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67" w:rsidRPr="00C47D7B" w:rsidRDefault="008C2767" w:rsidP="008C2767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C47D7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40055" cy="551815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767" w:rsidRPr="00C47D7B" w:rsidRDefault="008C2767" w:rsidP="00E515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67" w:rsidRPr="00C47D7B" w:rsidRDefault="008C2767" w:rsidP="00E515FC">
      <w:pPr>
        <w:pStyle w:val="1"/>
        <w:rPr>
          <w:rFonts w:ascii="Times New Roman" w:hAnsi="Times New Roman"/>
        </w:rPr>
      </w:pPr>
      <w:r w:rsidRPr="00C47D7B">
        <w:rPr>
          <w:rFonts w:ascii="Times New Roman" w:hAnsi="Times New Roman"/>
        </w:rPr>
        <w:t xml:space="preserve">АДМИНИСТРАЦИЯ ЗАТО </w:t>
      </w:r>
      <w:proofErr w:type="gramStart"/>
      <w:r w:rsidRPr="00C47D7B">
        <w:rPr>
          <w:rFonts w:ascii="Times New Roman" w:hAnsi="Times New Roman"/>
        </w:rPr>
        <w:t>ЗВЁЗДНЫЙ</w:t>
      </w:r>
      <w:proofErr w:type="gramEnd"/>
    </w:p>
    <w:p w:rsidR="008C2767" w:rsidRPr="00C47D7B" w:rsidRDefault="008C2767" w:rsidP="00E515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2767" w:rsidRPr="00C47D7B" w:rsidRDefault="008C2767" w:rsidP="00E515F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C47D7B">
        <w:rPr>
          <w:rFonts w:ascii="Times New Roman" w:hAnsi="Times New Roman" w:cs="Times New Roman"/>
          <w:b/>
          <w:caps/>
          <w:sz w:val="26"/>
          <w:szCs w:val="26"/>
        </w:rPr>
        <w:t>ПОСТАНОВЛЕНИЕ</w:t>
      </w:r>
    </w:p>
    <w:p w:rsidR="008C2767" w:rsidRPr="00C47D7B" w:rsidRDefault="008C2767" w:rsidP="00E515F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C2767" w:rsidRPr="00C47D7B" w:rsidRDefault="00E515FC" w:rsidP="00E515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8C2767" w:rsidRPr="00C47D7B">
        <w:rPr>
          <w:rFonts w:ascii="Times New Roman" w:hAnsi="Times New Roman" w:cs="Times New Roman"/>
          <w:sz w:val="26"/>
          <w:szCs w:val="26"/>
        </w:rPr>
        <w:t>.0</w:t>
      </w:r>
      <w:r w:rsidR="008C2767">
        <w:rPr>
          <w:rFonts w:ascii="Times New Roman" w:hAnsi="Times New Roman" w:cs="Times New Roman"/>
          <w:sz w:val="26"/>
          <w:szCs w:val="26"/>
        </w:rPr>
        <w:t>5</w:t>
      </w:r>
      <w:r w:rsidR="008C2767" w:rsidRPr="00C47D7B">
        <w:rPr>
          <w:rFonts w:ascii="Times New Roman" w:hAnsi="Times New Roman" w:cs="Times New Roman"/>
          <w:sz w:val="26"/>
          <w:szCs w:val="26"/>
        </w:rPr>
        <w:t>.201</w:t>
      </w:r>
      <w:r w:rsidR="008C2767">
        <w:rPr>
          <w:rFonts w:ascii="Times New Roman" w:hAnsi="Times New Roman" w:cs="Times New Roman"/>
          <w:sz w:val="26"/>
          <w:szCs w:val="26"/>
        </w:rPr>
        <w:t>7</w:t>
      </w:r>
      <w:r w:rsidR="008C2767" w:rsidRPr="00C47D7B">
        <w:rPr>
          <w:rFonts w:ascii="Times New Roman" w:hAnsi="Times New Roman" w:cs="Times New Roman"/>
          <w:sz w:val="26"/>
          <w:szCs w:val="26"/>
        </w:rPr>
        <w:tab/>
      </w:r>
      <w:r w:rsidR="008C2767" w:rsidRPr="00C47D7B">
        <w:rPr>
          <w:rFonts w:ascii="Times New Roman" w:hAnsi="Times New Roman" w:cs="Times New Roman"/>
          <w:sz w:val="26"/>
          <w:szCs w:val="26"/>
        </w:rPr>
        <w:tab/>
      </w:r>
      <w:r w:rsidR="008C2767" w:rsidRPr="00C47D7B">
        <w:rPr>
          <w:rFonts w:ascii="Times New Roman" w:hAnsi="Times New Roman" w:cs="Times New Roman"/>
          <w:sz w:val="26"/>
          <w:szCs w:val="26"/>
        </w:rPr>
        <w:tab/>
      </w:r>
      <w:r w:rsidR="008C2767" w:rsidRPr="00C47D7B">
        <w:rPr>
          <w:rFonts w:ascii="Times New Roman" w:hAnsi="Times New Roman" w:cs="Times New Roman"/>
          <w:sz w:val="26"/>
          <w:szCs w:val="26"/>
        </w:rPr>
        <w:tab/>
      </w:r>
      <w:r w:rsidR="008C2767" w:rsidRPr="00C47D7B">
        <w:rPr>
          <w:rFonts w:ascii="Times New Roman" w:hAnsi="Times New Roman" w:cs="Times New Roman"/>
          <w:sz w:val="26"/>
          <w:szCs w:val="26"/>
        </w:rPr>
        <w:tab/>
      </w:r>
      <w:r w:rsidR="008C2767" w:rsidRPr="00C47D7B">
        <w:rPr>
          <w:rFonts w:ascii="Times New Roman" w:hAnsi="Times New Roman" w:cs="Times New Roman"/>
          <w:sz w:val="26"/>
          <w:szCs w:val="26"/>
        </w:rPr>
        <w:tab/>
      </w:r>
      <w:r w:rsidR="008C2767" w:rsidRPr="00C47D7B">
        <w:rPr>
          <w:rFonts w:ascii="Times New Roman" w:hAnsi="Times New Roman" w:cs="Times New Roman"/>
          <w:sz w:val="26"/>
          <w:szCs w:val="26"/>
        </w:rPr>
        <w:tab/>
      </w:r>
      <w:r w:rsidR="008C2767" w:rsidRPr="00C47D7B">
        <w:rPr>
          <w:rFonts w:ascii="Times New Roman" w:hAnsi="Times New Roman" w:cs="Times New Roman"/>
          <w:sz w:val="26"/>
          <w:szCs w:val="26"/>
        </w:rPr>
        <w:tab/>
      </w:r>
      <w:r w:rsidR="008C2767" w:rsidRPr="00C47D7B">
        <w:rPr>
          <w:rFonts w:ascii="Times New Roman" w:hAnsi="Times New Roman" w:cs="Times New Roman"/>
          <w:sz w:val="26"/>
          <w:szCs w:val="26"/>
        </w:rPr>
        <w:tab/>
      </w:r>
      <w:r w:rsidR="008C2767" w:rsidRPr="00C47D7B">
        <w:rPr>
          <w:rFonts w:ascii="Times New Roman" w:hAnsi="Times New Roman" w:cs="Times New Roman"/>
          <w:sz w:val="26"/>
          <w:szCs w:val="26"/>
        </w:rPr>
        <w:tab/>
      </w:r>
      <w:r w:rsidR="008C2767" w:rsidRPr="00C47D7B">
        <w:rPr>
          <w:rFonts w:ascii="Times New Roman" w:hAnsi="Times New Roman" w:cs="Times New Roman"/>
          <w:sz w:val="26"/>
          <w:szCs w:val="26"/>
        </w:rPr>
        <w:tab/>
        <w:t xml:space="preserve">  № </w:t>
      </w:r>
      <w:r>
        <w:rPr>
          <w:rFonts w:ascii="Times New Roman" w:hAnsi="Times New Roman" w:cs="Times New Roman"/>
          <w:sz w:val="26"/>
          <w:szCs w:val="26"/>
        </w:rPr>
        <w:t>614</w:t>
      </w:r>
    </w:p>
    <w:p w:rsidR="008C2767" w:rsidRPr="00C47D7B" w:rsidRDefault="008C2767" w:rsidP="00E515F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C2767" w:rsidRPr="00C47D7B" w:rsidRDefault="008C2767" w:rsidP="00E515FC">
      <w:pPr>
        <w:spacing w:after="0" w:line="240" w:lineRule="auto"/>
        <w:ind w:right="467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7D7B">
        <w:rPr>
          <w:rFonts w:ascii="Times New Roman" w:hAnsi="Times New Roman" w:cs="Times New Roman"/>
          <w:b/>
          <w:sz w:val="26"/>
          <w:szCs w:val="26"/>
        </w:rPr>
        <w:t>О подготовке и проведении в ЗАТО Звёздный мероприятий, посвящённых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100-летию Революции и 100-летию ВЛКСМ</w:t>
      </w:r>
      <w:r w:rsidRPr="00C47D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C2767" w:rsidRPr="00C47D7B" w:rsidRDefault="008C2767" w:rsidP="00E51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767" w:rsidRPr="00C47D7B" w:rsidRDefault="008C2767" w:rsidP="00E5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D7B">
        <w:rPr>
          <w:rFonts w:ascii="Times New Roman" w:hAnsi="Times New Roman" w:cs="Times New Roman"/>
          <w:sz w:val="26"/>
          <w:szCs w:val="26"/>
        </w:rPr>
        <w:t xml:space="preserve">В целях формирования чувства патриотизма и гражданственности, уважения к истории России и в честь празднования </w:t>
      </w:r>
      <w:r>
        <w:rPr>
          <w:rFonts w:ascii="Times New Roman" w:hAnsi="Times New Roman" w:cs="Times New Roman"/>
          <w:sz w:val="26"/>
          <w:szCs w:val="26"/>
        </w:rPr>
        <w:t>100-летия Революции и 100-летия ВЛКСМ</w:t>
      </w:r>
      <w:r w:rsidRPr="00C47D7B">
        <w:rPr>
          <w:rFonts w:ascii="Times New Roman" w:hAnsi="Times New Roman" w:cs="Times New Roman"/>
          <w:sz w:val="26"/>
          <w:szCs w:val="26"/>
        </w:rPr>
        <w:t>, в соответствии с пунктом 28 части 2 статьи 41 Устава городского округа ЗАТО Звёздный Пермского края администрация ЗАТО Звёздный постановляет:</w:t>
      </w:r>
    </w:p>
    <w:p w:rsidR="008C2767" w:rsidRPr="00C47D7B" w:rsidRDefault="00E515FC" w:rsidP="00E5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C2767" w:rsidRPr="00C47D7B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8C2767">
        <w:rPr>
          <w:rFonts w:ascii="Times New Roman" w:hAnsi="Times New Roman" w:cs="Times New Roman"/>
          <w:sz w:val="26"/>
          <w:szCs w:val="26"/>
        </w:rPr>
        <w:t xml:space="preserve">в 2017 году </w:t>
      </w:r>
      <w:r w:rsidR="008C2767" w:rsidRPr="00C47D7B">
        <w:rPr>
          <w:rFonts w:ascii="Times New Roman" w:hAnsi="Times New Roman" w:cs="Times New Roman"/>
          <w:sz w:val="26"/>
          <w:szCs w:val="26"/>
        </w:rPr>
        <w:t xml:space="preserve">в ЗАТО Звёздный мероприятия, посвящённые </w:t>
      </w:r>
      <w:r w:rsidR="008C2767" w:rsidRPr="00294EEB">
        <w:rPr>
          <w:rFonts w:ascii="Times New Roman" w:hAnsi="Times New Roman" w:cs="Times New Roman"/>
          <w:bCs/>
          <w:sz w:val="26"/>
          <w:szCs w:val="26"/>
        </w:rPr>
        <w:t>100-летию Революции и 100-летию ВЛКСМ</w:t>
      </w:r>
      <w:r w:rsidR="008C2767" w:rsidRPr="00C47D7B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8C2767">
        <w:rPr>
          <w:rFonts w:ascii="Times New Roman" w:hAnsi="Times New Roman" w:cs="Times New Roman"/>
          <w:sz w:val="26"/>
          <w:szCs w:val="26"/>
        </w:rPr>
        <w:t>М</w:t>
      </w:r>
      <w:r w:rsidR="008C2767" w:rsidRPr="00C47D7B">
        <w:rPr>
          <w:rFonts w:ascii="Times New Roman" w:hAnsi="Times New Roman" w:cs="Times New Roman"/>
          <w:sz w:val="26"/>
          <w:szCs w:val="26"/>
        </w:rPr>
        <w:t>ероприятия).</w:t>
      </w:r>
    </w:p>
    <w:p w:rsidR="008C2767" w:rsidRPr="00C47D7B" w:rsidRDefault="008C2767" w:rsidP="00E515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D7B">
        <w:rPr>
          <w:rFonts w:ascii="Times New Roman" w:hAnsi="Times New Roman" w:cs="Times New Roman"/>
          <w:sz w:val="26"/>
          <w:szCs w:val="26"/>
        </w:rPr>
        <w:tab/>
        <w:t>2. Утвердить прилагаемые:</w:t>
      </w:r>
    </w:p>
    <w:p w:rsidR="008C2767" w:rsidRPr="00C47D7B" w:rsidRDefault="008C2767" w:rsidP="00E515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D7B">
        <w:rPr>
          <w:rFonts w:ascii="Times New Roman" w:hAnsi="Times New Roman" w:cs="Times New Roman"/>
          <w:sz w:val="26"/>
          <w:szCs w:val="26"/>
        </w:rPr>
        <w:tab/>
        <w:t xml:space="preserve">План проведения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47D7B">
        <w:rPr>
          <w:rFonts w:ascii="Times New Roman" w:hAnsi="Times New Roman" w:cs="Times New Roman"/>
          <w:sz w:val="26"/>
          <w:szCs w:val="26"/>
        </w:rPr>
        <w:t>ероприятий (далее – План);</w:t>
      </w:r>
    </w:p>
    <w:p w:rsidR="008C2767" w:rsidRDefault="008C2767" w:rsidP="00E515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D7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Состав организационного комитета по подготовке и проведению</w:t>
      </w:r>
      <w:r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8C2767" w:rsidRDefault="008C2767" w:rsidP="00E515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Pr="00FC6A2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C6A25">
        <w:rPr>
          <w:rFonts w:ascii="Times New Roman" w:hAnsi="Times New Roman" w:cs="Times New Roman"/>
          <w:sz w:val="26"/>
          <w:szCs w:val="26"/>
        </w:rPr>
        <w:t>Директору МБУК «Дворец культуры ЗАТО Звёздный</w:t>
      </w:r>
      <w:r>
        <w:rPr>
          <w:rFonts w:ascii="Times New Roman" w:hAnsi="Times New Roman" w:cs="Times New Roman"/>
          <w:sz w:val="26"/>
          <w:szCs w:val="26"/>
        </w:rPr>
        <w:t xml:space="preserve">» Коноплёвой Е.В., директору МБУК «Городская библиотека» Левкович О.А., директору </w:t>
      </w:r>
      <w:r w:rsidRPr="00C47D7B">
        <w:rPr>
          <w:rFonts w:ascii="Times New Roman" w:hAnsi="Times New Roman" w:cs="Times New Roman"/>
          <w:sz w:val="26"/>
          <w:szCs w:val="26"/>
        </w:rPr>
        <w:t>МБУ СОШ ЗАТО Звёздный Ларионовой Г.И.</w:t>
      </w:r>
      <w:r>
        <w:rPr>
          <w:rFonts w:ascii="Times New Roman" w:hAnsi="Times New Roman" w:cs="Times New Roman"/>
          <w:sz w:val="26"/>
          <w:szCs w:val="26"/>
        </w:rPr>
        <w:t>, директору МБУ НОШ ЗАТО Звёздный Щукиной</w:t>
      </w:r>
      <w:r w:rsidR="00E515F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В.Ю., директору МБУ ДО ДЮСШ «Олимп» Васильеву</w:t>
      </w:r>
      <w:r w:rsidR="00E515F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Б.А., и.о.</w:t>
      </w:r>
      <w:r w:rsidR="00E515F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директора МБУ ДО ДШИ ЗАТО Звёздный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Бимаковой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В.В., директору МБУ ДО ЦДТ «Звёздный» Моховой Г.В., заведующему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МБДОУ ЦРР детский сад «Радуга»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Кошарной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О.В., заведующему МБДОУ «Детский сад №</w:t>
      </w:r>
      <w:r w:rsidR="00E515F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4» Губановой</w:t>
      </w:r>
      <w:r w:rsidR="00E515F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С.В., заведующему МБДОУ детский сад «Звёздочка»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Немтиновой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Л.П.</w:t>
      </w:r>
      <w:r w:rsidRPr="004852A1">
        <w:rPr>
          <w:rFonts w:ascii="Times New Roman" w:hAnsi="Times New Roman" w:cs="Times New Roman"/>
          <w:sz w:val="26"/>
          <w:szCs w:val="26"/>
        </w:rPr>
        <w:t xml:space="preserve"> </w:t>
      </w:r>
      <w:r w:rsidRPr="000009BA">
        <w:rPr>
          <w:rFonts w:ascii="Times New Roman" w:hAnsi="Times New Roman" w:cs="Times New Roman"/>
          <w:sz w:val="26"/>
          <w:szCs w:val="26"/>
        </w:rPr>
        <w:t xml:space="preserve">организовать проведение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009BA">
        <w:rPr>
          <w:rFonts w:ascii="Times New Roman" w:hAnsi="Times New Roman" w:cs="Times New Roman"/>
          <w:sz w:val="26"/>
          <w:szCs w:val="26"/>
        </w:rPr>
        <w:t xml:space="preserve">ероприятий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0009BA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ом.</w:t>
      </w:r>
    </w:p>
    <w:p w:rsidR="008C2767" w:rsidRDefault="008C2767" w:rsidP="00E515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D7B">
        <w:rPr>
          <w:rFonts w:ascii="Times New Roman" w:hAnsi="Times New Roman" w:cs="Times New Roman"/>
          <w:sz w:val="26"/>
          <w:szCs w:val="26"/>
        </w:rPr>
        <w:tab/>
      </w:r>
      <w:r w:rsidR="00E515FC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Начальнику сектора по связям с общественностью и внутренней политике администрации ЗАТО Звёздный Тетериной Т.В. организовать информационное сопровождение Мероприятий согласно Плану.</w:t>
      </w:r>
    </w:p>
    <w:p w:rsidR="008C2767" w:rsidRPr="00C47D7B" w:rsidRDefault="008C2767" w:rsidP="00E5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47D7B">
        <w:rPr>
          <w:rFonts w:ascii="Times New Roman" w:hAnsi="Times New Roman" w:cs="Times New Roman"/>
          <w:sz w:val="26"/>
          <w:szCs w:val="26"/>
        </w:rPr>
        <w:t xml:space="preserve">. </w:t>
      </w:r>
      <w:r w:rsidRPr="00C47D7B">
        <w:rPr>
          <w:rFonts w:ascii="Times New Roman" w:eastAsia="Times New Roman" w:hAnsi="Times New Roman" w:cs="Times New Roman"/>
          <w:sz w:val="26"/>
          <w:szCs w:val="26"/>
        </w:rPr>
        <w:t>Опубликовать (обнародовать) настоящее постановление установленным порядком.</w:t>
      </w:r>
    </w:p>
    <w:p w:rsidR="008C2767" w:rsidRPr="009067B5" w:rsidRDefault="008C2767" w:rsidP="00E5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9067B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67B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8C2767" w:rsidRPr="009067B5" w:rsidRDefault="008C2767" w:rsidP="00E515FC">
      <w:pPr>
        <w:pStyle w:val="a3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Pr="009067B5">
        <w:rPr>
          <w:sz w:val="26"/>
          <w:szCs w:val="26"/>
        </w:rPr>
        <w:t>. </w:t>
      </w:r>
      <w:proofErr w:type="gramStart"/>
      <w:r w:rsidRPr="009067B5">
        <w:rPr>
          <w:sz w:val="26"/>
          <w:szCs w:val="26"/>
        </w:rPr>
        <w:t>Контроль за</w:t>
      </w:r>
      <w:proofErr w:type="gramEnd"/>
      <w:r w:rsidRPr="009067B5">
        <w:rPr>
          <w:sz w:val="26"/>
          <w:szCs w:val="26"/>
        </w:rPr>
        <w:t xml:space="preserve"> исполнением настоящего постановления возложить на </w:t>
      </w:r>
      <w:r>
        <w:rPr>
          <w:sz w:val="26"/>
          <w:szCs w:val="26"/>
        </w:rPr>
        <w:t>з</w:t>
      </w:r>
      <w:r w:rsidRPr="009067B5">
        <w:rPr>
          <w:sz w:val="26"/>
          <w:szCs w:val="26"/>
        </w:rPr>
        <w:t>аместител</w:t>
      </w:r>
      <w:r>
        <w:rPr>
          <w:sz w:val="26"/>
          <w:szCs w:val="26"/>
        </w:rPr>
        <w:t>я</w:t>
      </w:r>
      <w:r w:rsidRPr="009067B5">
        <w:rPr>
          <w:sz w:val="26"/>
          <w:szCs w:val="26"/>
        </w:rPr>
        <w:t xml:space="preserve"> главы администрации ЗАТО</w:t>
      </w:r>
      <w:r>
        <w:rPr>
          <w:sz w:val="26"/>
          <w:szCs w:val="26"/>
        </w:rPr>
        <w:t xml:space="preserve"> </w:t>
      </w:r>
      <w:r w:rsidRPr="009067B5">
        <w:rPr>
          <w:sz w:val="26"/>
          <w:szCs w:val="26"/>
        </w:rPr>
        <w:t xml:space="preserve">Звёздный по </w:t>
      </w:r>
      <w:r>
        <w:rPr>
          <w:sz w:val="26"/>
          <w:szCs w:val="26"/>
        </w:rPr>
        <w:t xml:space="preserve">социальным вопросам и </w:t>
      </w:r>
      <w:r w:rsidRPr="009067B5">
        <w:rPr>
          <w:sz w:val="26"/>
          <w:szCs w:val="26"/>
        </w:rPr>
        <w:t>развитию территории</w:t>
      </w:r>
      <w:r>
        <w:rPr>
          <w:sz w:val="26"/>
          <w:szCs w:val="26"/>
        </w:rPr>
        <w:t xml:space="preserve"> </w:t>
      </w:r>
      <w:r w:rsidRPr="009067B5">
        <w:rPr>
          <w:sz w:val="26"/>
          <w:szCs w:val="26"/>
        </w:rPr>
        <w:t>Дружинин</w:t>
      </w:r>
      <w:r>
        <w:rPr>
          <w:sz w:val="26"/>
          <w:szCs w:val="26"/>
        </w:rPr>
        <w:t>у</w:t>
      </w:r>
      <w:r w:rsidRPr="009067B5">
        <w:rPr>
          <w:sz w:val="26"/>
          <w:szCs w:val="26"/>
        </w:rPr>
        <w:t xml:space="preserve"> М.А.</w:t>
      </w:r>
    </w:p>
    <w:p w:rsidR="008C2767" w:rsidRPr="00C47D7B" w:rsidRDefault="008C2767" w:rsidP="00E515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C2767" w:rsidRPr="00C47D7B" w:rsidRDefault="008C2767" w:rsidP="00E515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C47D7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C47D7B">
        <w:rPr>
          <w:rFonts w:ascii="Times New Roman" w:hAnsi="Times New Roman" w:cs="Times New Roman"/>
          <w:sz w:val="26"/>
          <w:szCs w:val="26"/>
        </w:rPr>
        <w:t>администрации ЗАТО Звёздный</w:t>
      </w:r>
      <w:r w:rsidRPr="00C47D7B">
        <w:rPr>
          <w:rFonts w:ascii="Times New Roman" w:hAnsi="Times New Roman" w:cs="Times New Roman"/>
          <w:sz w:val="26"/>
          <w:szCs w:val="26"/>
        </w:rPr>
        <w:tab/>
      </w:r>
      <w:r w:rsidRPr="00C47D7B">
        <w:rPr>
          <w:rFonts w:ascii="Times New Roman" w:hAnsi="Times New Roman" w:cs="Times New Roman"/>
          <w:sz w:val="26"/>
          <w:szCs w:val="26"/>
        </w:rPr>
        <w:tab/>
      </w:r>
      <w:r w:rsidRPr="00C47D7B">
        <w:rPr>
          <w:rFonts w:ascii="Times New Roman" w:hAnsi="Times New Roman" w:cs="Times New Roman"/>
          <w:sz w:val="26"/>
          <w:szCs w:val="26"/>
        </w:rPr>
        <w:tab/>
      </w:r>
      <w:r w:rsidRPr="00C47D7B">
        <w:rPr>
          <w:rFonts w:ascii="Times New Roman" w:hAnsi="Times New Roman" w:cs="Times New Roman"/>
          <w:sz w:val="26"/>
          <w:szCs w:val="26"/>
        </w:rPr>
        <w:tab/>
      </w:r>
      <w:r w:rsidRPr="00C47D7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А.М. Швецов</w:t>
      </w:r>
    </w:p>
    <w:p w:rsidR="008C2767" w:rsidRDefault="008C2767" w:rsidP="00E515FC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47D7B">
        <w:rPr>
          <w:rFonts w:ascii="Times New Roman" w:hAnsi="Times New Roman" w:cs="Times New Roman"/>
          <w:sz w:val="26"/>
          <w:szCs w:val="26"/>
        </w:rPr>
        <w:tab/>
      </w:r>
      <w:r w:rsidRPr="00C47D7B">
        <w:rPr>
          <w:rFonts w:ascii="Times New Roman" w:hAnsi="Times New Roman" w:cs="Times New Roman"/>
          <w:sz w:val="26"/>
          <w:szCs w:val="26"/>
        </w:rPr>
        <w:tab/>
      </w:r>
      <w:r w:rsidRPr="00C47D7B">
        <w:rPr>
          <w:rFonts w:ascii="Times New Roman" w:hAnsi="Times New Roman" w:cs="Times New Roman"/>
          <w:sz w:val="26"/>
          <w:szCs w:val="26"/>
        </w:rPr>
        <w:tab/>
      </w:r>
      <w:r w:rsidRPr="00C47D7B">
        <w:rPr>
          <w:rFonts w:ascii="Times New Roman" w:hAnsi="Times New Roman" w:cs="Times New Roman"/>
          <w:sz w:val="26"/>
          <w:szCs w:val="26"/>
        </w:rPr>
        <w:tab/>
      </w:r>
      <w:r w:rsidRPr="00C47D7B">
        <w:rPr>
          <w:rFonts w:ascii="Times New Roman" w:hAnsi="Times New Roman" w:cs="Times New Roman"/>
          <w:sz w:val="26"/>
          <w:szCs w:val="26"/>
        </w:rPr>
        <w:tab/>
      </w:r>
      <w:r w:rsidRPr="00C47D7B">
        <w:rPr>
          <w:rFonts w:ascii="Times New Roman" w:hAnsi="Times New Roman" w:cs="Times New Roman"/>
          <w:sz w:val="26"/>
          <w:szCs w:val="26"/>
        </w:rPr>
        <w:tab/>
      </w:r>
      <w:r w:rsidRPr="00C47D7B">
        <w:rPr>
          <w:rFonts w:ascii="Times New Roman" w:hAnsi="Times New Roman" w:cs="Times New Roman"/>
          <w:sz w:val="26"/>
          <w:szCs w:val="26"/>
        </w:rPr>
        <w:tab/>
      </w:r>
    </w:p>
    <w:p w:rsidR="003F4BB8" w:rsidRDefault="003F4B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6"/>
        <w:gridCol w:w="3934"/>
      </w:tblGrid>
      <w:tr w:rsidR="003F4BB8" w:rsidRPr="00A123C5" w:rsidTr="00231897">
        <w:trPr>
          <w:jc w:val="right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3F4BB8" w:rsidRPr="00A123C5" w:rsidRDefault="003F4BB8" w:rsidP="0023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F4BB8" w:rsidRPr="00A123C5" w:rsidRDefault="003F4BB8" w:rsidP="0023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3C5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Ё</w:t>
            </w:r>
            <w:r w:rsidRPr="00A123C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</w:p>
          <w:p w:rsidR="003F4BB8" w:rsidRPr="00A123C5" w:rsidRDefault="003F4BB8" w:rsidP="0023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3C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3F4BB8" w:rsidRPr="00A123C5" w:rsidRDefault="003F4BB8" w:rsidP="0023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  <w:p w:rsidR="003F4BB8" w:rsidRPr="00A123C5" w:rsidRDefault="003F4BB8" w:rsidP="0023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Pr="00A123C5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A123C5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12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614</w:t>
            </w:r>
          </w:p>
        </w:tc>
      </w:tr>
    </w:tbl>
    <w:p w:rsidR="003F4BB8" w:rsidRDefault="003F4BB8" w:rsidP="003F4B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4BB8" w:rsidRPr="00905842" w:rsidRDefault="003F4BB8" w:rsidP="003F4B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5842">
        <w:rPr>
          <w:rFonts w:ascii="Times New Roman" w:hAnsi="Times New Roman" w:cs="Times New Roman"/>
          <w:b/>
          <w:sz w:val="26"/>
          <w:szCs w:val="26"/>
        </w:rPr>
        <w:t>План проведения Мероприятий</w:t>
      </w:r>
    </w:p>
    <w:p w:rsidR="003F4BB8" w:rsidRDefault="003F4BB8" w:rsidP="003F4B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4713"/>
        <w:gridCol w:w="1846"/>
        <w:gridCol w:w="116"/>
        <w:gridCol w:w="2159"/>
      </w:tblGrid>
      <w:tr w:rsidR="003F4BB8" w:rsidRPr="007B618E" w:rsidTr="003F4BB8">
        <w:trPr>
          <w:trHeight w:val="550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Срок проведения, </w:t>
            </w:r>
          </w:p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Исполнители</w:t>
            </w:r>
          </w:p>
        </w:tc>
      </w:tr>
      <w:tr w:rsidR="003F4BB8" w:rsidRPr="007B618E" w:rsidTr="003F4BB8">
        <w:trPr>
          <w:trHeight w:val="3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B8" w:rsidRDefault="003F4BB8" w:rsidP="00231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1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Информационно-пропагандистское обеспечение подготовки к 100-летию революций 1917 года в России </w:t>
            </w:r>
          </w:p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618E">
              <w:rPr>
                <w:rFonts w:ascii="Times New Roman" w:hAnsi="Times New Roman" w:cs="Times New Roman"/>
                <w:b/>
                <w:sz w:val="26"/>
                <w:szCs w:val="26"/>
              </w:rPr>
              <w:t>и к 100-летию ВЛКСМ:</w:t>
            </w:r>
          </w:p>
        </w:tc>
      </w:tr>
      <w:tr w:rsidR="003F4BB8" w:rsidRPr="00FE421B" w:rsidTr="003F4BB8">
        <w:trPr>
          <w:trHeight w:val="3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Размещение материалов по подготовке и проведению мероприятий, посвящённых 100-летию революций 1917 года в России и 100-лети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ю</w:t>
            </w: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ВЛКСМ на официальном сайте ОМСУ ЗАТО Звёздный </w:t>
            </w:r>
            <w:hyperlink r:id="rId5" w:history="1">
              <w:r w:rsidRPr="007B618E">
                <w:rPr>
                  <w:rStyle w:val="a8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7B618E">
                <w:rPr>
                  <w:rStyle w:val="a8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7B618E">
                <w:rPr>
                  <w:rStyle w:val="a8"/>
                  <w:rFonts w:ascii="Times New Roman" w:hAnsi="Times New Roman"/>
                  <w:sz w:val="26"/>
                  <w:szCs w:val="26"/>
                  <w:lang w:val="en-US"/>
                </w:rPr>
                <w:t>zvezdny</w:t>
              </w:r>
              <w:proofErr w:type="spellEnd"/>
              <w:r w:rsidRPr="007B618E">
                <w:rPr>
                  <w:rStyle w:val="a8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7B618E">
                <w:rPr>
                  <w:rStyle w:val="a8"/>
                  <w:rFonts w:ascii="Times New Roman" w:hAnsi="Times New Roman"/>
                  <w:sz w:val="26"/>
                  <w:szCs w:val="26"/>
                  <w:lang w:val="en-US"/>
                </w:rPr>
                <w:t>permarea</w:t>
              </w:r>
              <w:proofErr w:type="spellEnd"/>
              <w:r w:rsidRPr="007B618E">
                <w:rPr>
                  <w:rStyle w:val="a8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7B618E">
                <w:rPr>
                  <w:rStyle w:val="a8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hAnsi="Times New Roman" w:cs="Times New Roman"/>
                <w:sz w:val="26"/>
                <w:szCs w:val="26"/>
              </w:rPr>
              <w:t>Сектор по связям  с общественностью и внутренней политик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618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ЗАТО Звёздный</w:t>
            </w:r>
          </w:p>
        </w:tc>
      </w:tr>
      <w:tr w:rsidR="003F4BB8" w:rsidRPr="00FE421B" w:rsidTr="003F4BB8">
        <w:trPr>
          <w:trHeight w:val="3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 «100-летие революций 1917 года в России»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hAnsi="Times New Roman" w:cs="Times New Roman"/>
                <w:sz w:val="26"/>
                <w:szCs w:val="26"/>
              </w:rPr>
              <w:t>МБУ НОШ ЗАТО Звёздный</w:t>
            </w:r>
          </w:p>
        </w:tc>
      </w:tr>
      <w:tr w:rsidR="003F4BB8" w:rsidRPr="00FE421B" w:rsidTr="003F4BB8">
        <w:trPr>
          <w:trHeight w:val="3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18E">
              <w:rPr>
                <w:rFonts w:ascii="Times New Roman" w:hAnsi="Times New Roman" w:cs="Times New Roman"/>
                <w:sz w:val="26"/>
                <w:szCs w:val="26"/>
              </w:rPr>
              <w:t>Консультация родителей «Как рассказать ребёнку о революциях 1917 года» (</w:t>
            </w:r>
            <w:r w:rsidRPr="007B6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осмысление событий, произошедших в </w:t>
            </w:r>
            <w:r w:rsidRPr="007B618E">
              <w:rPr>
                <w:rStyle w:val="resh-link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России </w:t>
            </w:r>
            <w:r w:rsidRPr="007B61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феврале – ноябре 1917 года и их последствий)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18E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МБДОУ «Детский сад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4»</w:t>
            </w:r>
          </w:p>
        </w:tc>
      </w:tr>
      <w:tr w:rsidR="003F4BB8" w:rsidRPr="00FE421B" w:rsidTr="003F4BB8">
        <w:trPr>
          <w:trHeight w:val="3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18E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B618E">
              <w:rPr>
                <w:rFonts w:ascii="Times New Roman" w:hAnsi="Times New Roman" w:cs="Times New Roman"/>
                <w:sz w:val="26"/>
                <w:szCs w:val="26"/>
              </w:rPr>
              <w:t xml:space="preserve"> история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618E">
              <w:rPr>
                <w:rFonts w:ascii="Times New Roman" w:hAnsi="Times New Roman" w:cs="Times New Roman"/>
                <w:sz w:val="26"/>
                <w:szCs w:val="26"/>
              </w:rPr>
              <w:t>«100 лет Великой российской революции: осмысление во имя консолидации»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18E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B618E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МБУК «Городская библиотека ЗАТО Звёздный»</w:t>
            </w:r>
          </w:p>
        </w:tc>
      </w:tr>
      <w:tr w:rsidR="003F4BB8" w:rsidRPr="00FE421B" w:rsidTr="003F4BB8">
        <w:trPr>
          <w:trHeight w:val="3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B8" w:rsidRPr="007B618E" w:rsidRDefault="003F4BB8" w:rsidP="00231897">
            <w:pPr>
              <w:tabs>
                <w:tab w:val="left" w:pos="3119"/>
                <w:tab w:val="left" w:pos="3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2. Культурно-массовые и творческие мероприятия:</w:t>
            </w:r>
          </w:p>
        </w:tc>
      </w:tr>
      <w:tr w:rsidR="003F4BB8" w:rsidRPr="00FE421B" w:rsidTr="003F4BB8">
        <w:trPr>
          <w:trHeight w:val="3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hAnsi="Times New Roman" w:cs="Times New Roman"/>
                <w:sz w:val="26"/>
                <w:szCs w:val="26"/>
              </w:rPr>
              <w:t>Выставка семейных реликвий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618E">
              <w:rPr>
                <w:rFonts w:ascii="Times New Roman" w:hAnsi="Times New Roman" w:cs="Times New Roman"/>
                <w:sz w:val="26"/>
                <w:szCs w:val="26"/>
              </w:rPr>
              <w:t>«Большая жизнь в маленьком чемодане», в рамках программы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Звё</w:t>
            </w:r>
            <w:r w:rsidRPr="007B618E">
              <w:rPr>
                <w:rFonts w:ascii="Times New Roman" w:hAnsi="Times New Roman" w:cs="Times New Roman"/>
                <w:sz w:val="26"/>
                <w:szCs w:val="26"/>
              </w:rPr>
              <w:t>дный#всевместе</w:t>
            </w:r>
            <w:proofErr w:type="spellEnd"/>
            <w:r w:rsidRPr="007B618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Март -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</w:t>
            </w: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ай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МБУК «Городская библиотека»</w:t>
            </w:r>
          </w:p>
        </w:tc>
      </w:tr>
      <w:tr w:rsidR="003F4BB8" w:rsidRPr="00FE421B" w:rsidTr="003F4BB8">
        <w:trPr>
          <w:trHeight w:val="3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18E">
              <w:rPr>
                <w:rFonts w:ascii="Times New Roman" w:hAnsi="Times New Roman" w:cs="Times New Roman"/>
                <w:sz w:val="26"/>
                <w:szCs w:val="26"/>
              </w:rPr>
              <w:t>Военно-патриотическая игра «Зарница», посвящённая юбилейным событиям военного прошлого России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18E">
              <w:rPr>
                <w:rFonts w:ascii="Times New Roman" w:hAnsi="Times New Roman" w:cs="Times New Roman"/>
                <w:sz w:val="26"/>
                <w:szCs w:val="26"/>
              </w:rPr>
              <w:t>МБДОУ ЗАТО Звёздный</w:t>
            </w:r>
          </w:p>
        </w:tc>
      </w:tr>
      <w:tr w:rsidR="003F4BB8" w:rsidRPr="00FE421B" w:rsidTr="003F4BB8">
        <w:trPr>
          <w:trHeight w:val="3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Выставка для посетителей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«Время уходит, но с нами остаётся память…»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</w:t>
            </w: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ентябрь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МБДОУ «Детский сад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4»</w:t>
            </w:r>
          </w:p>
        </w:tc>
      </w:tr>
      <w:tr w:rsidR="003F4BB8" w:rsidRPr="00FE421B" w:rsidTr="003F4BB8">
        <w:trPr>
          <w:trHeight w:val="3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2.4.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hAnsi="Times New Roman" w:cs="Times New Roman"/>
                <w:sz w:val="26"/>
                <w:szCs w:val="26"/>
              </w:rPr>
              <w:t>Радиопередача «Русская революция»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B618E">
              <w:rPr>
                <w:sz w:val="26"/>
                <w:szCs w:val="26"/>
              </w:rPr>
              <w:t>ктябрь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pStyle w:val="a7"/>
              <w:jc w:val="center"/>
              <w:rPr>
                <w:sz w:val="26"/>
                <w:szCs w:val="26"/>
              </w:rPr>
            </w:pPr>
            <w:r w:rsidRPr="007B618E">
              <w:rPr>
                <w:sz w:val="26"/>
                <w:szCs w:val="26"/>
              </w:rPr>
              <w:t>МБУ НОШ ЗАТО Звёздный</w:t>
            </w:r>
          </w:p>
        </w:tc>
      </w:tr>
      <w:tr w:rsidR="003F4BB8" w:rsidRPr="00FE421B" w:rsidTr="003F4BB8">
        <w:trPr>
          <w:trHeight w:val="3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2.5.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pStyle w:val="a7"/>
              <w:jc w:val="both"/>
              <w:rPr>
                <w:sz w:val="26"/>
                <w:szCs w:val="26"/>
              </w:rPr>
            </w:pPr>
            <w:r w:rsidRPr="007B618E">
              <w:rPr>
                <w:sz w:val="26"/>
                <w:szCs w:val="26"/>
              </w:rPr>
              <w:t>Спортивные соревнования «Выше, быстрее, сильнее!»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B618E">
              <w:rPr>
                <w:sz w:val="26"/>
                <w:szCs w:val="26"/>
              </w:rPr>
              <w:t>ктябрь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pStyle w:val="a7"/>
              <w:jc w:val="center"/>
              <w:rPr>
                <w:sz w:val="26"/>
                <w:szCs w:val="26"/>
              </w:rPr>
            </w:pPr>
            <w:r w:rsidRPr="007B618E">
              <w:rPr>
                <w:sz w:val="26"/>
                <w:szCs w:val="26"/>
              </w:rPr>
              <w:t>МБУ НОШ ЗАТО Звёздный</w:t>
            </w:r>
          </w:p>
        </w:tc>
      </w:tr>
      <w:tr w:rsidR="003F4BB8" w:rsidRPr="00FE421B" w:rsidTr="003F4BB8">
        <w:trPr>
          <w:trHeight w:val="3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2.6.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Номинация «Память» краевого фестиваля солдатской песни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«Слава </w:t>
            </w: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тебе, солдат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!</w:t>
            </w: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Н</w:t>
            </w: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оябрь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МБУК «ДК ЗАТО Звёздный»</w:t>
            </w:r>
          </w:p>
        </w:tc>
      </w:tr>
      <w:tr w:rsidR="003F4BB8" w:rsidRPr="00FE421B" w:rsidTr="003F4BB8">
        <w:trPr>
          <w:trHeight w:val="3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2.7.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Тематический концерт, посвящ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ё</w:t>
            </w: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нный 100-летию ВОСР, для ветеранов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</w:t>
            </w: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оябрь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МБУК «ДК ЗАТО Звёздный»</w:t>
            </w:r>
          </w:p>
        </w:tc>
      </w:tr>
      <w:tr w:rsidR="003F4BB8" w:rsidRPr="00FE421B" w:rsidTr="003F4BB8">
        <w:trPr>
          <w:trHeight w:val="3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2.8.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pStyle w:val="a7"/>
              <w:jc w:val="both"/>
              <w:rPr>
                <w:sz w:val="26"/>
                <w:szCs w:val="26"/>
              </w:rPr>
            </w:pPr>
            <w:r w:rsidRPr="007B618E">
              <w:rPr>
                <w:color w:val="000000"/>
                <w:sz w:val="26"/>
                <w:szCs w:val="26"/>
              </w:rPr>
              <w:t xml:space="preserve">Урок гражданственности </w:t>
            </w:r>
            <w:r w:rsidRPr="007B618E">
              <w:rPr>
                <w:b/>
                <w:bCs/>
                <w:color w:val="000000"/>
                <w:sz w:val="26"/>
                <w:szCs w:val="26"/>
              </w:rPr>
              <w:t>«</w:t>
            </w:r>
            <w:r w:rsidRPr="007B618E">
              <w:rPr>
                <w:color w:val="000000"/>
                <w:sz w:val="26"/>
                <w:szCs w:val="26"/>
              </w:rPr>
              <w:t>Жить не по лжи!» (к 100-летию со дня рождения А. Солженицына)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7B618E">
              <w:rPr>
                <w:sz w:val="26"/>
                <w:szCs w:val="26"/>
              </w:rPr>
              <w:t>екабрь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pStyle w:val="a7"/>
              <w:jc w:val="center"/>
              <w:rPr>
                <w:sz w:val="26"/>
                <w:szCs w:val="26"/>
              </w:rPr>
            </w:pPr>
            <w:r w:rsidRPr="007B618E">
              <w:rPr>
                <w:sz w:val="26"/>
                <w:szCs w:val="26"/>
              </w:rPr>
              <w:t>МБУ СОШ ЗАТО Звёздный</w:t>
            </w:r>
          </w:p>
        </w:tc>
      </w:tr>
      <w:tr w:rsidR="003F4BB8" w:rsidRPr="00FE421B" w:rsidTr="003F4BB8">
        <w:trPr>
          <w:trHeight w:val="3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2.9.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pStyle w:val="a7"/>
              <w:jc w:val="both"/>
              <w:rPr>
                <w:color w:val="000000"/>
                <w:sz w:val="26"/>
                <w:szCs w:val="26"/>
              </w:rPr>
            </w:pPr>
            <w:r w:rsidRPr="007B618E">
              <w:rPr>
                <w:color w:val="000000"/>
                <w:sz w:val="26"/>
                <w:szCs w:val="26"/>
              </w:rPr>
              <w:t xml:space="preserve">Фестиваль песен о революции 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B618E">
              <w:rPr>
                <w:sz w:val="26"/>
                <w:szCs w:val="26"/>
              </w:rPr>
              <w:t>ентябрь - декабрь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pStyle w:val="a7"/>
              <w:jc w:val="center"/>
              <w:rPr>
                <w:sz w:val="26"/>
                <w:szCs w:val="26"/>
              </w:rPr>
            </w:pPr>
            <w:r w:rsidRPr="007B618E">
              <w:rPr>
                <w:rFonts w:eastAsia="Calibri"/>
                <w:sz w:val="26"/>
                <w:szCs w:val="26"/>
                <w:lang w:eastAsia="en-US"/>
              </w:rPr>
              <w:t xml:space="preserve">МБДОУ ЦРР </w:t>
            </w:r>
            <w:proofErr w:type="spellStart"/>
            <w:r w:rsidRPr="007B618E">
              <w:rPr>
                <w:rFonts w:eastAsia="Calibri"/>
                <w:sz w:val="26"/>
                <w:szCs w:val="26"/>
                <w:lang w:eastAsia="en-US"/>
              </w:rPr>
              <w:t>д</w:t>
            </w:r>
            <w:proofErr w:type="spellEnd"/>
            <w:r w:rsidRPr="007B618E">
              <w:rPr>
                <w:rFonts w:eastAsia="Calibri"/>
                <w:sz w:val="26"/>
                <w:szCs w:val="26"/>
                <w:lang w:eastAsia="en-US"/>
              </w:rPr>
              <w:t>/с «Радуга»</w:t>
            </w:r>
          </w:p>
        </w:tc>
      </w:tr>
      <w:tr w:rsidR="003F4BB8" w:rsidRPr="00FE421B" w:rsidTr="003F4BB8">
        <w:trPr>
          <w:trHeight w:val="3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2.10.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pStyle w:val="a7"/>
              <w:jc w:val="both"/>
              <w:rPr>
                <w:color w:val="000000"/>
                <w:sz w:val="26"/>
                <w:szCs w:val="26"/>
              </w:rPr>
            </w:pPr>
            <w:r w:rsidRPr="007B618E">
              <w:rPr>
                <w:sz w:val="26"/>
                <w:szCs w:val="26"/>
              </w:rPr>
              <w:t xml:space="preserve">Классный час для обучающихся старших классов </w:t>
            </w:r>
            <w:r>
              <w:rPr>
                <w:sz w:val="26"/>
                <w:szCs w:val="26"/>
              </w:rPr>
              <w:t>«</w:t>
            </w:r>
            <w:r w:rsidRPr="007B618E">
              <w:rPr>
                <w:sz w:val="26"/>
                <w:szCs w:val="26"/>
              </w:rPr>
              <w:t>Песни революции</w:t>
            </w:r>
            <w:r>
              <w:rPr>
                <w:sz w:val="26"/>
                <w:szCs w:val="26"/>
              </w:rPr>
              <w:t>»</w:t>
            </w:r>
            <w:r w:rsidRPr="007B618E">
              <w:rPr>
                <w:sz w:val="26"/>
                <w:szCs w:val="26"/>
              </w:rPr>
              <w:t>, посвящ</w:t>
            </w:r>
            <w:r>
              <w:rPr>
                <w:sz w:val="26"/>
                <w:szCs w:val="26"/>
              </w:rPr>
              <w:t>ённый 100-летию О</w:t>
            </w:r>
            <w:r w:rsidRPr="007B618E">
              <w:rPr>
                <w:sz w:val="26"/>
                <w:szCs w:val="26"/>
              </w:rPr>
              <w:t>ктябрьской революции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pStyle w:val="a7"/>
              <w:jc w:val="center"/>
              <w:rPr>
                <w:sz w:val="26"/>
                <w:szCs w:val="26"/>
              </w:rPr>
            </w:pPr>
            <w:r w:rsidRPr="007B618E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pStyle w:val="a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B618E">
              <w:rPr>
                <w:rFonts w:eastAsia="Calibri"/>
                <w:sz w:val="26"/>
                <w:szCs w:val="26"/>
                <w:lang w:eastAsia="en-US"/>
              </w:rPr>
              <w:t>МБУ ДО ДШИ ЗАТО Звёздный</w:t>
            </w:r>
          </w:p>
        </w:tc>
      </w:tr>
      <w:tr w:rsidR="003F4BB8" w:rsidRPr="007B618E" w:rsidTr="003F4BB8">
        <w:trPr>
          <w:trHeight w:val="3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3. Просветительские и памятные мероприятия:</w:t>
            </w:r>
          </w:p>
        </w:tc>
      </w:tr>
      <w:tr w:rsidR="003F4BB8" w:rsidRPr="00FE421B" w:rsidTr="003F4BB8">
        <w:trPr>
          <w:trHeight w:val="3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Цикл чтений для детей старшего дошкольного возраста «Дети Октября» (произведения А.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 </w:t>
            </w: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Гайдара «Сказка про военную тайну, </w:t>
            </w:r>
            <w:proofErr w:type="spellStart"/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Мальчиша</w:t>
            </w:r>
            <w:proofErr w:type="spellEnd"/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–</w:t>
            </w:r>
            <w:proofErr w:type="spellStart"/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Кибальчиша</w:t>
            </w:r>
            <w:proofErr w:type="spellEnd"/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и его твёрдое слово», Ю.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 </w:t>
            </w:r>
            <w:proofErr w:type="spellStart"/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Олеш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</w:t>
            </w:r>
            <w:proofErr w:type="spellEnd"/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«Три толстяка», </w:t>
            </w:r>
            <w:proofErr w:type="gramStart"/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Дж</w:t>
            </w:r>
            <w:proofErr w:type="gramEnd"/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Родари</w:t>
            </w:r>
            <w:proofErr w:type="spellEnd"/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«Приключения </w:t>
            </w:r>
            <w:proofErr w:type="spellStart"/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Чиполлино</w:t>
            </w:r>
            <w:proofErr w:type="spellEnd"/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 и др.)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</w:t>
            </w: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течение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МБДОУ «Детский сад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4»</w:t>
            </w:r>
          </w:p>
        </w:tc>
      </w:tr>
      <w:tr w:rsidR="003F4BB8" w:rsidRPr="00FE421B" w:rsidTr="003F4BB8">
        <w:trPr>
          <w:trHeight w:val="3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618E">
              <w:rPr>
                <w:rFonts w:ascii="Times New Roman" w:hAnsi="Times New Roman" w:cs="Times New Roman"/>
                <w:sz w:val="26"/>
                <w:szCs w:val="26"/>
              </w:rPr>
              <w:t>Включение в учебную программу обучающихся образовательных организаций (ОО и УДО) произведений о революциях 1917 года. Тематические уроки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2017-2018</w:t>
            </w:r>
          </w:p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учебный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Образовательные учреждения ЗАТО Звёздный</w:t>
            </w:r>
          </w:p>
        </w:tc>
      </w:tr>
      <w:tr w:rsidR="003F4BB8" w:rsidRPr="00FE421B" w:rsidTr="003F4BB8">
        <w:trPr>
          <w:trHeight w:val="3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18E">
              <w:rPr>
                <w:rFonts w:ascii="Times New Roman" w:hAnsi="Times New Roman" w:cs="Times New Roman"/>
                <w:sz w:val="26"/>
                <w:szCs w:val="26"/>
              </w:rPr>
              <w:t>Межмуниципальная дистанционная викторина «Колесо истории»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618E">
              <w:rPr>
                <w:rFonts w:ascii="Times New Roman" w:hAnsi="Times New Roman" w:cs="Times New Roman"/>
                <w:sz w:val="26"/>
                <w:szCs w:val="26"/>
              </w:rPr>
              <w:t>ктябрь (дистанционно)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МБУ ДО ЦДТ «Звёздный»</w:t>
            </w:r>
          </w:p>
        </w:tc>
      </w:tr>
      <w:tr w:rsidR="003F4BB8" w:rsidRPr="00FE421B" w:rsidTr="003F4BB8">
        <w:trPr>
          <w:trHeight w:val="3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3.4.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Выставки «Праздник исторической книги»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</w:t>
            </w: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прель - май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МБУК «Городская библиотека ЗАТО Звёздный»</w:t>
            </w:r>
          </w:p>
        </w:tc>
      </w:tr>
      <w:tr w:rsidR="003F4BB8" w:rsidRPr="00FE421B" w:rsidTr="003F4BB8">
        <w:trPr>
          <w:trHeight w:val="3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3.5.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18E">
              <w:rPr>
                <w:rFonts w:ascii="Times New Roman" w:hAnsi="Times New Roman" w:cs="Times New Roman"/>
                <w:sz w:val="26"/>
                <w:szCs w:val="26"/>
              </w:rPr>
              <w:t>Час истории для обучающихся «В единстве народов – вся сила!</w:t>
            </w:r>
            <w:r w:rsidRPr="007B6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</w:t>
            </w: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оябрь</w:t>
            </w: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F4BB8" w:rsidRPr="00FE421B" w:rsidTr="003F4BB8">
        <w:trPr>
          <w:trHeight w:val="3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3.6.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6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Открытые микрофоны «О прошлом для будущего»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</w:t>
            </w: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есь период</w:t>
            </w:r>
          </w:p>
        </w:tc>
        <w:tc>
          <w:tcPr>
            <w:tcW w:w="1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МБУ СОШ ЗАТО Звёздный</w:t>
            </w:r>
          </w:p>
        </w:tc>
      </w:tr>
      <w:tr w:rsidR="003F4BB8" w:rsidRPr="00FE421B" w:rsidTr="003F4BB8">
        <w:trPr>
          <w:trHeight w:val="3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3.7.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6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Экскурсия по памятным местам </w:t>
            </w:r>
            <w:proofErr w:type="gramStart"/>
            <w:r w:rsidRPr="007B6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Звёздного</w:t>
            </w:r>
            <w:proofErr w:type="gramEnd"/>
            <w:r w:rsidRPr="007B6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памятник эпохи «В.И.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7B6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Ленин», музей РВСН, исторические артефакты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</w:t>
            </w: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юнь</w:t>
            </w:r>
          </w:p>
        </w:tc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МБДОУ ЗАТО Звёздный</w:t>
            </w:r>
          </w:p>
        </w:tc>
      </w:tr>
      <w:tr w:rsidR="003F4BB8" w:rsidRPr="00A20E0B" w:rsidTr="003F4BB8">
        <w:trPr>
          <w:trHeight w:val="3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3.8.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B618E">
              <w:rPr>
                <w:rFonts w:ascii="Times New Roman" w:hAnsi="Times New Roman" w:cs="Times New Roman"/>
                <w:sz w:val="26"/>
                <w:szCs w:val="26"/>
              </w:rPr>
              <w:t>Мультимедийная</w:t>
            </w:r>
            <w:proofErr w:type="spellEnd"/>
            <w:r w:rsidRPr="007B618E">
              <w:rPr>
                <w:rFonts w:ascii="Times New Roman" w:hAnsi="Times New Roman" w:cs="Times New Roman"/>
                <w:sz w:val="26"/>
                <w:szCs w:val="26"/>
              </w:rPr>
              <w:t xml:space="preserve"> презентация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618E">
              <w:rPr>
                <w:rFonts w:ascii="Times New Roman" w:hAnsi="Times New Roman" w:cs="Times New Roman"/>
                <w:sz w:val="26"/>
                <w:szCs w:val="26"/>
              </w:rPr>
              <w:t>Великий октябрь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B618E">
              <w:rPr>
                <w:rFonts w:ascii="Times New Roman" w:hAnsi="Times New Roman" w:cs="Times New Roman"/>
                <w:sz w:val="26"/>
                <w:szCs w:val="26"/>
              </w:rPr>
              <w:t xml:space="preserve"> для детей подготовительных групп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B8" w:rsidRPr="007B618E" w:rsidRDefault="003F4BB8" w:rsidP="0023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61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МБДОУ детский сад «Звёздочка»</w:t>
            </w:r>
          </w:p>
        </w:tc>
      </w:tr>
    </w:tbl>
    <w:p w:rsidR="003F4BB8" w:rsidRPr="008076C2" w:rsidRDefault="003F4BB8" w:rsidP="003F4B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C2767" w:rsidRDefault="008C2767" w:rsidP="00E515FC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6"/>
          <w:szCs w:val="26"/>
        </w:rPr>
      </w:pPr>
    </w:p>
    <w:p w:rsidR="008C2767" w:rsidRDefault="008C2767" w:rsidP="00E515F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6"/>
        <w:gridCol w:w="3934"/>
      </w:tblGrid>
      <w:tr w:rsidR="008C2767" w:rsidRPr="00A123C5" w:rsidTr="005C0FD2"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8C2767" w:rsidRPr="00A123C5" w:rsidRDefault="008C2767" w:rsidP="005C0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8C2767" w:rsidRPr="00A123C5" w:rsidRDefault="008C2767" w:rsidP="005C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3C5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УТВЕРЖДЁН</w:t>
            </w:r>
          </w:p>
          <w:p w:rsidR="008C2767" w:rsidRPr="00A123C5" w:rsidRDefault="008C2767" w:rsidP="005C0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3C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8C2767" w:rsidRPr="00A123C5" w:rsidRDefault="008C2767" w:rsidP="005C0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  <w:p w:rsidR="008C2767" w:rsidRPr="00A123C5" w:rsidRDefault="008C2767" w:rsidP="00E5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E515FC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Pr="00A123C5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A123C5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12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E515FC">
              <w:rPr>
                <w:rFonts w:ascii="Times New Roman" w:hAnsi="Times New Roman"/>
                <w:sz w:val="26"/>
                <w:szCs w:val="26"/>
              </w:rPr>
              <w:t>614</w:t>
            </w:r>
          </w:p>
        </w:tc>
      </w:tr>
    </w:tbl>
    <w:p w:rsidR="008C2767" w:rsidRDefault="008C2767" w:rsidP="00E515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67" w:rsidRDefault="008C2767" w:rsidP="00E515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6C2">
        <w:rPr>
          <w:rFonts w:ascii="Times New Roman" w:hAnsi="Times New Roman"/>
          <w:b/>
          <w:sz w:val="26"/>
          <w:szCs w:val="26"/>
        </w:rPr>
        <w:t>Состав организационного комитета по подготовке и проведению</w:t>
      </w:r>
      <w:r w:rsidRPr="008076C2">
        <w:rPr>
          <w:rFonts w:ascii="Times New Roman" w:hAnsi="Times New Roman" w:cs="Times New Roman"/>
          <w:b/>
          <w:sz w:val="26"/>
          <w:szCs w:val="26"/>
        </w:rPr>
        <w:t xml:space="preserve"> Мероприятий</w:t>
      </w:r>
    </w:p>
    <w:p w:rsidR="008C2767" w:rsidRDefault="008C2767" w:rsidP="00E515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386"/>
      </w:tblGrid>
      <w:tr w:rsidR="008C2767" w:rsidRPr="00A123C5" w:rsidTr="005C0FD2">
        <w:tc>
          <w:tcPr>
            <w:tcW w:w="4253" w:type="dxa"/>
          </w:tcPr>
          <w:p w:rsidR="008C2767" w:rsidRPr="000E7576" w:rsidRDefault="008C2767" w:rsidP="005C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57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организационного комитета</w:t>
            </w:r>
          </w:p>
          <w:p w:rsidR="008C2767" w:rsidRPr="000E7576" w:rsidRDefault="008C2767" w:rsidP="005C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2767" w:rsidRPr="000E7576" w:rsidRDefault="008C2767" w:rsidP="005C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2767" w:rsidRPr="000E7576" w:rsidRDefault="008C2767" w:rsidP="005C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576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организационного комитета</w:t>
            </w:r>
          </w:p>
        </w:tc>
        <w:tc>
          <w:tcPr>
            <w:tcW w:w="5386" w:type="dxa"/>
          </w:tcPr>
          <w:p w:rsidR="008C2767" w:rsidRDefault="008C2767" w:rsidP="005C0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Дружинина М.А., заместитель главы администрации ЗАТО Звёздный 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социальным вопросам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развитию территории</w:t>
            </w:r>
            <w:r w:rsidR="00E515F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C2767" w:rsidRDefault="008C2767" w:rsidP="005C0F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Ларионова Г.И., </w:t>
            </w:r>
            <w:r w:rsidR="00E515FC">
              <w:rPr>
                <w:rFonts w:ascii="Times New Roman" w:hAnsi="Times New Roman"/>
                <w:sz w:val="26"/>
                <w:szCs w:val="26"/>
              </w:rPr>
              <w:t xml:space="preserve">директор МБУ СОШ ЗАТО </w:t>
            </w:r>
            <w:r>
              <w:rPr>
                <w:rFonts w:ascii="Times New Roman" w:hAnsi="Times New Roman"/>
                <w:sz w:val="26"/>
                <w:szCs w:val="26"/>
              </w:rPr>
              <w:t>Звёздный;</w:t>
            </w:r>
          </w:p>
          <w:p w:rsidR="008C2767" w:rsidRPr="00A123C5" w:rsidRDefault="008C2767" w:rsidP="005C0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Щукина В.Ю., директор МБУ НОШ ЗАТО</w:t>
            </w:r>
            <w:r w:rsidR="00E515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Звёздный;</w:t>
            </w:r>
          </w:p>
          <w:p w:rsidR="008C2767" w:rsidRDefault="008C2767" w:rsidP="005C0F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Кошарная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</w:t>
            </w:r>
            <w:r w:rsidRPr="000E75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., заведующий МБДОУ ЦРР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0E7576">
              <w:rPr>
                <w:rFonts w:ascii="Times New Roman" w:eastAsia="Times New Roman" w:hAnsi="Times New Roman" w:cs="Times New Roman"/>
                <w:sz w:val="26"/>
                <w:szCs w:val="26"/>
              </w:rPr>
              <w:t>етский сад «Радуга»;</w:t>
            </w:r>
          </w:p>
          <w:p w:rsidR="008C2767" w:rsidRPr="000E7576" w:rsidRDefault="008C2767" w:rsidP="005C0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Губанова С</w:t>
            </w:r>
            <w:r w:rsidRPr="000E7576">
              <w:rPr>
                <w:rFonts w:ascii="Times New Roman" w:eastAsia="Times New Roman" w:hAnsi="Times New Roman" w:cs="Times New Roman"/>
                <w:sz w:val="26"/>
                <w:szCs w:val="26"/>
              </w:rPr>
              <w:t>.В., заведующ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ий</w:t>
            </w:r>
            <w:r w:rsidRPr="000E75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МБДОУ «Детский сад № 4»;</w:t>
            </w:r>
          </w:p>
          <w:p w:rsidR="008C2767" w:rsidRPr="000E7576" w:rsidRDefault="008C2767" w:rsidP="005C0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E7576">
              <w:rPr>
                <w:rFonts w:ascii="Times New Roman" w:eastAsia="Times New Roman" w:hAnsi="Times New Roman" w:cs="Times New Roman"/>
                <w:sz w:val="26"/>
                <w:szCs w:val="26"/>
              </w:rPr>
              <w:t>Немтинова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E75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Л.П., заведующий МБДОУ </w:t>
            </w:r>
            <w:r w:rsidR="00E515FC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0E7576">
              <w:rPr>
                <w:rFonts w:ascii="Times New Roman" w:eastAsia="Times New Roman" w:hAnsi="Times New Roman" w:cs="Times New Roman"/>
                <w:sz w:val="26"/>
                <w:szCs w:val="26"/>
              </w:rPr>
              <w:t>етский сад «Звёздочка»;</w:t>
            </w:r>
          </w:p>
          <w:p w:rsidR="008C2767" w:rsidRPr="00A123C5" w:rsidRDefault="008C2767" w:rsidP="005C0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 Б.А</w:t>
            </w:r>
            <w:r w:rsidRPr="00A123C5">
              <w:rPr>
                <w:rFonts w:ascii="Times New Roman" w:eastAsia="Times New Roman" w:hAnsi="Times New Roman" w:cs="Times New Roman"/>
                <w:sz w:val="26"/>
                <w:szCs w:val="26"/>
              </w:rPr>
              <w:t>., директор МБУ ДО ДЮСШ «Олимп»;</w:t>
            </w:r>
          </w:p>
          <w:p w:rsidR="008C2767" w:rsidRDefault="008C2767" w:rsidP="005C0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3C5">
              <w:rPr>
                <w:rFonts w:ascii="Times New Roman" w:eastAsia="Times New Roman" w:hAnsi="Times New Roman" w:cs="Times New Roman"/>
                <w:sz w:val="26"/>
                <w:szCs w:val="26"/>
              </w:rPr>
              <w:t>Мохова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A123C5">
              <w:rPr>
                <w:rFonts w:ascii="Times New Roman" w:eastAsia="Times New Roman" w:hAnsi="Times New Roman" w:cs="Times New Roman"/>
                <w:sz w:val="26"/>
                <w:szCs w:val="26"/>
              </w:rPr>
              <w:t>Г.В., директор МБУ ДО ЦДТ «Звёздный»;</w:t>
            </w:r>
          </w:p>
          <w:p w:rsidR="008C2767" w:rsidRDefault="008C2767" w:rsidP="005C0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Бимакова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В.В., и.о. директора МБУ ДО ДШИ ЗАТО</w:t>
            </w:r>
            <w:r w:rsidR="00E515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Звёздный;</w:t>
            </w:r>
          </w:p>
          <w:p w:rsidR="008C2767" w:rsidRDefault="008C2767" w:rsidP="005C0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Коноплева</w:t>
            </w:r>
            <w:r w:rsidR="00E515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Е.В., директор М</w:t>
            </w:r>
            <w:r w:rsidR="00E515FC">
              <w:rPr>
                <w:rFonts w:ascii="Times New Roman" w:hAnsi="Times New Roman"/>
                <w:sz w:val="26"/>
                <w:szCs w:val="26"/>
              </w:rPr>
              <w:t xml:space="preserve">БУК «ДК ЗАТО </w:t>
            </w:r>
            <w:r>
              <w:rPr>
                <w:rFonts w:ascii="Times New Roman" w:hAnsi="Times New Roman"/>
                <w:sz w:val="26"/>
                <w:szCs w:val="26"/>
              </w:rPr>
              <w:t>Звёздный»;</w:t>
            </w:r>
          </w:p>
          <w:p w:rsidR="008C2767" w:rsidRPr="000E7576" w:rsidRDefault="008C2767" w:rsidP="005C0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Левкович О.А., директор МБУК «Городская библиотека»</w:t>
            </w:r>
            <w:r w:rsidR="00E515F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8C2767" w:rsidRDefault="008C2767" w:rsidP="008C27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2767" w:rsidRDefault="008C2767" w:rsidP="008C27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2767" w:rsidRDefault="008C2767" w:rsidP="008C27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2767" w:rsidRDefault="008C2767" w:rsidP="008C27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2767" w:rsidRDefault="008C2767" w:rsidP="008C27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2767" w:rsidRDefault="008C2767" w:rsidP="008C27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2767" w:rsidRDefault="008C2767" w:rsidP="008C27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2767" w:rsidRDefault="008C2767" w:rsidP="008C27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2767" w:rsidRDefault="008C2767" w:rsidP="008C27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2767" w:rsidRDefault="008C2767" w:rsidP="008C27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2767" w:rsidRDefault="008C2767" w:rsidP="008C27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2767" w:rsidRDefault="008C2767" w:rsidP="008C27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2EAF" w:rsidRDefault="00762EAF"/>
    <w:sectPr w:rsidR="00762EAF" w:rsidSect="00E515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2767"/>
    <w:rsid w:val="001731A4"/>
    <w:rsid w:val="003E2A0B"/>
    <w:rsid w:val="003F4BB8"/>
    <w:rsid w:val="00762EAF"/>
    <w:rsid w:val="00790D57"/>
    <w:rsid w:val="008C2767"/>
    <w:rsid w:val="00E515FC"/>
    <w:rsid w:val="00F5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A4"/>
  </w:style>
  <w:style w:type="paragraph" w:styleId="1">
    <w:name w:val="heading 1"/>
    <w:basedOn w:val="a"/>
    <w:next w:val="a"/>
    <w:link w:val="10"/>
    <w:qFormat/>
    <w:rsid w:val="008C276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767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8C276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C276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76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h-link">
    <w:name w:val="resh-link"/>
    <w:basedOn w:val="a0"/>
    <w:rsid w:val="003F4BB8"/>
  </w:style>
  <w:style w:type="character" w:styleId="a8">
    <w:name w:val="Hyperlink"/>
    <w:basedOn w:val="a0"/>
    <w:uiPriority w:val="99"/>
    <w:rsid w:val="003F4B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vezdny.permare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5276</Characters>
  <Application>Microsoft Office Word</Application>
  <DocSecurity>0</DocSecurity>
  <Lines>43</Lines>
  <Paragraphs>12</Paragraphs>
  <ScaleCrop>false</ScaleCrop>
  <Company>Администрация ЗАТО Звёздный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3</cp:revision>
  <dcterms:created xsi:type="dcterms:W3CDTF">2017-05-24T09:58:00Z</dcterms:created>
  <dcterms:modified xsi:type="dcterms:W3CDTF">2017-05-30T11:53:00Z</dcterms:modified>
</cp:coreProperties>
</file>