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15" w:rsidRPr="000125D0" w:rsidRDefault="002661D0" w:rsidP="00DE2D1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6245" cy="541655"/>
            <wp:effectExtent l="19050" t="0" r="1905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15" w:rsidRPr="000125D0" w:rsidRDefault="00DE2D15" w:rsidP="004E15C6">
      <w:pPr>
        <w:jc w:val="center"/>
        <w:rPr>
          <w:sz w:val="26"/>
          <w:szCs w:val="26"/>
        </w:rPr>
      </w:pPr>
    </w:p>
    <w:p w:rsidR="00DE2D15" w:rsidRPr="000125D0" w:rsidRDefault="00DE2D15" w:rsidP="004E15C6">
      <w:pPr>
        <w:pStyle w:val="1"/>
        <w:rPr>
          <w:sz w:val="26"/>
          <w:szCs w:val="26"/>
        </w:rPr>
      </w:pPr>
      <w:r w:rsidRPr="000125D0">
        <w:rPr>
          <w:sz w:val="26"/>
          <w:szCs w:val="26"/>
        </w:rPr>
        <w:t>АДМИНИСТРАЦИЯ ЗАТО ЗВЁЗДНЫЙ</w:t>
      </w:r>
    </w:p>
    <w:p w:rsidR="00DE2D15" w:rsidRPr="000125D0" w:rsidRDefault="00DE2D15" w:rsidP="004E15C6">
      <w:pPr>
        <w:jc w:val="center"/>
        <w:rPr>
          <w:b/>
          <w:sz w:val="26"/>
          <w:szCs w:val="26"/>
        </w:rPr>
      </w:pPr>
    </w:p>
    <w:p w:rsidR="00DE2D15" w:rsidRPr="000125D0" w:rsidRDefault="00DE2D15" w:rsidP="004E15C6">
      <w:pPr>
        <w:jc w:val="center"/>
        <w:rPr>
          <w:b/>
          <w:caps/>
          <w:sz w:val="26"/>
          <w:szCs w:val="26"/>
        </w:rPr>
      </w:pPr>
      <w:r w:rsidRPr="000125D0">
        <w:rPr>
          <w:b/>
          <w:caps/>
          <w:sz w:val="26"/>
          <w:szCs w:val="26"/>
        </w:rPr>
        <w:t>постановление</w:t>
      </w:r>
    </w:p>
    <w:p w:rsidR="00DE2D15" w:rsidRPr="000125D0" w:rsidRDefault="00DE2D15" w:rsidP="004E15C6">
      <w:pPr>
        <w:jc w:val="center"/>
        <w:rPr>
          <w:b/>
          <w:caps/>
          <w:sz w:val="26"/>
          <w:szCs w:val="26"/>
        </w:rPr>
      </w:pPr>
    </w:p>
    <w:p w:rsidR="00DE2D15" w:rsidRPr="000125D0" w:rsidRDefault="003937C5" w:rsidP="004E15C6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E20E35">
        <w:rPr>
          <w:sz w:val="26"/>
          <w:szCs w:val="26"/>
        </w:rPr>
        <w:t>6</w:t>
      </w:r>
      <w:r w:rsidR="0095303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E20E35">
        <w:rPr>
          <w:sz w:val="26"/>
          <w:szCs w:val="26"/>
        </w:rPr>
        <w:t>6</w:t>
      </w:r>
      <w:r w:rsidR="0095303F">
        <w:rPr>
          <w:sz w:val="26"/>
          <w:szCs w:val="26"/>
        </w:rPr>
        <w:t>.201</w:t>
      </w:r>
      <w:r w:rsidR="00F500A6">
        <w:rPr>
          <w:sz w:val="26"/>
          <w:szCs w:val="26"/>
        </w:rPr>
        <w:t>7</w:t>
      </w:r>
      <w:r w:rsidR="00DE2D15">
        <w:rPr>
          <w:sz w:val="26"/>
          <w:szCs w:val="26"/>
        </w:rPr>
        <w:tab/>
      </w:r>
      <w:r w:rsidR="00DE2D15">
        <w:rPr>
          <w:sz w:val="26"/>
          <w:szCs w:val="26"/>
        </w:rPr>
        <w:tab/>
      </w:r>
      <w:r w:rsidR="00DE2D15">
        <w:rPr>
          <w:sz w:val="26"/>
          <w:szCs w:val="26"/>
        </w:rPr>
        <w:tab/>
      </w:r>
      <w:r w:rsidR="00DE2D15">
        <w:rPr>
          <w:sz w:val="26"/>
          <w:szCs w:val="26"/>
        </w:rPr>
        <w:tab/>
      </w:r>
      <w:r w:rsidR="00DE2D15">
        <w:rPr>
          <w:sz w:val="26"/>
          <w:szCs w:val="26"/>
        </w:rPr>
        <w:tab/>
      </w:r>
      <w:r w:rsidR="00DE2D15">
        <w:rPr>
          <w:sz w:val="26"/>
          <w:szCs w:val="26"/>
        </w:rPr>
        <w:tab/>
      </w:r>
      <w:r w:rsidR="00DE2D15">
        <w:rPr>
          <w:sz w:val="26"/>
          <w:szCs w:val="26"/>
        </w:rPr>
        <w:tab/>
      </w:r>
      <w:r w:rsidR="00DE2D15">
        <w:rPr>
          <w:sz w:val="26"/>
          <w:szCs w:val="26"/>
        </w:rPr>
        <w:tab/>
      </w:r>
      <w:r w:rsidR="00DE2D15">
        <w:rPr>
          <w:sz w:val="26"/>
          <w:szCs w:val="26"/>
        </w:rPr>
        <w:tab/>
      </w:r>
      <w:r w:rsidR="00DE2D15">
        <w:rPr>
          <w:sz w:val="26"/>
          <w:szCs w:val="26"/>
        </w:rPr>
        <w:tab/>
      </w:r>
      <w:r w:rsidR="00DE2D15">
        <w:rPr>
          <w:sz w:val="26"/>
          <w:szCs w:val="26"/>
        </w:rPr>
        <w:tab/>
      </w:r>
      <w:r w:rsidR="00E20E35">
        <w:rPr>
          <w:sz w:val="26"/>
          <w:szCs w:val="26"/>
        </w:rPr>
        <w:t xml:space="preserve">  </w:t>
      </w:r>
      <w:r w:rsidR="0095303F">
        <w:rPr>
          <w:sz w:val="26"/>
          <w:szCs w:val="26"/>
        </w:rPr>
        <w:t xml:space="preserve">№ </w:t>
      </w:r>
      <w:r w:rsidR="00E20E35">
        <w:rPr>
          <w:sz w:val="26"/>
          <w:szCs w:val="26"/>
        </w:rPr>
        <w:t>69</w:t>
      </w:r>
      <w:r w:rsidR="00F500A6">
        <w:rPr>
          <w:sz w:val="26"/>
          <w:szCs w:val="26"/>
        </w:rPr>
        <w:t>0</w:t>
      </w:r>
    </w:p>
    <w:p w:rsidR="00DE2D15" w:rsidRPr="000125D0" w:rsidRDefault="00DE2D15" w:rsidP="00DE2D15">
      <w:pPr>
        <w:rPr>
          <w:sz w:val="26"/>
          <w:szCs w:val="26"/>
        </w:rPr>
      </w:pPr>
    </w:p>
    <w:p w:rsidR="00ED5059" w:rsidRPr="00E20E35" w:rsidRDefault="00DE2D15" w:rsidP="00E20E35">
      <w:pPr>
        <w:ind w:right="4534"/>
        <w:jc w:val="both"/>
        <w:rPr>
          <w:b/>
          <w:sz w:val="26"/>
          <w:szCs w:val="26"/>
        </w:rPr>
      </w:pPr>
      <w:r w:rsidRPr="00E20E35">
        <w:rPr>
          <w:b/>
          <w:sz w:val="26"/>
          <w:szCs w:val="26"/>
        </w:rPr>
        <w:t xml:space="preserve">О внесении изменений в постановление администрации ЗАТО Звёздный от </w:t>
      </w:r>
      <w:r w:rsidR="00AA257D" w:rsidRPr="00E20E35">
        <w:rPr>
          <w:b/>
          <w:sz w:val="26"/>
          <w:szCs w:val="26"/>
        </w:rPr>
        <w:t>29.01.2015</w:t>
      </w:r>
      <w:r w:rsidRPr="00E20E35">
        <w:rPr>
          <w:b/>
          <w:sz w:val="26"/>
          <w:szCs w:val="26"/>
        </w:rPr>
        <w:t xml:space="preserve"> № </w:t>
      </w:r>
      <w:r w:rsidR="00AA257D" w:rsidRPr="00E20E35">
        <w:rPr>
          <w:b/>
          <w:sz w:val="26"/>
          <w:szCs w:val="26"/>
        </w:rPr>
        <w:t>129</w:t>
      </w:r>
      <w:r w:rsidR="00ED5059" w:rsidRPr="00E20E35">
        <w:rPr>
          <w:b/>
          <w:sz w:val="26"/>
          <w:szCs w:val="26"/>
        </w:rPr>
        <w:t xml:space="preserve"> и признании утратившими силу отдельных нормативн</w:t>
      </w:r>
      <w:r w:rsidR="00C91049" w:rsidRPr="00E20E35">
        <w:rPr>
          <w:b/>
          <w:sz w:val="26"/>
          <w:szCs w:val="26"/>
        </w:rPr>
        <w:t xml:space="preserve">ых </w:t>
      </w:r>
      <w:r w:rsidR="00ED5059" w:rsidRPr="00E20E35">
        <w:rPr>
          <w:b/>
          <w:sz w:val="26"/>
          <w:szCs w:val="26"/>
        </w:rPr>
        <w:t>правовых актов администрации ЗАТО Звёздный</w:t>
      </w:r>
    </w:p>
    <w:p w:rsidR="00DE2D15" w:rsidRPr="0095303F" w:rsidRDefault="00DE2D15" w:rsidP="004E15C6">
      <w:pPr>
        <w:tabs>
          <w:tab w:val="left" w:pos="-851"/>
        </w:tabs>
        <w:ind w:right="4536"/>
        <w:jc w:val="both"/>
        <w:rPr>
          <w:b/>
          <w:sz w:val="26"/>
          <w:szCs w:val="26"/>
        </w:rPr>
      </w:pPr>
    </w:p>
    <w:p w:rsidR="00DE2D15" w:rsidRPr="0095303F" w:rsidRDefault="004F347E" w:rsidP="00E20E35">
      <w:pPr>
        <w:ind w:firstLine="709"/>
        <w:jc w:val="both"/>
        <w:rPr>
          <w:sz w:val="26"/>
          <w:szCs w:val="26"/>
        </w:rPr>
      </w:pPr>
      <w:r w:rsidRPr="0095303F">
        <w:rPr>
          <w:sz w:val="26"/>
          <w:szCs w:val="26"/>
        </w:rPr>
        <w:t xml:space="preserve">В соответствии с </w:t>
      </w:r>
      <w:r w:rsidR="00DE2D15" w:rsidRPr="0095303F">
        <w:rPr>
          <w:sz w:val="26"/>
          <w:szCs w:val="26"/>
        </w:rPr>
        <w:t>пункт</w:t>
      </w:r>
      <w:r w:rsidRPr="0095303F">
        <w:rPr>
          <w:sz w:val="26"/>
          <w:szCs w:val="26"/>
        </w:rPr>
        <w:t>ом</w:t>
      </w:r>
      <w:r w:rsidR="00DE2D15" w:rsidRPr="0095303F">
        <w:rPr>
          <w:sz w:val="26"/>
          <w:szCs w:val="26"/>
        </w:rPr>
        <w:t xml:space="preserve"> 9 части 1 статьи 43 Устава городского округа ЗАТО Звёздный Пермского края</w:t>
      </w:r>
      <w:r w:rsidR="00B35C67">
        <w:rPr>
          <w:sz w:val="26"/>
          <w:szCs w:val="26"/>
        </w:rPr>
        <w:t xml:space="preserve"> </w:t>
      </w:r>
      <w:r w:rsidR="00DE2D15" w:rsidRPr="0095303F">
        <w:rPr>
          <w:sz w:val="26"/>
          <w:szCs w:val="26"/>
        </w:rPr>
        <w:t>администрация ЗАТО Звёздный постановляет:</w:t>
      </w:r>
    </w:p>
    <w:p w:rsidR="00DE2D15" w:rsidRPr="0095303F" w:rsidRDefault="00DE2D15" w:rsidP="00E20E35">
      <w:pPr>
        <w:ind w:firstLine="709"/>
        <w:jc w:val="both"/>
        <w:rPr>
          <w:sz w:val="26"/>
          <w:szCs w:val="26"/>
        </w:rPr>
      </w:pPr>
      <w:r w:rsidRPr="0095303F">
        <w:rPr>
          <w:sz w:val="26"/>
          <w:szCs w:val="26"/>
        </w:rPr>
        <w:t xml:space="preserve">1. В постановление администрации ЗАТО Звёздный от </w:t>
      </w:r>
      <w:r w:rsidR="00AA257D">
        <w:rPr>
          <w:sz w:val="26"/>
          <w:szCs w:val="26"/>
        </w:rPr>
        <w:t>29.01.2015</w:t>
      </w:r>
      <w:r w:rsidRPr="0095303F">
        <w:rPr>
          <w:sz w:val="26"/>
          <w:szCs w:val="26"/>
        </w:rPr>
        <w:t xml:space="preserve"> №</w:t>
      </w:r>
      <w:r w:rsidR="004E15C6">
        <w:rPr>
          <w:sz w:val="26"/>
          <w:szCs w:val="26"/>
        </w:rPr>
        <w:t xml:space="preserve"> </w:t>
      </w:r>
      <w:r w:rsidR="00AA257D">
        <w:rPr>
          <w:sz w:val="26"/>
          <w:szCs w:val="26"/>
        </w:rPr>
        <w:t>129</w:t>
      </w:r>
      <w:r w:rsidRPr="0095303F">
        <w:rPr>
          <w:sz w:val="26"/>
          <w:szCs w:val="26"/>
        </w:rPr>
        <w:t xml:space="preserve"> «О</w:t>
      </w:r>
      <w:r w:rsidR="00AA257D">
        <w:rPr>
          <w:sz w:val="26"/>
          <w:szCs w:val="26"/>
        </w:rPr>
        <w:t>б утверждении Положения о межведомственной комиссии по предотвращению социальной напряжённости в ЗАТО Звёздный</w:t>
      </w:r>
      <w:r w:rsidR="002802C8">
        <w:rPr>
          <w:sz w:val="26"/>
          <w:szCs w:val="26"/>
        </w:rPr>
        <w:t>»</w:t>
      </w:r>
      <w:r w:rsidRPr="0095303F">
        <w:rPr>
          <w:sz w:val="26"/>
          <w:szCs w:val="26"/>
        </w:rPr>
        <w:t xml:space="preserve"> </w:t>
      </w:r>
      <w:r w:rsidR="00ED5059">
        <w:rPr>
          <w:sz w:val="26"/>
          <w:szCs w:val="26"/>
        </w:rPr>
        <w:t xml:space="preserve">(далее – Постановление) </w:t>
      </w:r>
      <w:r w:rsidR="0095303F">
        <w:rPr>
          <w:sz w:val="26"/>
          <w:szCs w:val="26"/>
        </w:rPr>
        <w:t xml:space="preserve">внести </w:t>
      </w:r>
      <w:r w:rsidRPr="0095303F">
        <w:rPr>
          <w:sz w:val="26"/>
          <w:szCs w:val="26"/>
        </w:rPr>
        <w:t xml:space="preserve">следующие изменения: </w:t>
      </w:r>
    </w:p>
    <w:p w:rsidR="00DE2D15" w:rsidRDefault="00DE2D15" w:rsidP="00E20E35">
      <w:pPr>
        <w:ind w:firstLine="709"/>
        <w:jc w:val="both"/>
        <w:rPr>
          <w:sz w:val="26"/>
          <w:szCs w:val="26"/>
        </w:rPr>
      </w:pPr>
      <w:r w:rsidRPr="0095303F">
        <w:rPr>
          <w:sz w:val="26"/>
          <w:szCs w:val="26"/>
        </w:rPr>
        <w:t xml:space="preserve">Состав </w:t>
      </w:r>
      <w:r w:rsidR="00AA257D">
        <w:rPr>
          <w:sz w:val="26"/>
          <w:szCs w:val="26"/>
        </w:rPr>
        <w:t>межведомственной комиссии по предотвращению социальной напряжённости в ЗАТО Звёздный</w:t>
      </w:r>
      <w:r w:rsidR="00ED5059">
        <w:rPr>
          <w:sz w:val="26"/>
          <w:szCs w:val="26"/>
        </w:rPr>
        <w:t>, утвержд</w:t>
      </w:r>
      <w:r w:rsidR="00E20E35">
        <w:rPr>
          <w:sz w:val="26"/>
          <w:szCs w:val="26"/>
        </w:rPr>
        <w:t>ё</w:t>
      </w:r>
      <w:r w:rsidR="00ED5059">
        <w:rPr>
          <w:sz w:val="26"/>
          <w:szCs w:val="26"/>
        </w:rPr>
        <w:t xml:space="preserve">нный Постановлением, </w:t>
      </w:r>
      <w:r w:rsidRPr="0095303F">
        <w:rPr>
          <w:sz w:val="26"/>
          <w:szCs w:val="26"/>
        </w:rPr>
        <w:t xml:space="preserve">изложить в </w:t>
      </w:r>
      <w:r w:rsidR="00152639">
        <w:rPr>
          <w:sz w:val="26"/>
          <w:szCs w:val="26"/>
        </w:rPr>
        <w:t>новой</w:t>
      </w:r>
      <w:r w:rsidRPr="0095303F">
        <w:rPr>
          <w:sz w:val="26"/>
          <w:szCs w:val="26"/>
        </w:rPr>
        <w:t xml:space="preserve"> редакции:</w:t>
      </w:r>
    </w:p>
    <w:tbl>
      <w:tblPr>
        <w:tblW w:w="0" w:type="auto"/>
        <w:tblLook w:val="04A0"/>
      </w:tblPr>
      <w:tblGrid>
        <w:gridCol w:w="4021"/>
        <w:gridCol w:w="5549"/>
      </w:tblGrid>
      <w:tr w:rsidR="00AA257D" w:rsidRPr="00604E85" w:rsidTr="00F500A6">
        <w:trPr>
          <w:trHeight w:val="652"/>
        </w:trPr>
        <w:tc>
          <w:tcPr>
            <w:tcW w:w="4021" w:type="dxa"/>
          </w:tcPr>
          <w:p w:rsidR="00AA257D" w:rsidRPr="00AA257D" w:rsidRDefault="00CE562D" w:rsidP="00E20E35">
            <w:pPr>
              <w:pStyle w:val="a9"/>
              <w:jc w:val="both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«</w:t>
            </w:r>
            <w:r w:rsidR="00AA257D" w:rsidRPr="00AA257D">
              <w:rPr>
                <w:rStyle w:val="FontStyle11"/>
                <w:b w:val="0"/>
              </w:rPr>
              <w:t xml:space="preserve">Председатель </w:t>
            </w:r>
            <w:r w:rsidR="00E20E35">
              <w:rPr>
                <w:rStyle w:val="FontStyle11"/>
                <w:b w:val="0"/>
              </w:rPr>
              <w:t>к</w:t>
            </w:r>
            <w:r w:rsidR="00AA257D" w:rsidRPr="00AA257D">
              <w:rPr>
                <w:rStyle w:val="FontStyle11"/>
                <w:b w:val="0"/>
              </w:rPr>
              <w:t>омиссии</w:t>
            </w:r>
          </w:p>
        </w:tc>
        <w:tc>
          <w:tcPr>
            <w:tcW w:w="5549" w:type="dxa"/>
          </w:tcPr>
          <w:p w:rsidR="00AA257D" w:rsidRPr="00AA257D" w:rsidRDefault="00AA257D" w:rsidP="00E20E35">
            <w:pPr>
              <w:pStyle w:val="ab"/>
              <w:spacing w:line="240" w:lineRule="auto"/>
              <w:jc w:val="both"/>
              <w:rPr>
                <w:rStyle w:val="FontStyle11"/>
                <w:b w:val="0"/>
                <w:sz w:val="12"/>
                <w:szCs w:val="12"/>
              </w:rPr>
            </w:pPr>
            <w:r w:rsidRPr="00AA257D">
              <w:rPr>
                <w:sz w:val="26"/>
                <w:szCs w:val="26"/>
              </w:rPr>
              <w:t>Дружинина</w:t>
            </w:r>
            <w:r w:rsidR="00E20E35">
              <w:rPr>
                <w:sz w:val="26"/>
                <w:szCs w:val="26"/>
              </w:rPr>
              <w:t> </w:t>
            </w:r>
            <w:r w:rsidRPr="00AA257D">
              <w:rPr>
                <w:sz w:val="26"/>
                <w:szCs w:val="26"/>
              </w:rPr>
              <w:t>М</w:t>
            </w:r>
            <w:r w:rsidR="00E20E35">
              <w:rPr>
                <w:sz w:val="26"/>
                <w:szCs w:val="26"/>
              </w:rPr>
              <w:t>.</w:t>
            </w:r>
            <w:r w:rsidRPr="00AA257D">
              <w:rPr>
                <w:sz w:val="26"/>
                <w:szCs w:val="26"/>
              </w:rPr>
              <w:t>А</w:t>
            </w:r>
            <w:r w:rsidR="00E20E35">
              <w:rPr>
                <w:sz w:val="26"/>
                <w:szCs w:val="26"/>
              </w:rPr>
              <w:t>.</w:t>
            </w:r>
            <w:r w:rsidRPr="00AA257D">
              <w:rPr>
                <w:sz w:val="26"/>
                <w:szCs w:val="26"/>
              </w:rPr>
              <w:t xml:space="preserve">, заместитель главы администрации ЗАТО Звёздный по </w:t>
            </w:r>
            <w:r w:rsidR="003937C5">
              <w:rPr>
                <w:sz w:val="26"/>
                <w:szCs w:val="26"/>
              </w:rPr>
              <w:t>социальным вопросам и развитию территории</w:t>
            </w:r>
            <w:r w:rsidR="00C91049">
              <w:rPr>
                <w:sz w:val="26"/>
                <w:szCs w:val="26"/>
              </w:rPr>
              <w:t>.</w:t>
            </w:r>
          </w:p>
        </w:tc>
      </w:tr>
      <w:tr w:rsidR="00AA257D" w:rsidRPr="00604E85" w:rsidTr="00F500A6">
        <w:trPr>
          <w:trHeight w:val="938"/>
        </w:trPr>
        <w:tc>
          <w:tcPr>
            <w:tcW w:w="4021" w:type="dxa"/>
          </w:tcPr>
          <w:p w:rsidR="00AA257D" w:rsidRPr="00AA257D" w:rsidRDefault="00AA257D" w:rsidP="00C91049">
            <w:pPr>
              <w:pStyle w:val="a9"/>
              <w:jc w:val="both"/>
              <w:rPr>
                <w:rStyle w:val="FontStyle11"/>
                <w:b w:val="0"/>
              </w:rPr>
            </w:pPr>
            <w:r w:rsidRPr="00AA257D">
              <w:rPr>
                <w:rStyle w:val="FontStyle11"/>
                <w:b w:val="0"/>
              </w:rPr>
              <w:t xml:space="preserve">Заместитель председателя </w:t>
            </w:r>
          </w:p>
        </w:tc>
        <w:tc>
          <w:tcPr>
            <w:tcW w:w="5549" w:type="dxa"/>
          </w:tcPr>
          <w:p w:rsidR="00AA257D" w:rsidRPr="00AA257D" w:rsidRDefault="00AA257D" w:rsidP="00E20E35">
            <w:pPr>
              <w:pStyle w:val="aa"/>
              <w:ind w:left="0"/>
              <w:jc w:val="both"/>
              <w:rPr>
                <w:sz w:val="12"/>
                <w:szCs w:val="12"/>
              </w:rPr>
            </w:pPr>
            <w:r w:rsidRPr="00AA257D">
              <w:rPr>
                <w:szCs w:val="26"/>
              </w:rPr>
              <w:t>Шалимова</w:t>
            </w:r>
            <w:r w:rsidR="00E20E35">
              <w:rPr>
                <w:szCs w:val="26"/>
              </w:rPr>
              <w:t> </w:t>
            </w:r>
            <w:r w:rsidRPr="00AA257D">
              <w:rPr>
                <w:szCs w:val="26"/>
              </w:rPr>
              <w:t>Л</w:t>
            </w:r>
            <w:r w:rsidR="00E20E35">
              <w:rPr>
                <w:szCs w:val="26"/>
              </w:rPr>
              <w:t>.</w:t>
            </w:r>
            <w:r w:rsidRPr="00AA257D">
              <w:rPr>
                <w:szCs w:val="26"/>
              </w:rPr>
              <w:t>Н</w:t>
            </w:r>
            <w:r w:rsidR="00E20E35">
              <w:rPr>
                <w:szCs w:val="26"/>
              </w:rPr>
              <w:t>.</w:t>
            </w:r>
            <w:r w:rsidRPr="00AA257D">
              <w:rPr>
                <w:szCs w:val="26"/>
              </w:rPr>
              <w:t xml:space="preserve">, заведующий отделом </w:t>
            </w:r>
            <w:r w:rsidRPr="00AA257D">
              <w:rPr>
                <w:rStyle w:val="FontStyle11"/>
                <w:b w:val="0"/>
              </w:rPr>
              <w:t>экономического развития администрации ЗАТО Звёздный</w:t>
            </w:r>
            <w:r w:rsidR="00C91049">
              <w:rPr>
                <w:rStyle w:val="FontStyle11"/>
                <w:b w:val="0"/>
              </w:rPr>
              <w:t>.</w:t>
            </w:r>
          </w:p>
        </w:tc>
      </w:tr>
      <w:tr w:rsidR="00AA257D" w:rsidRPr="00604E85" w:rsidTr="00F500A6">
        <w:tc>
          <w:tcPr>
            <w:tcW w:w="4021" w:type="dxa"/>
          </w:tcPr>
          <w:p w:rsidR="00AA257D" w:rsidRPr="00AA257D" w:rsidRDefault="00AA257D" w:rsidP="00E20E35">
            <w:pPr>
              <w:pStyle w:val="a9"/>
              <w:jc w:val="both"/>
              <w:rPr>
                <w:rStyle w:val="FontStyle11"/>
                <w:b w:val="0"/>
              </w:rPr>
            </w:pPr>
            <w:r w:rsidRPr="00AA257D">
              <w:rPr>
                <w:rStyle w:val="FontStyle11"/>
                <w:b w:val="0"/>
              </w:rPr>
              <w:t xml:space="preserve">Секретарь </w:t>
            </w:r>
            <w:r w:rsidR="00E20E35">
              <w:rPr>
                <w:rStyle w:val="FontStyle11"/>
                <w:b w:val="0"/>
              </w:rPr>
              <w:t>к</w:t>
            </w:r>
            <w:r w:rsidRPr="00AA257D">
              <w:rPr>
                <w:rStyle w:val="FontStyle11"/>
                <w:b w:val="0"/>
              </w:rPr>
              <w:t>омиссии</w:t>
            </w:r>
          </w:p>
        </w:tc>
        <w:tc>
          <w:tcPr>
            <w:tcW w:w="5549" w:type="dxa"/>
          </w:tcPr>
          <w:p w:rsidR="00AA257D" w:rsidRPr="00AA257D" w:rsidRDefault="00F500A6" w:rsidP="00E20E35">
            <w:pPr>
              <w:pStyle w:val="a9"/>
              <w:jc w:val="both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Волкова</w:t>
            </w:r>
            <w:r w:rsidR="00E20E35">
              <w:rPr>
                <w:rStyle w:val="FontStyle11"/>
                <w:b w:val="0"/>
              </w:rPr>
              <w:t> </w:t>
            </w:r>
            <w:r>
              <w:rPr>
                <w:rStyle w:val="FontStyle11"/>
                <w:b w:val="0"/>
              </w:rPr>
              <w:t>А</w:t>
            </w:r>
            <w:r w:rsidR="00E20E35">
              <w:rPr>
                <w:rStyle w:val="FontStyle11"/>
                <w:b w:val="0"/>
              </w:rPr>
              <w:t>.</w:t>
            </w:r>
            <w:r>
              <w:rPr>
                <w:rStyle w:val="FontStyle11"/>
                <w:b w:val="0"/>
              </w:rPr>
              <w:t>А</w:t>
            </w:r>
            <w:r w:rsidR="00E20E35">
              <w:rPr>
                <w:rStyle w:val="FontStyle11"/>
                <w:b w:val="0"/>
              </w:rPr>
              <w:t>.</w:t>
            </w:r>
            <w:r w:rsidR="00B35C67">
              <w:rPr>
                <w:rStyle w:val="FontStyle11"/>
                <w:b w:val="0"/>
              </w:rPr>
              <w:t xml:space="preserve">, </w:t>
            </w:r>
            <w:r>
              <w:rPr>
                <w:rStyle w:val="FontStyle11"/>
                <w:b w:val="0"/>
              </w:rPr>
              <w:t>с</w:t>
            </w:r>
            <w:r w:rsidR="00B35C67">
              <w:rPr>
                <w:rStyle w:val="FontStyle11"/>
                <w:b w:val="0"/>
              </w:rPr>
              <w:t xml:space="preserve">пециалист отдела </w:t>
            </w:r>
            <w:r w:rsidR="00B35C67" w:rsidRPr="00AA257D">
              <w:rPr>
                <w:rStyle w:val="FontStyle11"/>
                <w:b w:val="0"/>
              </w:rPr>
              <w:t>экономического развития администрации ЗАТО Звёздный</w:t>
            </w:r>
            <w:r w:rsidR="00E20E35">
              <w:rPr>
                <w:rStyle w:val="FontStyle11"/>
                <w:b w:val="0"/>
              </w:rPr>
              <w:t>.</w:t>
            </w:r>
          </w:p>
        </w:tc>
      </w:tr>
      <w:tr w:rsidR="00AA257D" w:rsidRPr="00604E85" w:rsidTr="00F500A6">
        <w:tc>
          <w:tcPr>
            <w:tcW w:w="4021" w:type="dxa"/>
          </w:tcPr>
          <w:p w:rsidR="00AA257D" w:rsidRPr="00AA257D" w:rsidRDefault="00AA257D" w:rsidP="00E20E35">
            <w:pPr>
              <w:pStyle w:val="a9"/>
              <w:jc w:val="both"/>
              <w:rPr>
                <w:rStyle w:val="FontStyle11"/>
                <w:b w:val="0"/>
              </w:rPr>
            </w:pPr>
            <w:r w:rsidRPr="00AA257D">
              <w:rPr>
                <w:rStyle w:val="FontStyle11"/>
                <w:b w:val="0"/>
              </w:rPr>
              <w:t xml:space="preserve">Члены </w:t>
            </w:r>
            <w:r w:rsidR="00E20E35">
              <w:rPr>
                <w:rStyle w:val="FontStyle11"/>
                <w:b w:val="0"/>
              </w:rPr>
              <w:t>к</w:t>
            </w:r>
            <w:r w:rsidRPr="00AA257D">
              <w:rPr>
                <w:rStyle w:val="FontStyle11"/>
                <w:b w:val="0"/>
              </w:rPr>
              <w:t>омиссии:</w:t>
            </w:r>
          </w:p>
        </w:tc>
        <w:tc>
          <w:tcPr>
            <w:tcW w:w="5549" w:type="dxa"/>
          </w:tcPr>
          <w:p w:rsidR="00AA257D" w:rsidRPr="000A4BB3" w:rsidRDefault="000A4BB3" w:rsidP="00E20E35">
            <w:pPr>
              <w:pStyle w:val="ConsPlusCell"/>
              <w:widowControl/>
              <w:jc w:val="both"/>
              <w:rPr>
                <w:rStyle w:val="FontStyle1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Ашихмина Ю</w:t>
            </w:r>
            <w:r w:rsidR="00E20E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20E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руководителя </w:t>
            </w:r>
            <w:r w:rsidRPr="000A4BB3">
              <w:rPr>
                <w:rFonts w:ascii="Times New Roman" w:hAnsi="Times New Roman" w:cs="Times New Roman"/>
                <w:sz w:val="26"/>
                <w:szCs w:val="26"/>
              </w:rPr>
              <w:t>юридического отдела</w:t>
            </w:r>
            <w:r w:rsidRPr="000A4BB3">
              <w:rPr>
                <w:sz w:val="26"/>
                <w:szCs w:val="26"/>
              </w:rPr>
              <w:t xml:space="preserve"> </w:t>
            </w:r>
            <w:r w:rsidRPr="000A4BB3">
              <w:rPr>
                <w:rStyle w:val="FontStyle11"/>
                <w:b w:val="0"/>
              </w:rPr>
              <w:t>администрации ЗАТО Звёздный;</w:t>
            </w:r>
          </w:p>
        </w:tc>
      </w:tr>
      <w:tr w:rsidR="00AA257D" w:rsidRPr="00604E85" w:rsidTr="00F500A6">
        <w:tc>
          <w:tcPr>
            <w:tcW w:w="4021" w:type="dxa"/>
          </w:tcPr>
          <w:p w:rsidR="00AA257D" w:rsidRPr="00AA257D" w:rsidRDefault="00AA257D" w:rsidP="00AC50B6">
            <w:pPr>
              <w:pStyle w:val="a9"/>
              <w:jc w:val="both"/>
              <w:rPr>
                <w:rStyle w:val="FontStyle11"/>
                <w:b w:val="0"/>
              </w:rPr>
            </w:pPr>
          </w:p>
        </w:tc>
        <w:tc>
          <w:tcPr>
            <w:tcW w:w="5549" w:type="dxa"/>
          </w:tcPr>
          <w:p w:rsidR="00AA257D" w:rsidRPr="00AA257D" w:rsidRDefault="00AA257D" w:rsidP="00E20E35">
            <w:pPr>
              <w:pStyle w:val="ab"/>
              <w:spacing w:line="240" w:lineRule="auto"/>
              <w:jc w:val="both"/>
              <w:rPr>
                <w:rStyle w:val="FontStyle11"/>
                <w:b w:val="0"/>
                <w:sz w:val="12"/>
                <w:szCs w:val="12"/>
              </w:rPr>
            </w:pPr>
            <w:r w:rsidRPr="00AA257D">
              <w:rPr>
                <w:rStyle w:val="FontStyle11"/>
                <w:b w:val="0"/>
              </w:rPr>
              <w:t>Мухачёв Д</w:t>
            </w:r>
            <w:r w:rsidR="00E20E35">
              <w:rPr>
                <w:rStyle w:val="FontStyle11"/>
                <w:b w:val="0"/>
              </w:rPr>
              <w:t>.</w:t>
            </w:r>
            <w:r w:rsidRPr="00AA257D">
              <w:rPr>
                <w:rStyle w:val="FontStyle11"/>
                <w:b w:val="0"/>
              </w:rPr>
              <w:t>Н</w:t>
            </w:r>
            <w:r w:rsidR="00E20E35">
              <w:rPr>
                <w:rStyle w:val="FontStyle11"/>
                <w:b w:val="0"/>
              </w:rPr>
              <w:t>.</w:t>
            </w:r>
            <w:r w:rsidRPr="00AA257D">
              <w:rPr>
                <w:rStyle w:val="FontStyle11"/>
                <w:b w:val="0"/>
              </w:rPr>
              <w:t>, директор ООО «Реалстрой» (по</w:t>
            </w:r>
            <w:r w:rsidR="00E20E35">
              <w:rPr>
                <w:rStyle w:val="FontStyle11"/>
                <w:b w:val="0"/>
              </w:rPr>
              <w:t> </w:t>
            </w:r>
            <w:r w:rsidRPr="00AA257D">
              <w:rPr>
                <w:rStyle w:val="FontStyle11"/>
                <w:b w:val="0"/>
              </w:rPr>
              <w:t>согласованию);</w:t>
            </w:r>
          </w:p>
        </w:tc>
      </w:tr>
      <w:tr w:rsidR="00AA257D" w:rsidRPr="00604E85" w:rsidTr="00F500A6">
        <w:tc>
          <w:tcPr>
            <w:tcW w:w="4021" w:type="dxa"/>
          </w:tcPr>
          <w:p w:rsidR="00AA257D" w:rsidRPr="00AA257D" w:rsidRDefault="00AA257D" w:rsidP="00AC50B6">
            <w:pPr>
              <w:pStyle w:val="a9"/>
              <w:jc w:val="both"/>
              <w:rPr>
                <w:rStyle w:val="FontStyle11"/>
                <w:b w:val="0"/>
              </w:rPr>
            </w:pPr>
          </w:p>
        </w:tc>
        <w:tc>
          <w:tcPr>
            <w:tcW w:w="5549" w:type="dxa"/>
          </w:tcPr>
          <w:p w:rsidR="004E15C6" w:rsidRPr="00AA257D" w:rsidRDefault="00AA257D" w:rsidP="00E20E35">
            <w:pPr>
              <w:pStyle w:val="aa"/>
              <w:ind w:left="0"/>
              <w:jc w:val="both"/>
              <w:rPr>
                <w:rStyle w:val="FontStyle11"/>
                <w:b w:val="0"/>
                <w:sz w:val="12"/>
                <w:szCs w:val="12"/>
              </w:rPr>
            </w:pPr>
            <w:r>
              <w:rPr>
                <w:rStyle w:val="FontStyle11"/>
                <w:b w:val="0"/>
              </w:rPr>
              <w:t>Зеленина</w:t>
            </w:r>
            <w:r w:rsidR="00E20E35">
              <w:rPr>
                <w:rStyle w:val="FontStyle11"/>
                <w:b w:val="0"/>
              </w:rPr>
              <w:t> </w:t>
            </w:r>
            <w:r>
              <w:rPr>
                <w:rStyle w:val="FontStyle11"/>
                <w:b w:val="0"/>
              </w:rPr>
              <w:t>С</w:t>
            </w:r>
            <w:r w:rsidR="00E20E35">
              <w:rPr>
                <w:rStyle w:val="FontStyle11"/>
                <w:b w:val="0"/>
              </w:rPr>
              <w:t>.</w:t>
            </w:r>
            <w:r>
              <w:rPr>
                <w:rStyle w:val="FontStyle11"/>
                <w:b w:val="0"/>
              </w:rPr>
              <w:t>А</w:t>
            </w:r>
            <w:r w:rsidR="00E20E35">
              <w:rPr>
                <w:rStyle w:val="FontStyle11"/>
                <w:b w:val="0"/>
              </w:rPr>
              <w:t>.</w:t>
            </w:r>
            <w:r w:rsidRPr="00AA257D">
              <w:rPr>
                <w:rStyle w:val="FontStyle11"/>
                <w:b w:val="0"/>
              </w:rPr>
              <w:t>, председатель групповой профсоюзной организации А-1528 Профсоюза Вооружённых Сил России</w:t>
            </w:r>
            <w:r>
              <w:rPr>
                <w:rStyle w:val="FontStyle11"/>
                <w:b w:val="0"/>
              </w:rPr>
              <w:t xml:space="preserve"> </w:t>
            </w:r>
            <w:r w:rsidRPr="00AA257D">
              <w:rPr>
                <w:rStyle w:val="FontStyle11"/>
                <w:b w:val="0"/>
              </w:rPr>
              <w:t>(по согласованию);</w:t>
            </w:r>
          </w:p>
        </w:tc>
      </w:tr>
      <w:tr w:rsidR="00AA257D" w:rsidRPr="00604E85" w:rsidTr="00F500A6">
        <w:tc>
          <w:tcPr>
            <w:tcW w:w="4021" w:type="dxa"/>
          </w:tcPr>
          <w:p w:rsidR="00AA257D" w:rsidRPr="00AA257D" w:rsidRDefault="00AA257D" w:rsidP="00AC50B6">
            <w:pPr>
              <w:pStyle w:val="a9"/>
              <w:jc w:val="both"/>
              <w:rPr>
                <w:rStyle w:val="FontStyle11"/>
                <w:b w:val="0"/>
              </w:rPr>
            </w:pPr>
          </w:p>
        </w:tc>
        <w:tc>
          <w:tcPr>
            <w:tcW w:w="5549" w:type="dxa"/>
          </w:tcPr>
          <w:p w:rsidR="00AA257D" w:rsidRPr="00AA257D" w:rsidRDefault="00AA257D" w:rsidP="00E20E35">
            <w:pPr>
              <w:pStyle w:val="aa"/>
              <w:ind w:left="0"/>
              <w:jc w:val="both"/>
              <w:rPr>
                <w:rStyle w:val="FontStyle11"/>
                <w:b w:val="0"/>
                <w:sz w:val="12"/>
                <w:szCs w:val="12"/>
              </w:rPr>
            </w:pPr>
            <w:r w:rsidRPr="00AA257D">
              <w:rPr>
                <w:rStyle w:val="FontStyle11"/>
                <w:b w:val="0"/>
              </w:rPr>
              <w:t>Солдатченко</w:t>
            </w:r>
            <w:r w:rsidR="00E20E35">
              <w:rPr>
                <w:rStyle w:val="FontStyle11"/>
                <w:b w:val="0"/>
              </w:rPr>
              <w:t> </w:t>
            </w:r>
            <w:r w:rsidRPr="00AA257D">
              <w:rPr>
                <w:rStyle w:val="FontStyle11"/>
                <w:b w:val="0"/>
              </w:rPr>
              <w:t>А</w:t>
            </w:r>
            <w:r w:rsidR="00E20E35">
              <w:rPr>
                <w:rStyle w:val="FontStyle11"/>
                <w:b w:val="0"/>
              </w:rPr>
              <w:t>.</w:t>
            </w:r>
            <w:r w:rsidRPr="00AA257D">
              <w:rPr>
                <w:rStyle w:val="FontStyle11"/>
                <w:b w:val="0"/>
              </w:rPr>
              <w:t>Н</w:t>
            </w:r>
            <w:r w:rsidR="00E20E35">
              <w:rPr>
                <w:rStyle w:val="FontStyle11"/>
                <w:b w:val="0"/>
              </w:rPr>
              <w:t>.</w:t>
            </w:r>
            <w:r w:rsidRPr="00AA257D">
              <w:rPr>
                <w:rStyle w:val="FontStyle11"/>
                <w:b w:val="0"/>
              </w:rPr>
              <w:t>,</w:t>
            </w:r>
            <w:r w:rsidRPr="00CE562D">
              <w:rPr>
                <w:szCs w:val="26"/>
              </w:rPr>
              <w:t xml:space="preserve"> </w:t>
            </w:r>
            <w:r w:rsidRPr="00AA257D">
              <w:rPr>
                <w:szCs w:val="26"/>
              </w:rPr>
              <w:t>заместитель главы администрации ЗАТО Звёздный по финансовым вопросам, руководитель финансового отдела;</w:t>
            </w:r>
          </w:p>
        </w:tc>
      </w:tr>
      <w:tr w:rsidR="00B35C67" w:rsidRPr="00604E85" w:rsidTr="00F500A6">
        <w:tc>
          <w:tcPr>
            <w:tcW w:w="4021" w:type="dxa"/>
          </w:tcPr>
          <w:p w:rsidR="00B35C67" w:rsidRPr="00AA257D" w:rsidRDefault="00B35C67" w:rsidP="00AC50B6">
            <w:pPr>
              <w:pStyle w:val="a9"/>
              <w:jc w:val="both"/>
              <w:rPr>
                <w:rStyle w:val="FontStyle11"/>
                <w:b w:val="0"/>
              </w:rPr>
            </w:pPr>
          </w:p>
        </w:tc>
        <w:tc>
          <w:tcPr>
            <w:tcW w:w="5549" w:type="dxa"/>
          </w:tcPr>
          <w:p w:rsidR="00B35C67" w:rsidRPr="00AA257D" w:rsidRDefault="00B35C67" w:rsidP="00E20E35">
            <w:pPr>
              <w:pStyle w:val="aa"/>
              <w:ind w:left="0"/>
              <w:jc w:val="both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Петрова</w:t>
            </w:r>
            <w:r w:rsidR="00E20E35">
              <w:rPr>
                <w:rStyle w:val="FontStyle11"/>
                <w:b w:val="0"/>
              </w:rPr>
              <w:t> </w:t>
            </w:r>
            <w:r>
              <w:rPr>
                <w:rStyle w:val="FontStyle11"/>
                <w:b w:val="0"/>
              </w:rPr>
              <w:t>Н</w:t>
            </w:r>
            <w:r w:rsidR="00E20E35">
              <w:rPr>
                <w:rStyle w:val="FontStyle11"/>
                <w:b w:val="0"/>
              </w:rPr>
              <w:t>.</w:t>
            </w:r>
            <w:r>
              <w:rPr>
                <w:rStyle w:val="FontStyle11"/>
                <w:b w:val="0"/>
              </w:rPr>
              <w:t>Г</w:t>
            </w:r>
            <w:r w:rsidR="00E20E35">
              <w:rPr>
                <w:rStyle w:val="FontStyle11"/>
                <w:b w:val="0"/>
              </w:rPr>
              <w:t>.</w:t>
            </w:r>
            <w:r>
              <w:rPr>
                <w:rStyle w:val="FontStyle11"/>
                <w:b w:val="0"/>
              </w:rPr>
              <w:t xml:space="preserve">, начальник </w:t>
            </w:r>
            <w:r w:rsidR="00C91049">
              <w:rPr>
                <w:rStyle w:val="FontStyle11"/>
                <w:b w:val="0"/>
              </w:rPr>
              <w:t xml:space="preserve">миграционного </w:t>
            </w:r>
            <w:r>
              <w:rPr>
                <w:rStyle w:val="FontStyle11"/>
                <w:b w:val="0"/>
              </w:rPr>
              <w:lastRenderedPageBreak/>
              <w:t>пункта</w:t>
            </w:r>
            <w:r w:rsidR="00C91049">
              <w:rPr>
                <w:rStyle w:val="FontStyle11"/>
                <w:b w:val="0"/>
              </w:rPr>
              <w:t xml:space="preserve"> </w:t>
            </w:r>
            <w:r w:rsidR="00C91049" w:rsidRPr="00AA257D">
              <w:rPr>
                <w:szCs w:val="26"/>
              </w:rPr>
              <w:t xml:space="preserve">Межмуниципального отдела Министерства внутренних дел Российской Федерации по ЗАТО Звёздный, на особо важных и режимных объектах Пермского края </w:t>
            </w:r>
            <w:r w:rsidR="004374CA" w:rsidRPr="00AA257D">
              <w:rPr>
                <w:rStyle w:val="FontStyle11"/>
                <w:b w:val="0"/>
              </w:rPr>
              <w:t>(по согласованию);</w:t>
            </w:r>
          </w:p>
        </w:tc>
      </w:tr>
      <w:tr w:rsidR="00AA257D" w:rsidRPr="00604E85" w:rsidTr="00F500A6">
        <w:tc>
          <w:tcPr>
            <w:tcW w:w="4021" w:type="dxa"/>
          </w:tcPr>
          <w:p w:rsidR="00AA257D" w:rsidRPr="00AA257D" w:rsidRDefault="00AA257D" w:rsidP="00AC50B6">
            <w:pPr>
              <w:pStyle w:val="a9"/>
              <w:jc w:val="both"/>
              <w:rPr>
                <w:rStyle w:val="FontStyle11"/>
                <w:b w:val="0"/>
              </w:rPr>
            </w:pPr>
          </w:p>
        </w:tc>
        <w:tc>
          <w:tcPr>
            <w:tcW w:w="5549" w:type="dxa"/>
          </w:tcPr>
          <w:p w:rsidR="00AA257D" w:rsidRPr="00AA257D" w:rsidRDefault="00AA257D" w:rsidP="004E15C6">
            <w:pPr>
              <w:pStyle w:val="aa"/>
              <w:ind w:left="0"/>
              <w:jc w:val="both"/>
              <w:rPr>
                <w:sz w:val="12"/>
                <w:szCs w:val="12"/>
              </w:rPr>
            </w:pPr>
            <w:r w:rsidRPr="00AA257D">
              <w:rPr>
                <w:szCs w:val="26"/>
              </w:rPr>
              <w:t>представитель Государственной инспекции труда в Пермском крае (по согласованию);</w:t>
            </w:r>
          </w:p>
        </w:tc>
      </w:tr>
      <w:tr w:rsidR="00AA257D" w:rsidRPr="00604E85" w:rsidTr="00F500A6">
        <w:tc>
          <w:tcPr>
            <w:tcW w:w="4021" w:type="dxa"/>
          </w:tcPr>
          <w:p w:rsidR="00AA257D" w:rsidRPr="00AA257D" w:rsidRDefault="00AA257D" w:rsidP="00AC50B6">
            <w:pPr>
              <w:pStyle w:val="a9"/>
              <w:jc w:val="both"/>
              <w:rPr>
                <w:rStyle w:val="FontStyle11"/>
                <w:b w:val="0"/>
              </w:rPr>
            </w:pPr>
          </w:p>
        </w:tc>
        <w:tc>
          <w:tcPr>
            <w:tcW w:w="5549" w:type="dxa"/>
          </w:tcPr>
          <w:p w:rsidR="00AA257D" w:rsidRPr="00AA257D" w:rsidRDefault="00AA257D" w:rsidP="004E15C6">
            <w:pPr>
              <w:pStyle w:val="aa"/>
              <w:ind w:left="0"/>
              <w:jc w:val="both"/>
              <w:rPr>
                <w:sz w:val="12"/>
                <w:szCs w:val="12"/>
              </w:rPr>
            </w:pPr>
            <w:r w:rsidRPr="00AA257D">
              <w:rPr>
                <w:szCs w:val="26"/>
              </w:rPr>
              <w:t>представитель Межмуниципального отдела Министерства внутренних дел Российской Федерации по ЗАТО Звёздный, на особо важных и режимных объектах Пермского края (по согласованию);</w:t>
            </w:r>
          </w:p>
        </w:tc>
      </w:tr>
      <w:tr w:rsidR="00AA257D" w:rsidRPr="00604E85" w:rsidTr="00F500A6">
        <w:tc>
          <w:tcPr>
            <w:tcW w:w="4021" w:type="dxa"/>
          </w:tcPr>
          <w:p w:rsidR="00AA257D" w:rsidRPr="00AA257D" w:rsidRDefault="00AA257D" w:rsidP="00AC50B6">
            <w:pPr>
              <w:pStyle w:val="a9"/>
              <w:jc w:val="both"/>
              <w:rPr>
                <w:rStyle w:val="FontStyle11"/>
                <w:b w:val="0"/>
              </w:rPr>
            </w:pPr>
          </w:p>
        </w:tc>
        <w:tc>
          <w:tcPr>
            <w:tcW w:w="5549" w:type="dxa"/>
          </w:tcPr>
          <w:p w:rsidR="00AA257D" w:rsidRPr="00AA257D" w:rsidRDefault="00AA257D" w:rsidP="004E15C6">
            <w:pPr>
              <w:pStyle w:val="aa"/>
              <w:ind w:left="0"/>
              <w:jc w:val="both"/>
              <w:rPr>
                <w:szCs w:val="26"/>
              </w:rPr>
            </w:pPr>
            <w:r w:rsidRPr="00AA257D">
              <w:rPr>
                <w:bCs/>
                <w:color w:val="000000"/>
                <w:szCs w:val="26"/>
              </w:rPr>
              <w:t>представитель Пермской прокуратуры по надзору за исполнением законов на особо режимных объектах (по согласованию).</w:t>
            </w:r>
            <w:r w:rsidR="00CE562D">
              <w:rPr>
                <w:bCs/>
                <w:color w:val="000000"/>
                <w:szCs w:val="26"/>
              </w:rPr>
              <w:t>».</w:t>
            </w:r>
          </w:p>
        </w:tc>
      </w:tr>
    </w:tbl>
    <w:p w:rsidR="00E20E35" w:rsidRDefault="00F1167A" w:rsidP="00E20E35">
      <w:pPr>
        <w:ind w:firstLine="709"/>
        <w:jc w:val="both"/>
        <w:rPr>
          <w:sz w:val="26"/>
          <w:szCs w:val="26"/>
        </w:rPr>
      </w:pPr>
      <w:r w:rsidRPr="00E20E35">
        <w:rPr>
          <w:sz w:val="26"/>
          <w:szCs w:val="26"/>
        </w:rPr>
        <w:t>2</w:t>
      </w:r>
      <w:r w:rsidR="00DE2D15" w:rsidRPr="00E20E35">
        <w:rPr>
          <w:sz w:val="26"/>
          <w:szCs w:val="26"/>
        </w:rPr>
        <w:t xml:space="preserve">. </w:t>
      </w:r>
      <w:r w:rsidR="00ED5059" w:rsidRPr="00E20E35">
        <w:rPr>
          <w:sz w:val="26"/>
          <w:szCs w:val="26"/>
        </w:rPr>
        <w:t>Постановлени</w:t>
      </w:r>
      <w:r w:rsidR="00D02EA4" w:rsidRPr="00E20E35">
        <w:rPr>
          <w:sz w:val="26"/>
          <w:szCs w:val="26"/>
        </w:rPr>
        <w:t>я</w:t>
      </w:r>
      <w:r w:rsidR="00ED5059" w:rsidRPr="00E20E35">
        <w:rPr>
          <w:sz w:val="26"/>
          <w:szCs w:val="26"/>
        </w:rPr>
        <w:t xml:space="preserve"> администрации</w:t>
      </w:r>
      <w:r w:rsidR="00D02EA4" w:rsidRPr="00E20E35">
        <w:rPr>
          <w:sz w:val="26"/>
          <w:szCs w:val="26"/>
        </w:rPr>
        <w:t xml:space="preserve"> ЗАТО Звёздный</w:t>
      </w:r>
      <w:r w:rsidR="00E20E35">
        <w:rPr>
          <w:sz w:val="26"/>
          <w:szCs w:val="26"/>
        </w:rPr>
        <w:t>:</w:t>
      </w:r>
      <w:r w:rsidR="00ED5059" w:rsidRPr="00E20E35">
        <w:rPr>
          <w:sz w:val="26"/>
          <w:szCs w:val="26"/>
        </w:rPr>
        <w:t xml:space="preserve"> </w:t>
      </w:r>
    </w:p>
    <w:p w:rsidR="00E20E35" w:rsidRDefault="00ED5059" w:rsidP="00E20E35">
      <w:pPr>
        <w:ind w:firstLine="709"/>
        <w:jc w:val="both"/>
        <w:rPr>
          <w:sz w:val="26"/>
          <w:szCs w:val="26"/>
        </w:rPr>
      </w:pPr>
      <w:r w:rsidRPr="00E20E35">
        <w:rPr>
          <w:sz w:val="26"/>
          <w:szCs w:val="26"/>
        </w:rPr>
        <w:t>от 05.06.2015 № 893</w:t>
      </w:r>
      <w:r w:rsidR="00C91049" w:rsidRPr="00E20E35">
        <w:rPr>
          <w:sz w:val="26"/>
          <w:szCs w:val="26"/>
        </w:rPr>
        <w:t xml:space="preserve"> «</w:t>
      </w:r>
      <w:r w:rsidR="00D02EA4" w:rsidRPr="00E20E35">
        <w:rPr>
          <w:sz w:val="26"/>
          <w:szCs w:val="26"/>
        </w:rPr>
        <w:t>О внесении изменений в постановление администрации ЗАТО Звёздный от 29.01.2015 № 129»</w:t>
      </w:r>
      <w:r w:rsidRPr="00E20E35">
        <w:rPr>
          <w:sz w:val="26"/>
          <w:szCs w:val="26"/>
        </w:rPr>
        <w:t xml:space="preserve">, </w:t>
      </w:r>
    </w:p>
    <w:p w:rsidR="00ED5059" w:rsidRPr="00E20E35" w:rsidRDefault="00ED5059" w:rsidP="00E20E35">
      <w:pPr>
        <w:ind w:firstLine="709"/>
        <w:jc w:val="both"/>
        <w:rPr>
          <w:sz w:val="26"/>
          <w:szCs w:val="26"/>
        </w:rPr>
      </w:pPr>
      <w:r w:rsidRPr="00E20E35">
        <w:rPr>
          <w:sz w:val="26"/>
          <w:szCs w:val="26"/>
        </w:rPr>
        <w:t xml:space="preserve">от 16.12.2015 № </w:t>
      </w:r>
      <w:r w:rsidR="00D02EA4" w:rsidRPr="00E20E35">
        <w:rPr>
          <w:sz w:val="26"/>
          <w:szCs w:val="26"/>
        </w:rPr>
        <w:t>1</w:t>
      </w:r>
      <w:r w:rsidRPr="00E20E35">
        <w:rPr>
          <w:sz w:val="26"/>
          <w:szCs w:val="26"/>
        </w:rPr>
        <w:t xml:space="preserve">823 </w:t>
      </w:r>
      <w:r w:rsidR="00D02EA4" w:rsidRPr="00E20E35">
        <w:rPr>
          <w:sz w:val="26"/>
          <w:szCs w:val="26"/>
        </w:rPr>
        <w:t xml:space="preserve">«О внесении изменений в постановление администрации ЗАТО Звёздный от 29.01.2015 № 129» </w:t>
      </w:r>
      <w:r w:rsidRPr="00E20E35">
        <w:rPr>
          <w:sz w:val="26"/>
          <w:szCs w:val="26"/>
        </w:rPr>
        <w:t>признать утратившими силу.</w:t>
      </w:r>
    </w:p>
    <w:p w:rsidR="00DE2D15" w:rsidRPr="00E20E35" w:rsidRDefault="00ED5059" w:rsidP="00E20E35">
      <w:pPr>
        <w:ind w:firstLine="709"/>
        <w:jc w:val="both"/>
        <w:rPr>
          <w:sz w:val="26"/>
          <w:szCs w:val="26"/>
        </w:rPr>
      </w:pPr>
      <w:r w:rsidRPr="00E20E35">
        <w:rPr>
          <w:sz w:val="26"/>
          <w:szCs w:val="26"/>
        </w:rPr>
        <w:t>3.</w:t>
      </w:r>
      <w:r w:rsidR="00E20E35">
        <w:rPr>
          <w:sz w:val="26"/>
          <w:szCs w:val="26"/>
        </w:rPr>
        <w:t xml:space="preserve"> </w:t>
      </w:r>
      <w:r w:rsidR="00DE2D15" w:rsidRPr="00E20E35">
        <w:rPr>
          <w:sz w:val="26"/>
          <w:szCs w:val="26"/>
        </w:rPr>
        <w:t>Опубликовать (обнародовать) настоящее постановление установленным порядком.</w:t>
      </w:r>
    </w:p>
    <w:p w:rsidR="00DE2D15" w:rsidRPr="00E20E35" w:rsidRDefault="00ED5059" w:rsidP="00E20E35">
      <w:pPr>
        <w:ind w:firstLine="709"/>
        <w:jc w:val="both"/>
        <w:rPr>
          <w:sz w:val="26"/>
          <w:szCs w:val="26"/>
        </w:rPr>
      </w:pPr>
      <w:r w:rsidRPr="00E20E35">
        <w:rPr>
          <w:sz w:val="26"/>
          <w:szCs w:val="26"/>
        </w:rPr>
        <w:t>4</w:t>
      </w:r>
      <w:r w:rsidR="00DE2D15" w:rsidRPr="00E20E35">
        <w:rPr>
          <w:sz w:val="26"/>
          <w:szCs w:val="26"/>
        </w:rPr>
        <w:t>.</w:t>
      </w:r>
      <w:r w:rsidR="00E20E35">
        <w:rPr>
          <w:sz w:val="26"/>
          <w:szCs w:val="26"/>
        </w:rPr>
        <w:t xml:space="preserve"> </w:t>
      </w:r>
      <w:r w:rsidR="00DE2D15" w:rsidRPr="00E20E35">
        <w:rPr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DE2D15" w:rsidRPr="00E20E35" w:rsidRDefault="00DE2D15" w:rsidP="00E20E35">
      <w:pPr>
        <w:ind w:firstLine="709"/>
        <w:jc w:val="both"/>
        <w:rPr>
          <w:b/>
          <w:sz w:val="26"/>
          <w:szCs w:val="26"/>
        </w:rPr>
      </w:pPr>
    </w:p>
    <w:p w:rsidR="00DE2D15" w:rsidRPr="0095303F" w:rsidRDefault="000A4BB3" w:rsidP="00CE562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E2D15" w:rsidRPr="0095303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E2D15" w:rsidRPr="0095303F">
        <w:rPr>
          <w:sz w:val="26"/>
          <w:szCs w:val="26"/>
        </w:rPr>
        <w:t xml:space="preserve"> администрации ЗАТО Звёздный </w:t>
      </w:r>
      <w:r w:rsidR="007E2934" w:rsidRPr="0095303F">
        <w:rPr>
          <w:sz w:val="26"/>
          <w:szCs w:val="26"/>
        </w:rPr>
        <w:tab/>
      </w:r>
      <w:r w:rsidR="007E2934" w:rsidRPr="0095303F">
        <w:rPr>
          <w:sz w:val="26"/>
          <w:szCs w:val="26"/>
        </w:rPr>
        <w:tab/>
      </w:r>
      <w:r w:rsidR="007E2934" w:rsidRPr="0095303F">
        <w:rPr>
          <w:sz w:val="26"/>
          <w:szCs w:val="26"/>
        </w:rPr>
        <w:tab/>
      </w:r>
      <w:r w:rsidR="0095303F">
        <w:rPr>
          <w:sz w:val="26"/>
          <w:szCs w:val="26"/>
        </w:rPr>
        <w:tab/>
      </w:r>
      <w:r w:rsidR="00CE562D">
        <w:rPr>
          <w:sz w:val="26"/>
          <w:szCs w:val="26"/>
        </w:rPr>
        <w:tab/>
      </w:r>
      <w:r>
        <w:rPr>
          <w:sz w:val="26"/>
          <w:szCs w:val="26"/>
        </w:rPr>
        <w:t>А.М. Швецов</w:t>
      </w:r>
    </w:p>
    <w:p w:rsidR="0095303F" w:rsidRDefault="00DE2D15" w:rsidP="00DE2D15">
      <w:pPr>
        <w:jc w:val="center"/>
        <w:rPr>
          <w:sz w:val="26"/>
          <w:szCs w:val="26"/>
        </w:rPr>
      </w:pPr>
      <w:r w:rsidRPr="0095303F">
        <w:rPr>
          <w:sz w:val="26"/>
          <w:szCs w:val="26"/>
        </w:rPr>
        <w:tab/>
      </w:r>
      <w:r w:rsidRPr="0095303F">
        <w:rPr>
          <w:sz w:val="26"/>
          <w:szCs w:val="26"/>
        </w:rPr>
        <w:tab/>
      </w:r>
    </w:p>
    <w:p w:rsidR="0095303F" w:rsidRPr="0095303F" w:rsidRDefault="00B63A83" w:rsidP="002802C8">
      <w:pPr>
        <w:jc w:val="center"/>
        <w:rPr>
          <w:sz w:val="26"/>
          <w:szCs w:val="26"/>
        </w:rPr>
      </w:pPr>
      <w:r w:rsidRPr="00B63A83">
        <w:rPr>
          <w:bCs/>
          <w:noProof/>
          <w:sz w:val="26"/>
          <w:szCs w:val="26"/>
        </w:rPr>
        <w:pict>
          <v:oval id="_x0000_s1027" style="position:absolute;left:0;text-align:left;margin-left:225.8pt;margin-top:-37.05pt;width:17.3pt;height:13.85pt;z-index:251657728" stroked="f"/>
        </w:pict>
      </w:r>
      <w:r w:rsidR="0095303F" w:rsidRPr="0095303F">
        <w:rPr>
          <w:bCs/>
          <w:sz w:val="26"/>
          <w:szCs w:val="26"/>
        </w:rPr>
        <w:t xml:space="preserve"> </w:t>
      </w:r>
    </w:p>
    <w:p w:rsidR="0095303F" w:rsidRPr="0095303F" w:rsidRDefault="0095303F" w:rsidP="002C7876">
      <w:pPr>
        <w:ind w:firstLine="3686"/>
        <w:rPr>
          <w:sz w:val="26"/>
          <w:szCs w:val="26"/>
        </w:rPr>
      </w:pPr>
    </w:p>
    <w:p w:rsidR="00DE2D15" w:rsidRPr="00C12D4E" w:rsidRDefault="004E15C6" w:rsidP="00C12D4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DE2D15" w:rsidRPr="00C12D4E" w:rsidSect="00E20E3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70" w:rsidRDefault="00B46770" w:rsidP="0095303F">
      <w:r>
        <w:separator/>
      </w:r>
    </w:p>
  </w:endnote>
  <w:endnote w:type="continuationSeparator" w:id="1">
    <w:p w:rsidR="00B46770" w:rsidRDefault="00B46770" w:rsidP="0095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70" w:rsidRDefault="00B46770" w:rsidP="0095303F">
      <w:r>
        <w:separator/>
      </w:r>
    </w:p>
  </w:footnote>
  <w:footnote w:type="continuationSeparator" w:id="1">
    <w:p w:rsidR="00B46770" w:rsidRDefault="00B46770" w:rsidP="00953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3F" w:rsidRPr="00CE562D" w:rsidRDefault="00B63A83">
    <w:pPr>
      <w:pStyle w:val="a5"/>
      <w:jc w:val="center"/>
      <w:rPr>
        <w:sz w:val="20"/>
        <w:szCs w:val="20"/>
      </w:rPr>
    </w:pPr>
    <w:r w:rsidRPr="00CE562D">
      <w:rPr>
        <w:sz w:val="20"/>
        <w:szCs w:val="20"/>
      </w:rPr>
      <w:fldChar w:fldCharType="begin"/>
    </w:r>
    <w:r w:rsidR="0095303F" w:rsidRPr="00CE562D">
      <w:rPr>
        <w:sz w:val="20"/>
        <w:szCs w:val="20"/>
      </w:rPr>
      <w:instrText xml:space="preserve"> PAGE   \* MERGEFORMAT </w:instrText>
    </w:r>
    <w:r w:rsidRPr="00CE562D">
      <w:rPr>
        <w:sz w:val="20"/>
        <w:szCs w:val="20"/>
      </w:rPr>
      <w:fldChar w:fldCharType="separate"/>
    </w:r>
    <w:r w:rsidR="00C12D4E">
      <w:rPr>
        <w:noProof/>
        <w:sz w:val="20"/>
        <w:szCs w:val="20"/>
      </w:rPr>
      <w:t>2</w:t>
    </w:r>
    <w:r w:rsidRPr="00CE562D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D15"/>
    <w:rsid w:val="000A4BB3"/>
    <w:rsid w:val="00152639"/>
    <w:rsid w:val="00260439"/>
    <w:rsid w:val="002661D0"/>
    <w:rsid w:val="002802C8"/>
    <w:rsid w:val="002A23FC"/>
    <w:rsid w:val="002A784C"/>
    <w:rsid w:val="002C7876"/>
    <w:rsid w:val="003143A9"/>
    <w:rsid w:val="00372D48"/>
    <w:rsid w:val="003937C5"/>
    <w:rsid w:val="004374CA"/>
    <w:rsid w:val="00453129"/>
    <w:rsid w:val="00455F3E"/>
    <w:rsid w:val="004D06AF"/>
    <w:rsid w:val="004E15C6"/>
    <w:rsid w:val="004F347E"/>
    <w:rsid w:val="00660FEF"/>
    <w:rsid w:val="00663CEE"/>
    <w:rsid w:val="00702960"/>
    <w:rsid w:val="007E2934"/>
    <w:rsid w:val="007F335F"/>
    <w:rsid w:val="008232B1"/>
    <w:rsid w:val="0095303F"/>
    <w:rsid w:val="009C61C0"/>
    <w:rsid w:val="00AA257D"/>
    <w:rsid w:val="00AA4D26"/>
    <w:rsid w:val="00AC50B6"/>
    <w:rsid w:val="00AF1FFC"/>
    <w:rsid w:val="00B17258"/>
    <w:rsid w:val="00B35C67"/>
    <w:rsid w:val="00B46770"/>
    <w:rsid w:val="00B52387"/>
    <w:rsid w:val="00B63A83"/>
    <w:rsid w:val="00C12D4E"/>
    <w:rsid w:val="00C91049"/>
    <w:rsid w:val="00CE562D"/>
    <w:rsid w:val="00CF660C"/>
    <w:rsid w:val="00D02EA4"/>
    <w:rsid w:val="00DE2D15"/>
    <w:rsid w:val="00DE5706"/>
    <w:rsid w:val="00E20E35"/>
    <w:rsid w:val="00ED5059"/>
    <w:rsid w:val="00EE5FE9"/>
    <w:rsid w:val="00EE6DF4"/>
    <w:rsid w:val="00F1167A"/>
    <w:rsid w:val="00F500A6"/>
    <w:rsid w:val="00FC4D92"/>
    <w:rsid w:val="00FE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2D15"/>
    <w:pPr>
      <w:keepNext/>
      <w:jc w:val="center"/>
      <w:outlineLvl w:val="0"/>
    </w:pPr>
    <w:rPr>
      <w:b/>
      <w:caps/>
      <w:spacing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D15"/>
    <w:rPr>
      <w:rFonts w:eastAsia="Times New Roman" w:cs="Times New Roman"/>
      <w:b/>
      <w:caps/>
      <w:spacing w:val="-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2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530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303F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530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303F"/>
    <w:rPr>
      <w:rFonts w:eastAsia="Times New Roman"/>
      <w:sz w:val="24"/>
      <w:szCs w:val="24"/>
    </w:rPr>
  </w:style>
  <w:style w:type="paragraph" w:styleId="a9">
    <w:name w:val="No Spacing"/>
    <w:uiPriority w:val="1"/>
    <w:qFormat/>
    <w:rsid w:val="00AA25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AA25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A257D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A257D"/>
    <w:rPr>
      <w:rFonts w:ascii="Times New Roman" w:hAnsi="Times New Roman" w:cs="Times New Roman"/>
      <w:b/>
      <w:bCs/>
      <w:sz w:val="26"/>
      <w:szCs w:val="26"/>
    </w:rPr>
  </w:style>
  <w:style w:type="paragraph" w:customStyle="1" w:styleId="ab">
    <w:name w:val="Адресат"/>
    <w:basedOn w:val="a"/>
    <w:rsid w:val="00AA257D"/>
    <w:pPr>
      <w:suppressAutoHyphens/>
      <w:spacing w:line="240" w:lineRule="exact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AF01-E0D4-4CD7-81EA-6BEDD72D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62</cp:lastModifiedBy>
  <cp:revision>9</cp:revision>
  <cp:lastPrinted>2017-05-11T08:14:00Z</cp:lastPrinted>
  <dcterms:created xsi:type="dcterms:W3CDTF">2017-05-10T11:40:00Z</dcterms:created>
  <dcterms:modified xsi:type="dcterms:W3CDTF">2017-06-08T03:31:00Z</dcterms:modified>
</cp:coreProperties>
</file>