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B" w:rsidRPr="00DA4E20" w:rsidRDefault="00C1148B" w:rsidP="00DA4E20">
      <w:pPr>
        <w:rPr>
          <w:sz w:val="28"/>
          <w:szCs w:val="28"/>
        </w:rPr>
      </w:pPr>
      <w:r w:rsidRPr="00DA4E20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8B" w:rsidRPr="00DA4E20" w:rsidRDefault="00C1148B" w:rsidP="00DA4E20">
      <w:pPr>
        <w:rPr>
          <w:sz w:val="28"/>
          <w:szCs w:val="28"/>
        </w:rPr>
      </w:pPr>
    </w:p>
    <w:p w:rsidR="00C1148B" w:rsidRPr="00DA4E20" w:rsidRDefault="00C1148B" w:rsidP="00DA4E20">
      <w:pPr>
        <w:pStyle w:val="1"/>
        <w:rPr>
          <w:rFonts w:ascii="Times New Roman" w:hAnsi="Times New Roman"/>
          <w:sz w:val="28"/>
          <w:szCs w:val="28"/>
        </w:rPr>
      </w:pPr>
      <w:r w:rsidRPr="00DA4E20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DA4E20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C1148B" w:rsidRPr="00DA4E20" w:rsidRDefault="00C1148B" w:rsidP="00DA4E20">
      <w:pPr>
        <w:rPr>
          <w:b/>
          <w:sz w:val="28"/>
          <w:szCs w:val="28"/>
        </w:rPr>
      </w:pPr>
    </w:p>
    <w:p w:rsidR="00C1148B" w:rsidRPr="00DA4E20" w:rsidRDefault="00C1148B" w:rsidP="00DA4E20">
      <w:pPr>
        <w:rPr>
          <w:b/>
          <w:caps/>
          <w:sz w:val="28"/>
          <w:szCs w:val="28"/>
        </w:rPr>
      </w:pPr>
      <w:r w:rsidRPr="00DA4E20">
        <w:rPr>
          <w:b/>
          <w:caps/>
          <w:sz w:val="28"/>
          <w:szCs w:val="28"/>
        </w:rPr>
        <w:t>постановление</w:t>
      </w:r>
    </w:p>
    <w:p w:rsidR="00C1148B" w:rsidRPr="00DA4E20" w:rsidRDefault="00C1148B" w:rsidP="00DA4E20">
      <w:pPr>
        <w:rPr>
          <w:b/>
          <w:caps/>
          <w:sz w:val="28"/>
          <w:szCs w:val="28"/>
        </w:rPr>
      </w:pPr>
    </w:p>
    <w:p w:rsidR="00A352F0" w:rsidRPr="00DA4E20" w:rsidRDefault="00A352F0" w:rsidP="00DA4E20">
      <w:pPr>
        <w:jc w:val="both"/>
        <w:rPr>
          <w:sz w:val="28"/>
          <w:szCs w:val="28"/>
        </w:rPr>
      </w:pPr>
    </w:p>
    <w:p w:rsidR="00C1148B" w:rsidRPr="00DA4E20" w:rsidRDefault="00DA4E20" w:rsidP="00DA4E20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1148B" w:rsidRPr="00DA4E20">
        <w:rPr>
          <w:sz w:val="28"/>
          <w:szCs w:val="28"/>
        </w:rPr>
        <w:t>.0</w:t>
      </w:r>
      <w:r w:rsidR="00417085" w:rsidRPr="00DA4E20">
        <w:rPr>
          <w:sz w:val="28"/>
          <w:szCs w:val="28"/>
        </w:rPr>
        <w:t>1</w:t>
      </w:r>
      <w:r w:rsidR="00C1148B" w:rsidRPr="00DA4E20">
        <w:rPr>
          <w:sz w:val="28"/>
          <w:szCs w:val="28"/>
        </w:rPr>
        <w:t>.201</w:t>
      </w:r>
      <w:r w:rsidR="00417085" w:rsidRPr="00DA4E20">
        <w:rPr>
          <w:sz w:val="28"/>
          <w:szCs w:val="28"/>
        </w:rPr>
        <w:t>9</w:t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 w:rsidR="00C1148B" w:rsidRPr="00DA4E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1148B" w:rsidRPr="00DA4E20">
        <w:rPr>
          <w:sz w:val="28"/>
          <w:szCs w:val="28"/>
        </w:rPr>
        <w:t xml:space="preserve">  № </w:t>
      </w:r>
      <w:r>
        <w:rPr>
          <w:sz w:val="28"/>
          <w:szCs w:val="28"/>
        </w:rPr>
        <w:t>56</w:t>
      </w:r>
    </w:p>
    <w:p w:rsidR="00C1148B" w:rsidRPr="00DA4E20" w:rsidRDefault="00C1148B" w:rsidP="00DA4E20">
      <w:pPr>
        <w:rPr>
          <w:noProof/>
          <w:sz w:val="28"/>
          <w:szCs w:val="28"/>
          <w:lang w:eastAsia="ru-RU"/>
        </w:rPr>
      </w:pPr>
    </w:p>
    <w:p w:rsidR="00C1148B" w:rsidRPr="00DA4E20" w:rsidRDefault="00C1148B" w:rsidP="00DA4E20">
      <w:pPr>
        <w:pStyle w:val="ConsPlusTitle"/>
        <w:widowControl/>
        <w:ind w:right="3967"/>
        <w:jc w:val="both"/>
        <w:rPr>
          <w:sz w:val="28"/>
          <w:szCs w:val="28"/>
        </w:rPr>
      </w:pPr>
      <w:r w:rsidRPr="00DA4E20">
        <w:rPr>
          <w:sz w:val="28"/>
          <w:szCs w:val="28"/>
        </w:rPr>
        <w:t>Об утверждении</w:t>
      </w:r>
      <w:r w:rsidR="0012748E" w:rsidRPr="00DA4E20">
        <w:rPr>
          <w:sz w:val="28"/>
          <w:szCs w:val="28"/>
        </w:rPr>
        <w:t xml:space="preserve"> </w:t>
      </w:r>
      <w:r w:rsidR="00DA4E20">
        <w:rPr>
          <w:sz w:val="28"/>
          <w:szCs w:val="28"/>
        </w:rPr>
        <w:t>М</w:t>
      </w:r>
      <w:r w:rsidRPr="00DA4E20">
        <w:rPr>
          <w:sz w:val="28"/>
          <w:szCs w:val="28"/>
        </w:rPr>
        <w:t>униципального задания</w:t>
      </w:r>
      <w:r w:rsidR="0012748E" w:rsidRPr="00DA4E20">
        <w:rPr>
          <w:sz w:val="28"/>
          <w:szCs w:val="28"/>
        </w:rPr>
        <w:t xml:space="preserve"> </w:t>
      </w:r>
      <w:r w:rsidR="001C4011" w:rsidRPr="00DA4E20">
        <w:rPr>
          <w:sz w:val="28"/>
          <w:szCs w:val="28"/>
        </w:rPr>
        <w:t>муниципальному бюджетному учреждению культуры</w:t>
      </w:r>
      <w:r w:rsidRPr="00DA4E20">
        <w:rPr>
          <w:sz w:val="28"/>
          <w:szCs w:val="28"/>
        </w:rPr>
        <w:t xml:space="preserve"> «</w:t>
      </w:r>
      <w:r w:rsidR="0012748E" w:rsidRPr="00DA4E20">
        <w:rPr>
          <w:sz w:val="28"/>
          <w:szCs w:val="28"/>
        </w:rPr>
        <w:t>Д</w:t>
      </w:r>
      <w:r w:rsidR="001C4011" w:rsidRPr="00DA4E20">
        <w:rPr>
          <w:sz w:val="28"/>
          <w:szCs w:val="28"/>
        </w:rPr>
        <w:t>ворец культуры</w:t>
      </w:r>
      <w:r w:rsidRPr="00DA4E20">
        <w:rPr>
          <w:sz w:val="28"/>
          <w:szCs w:val="28"/>
        </w:rPr>
        <w:t xml:space="preserve"> ЗАТО Звёздный» на 201</w:t>
      </w:r>
      <w:r w:rsidR="00417085" w:rsidRPr="00DA4E20">
        <w:rPr>
          <w:sz w:val="28"/>
          <w:szCs w:val="28"/>
        </w:rPr>
        <w:t>9</w:t>
      </w:r>
      <w:r w:rsidRPr="00DA4E20">
        <w:rPr>
          <w:sz w:val="28"/>
          <w:szCs w:val="28"/>
        </w:rPr>
        <w:t xml:space="preserve"> год </w:t>
      </w:r>
      <w:r w:rsidR="00417085" w:rsidRPr="00DA4E20">
        <w:rPr>
          <w:sz w:val="28"/>
          <w:szCs w:val="28"/>
        </w:rPr>
        <w:t>и плановый период 2020</w:t>
      </w:r>
      <w:r w:rsidR="007A5D75" w:rsidRPr="00DA4E20">
        <w:rPr>
          <w:sz w:val="28"/>
          <w:szCs w:val="28"/>
        </w:rPr>
        <w:t xml:space="preserve"> и 20</w:t>
      </w:r>
      <w:r w:rsidR="00417085" w:rsidRPr="00DA4E20">
        <w:rPr>
          <w:sz w:val="28"/>
          <w:szCs w:val="28"/>
        </w:rPr>
        <w:t>21</w:t>
      </w:r>
      <w:r w:rsidR="007A5D75" w:rsidRPr="00DA4E20">
        <w:rPr>
          <w:sz w:val="28"/>
          <w:szCs w:val="28"/>
        </w:rPr>
        <w:t xml:space="preserve"> годов</w:t>
      </w:r>
      <w:r w:rsidR="00DA4E20">
        <w:rPr>
          <w:sz w:val="28"/>
          <w:szCs w:val="28"/>
        </w:rPr>
        <w:t xml:space="preserve"> и признании </w:t>
      </w:r>
      <w:proofErr w:type="gramStart"/>
      <w:r w:rsidR="00DA4E20">
        <w:rPr>
          <w:sz w:val="28"/>
          <w:szCs w:val="28"/>
        </w:rPr>
        <w:t>утратившим</w:t>
      </w:r>
      <w:proofErr w:type="gramEnd"/>
      <w:r w:rsidR="00DA4E20">
        <w:rPr>
          <w:sz w:val="28"/>
          <w:szCs w:val="28"/>
        </w:rPr>
        <w:t xml:space="preserve"> силу постановления администрации ЗАТО Звёздный от 13.09.2018 № 845</w:t>
      </w:r>
    </w:p>
    <w:p w:rsidR="00C1148B" w:rsidRPr="00DA4E20" w:rsidRDefault="00C1148B" w:rsidP="00DA4E20">
      <w:pPr>
        <w:pStyle w:val="ConsPlusTitle"/>
        <w:widowControl/>
        <w:rPr>
          <w:b w:val="0"/>
          <w:sz w:val="28"/>
          <w:szCs w:val="28"/>
        </w:rPr>
      </w:pPr>
    </w:p>
    <w:p w:rsidR="00C1148B" w:rsidRPr="00DA4E20" w:rsidRDefault="00C1148B" w:rsidP="00DA4E20">
      <w:pPr>
        <w:ind w:firstLine="709"/>
        <w:jc w:val="both"/>
        <w:rPr>
          <w:sz w:val="28"/>
          <w:szCs w:val="28"/>
        </w:rPr>
      </w:pPr>
      <w:r w:rsidRPr="00DA4E20">
        <w:rPr>
          <w:sz w:val="28"/>
          <w:szCs w:val="28"/>
        </w:rPr>
        <w:t xml:space="preserve">В </w:t>
      </w:r>
      <w:proofErr w:type="gramStart"/>
      <w:r w:rsidRPr="00DA4E20">
        <w:rPr>
          <w:sz w:val="28"/>
          <w:szCs w:val="28"/>
        </w:rPr>
        <w:t>соответствии</w:t>
      </w:r>
      <w:proofErr w:type="gramEnd"/>
      <w:r w:rsidRPr="00DA4E20">
        <w:rPr>
          <w:sz w:val="28"/>
          <w:szCs w:val="28"/>
        </w:rPr>
        <w:t xml:space="preserve"> </w:t>
      </w:r>
      <w:r w:rsidR="003122A1" w:rsidRPr="00DA4E20">
        <w:rPr>
          <w:sz w:val="28"/>
          <w:szCs w:val="28"/>
        </w:rPr>
        <w:t xml:space="preserve">с </w:t>
      </w:r>
      <w:r w:rsidR="00AF5D86" w:rsidRPr="00DA4E20">
        <w:rPr>
          <w:sz w:val="28"/>
          <w:szCs w:val="28"/>
        </w:rPr>
        <w:t>частью</w:t>
      </w:r>
      <w:r w:rsidRPr="00DA4E20">
        <w:rPr>
          <w:sz w:val="28"/>
          <w:szCs w:val="28"/>
        </w:rPr>
        <w:t xml:space="preserve"> 3 статьи 9.2 Федерального закона от</w:t>
      </w:r>
      <w:r w:rsidR="00DA4E20">
        <w:rPr>
          <w:sz w:val="28"/>
          <w:szCs w:val="28"/>
        </w:rPr>
        <w:t> </w:t>
      </w:r>
      <w:r w:rsidRPr="00DA4E20">
        <w:rPr>
          <w:sz w:val="28"/>
          <w:szCs w:val="28"/>
        </w:rPr>
        <w:t>12.01.1996</w:t>
      </w:r>
      <w:r w:rsidR="005156F4" w:rsidRPr="00DA4E20">
        <w:rPr>
          <w:sz w:val="28"/>
          <w:szCs w:val="28"/>
        </w:rPr>
        <w:t xml:space="preserve"> </w:t>
      </w:r>
      <w:r w:rsidRPr="00DA4E20">
        <w:rPr>
          <w:sz w:val="28"/>
          <w:szCs w:val="28"/>
        </w:rPr>
        <w:t>№</w:t>
      </w:r>
      <w:r w:rsidR="00DA4E20">
        <w:rPr>
          <w:sz w:val="28"/>
          <w:szCs w:val="28"/>
        </w:rPr>
        <w:t xml:space="preserve"> </w:t>
      </w:r>
      <w:r w:rsidRPr="00DA4E20">
        <w:rPr>
          <w:sz w:val="28"/>
          <w:szCs w:val="28"/>
        </w:rPr>
        <w:t xml:space="preserve">7-ФЗ «О некоммерческих организациях», пунктом 3 статьи </w:t>
      </w:r>
      <w:proofErr w:type="gramStart"/>
      <w:r w:rsidRPr="00DA4E20">
        <w:rPr>
          <w:sz w:val="28"/>
          <w:szCs w:val="28"/>
        </w:rPr>
        <w:t>69.2 Бюджетного кодекса Российской Федерации, постановлениями администрации ЗАТО Звёздный от 29.11.2010 №</w:t>
      </w:r>
      <w:r w:rsidR="00DA4E20">
        <w:rPr>
          <w:sz w:val="28"/>
          <w:szCs w:val="28"/>
        </w:rPr>
        <w:t> </w:t>
      </w:r>
      <w:r w:rsidRPr="00DA4E20">
        <w:rPr>
          <w:sz w:val="28"/>
          <w:szCs w:val="28"/>
        </w:rPr>
        <w:t>864 «О порядке формирования муниципального задания в отношении муниципальных бюджетных учреждений ЗАТО Звёздный и финансового обеспечения выполнения муниципального задания», от 22.11.2011 №</w:t>
      </w:r>
      <w:r w:rsidR="00683B73" w:rsidRPr="00DA4E20">
        <w:rPr>
          <w:sz w:val="28"/>
          <w:szCs w:val="28"/>
        </w:rPr>
        <w:t> </w:t>
      </w:r>
      <w:r w:rsidRPr="00DA4E20">
        <w:rPr>
          <w:sz w:val="28"/>
          <w:szCs w:val="28"/>
        </w:rPr>
        <w:t>735</w:t>
      </w:r>
      <w:r w:rsidR="00683B73" w:rsidRPr="00DA4E20">
        <w:rPr>
          <w:sz w:val="28"/>
          <w:szCs w:val="28"/>
        </w:rPr>
        <w:t xml:space="preserve"> </w:t>
      </w:r>
      <w:r w:rsidR="00C12D08" w:rsidRPr="00DA4E20">
        <w:rPr>
          <w:sz w:val="28"/>
          <w:szCs w:val="28"/>
        </w:rPr>
        <w:t>«</w:t>
      </w:r>
      <w:r w:rsidRPr="00DA4E20">
        <w:rPr>
          <w:sz w:val="28"/>
          <w:szCs w:val="28"/>
        </w:rPr>
        <w:t>Об утверждении Методических рекомендаций по формированию муниципальных заданий муниципальным бюджетным учреждениям ЗАТО Звёздный и контролю за их выполнением», на основании пункта 10 части 1 статьи 39 Устава</w:t>
      </w:r>
      <w:proofErr w:type="gramEnd"/>
      <w:r w:rsidRPr="00DA4E20">
        <w:rPr>
          <w:sz w:val="28"/>
          <w:szCs w:val="28"/>
        </w:rPr>
        <w:t xml:space="preserve"> городского округа ЗАТО Звёздный Пермского края администрация ЗАТО Звёздный постановляет: </w:t>
      </w:r>
    </w:p>
    <w:p w:rsidR="00C1148B" w:rsidRPr="00DA4E20" w:rsidRDefault="00C1148B" w:rsidP="00DA4E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A4E20">
        <w:rPr>
          <w:b w:val="0"/>
          <w:sz w:val="28"/>
          <w:szCs w:val="28"/>
        </w:rPr>
        <w:t xml:space="preserve">1. Утвердить прилагаемое </w:t>
      </w:r>
      <w:r w:rsidR="00DA4E20">
        <w:rPr>
          <w:b w:val="0"/>
          <w:sz w:val="28"/>
          <w:szCs w:val="28"/>
        </w:rPr>
        <w:t>М</w:t>
      </w:r>
      <w:r w:rsidRPr="00DA4E20">
        <w:rPr>
          <w:b w:val="0"/>
          <w:sz w:val="28"/>
          <w:szCs w:val="28"/>
        </w:rPr>
        <w:t>униципальное задание муниципальному бюджетному учреждению культуры «Дворец культуры ЗАТО Звёздный» на</w:t>
      </w:r>
      <w:r w:rsidR="00DA4E20">
        <w:rPr>
          <w:b w:val="0"/>
          <w:sz w:val="28"/>
          <w:szCs w:val="28"/>
        </w:rPr>
        <w:t> </w:t>
      </w:r>
      <w:r w:rsidRPr="00DA4E20">
        <w:rPr>
          <w:b w:val="0"/>
          <w:sz w:val="28"/>
          <w:szCs w:val="28"/>
        </w:rPr>
        <w:t>201</w:t>
      </w:r>
      <w:r w:rsidR="00417085" w:rsidRPr="00DA4E20">
        <w:rPr>
          <w:b w:val="0"/>
          <w:sz w:val="28"/>
          <w:szCs w:val="28"/>
        </w:rPr>
        <w:t>9</w:t>
      </w:r>
      <w:r w:rsidR="00DA4E20">
        <w:rPr>
          <w:b w:val="0"/>
          <w:sz w:val="28"/>
          <w:szCs w:val="28"/>
        </w:rPr>
        <w:t xml:space="preserve"> </w:t>
      </w:r>
      <w:r w:rsidRPr="00DA4E20">
        <w:rPr>
          <w:b w:val="0"/>
          <w:sz w:val="28"/>
          <w:szCs w:val="28"/>
        </w:rPr>
        <w:t xml:space="preserve">год </w:t>
      </w:r>
      <w:r w:rsidR="00417085" w:rsidRPr="00DA4E20">
        <w:rPr>
          <w:b w:val="0"/>
          <w:sz w:val="28"/>
          <w:szCs w:val="28"/>
        </w:rPr>
        <w:t>и плановый период 2020</w:t>
      </w:r>
      <w:r w:rsidR="007A5D75" w:rsidRPr="00DA4E20">
        <w:rPr>
          <w:b w:val="0"/>
          <w:sz w:val="28"/>
          <w:szCs w:val="28"/>
        </w:rPr>
        <w:t xml:space="preserve"> и 20</w:t>
      </w:r>
      <w:r w:rsidR="00417085" w:rsidRPr="00DA4E20">
        <w:rPr>
          <w:b w:val="0"/>
          <w:sz w:val="28"/>
          <w:szCs w:val="28"/>
        </w:rPr>
        <w:t>21</w:t>
      </w:r>
      <w:r w:rsidR="007A5D75" w:rsidRPr="00DA4E20">
        <w:rPr>
          <w:b w:val="0"/>
          <w:sz w:val="28"/>
          <w:szCs w:val="28"/>
        </w:rPr>
        <w:t xml:space="preserve"> годов </w:t>
      </w:r>
      <w:r w:rsidRPr="00DA4E20">
        <w:rPr>
          <w:b w:val="0"/>
          <w:sz w:val="28"/>
          <w:szCs w:val="28"/>
        </w:rPr>
        <w:t>(далее – Муниципальное задание).</w:t>
      </w:r>
    </w:p>
    <w:p w:rsidR="00C1148B" w:rsidRPr="00DA4E20" w:rsidRDefault="00683B73" w:rsidP="00DA4E20">
      <w:pPr>
        <w:ind w:firstLine="709"/>
        <w:jc w:val="both"/>
        <w:rPr>
          <w:sz w:val="28"/>
          <w:szCs w:val="28"/>
        </w:rPr>
      </w:pPr>
      <w:r w:rsidRPr="00DA4E20">
        <w:rPr>
          <w:sz w:val="28"/>
          <w:szCs w:val="28"/>
        </w:rPr>
        <w:t>2</w:t>
      </w:r>
      <w:r w:rsidR="00C1148B" w:rsidRPr="00DA4E20">
        <w:rPr>
          <w:sz w:val="28"/>
          <w:szCs w:val="28"/>
        </w:rPr>
        <w:t>.</w:t>
      </w:r>
      <w:r w:rsidRPr="00DA4E20">
        <w:rPr>
          <w:sz w:val="28"/>
          <w:szCs w:val="28"/>
        </w:rPr>
        <w:t> </w:t>
      </w:r>
      <w:r w:rsidR="003D6C9E" w:rsidRPr="00DA4E20">
        <w:rPr>
          <w:sz w:val="28"/>
          <w:szCs w:val="28"/>
        </w:rPr>
        <w:t>Отделу по развитию</w:t>
      </w:r>
      <w:r w:rsidR="00C1148B" w:rsidRPr="00DA4E20">
        <w:rPr>
          <w:sz w:val="28"/>
          <w:szCs w:val="28"/>
        </w:rPr>
        <w:t xml:space="preserve"> </w:t>
      </w:r>
      <w:r w:rsidR="003D6C9E" w:rsidRPr="00DA4E20">
        <w:rPr>
          <w:sz w:val="28"/>
          <w:szCs w:val="28"/>
        </w:rPr>
        <w:t xml:space="preserve">территории </w:t>
      </w:r>
      <w:r w:rsidR="00BB7730" w:rsidRPr="00DA4E20">
        <w:rPr>
          <w:sz w:val="28"/>
          <w:szCs w:val="28"/>
        </w:rPr>
        <w:t>администрации ЗАТО Звёздный не</w:t>
      </w:r>
      <w:r w:rsidR="00DA4E20">
        <w:rPr>
          <w:sz w:val="28"/>
          <w:szCs w:val="28"/>
        </w:rPr>
        <w:t> </w:t>
      </w:r>
      <w:r w:rsidR="00BB7730" w:rsidRPr="00DA4E20">
        <w:rPr>
          <w:sz w:val="28"/>
          <w:szCs w:val="28"/>
        </w:rPr>
        <w:t xml:space="preserve">позднее </w:t>
      </w:r>
      <w:r w:rsidR="00577101" w:rsidRPr="00DA4E20">
        <w:rPr>
          <w:sz w:val="28"/>
          <w:szCs w:val="28"/>
        </w:rPr>
        <w:t>31</w:t>
      </w:r>
      <w:r w:rsidR="005156F4" w:rsidRPr="00DA4E20">
        <w:rPr>
          <w:sz w:val="28"/>
          <w:szCs w:val="28"/>
        </w:rPr>
        <w:t>.0</w:t>
      </w:r>
      <w:r w:rsidR="007B242A" w:rsidRPr="00DA4E20">
        <w:rPr>
          <w:sz w:val="28"/>
          <w:szCs w:val="28"/>
        </w:rPr>
        <w:t>1</w:t>
      </w:r>
      <w:r w:rsidR="005156F4" w:rsidRPr="00DA4E20">
        <w:rPr>
          <w:sz w:val="28"/>
          <w:szCs w:val="28"/>
        </w:rPr>
        <w:t>.2</w:t>
      </w:r>
      <w:r w:rsidR="00C1148B" w:rsidRPr="00DA4E20">
        <w:rPr>
          <w:sz w:val="28"/>
          <w:szCs w:val="28"/>
        </w:rPr>
        <w:t>01</w:t>
      </w:r>
      <w:r w:rsidR="007B242A" w:rsidRPr="00DA4E20">
        <w:rPr>
          <w:sz w:val="28"/>
          <w:szCs w:val="28"/>
        </w:rPr>
        <w:t>9</w:t>
      </w:r>
      <w:r w:rsidR="00C1148B" w:rsidRPr="00DA4E20">
        <w:rPr>
          <w:sz w:val="28"/>
          <w:szCs w:val="28"/>
        </w:rPr>
        <w:t xml:space="preserve"> организовать размещение Муниципального</w:t>
      </w:r>
      <w:r w:rsidR="0012748E" w:rsidRPr="00DA4E20">
        <w:rPr>
          <w:sz w:val="28"/>
          <w:szCs w:val="28"/>
        </w:rPr>
        <w:t xml:space="preserve"> </w:t>
      </w:r>
      <w:r w:rsidR="00C1148B" w:rsidRPr="00DA4E20">
        <w:rPr>
          <w:sz w:val="28"/>
          <w:szCs w:val="28"/>
        </w:rPr>
        <w:t xml:space="preserve">задания </w:t>
      </w:r>
      <w:r w:rsidR="00DA4E20">
        <w:rPr>
          <w:sz w:val="28"/>
          <w:szCs w:val="28"/>
        </w:rPr>
        <w:t xml:space="preserve">  </w:t>
      </w:r>
      <w:r w:rsidR="00C1148B" w:rsidRPr="00DA4E20">
        <w:rPr>
          <w:sz w:val="28"/>
          <w:szCs w:val="28"/>
        </w:rPr>
        <w:t xml:space="preserve">на официальном сайте органов местного самоуправления ЗАТО Звёздный </w:t>
      </w:r>
      <w:r w:rsidR="00DA4E20">
        <w:rPr>
          <w:sz w:val="28"/>
          <w:szCs w:val="28"/>
        </w:rPr>
        <w:t xml:space="preserve">     </w:t>
      </w:r>
      <w:r w:rsidR="00C1148B" w:rsidRPr="00DA4E20">
        <w:rPr>
          <w:sz w:val="28"/>
          <w:szCs w:val="28"/>
        </w:rPr>
        <w:t>в сети Интернет.</w:t>
      </w:r>
    </w:p>
    <w:p w:rsidR="00EE7F7F" w:rsidRPr="00DA4E20" w:rsidRDefault="00683B73" w:rsidP="00DA4E20">
      <w:pPr>
        <w:ind w:firstLine="709"/>
        <w:jc w:val="both"/>
        <w:rPr>
          <w:sz w:val="28"/>
          <w:szCs w:val="28"/>
        </w:rPr>
      </w:pPr>
      <w:r w:rsidRPr="00DA4E20">
        <w:rPr>
          <w:sz w:val="28"/>
          <w:szCs w:val="28"/>
        </w:rPr>
        <w:t>3.</w:t>
      </w:r>
      <w:r w:rsidR="00DA4E20">
        <w:rPr>
          <w:sz w:val="28"/>
          <w:szCs w:val="28"/>
        </w:rPr>
        <w:t> </w:t>
      </w:r>
      <w:proofErr w:type="gramStart"/>
      <w:r w:rsidR="003152A8" w:rsidRPr="00DA4E20">
        <w:rPr>
          <w:sz w:val="28"/>
          <w:szCs w:val="28"/>
        </w:rPr>
        <w:t>Признать утратившим</w:t>
      </w:r>
      <w:r w:rsidR="00EE7F7F" w:rsidRPr="00DA4E20">
        <w:rPr>
          <w:sz w:val="28"/>
          <w:szCs w:val="28"/>
        </w:rPr>
        <w:t xml:space="preserve"> силу постановлени</w:t>
      </w:r>
      <w:r w:rsidR="003152A8" w:rsidRPr="00DA4E20">
        <w:rPr>
          <w:sz w:val="28"/>
          <w:szCs w:val="28"/>
        </w:rPr>
        <w:t>е</w:t>
      </w:r>
      <w:r w:rsidR="00EE7F7F" w:rsidRPr="00DA4E20">
        <w:rPr>
          <w:sz w:val="28"/>
          <w:szCs w:val="28"/>
        </w:rPr>
        <w:t xml:space="preserve"> администрации ЗАТО Звёздный</w:t>
      </w:r>
      <w:r w:rsidR="003152A8" w:rsidRPr="00DA4E20">
        <w:rPr>
          <w:sz w:val="28"/>
          <w:szCs w:val="28"/>
        </w:rPr>
        <w:t xml:space="preserve"> от 13.09</w:t>
      </w:r>
      <w:r w:rsidR="00EE7F7F" w:rsidRPr="00DA4E20">
        <w:rPr>
          <w:sz w:val="28"/>
          <w:szCs w:val="28"/>
        </w:rPr>
        <w:t xml:space="preserve">.2018 № </w:t>
      </w:r>
      <w:r w:rsidR="003152A8" w:rsidRPr="00DA4E20">
        <w:rPr>
          <w:sz w:val="28"/>
          <w:szCs w:val="28"/>
        </w:rPr>
        <w:t>845</w:t>
      </w:r>
      <w:r w:rsidR="003A35E9" w:rsidRPr="00DA4E20">
        <w:rPr>
          <w:sz w:val="28"/>
          <w:szCs w:val="28"/>
        </w:rPr>
        <w:t xml:space="preserve"> «Об утверждении Муниципального задания на</w:t>
      </w:r>
      <w:r w:rsidR="00DA4E20">
        <w:rPr>
          <w:sz w:val="28"/>
          <w:szCs w:val="28"/>
        </w:rPr>
        <w:t> </w:t>
      </w:r>
      <w:r w:rsidR="003A35E9" w:rsidRPr="00DA4E20">
        <w:rPr>
          <w:sz w:val="28"/>
          <w:szCs w:val="28"/>
        </w:rPr>
        <w:t>оказание муниципальных услуг МБУК «ДК ЗАТО Звёздный» на 2018 год и плановый период 2019 и 2020 годов</w:t>
      </w:r>
      <w:r w:rsidR="003152A8" w:rsidRPr="00DA4E20">
        <w:rPr>
          <w:sz w:val="28"/>
          <w:szCs w:val="28"/>
        </w:rPr>
        <w:t xml:space="preserve"> и признании утратившими силу отдельных постановлений администрации ЗАТО Звёздный</w:t>
      </w:r>
      <w:r w:rsidR="003A35E9" w:rsidRPr="00DA4E20">
        <w:rPr>
          <w:sz w:val="28"/>
          <w:szCs w:val="28"/>
        </w:rPr>
        <w:t>».</w:t>
      </w:r>
      <w:proofErr w:type="gramEnd"/>
    </w:p>
    <w:p w:rsidR="00EE7F7F" w:rsidRPr="00DA4E20" w:rsidRDefault="00262847" w:rsidP="00DA4E20">
      <w:pPr>
        <w:ind w:firstLine="709"/>
        <w:jc w:val="both"/>
        <w:rPr>
          <w:sz w:val="28"/>
          <w:szCs w:val="28"/>
        </w:rPr>
      </w:pPr>
      <w:r w:rsidRPr="00DA4E20">
        <w:rPr>
          <w:sz w:val="28"/>
          <w:szCs w:val="28"/>
        </w:rPr>
        <w:lastRenderedPageBreak/>
        <w:t>4.</w:t>
      </w:r>
      <w:r w:rsidR="006D02EF" w:rsidRPr="00DA4E20">
        <w:rPr>
          <w:sz w:val="28"/>
          <w:szCs w:val="28"/>
        </w:rPr>
        <w:t xml:space="preserve"> Опубликовать настоящее постановление установленным порядком </w:t>
      </w:r>
      <w:r w:rsidR="00DA4E20">
        <w:rPr>
          <w:sz w:val="28"/>
          <w:szCs w:val="28"/>
        </w:rPr>
        <w:t xml:space="preserve">  </w:t>
      </w:r>
      <w:r w:rsidR="006D02EF" w:rsidRPr="00DA4E20">
        <w:rPr>
          <w:sz w:val="28"/>
          <w:szCs w:val="28"/>
        </w:rPr>
        <w:t xml:space="preserve">в информационном бюллетене ЗАТО Звёздный «Вестник </w:t>
      </w:r>
      <w:proofErr w:type="gramStart"/>
      <w:r w:rsidR="006D02EF" w:rsidRPr="00DA4E20">
        <w:rPr>
          <w:sz w:val="28"/>
          <w:szCs w:val="28"/>
        </w:rPr>
        <w:t>Звёздного</w:t>
      </w:r>
      <w:proofErr w:type="gramEnd"/>
      <w:r w:rsidR="006D02EF" w:rsidRPr="00DA4E20">
        <w:rPr>
          <w:sz w:val="28"/>
          <w:szCs w:val="28"/>
        </w:rPr>
        <w:t>».</w:t>
      </w:r>
    </w:p>
    <w:p w:rsidR="00683B73" w:rsidRPr="00DA4E20" w:rsidRDefault="00262847" w:rsidP="00DA4E20">
      <w:pPr>
        <w:ind w:firstLine="709"/>
        <w:jc w:val="both"/>
        <w:rPr>
          <w:sz w:val="28"/>
          <w:szCs w:val="28"/>
        </w:rPr>
      </w:pPr>
      <w:r w:rsidRPr="00DA4E20">
        <w:rPr>
          <w:sz w:val="28"/>
          <w:szCs w:val="28"/>
        </w:rPr>
        <w:t>5.</w:t>
      </w:r>
      <w:r w:rsidR="00D32E3F" w:rsidRPr="00DA4E20">
        <w:rPr>
          <w:sz w:val="28"/>
          <w:szCs w:val="28"/>
        </w:rPr>
        <w:t xml:space="preserve"> </w:t>
      </w:r>
      <w:r w:rsidR="00683B73" w:rsidRPr="00DA4E20">
        <w:rPr>
          <w:sz w:val="28"/>
          <w:szCs w:val="28"/>
        </w:rPr>
        <w:t>Настоящее</w:t>
      </w:r>
      <w:r w:rsidR="00B356F4" w:rsidRPr="00DA4E20">
        <w:rPr>
          <w:sz w:val="28"/>
          <w:szCs w:val="28"/>
        </w:rPr>
        <w:t xml:space="preserve"> постановление </w:t>
      </w:r>
      <w:proofErr w:type="gramStart"/>
      <w:r w:rsidR="00B356F4" w:rsidRPr="00DA4E20">
        <w:rPr>
          <w:sz w:val="28"/>
          <w:szCs w:val="28"/>
        </w:rPr>
        <w:t>вступает в силу со</w:t>
      </w:r>
      <w:r w:rsidR="00683B73" w:rsidRPr="00DA4E20">
        <w:rPr>
          <w:sz w:val="28"/>
          <w:szCs w:val="28"/>
        </w:rPr>
        <w:t xml:space="preserve"> дня его </w:t>
      </w:r>
      <w:r w:rsidR="00B356F4" w:rsidRPr="00DA4E20">
        <w:rPr>
          <w:sz w:val="28"/>
          <w:szCs w:val="28"/>
        </w:rPr>
        <w:t>подписания</w:t>
      </w:r>
      <w:r w:rsidR="00352661" w:rsidRPr="00DA4E20">
        <w:rPr>
          <w:sz w:val="28"/>
          <w:szCs w:val="28"/>
        </w:rPr>
        <w:t xml:space="preserve"> </w:t>
      </w:r>
      <w:r w:rsidR="00DA4E20">
        <w:rPr>
          <w:sz w:val="28"/>
          <w:szCs w:val="28"/>
        </w:rPr>
        <w:t xml:space="preserve">     </w:t>
      </w:r>
      <w:r w:rsidR="00B356F4" w:rsidRPr="00DA4E20">
        <w:rPr>
          <w:sz w:val="28"/>
          <w:szCs w:val="28"/>
        </w:rPr>
        <w:t>и распространяется</w:t>
      </w:r>
      <w:proofErr w:type="gramEnd"/>
      <w:r w:rsidR="00B356F4" w:rsidRPr="00DA4E20">
        <w:rPr>
          <w:sz w:val="28"/>
          <w:szCs w:val="28"/>
        </w:rPr>
        <w:t xml:space="preserve"> на правоотношения, возникшие</w:t>
      </w:r>
      <w:r w:rsidR="00683B73" w:rsidRPr="00DA4E20">
        <w:rPr>
          <w:sz w:val="28"/>
          <w:szCs w:val="28"/>
        </w:rPr>
        <w:t xml:space="preserve"> </w:t>
      </w:r>
      <w:r w:rsidR="00B037AB" w:rsidRPr="00DA4E20">
        <w:rPr>
          <w:sz w:val="28"/>
          <w:szCs w:val="28"/>
        </w:rPr>
        <w:t>с 01.01</w:t>
      </w:r>
      <w:r w:rsidR="00683B73" w:rsidRPr="00DA4E20">
        <w:rPr>
          <w:sz w:val="28"/>
          <w:szCs w:val="28"/>
        </w:rPr>
        <w:t>.201</w:t>
      </w:r>
      <w:r w:rsidR="00B037AB" w:rsidRPr="00DA4E20">
        <w:rPr>
          <w:sz w:val="28"/>
          <w:szCs w:val="28"/>
        </w:rPr>
        <w:t>9</w:t>
      </w:r>
      <w:r w:rsidR="00683B73" w:rsidRPr="00DA4E20">
        <w:rPr>
          <w:sz w:val="28"/>
          <w:szCs w:val="28"/>
        </w:rPr>
        <w:t>.</w:t>
      </w:r>
    </w:p>
    <w:p w:rsidR="00C1148B" w:rsidRPr="00DA4E20" w:rsidRDefault="003941F8" w:rsidP="00DA4E20">
      <w:pPr>
        <w:ind w:firstLine="709"/>
        <w:jc w:val="both"/>
        <w:rPr>
          <w:sz w:val="28"/>
          <w:szCs w:val="28"/>
        </w:rPr>
      </w:pPr>
      <w:r w:rsidRPr="00DA4E20">
        <w:rPr>
          <w:sz w:val="28"/>
          <w:szCs w:val="28"/>
        </w:rPr>
        <w:t>6</w:t>
      </w:r>
      <w:r w:rsidR="00C1148B" w:rsidRPr="00DA4E20">
        <w:rPr>
          <w:sz w:val="28"/>
          <w:szCs w:val="28"/>
        </w:rPr>
        <w:t xml:space="preserve">. </w:t>
      </w:r>
      <w:proofErr w:type="gramStart"/>
      <w:r w:rsidR="00C1148B" w:rsidRPr="00DA4E20">
        <w:rPr>
          <w:sz w:val="28"/>
          <w:szCs w:val="28"/>
        </w:rPr>
        <w:t>Контроль за</w:t>
      </w:r>
      <w:proofErr w:type="gramEnd"/>
      <w:r w:rsidR="00C1148B" w:rsidRPr="00DA4E20">
        <w:rPr>
          <w:sz w:val="28"/>
          <w:szCs w:val="28"/>
        </w:rPr>
        <w:t xml:space="preserve"> исполнением постановления возложить на заместителя главы администрации ЗАТО З</w:t>
      </w:r>
      <w:r w:rsidR="0012748E" w:rsidRPr="00DA4E20">
        <w:rPr>
          <w:sz w:val="28"/>
          <w:szCs w:val="28"/>
        </w:rPr>
        <w:t xml:space="preserve">вёздный по социальным вопросам </w:t>
      </w:r>
      <w:r w:rsidR="00DA4E20">
        <w:rPr>
          <w:sz w:val="28"/>
          <w:szCs w:val="28"/>
        </w:rPr>
        <w:t xml:space="preserve">     </w:t>
      </w:r>
      <w:r w:rsidR="005660D1" w:rsidRPr="00DA4E20">
        <w:rPr>
          <w:sz w:val="28"/>
          <w:szCs w:val="28"/>
        </w:rPr>
        <w:t>Шалимову</w:t>
      </w:r>
      <w:r w:rsidR="00DA4E20" w:rsidRPr="00DA4E20">
        <w:rPr>
          <w:sz w:val="28"/>
          <w:szCs w:val="28"/>
        </w:rPr>
        <w:t xml:space="preserve"> Л.Н.</w:t>
      </w:r>
    </w:p>
    <w:p w:rsidR="00C1148B" w:rsidRPr="00DA4E20" w:rsidRDefault="00C1148B" w:rsidP="00DA4E20">
      <w:pPr>
        <w:ind w:firstLine="709"/>
        <w:jc w:val="both"/>
        <w:rPr>
          <w:sz w:val="28"/>
          <w:szCs w:val="28"/>
        </w:rPr>
      </w:pPr>
    </w:p>
    <w:p w:rsidR="00B24A68" w:rsidRDefault="007A5D75" w:rsidP="00DA4E20">
      <w:pPr>
        <w:jc w:val="both"/>
        <w:rPr>
          <w:noProof/>
          <w:sz w:val="28"/>
          <w:szCs w:val="28"/>
        </w:rPr>
      </w:pPr>
      <w:r w:rsidRPr="00DA4E20">
        <w:rPr>
          <w:noProof/>
          <w:sz w:val="28"/>
          <w:szCs w:val="28"/>
        </w:rPr>
        <w:t>Глава администрации ЗАТО</w:t>
      </w:r>
      <w:r w:rsidR="00DA4E20">
        <w:rPr>
          <w:noProof/>
          <w:sz w:val="28"/>
          <w:szCs w:val="28"/>
        </w:rPr>
        <w:t xml:space="preserve"> </w:t>
      </w:r>
      <w:r w:rsidRPr="00DA4E20">
        <w:rPr>
          <w:noProof/>
          <w:sz w:val="28"/>
          <w:szCs w:val="28"/>
        </w:rPr>
        <w:t xml:space="preserve">Звёздный </w:t>
      </w:r>
      <w:r w:rsidRPr="00DA4E20">
        <w:rPr>
          <w:noProof/>
          <w:sz w:val="28"/>
          <w:szCs w:val="28"/>
        </w:rPr>
        <w:tab/>
      </w:r>
      <w:r w:rsidRPr="00DA4E20">
        <w:rPr>
          <w:noProof/>
          <w:sz w:val="28"/>
          <w:szCs w:val="28"/>
        </w:rPr>
        <w:tab/>
      </w:r>
      <w:r w:rsidRPr="00DA4E20">
        <w:rPr>
          <w:noProof/>
          <w:sz w:val="28"/>
          <w:szCs w:val="28"/>
        </w:rPr>
        <w:tab/>
      </w:r>
      <w:r w:rsidRPr="00DA4E20">
        <w:rPr>
          <w:noProof/>
          <w:sz w:val="28"/>
          <w:szCs w:val="28"/>
        </w:rPr>
        <w:tab/>
      </w:r>
      <w:r w:rsidR="00DA4E20">
        <w:rPr>
          <w:noProof/>
          <w:sz w:val="28"/>
          <w:szCs w:val="28"/>
        </w:rPr>
        <w:t xml:space="preserve">         </w:t>
      </w:r>
      <w:r w:rsidRPr="00DA4E20">
        <w:rPr>
          <w:noProof/>
          <w:sz w:val="28"/>
          <w:szCs w:val="28"/>
        </w:rPr>
        <w:t>А.М. Швецов</w:t>
      </w:r>
    </w:p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DA4E20" w:rsidRDefault="00DA4E20" w:rsidP="00DA4E20">
      <w:pPr>
        <w:jc w:val="both"/>
        <w:rPr>
          <w:noProof/>
          <w:sz w:val="28"/>
          <w:szCs w:val="28"/>
        </w:rPr>
      </w:pPr>
    </w:p>
    <w:p w:rsidR="00DA4E20" w:rsidRDefault="00DA4E20">
      <w:pPr>
        <w:spacing w:after="160" w:line="259" w:lineRule="auto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89015F" w:rsidRDefault="0089015F" w:rsidP="00DA4E20">
      <w:pPr>
        <w:jc w:val="both"/>
        <w:rPr>
          <w:noProof/>
          <w:sz w:val="28"/>
          <w:szCs w:val="28"/>
        </w:rPr>
        <w:sectPr w:rsidR="0089015F" w:rsidSect="00DA4E20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>УТВЕРЖДЕНО</w:t>
      </w: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 xml:space="preserve">постановлением администрации </w:t>
      </w: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 xml:space="preserve">ЗАТО Звёздный </w:t>
      </w:r>
    </w:p>
    <w:p w:rsidR="0089015F" w:rsidRPr="005E349C" w:rsidRDefault="0089015F" w:rsidP="0089015F">
      <w:pPr>
        <w:pStyle w:val="ab"/>
        <w:spacing w:line="228" w:lineRule="auto"/>
        <w:ind w:left="10773"/>
        <w:rPr>
          <w:sz w:val="26"/>
          <w:szCs w:val="26"/>
        </w:rPr>
      </w:pPr>
      <w:r w:rsidRPr="005E349C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5E349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5E349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5E349C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  <w:r w:rsidRPr="005E349C">
        <w:rPr>
          <w:b/>
          <w:sz w:val="26"/>
          <w:szCs w:val="26"/>
        </w:rPr>
        <w:t>Муниципальное задание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  <w:r w:rsidRPr="005E349C">
        <w:rPr>
          <w:b/>
          <w:sz w:val="26"/>
          <w:szCs w:val="26"/>
        </w:rPr>
        <w:t xml:space="preserve">муниципальному бюджетному учреждению культуры «Дворец культуры ЗАТО Звёздный» 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b/>
          <w:sz w:val="26"/>
          <w:szCs w:val="26"/>
        </w:rPr>
      </w:pPr>
      <w:r w:rsidRPr="005E349C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5E349C">
        <w:rPr>
          <w:b/>
          <w:sz w:val="26"/>
          <w:szCs w:val="26"/>
        </w:rPr>
        <w:t xml:space="preserve"> год </w:t>
      </w:r>
      <w:r>
        <w:rPr>
          <w:b/>
          <w:sz w:val="26"/>
          <w:szCs w:val="26"/>
        </w:rPr>
        <w:t>и плановый период 2020</w:t>
      </w:r>
      <w:r w:rsidRPr="005E349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21</w:t>
      </w:r>
      <w:r w:rsidRPr="005E349C">
        <w:rPr>
          <w:b/>
          <w:sz w:val="26"/>
          <w:szCs w:val="26"/>
        </w:rPr>
        <w:t xml:space="preserve"> годов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>РАЗДЕЛ I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 xml:space="preserve">1. </w:t>
      </w:r>
      <w:r w:rsidRPr="005E349C">
        <w:rPr>
          <w:szCs w:val="26"/>
        </w:rPr>
        <w:t>Наименование муниципальной услуги: Показ (организация показа) концертов и концертных программ.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2. Потребители муниципальной услуги: физические и юридические лица.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 Показатели, характеризующие объём и (или) качество муниципальной услуги.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3.1. Показатели, характеризующие качество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410"/>
        <w:gridCol w:w="1417"/>
        <w:gridCol w:w="1418"/>
        <w:gridCol w:w="1417"/>
        <w:gridCol w:w="1418"/>
        <w:gridCol w:w="1417"/>
        <w:gridCol w:w="2410"/>
      </w:tblGrid>
      <w:tr w:rsidR="0089015F" w:rsidRPr="008037E4" w:rsidTr="006761B2">
        <w:tc>
          <w:tcPr>
            <w:tcW w:w="2127" w:type="dxa"/>
            <w:vMerge w:val="restart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proofErr w:type="gramStart"/>
            <w:r w:rsidRPr="008037E4">
              <w:rPr>
                <w:szCs w:val="26"/>
              </w:rPr>
              <w:t>Единица</w:t>
            </w:r>
            <w:proofErr w:type="gramEnd"/>
            <w:r w:rsidRPr="008037E4"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Формула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расчёта</w:t>
            </w:r>
          </w:p>
        </w:tc>
        <w:tc>
          <w:tcPr>
            <w:tcW w:w="7087" w:type="dxa"/>
            <w:gridSpan w:val="5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о значении показателя (исходные данные для её расчёта)</w:t>
            </w:r>
          </w:p>
        </w:tc>
      </w:tr>
      <w:tr w:rsidR="0089015F" w:rsidRPr="008037E4" w:rsidTr="006761B2">
        <w:tc>
          <w:tcPr>
            <w:tcW w:w="2127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отчётный </w:t>
            </w:r>
            <w:proofErr w:type="spellStart"/>
            <w:proofErr w:type="gramStart"/>
            <w:r w:rsidRPr="008037E4">
              <w:rPr>
                <w:sz w:val="26"/>
                <w:szCs w:val="26"/>
              </w:rPr>
              <w:t>финансо-вый</w:t>
            </w:r>
            <w:proofErr w:type="spellEnd"/>
            <w:proofErr w:type="gramEnd"/>
            <w:r w:rsidRPr="008037E4">
              <w:rPr>
                <w:sz w:val="26"/>
                <w:szCs w:val="26"/>
              </w:rPr>
              <w:t xml:space="preserve"> год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(2017)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текущий </w:t>
            </w:r>
            <w:proofErr w:type="spellStart"/>
            <w:proofErr w:type="gramStart"/>
            <w:r w:rsidRPr="008037E4">
              <w:rPr>
                <w:sz w:val="26"/>
                <w:szCs w:val="26"/>
              </w:rPr>
              <w:t>финан-совый</w:t>
            </w:r>
            <w:proofErr w:type="spellEnd"/>
            <w:proofErr w:type="gramEnd"/>
            <w:r w:rsidRPr="008037E4">
              <w:rPr>
                <w:sz w:val="26"/>
                <w:szCs w:val="26"/>
              </w:rPr>
              <w:t xml:space="preserve"> год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(2018)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очередной </w:t>
            </w:r>
            <w:proofErr w:type="spellStart"/>
            <w:proofErr w:type="gramStart"/>
            <w:r w:rsidRPr="008037E4">
              <w:rPr>
                <w:sz w:val="26"/>
                <w:szCs w:val="26"/>
              </w:rPr>
              <w:t>финансо-вый</w:t>
            </w:r>
            <w:proofErr w:type="spellEnd"/>
            <w:proofErr w:type="gramEnd"/>
            <w:r w:rsidRPr="008037E4">
              <w:rPr>
                <w:sz w:val="26"/>
                <w:szCs w:val="26"/>
              </w:rPr>
              <w:t xml:space="preserve"> год</w:t>
            </w:r>
          </w:p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8037E4">
              <w:rPr>
                <w:sz w:val="26"/>
                <w:szCs w:val="26"/>
              </w:rPr>
              <w:t>(2019)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2410" w:type="dxa"/>
            <w:vMerge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8037E4" w:rsidTr="006761B2">
        <w:tc>
          <w:tcPr>
            <w:tcW w:w="2127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vAlign w:val="center"/>
          </w:tcPr>
          <w:p w:rsidR="0089015F" w:rsidRPr="008037E4" w:rsidRDefault="0089015F" w:rsidP="006761B2">
            <w:pPr>
              <w:spacing w:line="228" w:lineRule="auto"/>
              <w:rPr>
                <w:szCs w:val="26"/>
              </w:rPr>
            </w:pPr>
            <w:r w:rsidRPr="008037E4">
              <w:rPr>
                <w:szCs w:val="26"/>
              </w:rPr>
              <w:t>9</w:t>
            </w:r>
          </w:p>
        </w:tc>
      </w:tr>
      <w:tr w:rsidR="0089015F" w:rsidRPr="008037E4" w:rsidTr="006761B2">
        <w:trPr>
          <w:trHeight w:val="279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1. Загрузка зрительного зала</w:t>
            </w:r>
          </w:p>
        </w:tc>
        <w:tc>
          <w:tcPr>
            <w:tcW w:w="1559" w:type="dxa"/>
          </w:tcPr>
          <w:p w:rsidR="0089015F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% </w:t>
            </w:r>
          </w:p>
          <w:p w:rsidR="0089015F" w:rsidRPr="008037E4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от общего количества </w:t>
            </w:r>
            <w:proofErr w:type="spellStart"/>
            <w:proofErr w:type="gramStart"/>
            <w:r w:rsidRPr="008037E4">
              <w:rPr>
                <w:sz w:val="26"/>
                <w:szCs w:val="26"/>
              </w:rPr>
              <w:t>зритель</w:t>
            </w:r>
            <w:r>
              <w:rPr>
                <w:sz w:val="26"/>
                <w:szCs w:val="26"/>
              </w:rPr>
              <w:t>-</w:t>
            </w:r>
            <w:r w:rsidRPr="008037E4">
              <w:rPr>
                <w:sz w:val="26"/>
                <w:szCs w:val="26"/>
              </w:rPr>
              <w:t>ских</w:t>
            </w:r>
            <w:proofErr w:type="spellEnd"/>
            <w:proofErr w:type="gramEnd"/>
            <w:r w:rsidRPr="008037E4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Мо * 100, где: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– среднее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занятых мест в зале;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Мо – общее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мест в зале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86,1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86,2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86,3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86,4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8037E4" w:rsidTr="006761B2">
        <w:trPr>
          <w:trHeight w:val="241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которым были приняты меры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Жм</w:t>
            </w:r>
            <w:proofErr w:type="spellEnd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Ж * 100, где: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Жм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– число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обос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нованных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жалоб потребителей, поступивших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обосно-ванных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жалоб потребителей, поступивших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по ним мерах </w:t>
            </w:r>
          </w:p>
        </w:tc>
      </w:tr>
      <w:tr w:rsidR="0089015F" w:rsidRPr="008037E4" w:rsidTr="006761B2">
        <w:trPr>
          <w:trHeight w:val="241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Удовлетво-рённость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жителей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качеством проведения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. : </w:t>
            </w:r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* 100, где: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потребителей услуги,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удовлетво-рённых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и результатом предоставления услуги;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– общее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обратив-шихся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потребите-лей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 (определяется путём опроса обратившихся потребителей услуги), сайт оценки качества муниципальных услуг</w:t>
            </w:r>
          </w:p>
        </w:tc>
      </w:tr>
      <w:tr w:rsidR="0089015F" w:rsidRPr="008037E4" w:rsidTr="006761B2">
        <w:trPr>
          <w:trHeight w:val="241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4. Доля населения, посещающего концерты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 концертные программы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2410" w:type="dxa"/>
            <w:shd w:val="clear" w:color="auto" w:fill="auto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8037E4" w:rsidTr="006761B2">
        <w:trPr>
          <w:trHeight w:val="226"/>
        </w:trPr>
        <w:tc>
          <w:tcPr>
            <w:tcW w:w="2127" w:type="dxa"/>
          </w:tcPr>
          <w:p w:rsidR="0089015F" w:rsidRPr="008037E4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 xml:space="preserve">5. </w:t>
            </w:r>
            <w:proofErr w:type="spellStart"/>
            <w:proofErr w:type="gramStart"/>
            <w:r w:rsidRPr="008037E4">
              <w:rPr>
                <w:sz w:val="26"/>
                <w:szCs w:val="26"/>
              </w:rPr>
              <w:t>Укомплекто-ванность</w:t>
            </w:r>
            <w:proofErr w:type="spellEnd"/>
            <w:proofErr w:type="gramEnd"/>
            <w:r w:rsidRPr="008037E4">
              <w:rPr>
                <w:sz w:val="26"/>
                <w:szCs w:val="26"/>
              </w:rPr>
              <w:t xml:space="preserve"> кадрами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Ук.ф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Ук.п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. * 100, где: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Ук.ф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уком-плектованность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кадрами (факт);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Ук.п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укомплек-тованность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кадрами (план)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Штатное расписание, тарификационный список,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утверждён-ные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руководителя учреждения</w:t>
            </w:r>
          </w:p>
        </w:tc>
      </w:tr>
      <w:tr w:rsidR="0089015F" w:rsidRPr="008037E4" w:rsidTr="006761B2">
        <w:trPr>
          <w:trHeight w:val="226"/>
        </w:trPr>
        <w:tc>
          <w:tcPr>
            <w:tcW w:w="212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6. Отношение средней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заработ-ной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платы работников муниципальных учреждений культуры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к средней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зара-ботной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плате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крае,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ленной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в плане мероприятий («дорожной карте») «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Изме-нения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в отраслях социальной сферы,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направ-ленные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повы-шение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эффек-тивности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сферы культуры в Пермском крае», утверждённой распоряжением Правительства Пермского края от 01.03.2013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№ 58-рп </w:t>
            </w:r>
          </w:p>
        </w:tc>
        <w:tc>
          <w:tcPr>
            <w:tcW w:w="1559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СЗПк</w:t>
            </w:r>
            <w:proofErr w:type="spellEnd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СЗПпк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* 100, где: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СЗПк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заработная плата работников муниципальных учреждений культуры;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СЗПпк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заработная плата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Форма №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ЗП-культура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«Сведения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о численности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 оплате труда работников сферы культуры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категориям персонала</w:t>
            </w:r>
            <w:r w:rsidRPr="008037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  <w:proofErr w:type="gramStart"/>
            <w:r w:rsidRPr="008037E4">
              <w:rPr>
                <w:rFonts w:ascii="Times New Roman" w:eastAsia="Calibri" w:hAnsi="Times New Roman" w:cs="Times New Roman"/>
                <w:sz w:val="26"/>
                <w:szCs w:val="26"/>
              </w:rPr>
              <w:t>утверждённая</w:t>
            </w:r>
            <w:proofErr w:type="gramEnd"/>
            <w:r w:rsidRPr="008037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приказом Росстата от 27.12.2018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eastAsia="Calibri" w:hAnsi="Times New Roman" w:cs="Times New Roman"/>
                <w:sz w:val="26"/>
                <w:szCs w:val="26"/>
              </w:rPr>
              <w:t>№ 781</w:t>
            </w:r>
          </w:p>
        </w:tc>
      </w:tr>
    </w:tbl>
    <w:p w:rsidR="0089015F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показателях).</w:t>
      </w:r>
    </w:p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1150"/>
        <w:gridCol w:w="1570"/>
        <w:gridCol w:w="1428"/>
        <w:gridCol w:w="1570"/>
        <w:gridCol w:w="1428"/>
        <w:gridCol w:w="1573"/>
        <w:gridCol w:w="22"/>
        <w:gridCol w:w="4114"/>
      </w:tblGrid>
      <w:tr w:rsidR="0089015F" w:rsidRPr="008037E4" w:rsidTr="006761B2">
        <w:trPr>
          <w:cantSplit/>
          <w:trHeight w:val="360"/>
        </w:trPr>
        <w:tc>
          <w:tcPr>
            <w:tcW w:w="832" w:type="pct"/>
            <w:vMerge w:val="restar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br w:type="page"/>
              <w:t>Наименование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2454" w:type="pct"/>
            <w:gridSpan w:val="5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341" w:type="pct"/>
            <w:gridSpan w:val="2"/>
            <w:vMerge w:val="restar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89015F" w:rsidRPr="008037E4" w:rsidTr="006761B2">
        <w:trPr>
          <w:cantSplit/>
          <w:trHeight w:val="1274"/>
        </w:trPr>
        <w:tc>
          <w:tcPr>
            <w:tcW w:w="832" w:type="pct"/>
            <w:vMerge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vMerge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(2017)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финансо-вый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(2018)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(2019)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510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1341" w:type="pct"/>
            <w:gridSpan w:val="2"/>
            <w:vMerge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8037E4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1" w:type="pct"/>
            <w:gridSpan w:val="2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9015F" w:rsidRPr="008037E4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публич-ных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выступлений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по показу концертов (организации показа) и концертных программ, </w:t>
            </w:r>
          </w:p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9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6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41" w:type="pct"/>
            <w:gridSpan w:val="2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мониторинг деятельности учреждения, форма 7-НК «Сведения об организации </w:t>
            </w:r>
            <w:proofErr w:type="spell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типа», утверждённая приказом Росстата от 08.11.2018 № 622</w:t>
            </w:r>
          </w:p>
        </w:tc>
      </w:tr>
      <w:tr w:rsidR="0089015F" w:rsidRPr="008037E4" w:rsidTr="006761B2">
        <w:trPr>
          <w:cantSplit/>
          <w:trHeight w:val="30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Количество сборных концертов:</w:t>
            </w:r>
          </w:p>
        </w:tc>
      </w:tr>
      <w:tr w:rsidR="0089015F" w:rsidRPr="008037E4" w:rsidTr="006761B2">
        <w:trPr>
          <w:cantSplit/>
          <w:trHeight w:val="240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Стационар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3" w:type="pct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7" w:type="pct"/>
            <w:gridSpan w:val="2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34" w:type="pct"/>
            <w:vMerge w:val="restart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8037E4" w:rsidTr="006761B2">
        <w:trPr>
          <w:cantSplit/>
          <w:trHeight w:val="240"/>
        </w:trPr>
        <w:tc>
          <w:tcPr>
            <w:tcW w:w="832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На выезде</w:t>
            </w:r>
          </w:p>
        </w:tc>
        <w:tc>
          <w:tcPr>
            <w:tcW w:w="373" w:type="pct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7" w:type="pct"/>
            <w:gridSpan w:val="2"/>
          </w:tcPr>
          <w:p w:rsidR="0089015F" w:rsidRPr="008037E4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4" w:type="pct"/>
            <w:vMerge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 xml:space="preserve">4. Порядок оказания муниципальной услуги.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89015F" w:rsidRPr="005E349C" w:rsidRDefault="0089015F" w:rsidP="0089015F">
      <w:pPr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>
        <w:rPr>
          <w:szCs w:val="26"/>
        </w:rPr>
        <w:tab/>
        <w:t>п</w:t>
      </w:r>
      <w:r w:rsidRPr="005E349C">
        <w:rPr>
          <w:szCs w:val="26"/>
        </w:rPr>
        <w:t xml:space="preserve">остановление Правительства РФ от 26.06.1995 № 609 «Об утверждении Положения об основах хозяйственной деятельности </w:t>
      </w:r>
      <w:r>
        <w:rPr>
          <w:szCs w:val="26"/>
        </w:rPr>
        <w:t xml:space="preserve">          </w:t>
      </w:r>
      <w:r w:rsidRPr="005E349C">
        <w:rPr>
          <w:szCs w:val="26"/>
        </w:rPr>
        <w:t>и финансирования организаций культуры и искусства»;</w:t>
      </w:r>
    </w:p>
    <w:p w:rsidR="0089015F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«Основы законодательства Российской Федерации о культуре», утверждённые Верховным Советом Российской Федерации 09.10.1992 № 3612-1;</w:t>
      </w:r>
    </w:p>
    <w:p w:rsidR="0089015F" w:rsidRPr="00C14DDF" w:rsidRDefault="0089015F" w:rsidP="0089015F">
      <w:pPr>
        <w:pStyle w:val="ab"/>
        <w:spacing w:line="228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C14DDF">
        <w:rPr>
          <w:color w:val="000000" w:themeColor="text1"/>
          <w:sz w:val="26"/>
          <w:szCs w:val="26"/>
        </w:rPr>
        <w:t>Устав МБУК «ДК ЗАТО Звёздный».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4.2. Порядок информирования потенциальных потребителей оказываемой муниципальной услуги.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8930"/>
        <w:gridCol w:w="2977"/>
      </w:tblGrid>
      <w:tr w:rsidR="0089015F" w:rsidRPr="008037E4" w:rsidTr="006761B2">
        <w:tc>
          <w:tcPr>
            <w:tcW w:w="3544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8930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89015F" w:rsidRPr="008037E4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8037E4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сети Интернет 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proofErr w:type="gramStart"/>
            <w:r w:rsidRPr="008037E4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9" w:history="1">
              <w:r w:rsidRPr="008037E4">
                <w:rPr>
                  <w:rStyle w:val="ac"/>
                  <w:szCs w:val="26"/>
                </w:rPr>
                <w:t>http://zvezdny.permarea.ru</w:t>
              </w:r>
            </w:hyperlink>
            <w:r w:rsidRPr="008037E4">
              <w:rPr>
                <w:szCs w:val="26"/>
              </w:rPr>
              <w:t xml:space="preserve">    и на сайте муниципального бюджетного учреждения культуры «Дворец культуры ЗАТО Звёздный» </w:t>
            </w:r>
            <w:hyperlink r:id="rId10" w:history="1">
              <w:r w:rsidRPr="008037E4">
                <w:rPr>
                  <w:rStyle w:val="ac"/>
                  <w:szCs w:val="26"/>
                  <w:shd w:val="clear" w:color="auto" w:fill="FFFFFF"/>
                </w:rPr>
                <w:t>http://dk-zvezdny.</w:t>
              </w:r>
              <w:r w:rsidRPr="008037E4">
                <w:rPr>
                  <w:rStyle w:val="ac"/>
                  <w:szCs w:val="26"/>
                  <w:shd w:val="clear" w:color="auto" w:fill="FFFFFF"/>
                  <w:lang w:val="en-US"/>
                </w:rPr>
                <w:t>culture</w:t>
              </w:r>
              <w:r w:rsidRPr="008037E4">
                <w:rPr>
                  <w:rStyle w:val="ac"/>
                  <w:szCs w:val="26"/>
                  <w:shd w:val="clear" w:color="auto" w:fill="FFFFFF"/>
                </w:rPr>
                <w:t>-</w:t>
              </w:r>
              <w:r w:rsidRPr="008037E4">
                <w:rPr>
                  <w:rStyle w:val="ac"/>
                  <w:szCs w:val="26"/>
                  <w:shd w:val="clear" w:color="auto" w:fill="FFFFFF"/>
                  <w:lang w:val="en-US"/>
                </w:rPr>
                <w:t>perm</w:t>
              </w:r>
              <w:r w:rsidRPr="008037E4">
                <w:rPr>
                  <w:rStyle w:val="ac"/>
                  <w:szCs w:val="26"/>
                  <w:shd w:val="clear" w:color="auto" w:fill="FFFFFF"/>
                </w:rPr>
                <w:t>.</w:t>
              </w:r>
              <w:proofErr w:type="spellStart"/>
              <w:r w:rsidRPr="008037E4">
                <w:rPr>
                  <w:rStyle w:val="ac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 w:rsidRPr="008037E4">
              <w:rPr>
                <w:szCs w:val="26"/>
                <w:shd w:val="clear" w:color="auto" w:fill="FFFFFF"/>
              </w:rPr>
              <w:t xml:space="preserve"> </w:t>
            </w:r>
            <w:r w:rsidRPr="008037E4">
              <w:rPr>
                <w:szCs w:val="26"/>
              </w:rPr>
              <w:t xml:space="preserve">в соответствии </w:t>
            </w:r>
            <w:r>
              <w:rPr>
                <w:szCs w:val="26"/>
              </w:rPr>
              <w:t xml:space="preserve">    </w:t>
            </w:r>
            <w:r w:rsidRPr="008037E4">
              <w:rPr>
                <w:szCs w:val="26"/>
              </w:rPr>
              <w:t xml:space="preserve">с пунктами 3, 4 </w:t>
            </w:r>
            <w:r w:rsidRPr="008037E4">
              <w:rPr>
                <w:bCs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</w:t>
            </w:r>
            <w:r>
              <w:rPr>
                <w:bCs/>
                <w:szCs w:val="26"/>
              </w:rPr>
              <w:t> </w:t>
            </w:r>
            <w:r w:rsidRPr="008037E4">
              <w:rPr>
                <w:bCs/>
                <w:szCs w:val="26"/>
              </w:rPr>
              <w:t>обновления информации об образовательной организации, утверждённых постановлением Правительства Российской Федерации от</w:t>
            </w:r>
            <w:proofErr w:type="gramEnd"/>
            <w:r w:rsidRPr="008037E4">
              <w:rPr>
                <w:bCs/>
                <w:szCs w:val="26"/>
              </w:rPr>
              <w:t xml:space="preserve"> 10.07.2013 № 582  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proofErr w:type="spellStart"/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потребите-лей</w:t>
            </w:r>
            <w:proofErr w:type="spellEnd"/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 услуги в устной (при их личном обращении или по телефону) или письменной форме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стендах в помещении учреждения 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89015F" w:rsidRPr="008037E4" w:rsidTr="006761B2">
        <w:tc>
          <w:tcPr>
            <w:tcW w:w="3544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информационном бюллетене ЗАТО Звёздный «Вестник </w:t>
            </w:r>
            <w:proofErr w:type="gramStart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Звёздного</w:t>
            </w:r>
            <w:proofErr w:type="gramEnd"/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930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2977" w:type="dxa"/>
          </w:tcPr>
          <w:p w:rsidR="0089015F" w:rsidRPr="008037E4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37E4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5. Основани</w:t>
      </w:r>
      <w:r>
        <w:rPr>
          <w:szCs w:val="26"/>
        </w:rPr>
        <w:t>я</w:t>
      </w:r>
      <w:r w:rsidRPr="005E349C">
        <w:rPr>
          <w:szCs w:val="26"/>
        </w:rPr>
        <w:t xml:space="preserve"> для досрочного прекращения исполнения муниципального задания: 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ликвидация учреждения;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реорганизация учреждения;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исключение муниципальной услуги из перечня муниципальных услуг (работ);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5E349C">
        <w:rPr>
          <w:sz w:val="26"/>
          <w:szCs w:val="26"/>
        </w:rPr>
        <w:t xml:space="preserve">Предельные цены (тарифы) на оплату муниципальной услуги в случаях, если действующим законодательством Российской Федерации предусмотрено их оказание на платной основе, </w:t>
      </w:r>
      <w:r w:rsidRPr="005E349C">
        <w:rPr>
          <w:sz w:val="26"/>
          <w:szCs w:val="26"/>
          <w:u w:val="single"/>
        </w:rPr>
        <w:t>отсутствуют.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 xml:space="preserve">7. Порядок </w:t>
      </w:r>
      <w:proofErr w:type="gramStart"/>
      <w:r w:rsidRPr="005E349C">
        <w:rPr>
          <w:sz w:val="26"/>
          <w:szCs w:val="26"/>
        </w:rPr>
        <w:t>контроля за</w:t>
      </w:r>
      <w:proofErr w:type="gramEnd"/>
      <w:r w:rsidRPr="005E349C">
        <w:rPr>
          <w:sz w:val="26"/>
          <w:szCs w:val="26"/>
        </w:rPr>
        <w:t xml:space="preserve"> исполнением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5E349C">
        <w:rPr>
          <w:sz w:val="26"/>
          <w:szCs w:val="26"/>
        </w:rPr>
        <w:t>Контроль за</w:t>
      </w:r>
      <w:proofErr w:type="gramEnd"/>
      <w:r w:rsidRPr="005E349C">
        <w:rPr>
          <w:sz w:val="26"/>
          <w:szCs w:val="26"/>
        </w:rPr>
        <w:t xml:space="preserve">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информации по установленной форме (таблица 8.1),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8"/>
        <w:gridCol w:w="5242"/>
        <w:gridCol w:w="5782"/>
      </w:tblGrid>
      <w:tr w:rsidR="0089015F" w:rsidRPr="005E349C" w:rsidTr="006761B2">
        <w:trPr>
          <w:tblCellSpacing w:w="0" w:type="dxa"/>
        </w:trPr>
        <w:tc>
          <w:tcPr>
            <w:tcW w:w="1467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Формы контроля</w:t>
            </w:r>
          </w:p>
        </w:tc>
        <w:tc>
          <w:tcPr>
            <w:tcW w:w="1680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Периодичность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 xml:space="preserve">Отделы администрации ЗАТО Звёздный, осуществляющие </w:t>
            </w:r>
            <w:proofErr w:type="gramStart"/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контроль за</w:t>
            </w:r>
            <w:proofErr w:type="gramEnd"/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 xml:space="preserve"> оказанием услуг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467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68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Ежеквартально 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467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68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outlineLvl w:val="2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В </w:t>
            </w:r>
            <w:proofErr w:type="gramStart"/>
            <w:r w:rsidRPr="005E349C">
              <w:rPr>
                <w:rFonts w:eastAsia="Times New Roman"/>
                <w:color w:val="000000" w:themeColor="text1"/>
                <w:szCs w:val="26"/>
              </w:rPr>
              <w:t>соответствии</w:t>
            </w:r>
            <w:proofErr w:type="gramEnd"/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с планом, графиком проведения выездных проверок, но не реже двух раз в год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финансовый отдел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общий отдел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467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Внеплановая проверка по обращениям, жалобам и предложениям родителей (законных представителей)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 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потребителей услуги, надзорных органов и др. </w:t>
            </w:r>
          </w:p>
        </w:tc>
        <w:tc>
          <w:tcPr>
            <w:tcW w:w="168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 Требования к отчётности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8.1. Форма отчёта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Отчёт об исполнении муниципального задания 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  <w:r w:rsidRPr="005E349C">
        <w:rPr>
          <w:sz w:val="26"/>
          <w:szCs w:val="26"/>
          <w:u w:val="single"/>
        </w:rPr>
        <w:t>МБУК «ДК ЗАТО Звёздный»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>(наименование учреждения)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по состоянию </w:t>
      </w:r>
      <w:proofErr w:type="gramStart"/>
      <w:r w:rsidRPr="005E349C">
        <w:rPr>
          <w:sz w:val="26"/>
          <w:szCs w:val="26"/>
        </w:rPr>
        <w:t>на</w:t>
      </w:r>
      <w:proofErr w:type="gramEnd"/>
      <w:r w:rsidRPr="005E349C">
        <w:rPr>
          <w:sz w:val="26"/>
          <w:szCs w:val="26"/>
        </w:rPr>
        <w:t xml:space="preserve"> _________________________</w:t>
      </w: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 xml:space="preserve">                                 (указать отчётный период)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tbl>
      <w:tblPr>
        <w:tblW w:w="49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7"/>
        <w:gridCol w:w="1504"/>
        <w:gridCol w:w="3160"/>
        <w:gridCol w:w="2254"/>
        <w:gridCol w:w="2568"/>
        <w:gridCol w:w="2612"/>
      </w:tblGrid>
      <w:tr w:rsidR="0089015F" w:rsidRPr="00B94043" w:rsidTr="006761B2">
        <w:trPr>
          <w:cantSplit/>
          <w:trHeight w:val="72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Наименование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показателя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Значение, утверждённое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в муниципальном задании на отчётный финансовый год</w:t>
            </w:r>
          </w:p>
        </w:tc>
        <w:tc>
          <w:tcPr>
            <w:tcW w:w="72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Фактическое значение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82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839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о фактическом значении показателя*</w:t>
            </w:r>
          </w:p>
        </w:tc>
      </w:tr>
      <w:tr w:rsidR="0089015F" w:rsidRPr="00B94043" w:rsidTr="006761B2">
        <w:trPr>
          <w:cantSplit/>
          <w:trHeight w:val="72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Количество публичных выступлений по показу, организации показа (концертов) и концертных программ, в том числе: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ед.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26</w:t>
            </w:r>
          </w:p>
        </w:tc>
        <w:tc>
          <w:tcPr>
            <w:tcW w:w="724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9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Количество сборных концертов:</w:t>
            </w: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Стационар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На выезде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1. Загрузка зрительного зала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  <w:r w:rsidRPr="00B94043">
              <w:rPr>
                <w:sz w:val="26"/>
                <w:szCs w:val="26"/>
              </w:rPr>
              <w:t>86,2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2. Процент обоснованных жалоб потребителей, поступивших в вышестоящие и надзорные органы, по которым были приняты меры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3. Удовлетворённость жителей ЗАТО Звёздный качеством проведения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4. Доля населения, посещающего концерты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 концертные программы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</w:tcPr>
          <w:p w:rsidR="0089015F" w:rsidRPr="00B94043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5. Укомплектованность кадрами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B94043" w:rsidTr="006761B2">
        <w:trPr>
          <w:cantSplit/>
          <w:trHeight w:val="240"/>
        </w:trPr>
        <w:tc>
          <w:tcPr>
            <w:tcW w:w="1114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6. Отношение средней заработной платы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учреждений культуры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к средней заработной плате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крае,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ленной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в плане мероприятий («дорожной карте») «Изменения в отраслях социальной сферы,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направ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ленные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на повышение эффективности сферы культуры в Пермском крае», утверждённой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распоряже-нием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Перм-ского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края от 01.03.2013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48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15" w:type="pc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724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25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3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9015F" w:rsidRPr="00415D4E" w:rsidRDefault="0089015F" w:rsidP="0089015F">
      <w:pPr>
        <w:pStyle w:val="ab"/>
        <w:jc w:val="both"/>
      </w:pPr>
      <w:r w:rsidRPr="00415D4E">
        <w:t>*источник информации о фактическом значении показателя указывается в соответствии со столбцом 9 таблицы 3.1, столбцом 8 таблицы 3.2.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4043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89015F" w:rsidRPr="00B94043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B94043">
        <w:rPr>
          <w:szCs w:val="26"/>
        </w:rPr>
        <w:t xml:space="preserve">по итогам квартала </w:t>
      </w:r>
      <w:r>
        <w:rPr>
          <w:szCs w:val="26"/>
        </w:rPr>
        <w:t>–</w:t>
      </w:r>
      <w:r w:rsidRPr="00B94043">
        <w:rPr>
          <w:szCs w:val="26"/>
        </w:rPr>
        <w:t xml:space="preserve"> не позднее 10 числа месяца, следующего за отчётным периодом;</w:t>
      </w:r>
    </w:p>
    <w:p w:rsidR="0089015F" w:rsidRPr="00B94043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B94043">
        <w:rPr>
          <w:szCs w:val="26"/>
        </w:rPr>
        <w:t xml:space="preserve">по итогам года </w:t>
      </w:r>
      <w:r>
        <w:rPr>
          <w:szCs w:val="26"/>
        </w:rPr>
        <w:t>–</w:t>
      </w:r>
      <w:r w:rsidRPr="00B94043">
        <w:rPr>
          <w:szCs w:val="26"/>
        </w:rPr>
        <w:t xml:space="preserve"> не позднее 15 числа месяца, следующего за отчётным периодом.</w:t>
      </w: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4043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B94043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4043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</w:t>
      </w:r>
      <w:proofErr w:type="gramStart"/>
      <w:r w:rsidRPr="00B940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94043">
        <w:rPr>
          <w:rFonts w:ascii="Times New Roman" w:hAnsi="Times New Roman" w:cs="Times New Roman"/>
          <w:sz w:val="26"/>
          <w:szCs w:val="26"/>
        </w:rPr>
        <w:t xml:space="preserve"> исполнением) муниципального задания, </w:t>
      </w:r>
      <w:r w:rsidRPr="00B94043">
        <w:rPr>
          <w:rFonts w:ascii="Times New Roman" w:hAnsi="Times New Roman" w:cs="Times New Roman"/>
          <w:sz w:val="26"/>
          <w:szCs w:val="26"/>
          <w:u w:val="single"/>
        </w:rPr>
        <w:t>отсутствует.</w:t>
      </w:r>
    </w:p>
    <w:p w:rsidR="0089015F" w:rsidRPr="00B94043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>РАЗДЕЛ II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1. Наименование муниципальной услуги: Организация и проведение культурно-массовых мероприятий.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2. Потребители муниципальной услуги: физические и юридические лица.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 Показатели, характеризующие объём и (или) качество муниципальной услуги.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3.1. Показатели, характеризующие качество муниципальной услуги: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2410"/>
        <w:gridCol w:w="1417"/>
        <w:gridCol w:w="1418"/>
        <w:gridCol w:w="1417"/>
        <w:gridCol w:w="1418"/>
        <w:gridCol w:w="1417"/>
        <w:gridCol w:w="2268"/>
      </w:tblGrid>
      <w:tr w:rsidR="0089015F" w:rsidRPr="00B94043" w:rsidTr="006761B2">
        <w:tc>
          <w:tcPr>
            <w:tcW w:w="2127" w:type="dxa"/>
            <w:vMerge w:val="restart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br w:type="page"/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proofErr w:type="gramStart"/>
            <w:r w:rsidRPr="00B94043">
              <w:rPr>
                <w:szCs w:val="26"/>
              </w:rPr>
              <w:t>Единица</w:t>
            </w:r>
            <w:proofErr w:type="gramEnd"/>
            <w:r w:rsidRPr="00B94043"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Формула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расчёта</w:t>
            </w:r>
          </w:p>
        </w:tc>
        <w:tc>
          <w:tcPr>
            <w:tcW w:w="7087" w:type="dxa"/>
            <w:gridSpan w:val="5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о значении показателя (исходные данные для её расчёта)</w:t>
            </w:r>
          </w:p>
        </w:tc>
      </w:tr>
      <w:tr w:rsidR="0089015F" w:rsidRPr="00B94043" w:rsidTr="006761B2">
        <w:tc>
          <w:tcPr>
            <w:tcW w:w="2127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отчётный </w:t>
            </w:r>
            <w:proofErr w:type="spellStart"/>
            <w:proofErr w:type="gramStart"/>
            <w:r w:rsidRPr="00B94043">
              <w:rPr>
                <w:sz w:val="26"/>
                <w:szCs w:val="26"/>
              </w:rPr>
              <w:t>финансо-вый</w:t>
            </w:r>
            <w:proofErr w:type="spellEnd"/>
            <w:proofErr w:type="gramEnd"/>
            <w:r w:rsidRPr="00B94043">
              <w:rPr>
                <w:sz w:val="26"/>
                <w:szCs w:val="26"/>
              </w:rPr>
              <w:t xml:space="preserve"> год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(2017)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текущий </w:t>
            </w:r>
            <w:proofErr w:type="spellStart"/>
            <w:proofErr w:type="gramStart"/>
            <w:r w:rsidRPr="00B94043">
              <w:rPr>
                <w:sz w:val="26"/>
                <w:szCs w:val="26"/>
              </w:rPr>
              <w:t>финан-совый</w:t>
            </w:r>
            <w:proofErr w:type="spellEnd"/>
            <w:proofErr w:type="gramEnd"/>
            <w:r w:rsidRPr="00B94043">
              <w:rPr>
                <w:sz w:val="26"/>
                <w:szCs w:val="26"/>
              </w:rPr>
              <w:t xml:space="preserve"> год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(2018)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очередной </w:t>
            </w:r>
            <w:proofErr w:type="spellStart"/>
            <w:proofErr w:type="gramStart"/>
            <w:r w:rsidRPr="00B94043">
              <w:rPr>
                <w:sz w:val="26"/>
                <w:szCs w:val="26"/>
              </w:rPr>
              <w:t>финансо-вый</w:t>
            </w:r>
            <w:proofErr w:type="spellEnd"/>
            <w:proofErr w:type="gramEnd"/>
            <w:r w:rsidRPr="00B94043">
              <w:rPr>
                <w:sz w:val="26"/>
                <w:szCs w:val="26"/>
              </w:rPr>
              <w:t xml:space="preserve"> год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vertAlign w:val="superscript"/>
              </w:rPr>
            </w:pPr>
            <w:r w:rsidRPr="00B94043">
              <w:rPr>
                <w:sz w:val="26"/>
                <w:szCs w:val="26"/>
              </w:rPr>
              <w:t>(2019)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2268" w:type="dxa"/>
            <w:vMerge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B94043" w:rsidTr="006761B2">
        <w:tc>
          <w:tcPr>
            <w:tcW w:w="2127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Align w:val="center"/>
          </w:tcPr>
          <w:p w:rsidR="0089015F" w:rsidRPr="00B94043" w:rsidRDefault="0089015F" w:rsidP="006761B2">
            <w:pPr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>9</w:t>
            </w:r>
          </w:p>
        </w:tc>
      </w:tr>
      <w:tr w:rsidR="0089015F" w:rsidRPr="00B94043" w:rsidTr="006761B2">
        <w:trPr>
          <w:trHeight w:val="309"/>
        </w:trPr>
        <w:tc>
          <w:tcPr>
            <w:tcW w:w="2127" w:type="dxa"/>
          </w:tcPr>
          <w:p w:rsidR="0089015F" w:rsidRPr="00B94043" w:rsidRDefault="0089015F" w:rsidP="006761B2">
            <w:pPr>
              <w:pStyle w:val="ae"/>
              <w:spacing w:before="0" w:after="0"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1. Количество мероприятий </w:t>
            </w:r>
          </w:p>
          <w:p w:rsidR="0089015F" w:rsidRPr="00B94043" w:rsidRDefault="0089015F" w:rsidP="006761B2">
            <w:pPr>
              <w:pStyle w:val="ae"/>
              <w:spacing w:before="0" w:after="0"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для социально</w:t>
            </w:r>
            <w:r>
              <w:rPr>
                <w:sz w:val="26"/>
                <w:szCs w:val="26"/>
              </w:rPr>
              <w:t xml:space="preserve"> </w:t>
            </w:r>
            <w:r w:rsidRPr="00B94043">
              <w:rPr>
                <w:sz w:val="26"/>
                <w:szCs w:val="26"/>
              </w:rPr>
              <w:t>незащищённых слоёв населения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B94043" w:rsidTr="006761B2">
        <w:trPr>
          <w:trHeight w:val="241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которым были приняты меры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Жм</w:t>
            </w:r>
            <w:proofErr w:type="spellEnd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Ж * 100, где: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Жм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– число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обос-нованных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жалоб потребителей, поступивших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обосно-ванных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жалоб потребителей, поступивших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отчётном периоде в вышестоящие и надзорные органы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принятых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по ним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015F" w:rsidRPr="00B94043" w:rsidTr="006761B2">
        <w:trPr>
          <w:trHeight w:val="241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Удовлетво-рённость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жителей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ЗАТО Звёздный качеством проведения культурно-массовых мероприятий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. :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* 100, где: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потребителей услуги,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удовлетво-рённых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и результатом предоставления услуги;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– общее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обратив-шихся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потребите-лей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83,5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 (определяется путём опроса обратившихся потребителей услуги), сайт оценки качества муниципальных услуг</w:t>
            </w:r>
          </w:p>
        </w:tc>
      </w:tr>
      <w:tr w:rsidR="0089015F" w:rsidRPr="00B94043" w:rsidTr="006761B2">
        <w:trPr>
          <w:trHeight w:val="241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4. Доля населения, посещающего культурно-массовые мероприятия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417" w:type="dxa"/>
            <w:shd w:val="clear" w:color="auto" w:fill="auto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8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1417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2268" w:type="dxa"/>
            <w:shd w:val="clear" w:color="auto" w:fill="auto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B94043" w:rsidTr="006761B2">
        <w:trPr>
          <w:trHeight w:val="226"/>
        </w:trPr>
        <w:tc>
          <w:tcPr>
            <w:tcW w:w="2127" w:type="dxa"/>
          </w:tcPr>
          <w:p w:rsidR="0089015F" w:rsidRPr="00B94043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 xml:space="preserve">5. </w:t>
            </w:r>
            <w:proofErr w:type="spellStart"/>
            <w:proofErr w:type="gramStart"/>
            <w:r w:rsidRPr="00B94043">
              <w:rPr>
                <w:sz w:val="26"/>
                <w:szCs w:val="26"/>
              </w:rPr>
              <w:t>Укомплекто-ванность</w:t>
            </w:r>
            <w:proofErr w:type="spellEnd"/>
            <w:proofErr w:type="gramEnd"/>
            <w:r w:rsidRPr="00B94043">
              <w:rPr>
                <w:sz w:val="26"/>
                <w:szCs w:val="26"/>
              </w:rPr>
              <w:t xml:space="preserve"> кадрами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Ук.ф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Ук.п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. * 100, где: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Ук.ф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уком-плектованность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кадрами (факт);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Ук.п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укомплек-тованность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кадрами (план)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Штатное расписание, тарификационный список,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утверж-дённые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руководителя учреждения</w:t>
            </w:r>
          </w:p>
        </w:tc>
      </w:tr>
      <w:tr w:rsidR="0089015F" w:rsidRPr="00B94043" w:rsidTr="006761B2">
        <w:trPr>
          <w:trHeight w:val="226"/>
        </w:trPr>
        <w:tc>
          <w:tcPr>
            <w:tcW w:w="212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средней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заработ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ной платы работников муниципальных учреждений культуры к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сред-ней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плате, в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Перм-ском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крае, установленной в плане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мероприя-тий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(«дорожной карте») «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Изме-нения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в отраслях социальной сферы,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направ-ленные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повы-шение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эффек-тивности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сферы культуры в Пермском крае», утверждённой распоряжением Правительства Пермского края от 01.03.2013 </w:t>
            </w:r>
            <w:proofErr w:type="gramEnd"/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1559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СЗПк</w:t>
            </w:r>
            <w:proofErr w:type="spellEnd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ЗПпк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* 100, где: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СЗПк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работников муниципальных учреждений культуры;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СЗПпк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заработная плата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90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Форма № </w:t>
            </w:r>
            <w:proofErr w:type="spellStart"/>
            <w:r w:rsidRPr="00B94043">
              <w:rPr>
                <w:szCs w:val="26"/>
              </w:rPr>
              <w:t>ЗП-культура</w:t>
            </w:r>
            <w:proofErr w:type="spellEnd"/>
            <w:r w:rsidRPr="00B94043">
              <w:rPr>
                <w:szCs w:val="26"/>
              </w:rPr>
              <w:t xml:space="preserve">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«Сведения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о численности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szCs w:val="26"/>
              </w:rPr>
              <w:t xml:space="preserve">и оплате труда работников сферы культуры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kern w:val="36"/>
                <w:szCs w:val="26"/>
              </w:rPr>
            </w:pPr>
            <w:r w:rsidRPr="00B94043">
              <w:rPr>
                <w:szCs w:val="26"/>
              </w:rPr>
              <w:t xml:space="preserve">по категориям персонала», </w:t>
            </w:r>
            <w:proofErr w:type="gramStart"/>
            <w:r w:rsidRPr="00B94043">
              <w:rPr>
                <w:szCs w:val="26"/>
              </w:rPr>
              <w:t>утверждённая</w:t>
            </w:r>
            <w:proofErr w:type="gramEnd"/>
            <w:r w:rsidRPr="00B94043">
              <w:rPr>
                <w:szCs w:val="26"/>
              </w:rPr>
              <w:t xml:space="preserve"> </w:t>
            </w:r>
            <w:r w:rsidRPr="00B94043">
              <w:rPr>
                <w:bCs/>
                <w:color w:val="000000"/>
                <w:kern w:val="36"/>
                <w:szCs w:val="26"/>
              </w:rPr>
              <w:t>приказ</w:t>
            </w:r>
            <w:r>
              <w:rPr>
                <w:bCs/>
                <w:color w:val="000000"/>
                <w:kern w:val="36"/>
                <w:szCs w:val="26"/>
              </w:rPr>
              <w:t>ом</w:t>
            </w:r>
            <w:r w:rsidRPr="00B94043">
              <w:rPr>
                <w:bCs/>
                <w:color w:val="000000"/>
                <w:kern w:val="36"/>
                <w:szCs w:val="26"/>
              </w:rPr>
              <w:t xml:space="preserve"> Росстата 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bCs/>
                <w:color w:val="000000"/>
                <w:kern w:val="36"/>
                <w:szCs w:val="26"/>
              </w:rPr>
            </w:pPr>
            <w:r w:rsidRPr="00B94043">
              <w:rPr>
                <w:bCs/>
                <w:color w:val="000000"/>
                <w:kern w:val="36"/>
                <w:szCs w:val="26"/>
              </w:rPr>
              <w:t>от 27.12.2018</w:t>
            </w:r>
          </w:p>
          <w:p w:rsidR="0089015F" w:rsidRPr="00B94043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B94043">
              <w:rPr>
                <w:bCs/>
                <w:color w:val="000000"/>
                <w:kern w:val="36"/>
                <w:szCs w:val="26"/>
              </w:rPr>
              <w:t>№ 781</w:t>
            </w:r>
          </w:p>
        </w:tc>
      </w:tr>
    </w:tbl>
    <w:p w:rsidR="0089015F" w:rsidRDefault="0089015F" w:rsidP="0089015F">
      <w:pPr>
        <w:pStyle w:val="ConsPlusNonformat"/>
        <w:spacing w:line="22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показателях).</w:t>
      </w:r>
    </w:p>
    <w:p w:rsidR="0089015F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6"/>
        <w:gridCol w:w="1150"/>
        <w:gridCol w:w="1570"/>
        <w:gridCol w:w="1428"/>
        <w:gridCol w:w="1570"/>
        <w:gridCol w:w="1428"/>
        <w:gridCol w:w="1573"/>
        <w:gridCol w:w="4136"/>
      </w:tblGrid>
      <w:tr w:rsidR="0089015F" w:rsidRPr="00B94043" w:rsidTr="006761B2">
        <w:trPr>
          <w:cantSplit/>
          <w:trHeight w:val="360"/>
        </w:trPr>
        <w:tc>
          <w:tcPr>
            <w:tcW w:w="832" w:type="pct"/>
            <w:vMerge w:val="restar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br w:type="page"/>
              <w:t>Наименование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373" w:type="pct"/>
            <w:vMerge w:val="restar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2454" w:type="pct"/>
            <w:gridSpan w:val="5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341" w:type="pct"/>
            <w:vMerge w:val="restar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89015F" w:rsidRPr="00B94043" w:rsidTr="006761B2">
        <w:trPr>
          <w:cantSplit/>
          <w:trHeight w:val="1274"/>
        </w:trPr>
        <w:tc>
          <w:tcPr>
            <w:tcW w:w="832" w:type="pct"/>
            <w:vMerge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vMerge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отчётный финансовый год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(2017)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proofErr w:type="spellStart"/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финансо-вый</w:t>
            </w:r>
            <w:proofErr w:type="spellEnd"/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(2018)</w:t>
            </w: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(2019)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 (2020)</w:t>
            </w:r>
          </w:p>
        </w:tc>
        <w:tc>
          <w:tcPr>
            <w:tcW w:w="510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 (2021)</w:t>
            </w:r>
          </w:p>
        </w:tc>
        <w:tc>
          <w:tcPr>
            <w:tcW w:w="1341" w:type="pct"/>
            <w:vMerge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B94043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9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3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1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9015F" w:rsidRPr="00B94043" w:rsidTr="006761B2">
        <w:trPr>
          <w:cantSplit/>
          <w:trHeight w:val="333"/>
        </w:trPr>
        <w:tc>
          <w:tcPr>
            <w:tcW w:w="832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культурно-массовых мероприятий, 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творческих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(фестиваль, выставка, конкурс, смотр);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методических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(семинар, конференция);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культурно-массовых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(иные зрелищные мероприятия)</w:t>
            </w:r>
          </w:p>
        </w:tc>
        <w:tc>
          <w:tcPr>
            <w:tcW w:w="373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509" w:type="pct"/>
          </w:tcPr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202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31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509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204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32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169</w:t>
            </w:r>
          </w:p>
        </w:tc>
        <w:tc>
          <w:tcPr>
            <w:tcW w:w="463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206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170</w:t>
            </w:r>
          </w:p>
        </w:tc>
        <w:tc>
          <w:tcPr>
            <w:tcW w:w="510" w:type="pct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208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34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3</w:t>
            </w: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171</w:t>
            </w:r>
          </w:p>
        </w:tc>
        <w:tc>
          <w:tcPr>
            <w:tcW w:w="1341" w:type="pct"/>
            <w:vAlign w:val="center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мониторинг деятельности учреждения, форма 7-НК «Сведения об организации </w:t>
            </w:r>
            <w:proofErr w:type="spell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 типа», утверждённая приказом Росстата от 08.11.2018 № 662</w:t>
            </w: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 xml:space="preserve">4. Порядок оказания муниципальной услуги.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89015F" w:rsidRPr="005E349C" w:rsidRDefault="0089015F" w:rsidP="0089015F">
      <w:pPr>
        <w:autoSpaceDE w:val="0"/>
        <w:autoSpaceDN w:val="0"/>
        <w:adjustRightInd w:val="0"/>
        <w:spacing w:line="228" w:lineRule="auto"/>
        <w:jc w:val="both"/>
        <w:rPr>
          <w:szCs w:val="26"/>
        </w:rPr>
      </w:pPr>
      <w:r>
        <w:rPr>
          <w:szCs w:val="26"/>
        </w:rPr>
        <w:tab/>
        <w:t>п</w:t>
      </w:r>
      <w:r w:rsidRPr="005E349C">
        <w:rPr>
          <w:szCs w:val="26"/>
        </w:rPr>
        <w:t>остановление Правительства РФ от 26.06.1995 № 609 «Об утверждении Положения об основах хозяйственной деятельности и</w:t>
      </w:r>
      <w:r>
        <w:rPr>
          <w:szCs w:val="26"/>
        </w:rPr>
        <w:t> </w:t>
      </w:r>
      <w:r w:rsidRPr="005E349C">
        <w:rPr>
          <w:szCs w:val="26"/>
        </w:rPr>
        <w:t>финансирования организаций культуры и искусства»;</w:t>
      </w:r>
    </w:p>
    <w:p w:rsidR="0089015F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«Основы законодательства Российской Федерации о культуре», утверждённые Верховным Советом Российской Федерации 09.10.1992 № 3612-1;</w:t>
      </w:r>
    </w:p>
    <w:p w:rsidR="0089015F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349C">
        <w:rPr>
          <w:sz w:val="26"/>
          <w:szCs w:val="26"/>
        </w:rPr>
        <w:t>Устав МБУК «ДК ЗАТО Звёздный».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4.2. Порядок информирования потенциальных потребителей оказываемой муниципальной услуги.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8080"/>
        <w:gridCol w:w="3118"/>
      </w:tblGrid>
      <w:tr w:rsidR="0089015F" w:rsidRPr="00B94043" w:rsidTr="006761B2">
        <w:tc>
          <w:tcPr>
            <w:tcW w:w="4253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8080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118" w:type="dxa"/>
            <w:vAlign w:val="center"/>
          </w:tcPr>
          <w:p w:rsidR="0089015F" w:rsidRPr="00B94043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B94043">
              <w:rPr>
                <w:sz w:val="26"/>
                <w:szCs w:val="26"/>
              </w:rPr>
              <w:t>Частота обновления информации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proofErr w:type="gramStart"/>
            <w:r w:rsidRPr="00B94043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11" w:history="1">
              <w:r w:rsidRPr="00960F69">
                <w:rPr>
                  <w:rStyle w:val="ac"/>
                  <w:szCs w:val="26"/>
                </w:rPr>
                <w:t>http://zvezdny.permarea.ru</w:t>
              </w:r>
            </w:hyperlink>
            <w:r w:rsidRPr="00B94043">
              <w:rPr>
                <w:szCs w:val="26"/>
              </w:rPr>
              <w:t xml:space="preserve"> и на сайте муниципального бюджетного учреждения культуры «Дворец культуры ЗАТО Звёздный» </w:t>
            </w:r>
            <w:hyperlink r:id="rId12" w:history="1">
              <w:r w:rsidRPr="00960F69">
                <w:rPr>
                  <w:rStyle w:val="ac"/>
                  <w:szCs w:val="26"/>
                  <w:shd w:val="clear" w:color="auto" w:fill="FFFFFF"/>
                </w:rPr>
                <w:t>http://dk-zvezdny.</w:t>
              </w:r>
              <w:r w:rsidRPr="00960F69">
                <w:rPr>
                  <w:rStyle w:val="ac"/>
                  <w:szCs w:val="26"/>
                  <w:shd w:val="clear" w:color="auto" w:fill="FFFFFF"/>
                  <w:lang w:val="en-US"/>
                </w:rPr>
                <w:t>culture</w:t>
              </w:r>
              <w:r w:rsidRPr="00960F69">
                <w:rPr>
                  <w:rStyle w:val="ac"/>
                  <w:szCs w:val="26"/>
                  <w:shd w:val="clear" w:color="auto" w:fill="FFFFFF"/>
                </w:rPr>
                <w:t>-</w:t>
              </w:r>
              <w:r w:rsidRPr="00960F69">
                <w:rPr>
                  <w:rStyle w:val="ac"/>
                  <w:szCs w:val="26"/>
                  <w:shd w:val="clear" w:color="auto" w:fill="FFFFFF"/>
                  <w:lang w:val="en-US"/>
                </w:rPr>
                <w:t>perm</w:t>
              </w:r>
              <w:r w:rsidRPr="00960F69">
                <w:rPr>
                  <w:rStyle w:val="ac"/>
                  <w:szCs w:val="26"/>
                  <w:shd w:val="clear" w:color="auto" w:fill="FFFFFF"/>
                </w:rPr>
                <w:t>.</w:t>
              </w:r>
              <w:proofErr w:type="spellStart"/>
              <w:r w:rsidRPr="00960F69">
                <w:rPr>
                  <w:rStyle w:val="ac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 w:rsidRPr="00B94043">
              <w:rPr>
                <w:szCs w:val="26"/>
                <w:shd w:val="clear" w:color="auto" w:fill="FFFFFF"/>
              </w:rPr>
              <w:t xml:space="preserve"> </w:t>
            </w:r>
            <w:r w:rsidRPr="00B94043">
              <w:rPr>
                <w:szCs w:val="26"/>
              </w:rPr>
              <w:t xml:space="preserve">в соответствии с пунктами 3, 4 </w:t>
            </w:r>
            <w:r w:rsidRPr="00B94043">
              <w:rPr>
                <w:bCs/>
                <w:szCs w:val="26"/>
              </w:rPr>
              <w:t>Правил размещения на официальном сайте образовательной организации в</w:t>
            </w:r>
            <w:r>
              <w:rPr>
                <w:bCs/>
                <w:szCs w:val="26"/>
              </w:rPr>
              <w:t> </w:t>
            </w:r>
            <w:r w:rsidRPr="00B94043">
              <w:rPr>
                <w:bCs/>
                <w:szCs w:val="26"/>
              </w:rPr>
              <w:t>информационно-телекоммуникационной сети Интернет и</w:t>
            </w:r>
            <w:r>
              <w:rPr>
                <w:bCs/>
                <w:szCs w:val="26"/>
              </w:rPr>
              <w:t> </w:t>
            </w:r>
            <w:r w:rsidRPr="00B94043">
              <w:rPr>
                <w:bCs/>
                <w:szCs w:val="26"/>
              </w:rPr>
              <w:t>обновления информации об образовательной организации, утверждённых постановлением Правительства Российской Федерации от</w:t>
            </w:r>
            <w:proofErr w:type="gramEnd"/>
            <w:r w:rsidRPr="00B94043">
              <w:rPr>
                <w:bCs/>
                <w:szCs w:val="26"/>
              </w:rPr>
              <w:t xml:space="preserve"> 10.07.2013 № 582   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потребителей услуги в устной (при их личном обращении или по телефону) или письменной форме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89015F" w:rsidRPr="00B94043" w:rsidTr="006761B2">
        <w:tc>
          <w:tcPr>
            <w:tcW w:w="4253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информационном бюллетене ЗАТО Звёздный «Вестник </w:t>
            </w:r>
            <w:proofErr w:type="gramStart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Звёздного</w:t>
            </w:r>
            <w:proofErr w:type="gramEnd"/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080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3118" w:type="dxa"/>
          </w:tcPr>
          <w:p w:rsidR="0089015F" w:rsidRPr="00B94043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43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9015F" w:rsidRPr="00960F69" w:rsidRDefault="0089015F" w:rsidP="0089015F">
      <w:pPr>
        <w:spacing w:line="228" w:lineRule="auto"/>
        <w:jc w:val="both"/>
        <w:rPr>
          <w:szCs w:val="26"/>
        </w:rPr>
      </w:pPr>
    </w:p>
    <w:p w:rsidR="0089015F" w:rsidRPr="00960F69" w:rsidRDefault="0089015F" w:rsidP="0089015F">
      <w:pPr>
        <w:spacing w:line="228" w:lineRule="auto"/>
        <w:jc w:val="both"/>
        <w:rPr>
          <w:szCs w:val="26"/>
        </w:rPr>
      </w:pPr>
      <w:r w:rsidRPr="00960F69">
        <w:rPr>
          <w:szCs w:val="26"/>
        </w:rPr>
        <w:t xml:space="preserve">5. Основания для досрочного прекращения исполнения муниципального задания: 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ликвидация учреждения;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реорганизация учреждения;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исключение муниципальной услуги из перечня муниципальных услуг (работ);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60F69">
        <w:rPr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960F69">
        <w:rPr>
          <w:sz w:val="26"/>
          <w:szCs w:val="26"/>
        </w:rPr>
        <w:t xml:space="preserve">6. Предельные цены (тарифы) на оплату муниципальной услуги в случаях, если действующим законодательством Российской Федерации предусмотрено их оказание на платной основе, </w:t>
      </w:r>
      <w:r w:rsidRPr="00960F69">
        <w:rPr>
          <w:sz w:val="26"/>
          <w:szCs w:val="26"/>
          <w:u w:val="single"/>
        </w:rPr>
        <w:t>отсутствуют.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960F69">
        <w:rPr>
          <w:sz w:val="26"/>
          <w:szCs w:val="26"/>
        </w:rPr>
        <w:t xml:space="preserve">7. Порядок </w:t>
      </w:r>
      <w:proofErr w:type="gramStart"/>
      <w:r w:rsidRPr="00960F69">
        <w:rPr>
          <w:sz w:val="26"/>
          <w:szCs w:val="26"/>
        </w:rPr>
        <w:t>контроля за</w:t>
      </w:r>
      <w:proofErr w:type="gramEnd"/>
      <w:r w:rsidRPr="00960F69">
        <w:rPr>
          <w:sz w:val="26"/>
          <w:szCs w:val="26"/>
        </w:rPr>
        <w:t xml:space="preserve"> исполнением муниципального задания.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60F69">
        <w:rPr>
          <w:sz w:val="26"/>
          <w:szCs w:val="26"/>
        </w:rPr>
        <w:t>Контроль за</w:t>
      </w:r>
      <w:proofErr w:type="gramEnd"/>
      <w:r w:rsidRPr="00960F69">
        <w:rPr>
          <w:sz w:val="26"/>
          <w:szCs w:val="26"/>
        </w:rPr>
        <w:t xml:space="preserve">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информации по установленной форме (таблица 8.1), публичных отчётов руководителя учреждения, результатов внутреннего мониторинга деятельности учреждения (далее – отчётность).</w:t>
      </w:r>
    </w:p>
    <w:p w:rsidR="0089015F" w:rsidRPr="00960F69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tbl>
      <w:tblPr>
        <w:tblW w:w="501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8"/>
        <w:gridCol w:w="5102"/>
        <w:gridCol w:w="5782"/>
      </w:tblGrid>
      <w:tr w:rsidR="0089015F" w:rsidRPr="005E349C" w:rsidTr="006761B2">
        <w:trPr>
          <w:tblCellSpacing w:w="0" w:type="dxa"/>
        </w:trPr>
        <w:tc>
          <w:tcPr>
            <w:tcW w:w="1512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Формы контроля</w:t>
            </w:r>
          </w:p>
        </w:tc>
        <w:tc>
          <w:tcPr>
            <w:tcW w:w="1635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Периодичность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 xml:space="preserve">Отделы администрации ЗАТО Звёздный, осуществляющие </w:t>
            </w:r>
            <w:proofErr w:type="gramStart"/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>контроль за</w:t>
            </w:r>
            <w:proofErr w:type="gramEnd"/>
            <w:r w:rsidRPr="005E349C">
              <w:rPr>
                <w:rFonts w:eastAsia="Times New Roman"/>
                <w:bCs/>
                <w:color w:val="000000" w:themeColor="text1"/>
                <w:szCs w:val="26"/>
              </w:rPr>
              <w:t xml:space="preserve"> оказанием услуг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512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635" w:type="pct"/>
            <w:tcBorders>
              <w:bottom w:val="single" w:sz="4" w:space="0" w:color="auto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Ежеквартально 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512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outlineLvl w:val="2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В </w:t>
            </w:r>
            <w:proofErr w:type="gramStart"/>
            <w:r w:rsidRPr="005E349C">
              <w:rPr>
                <w:rFonts w:eastAsia="Times New Roman"/>
                <w:color w:val="000000" w:themeColor="text1"/>
                <w:szCs w:val="26"/>
              </w:rPr>
              <w:t>соответствии</w:t>
            </w:r>
            <w:proofErr w:type="gramEnd"/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с планом, графиком проведения выездных проверок, но не реже двух раз в год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финансовый отдел администрации ЗАТО Звёздный</w:t>
            </w:r>
            <w:r>
              <w:rPr>
                <w:rFonts w:eastAsia="Times New Roman"/>
                <w:color w:val="000000" w:themeColor="text1"/>
                <w:szCs w:val="26"/>
              </w:rPr>
              <w:t>;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 общий отдел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512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>
              <w:rPr>
                <w:rFonts w:eastAsia="Times New Roman"/>
                <w:color w:val="000000" w:themeColor="text1"/>
                <w:szCs w:val="26"/>
              </w:rPr>
              <w:t xml:space="preserve">– </w:t>
            </w:r>
            <w:r w:rsidRPr="005E349C">
              <w:rPr>
                <w:rFonts w:eastAsia="Times New Roman"/>
                <w:color w:val="000000" w:themeColor="text1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853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rFonts w:eastAsia="Times New Roman"/>
                <w:color w:val="000000" w:themeColor="text1"/>
                <w:szCs w:val="26"/>
              </w:rPr>
            </w:pPr>
            <w:r w:rsidRPr="005E349C">
              <w:rPr>
                <w:rFonts w:eastAsia="Times New Roman"/>
                <w:color w:val="000000" w:themeColor="text1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 Требования к отчётности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both"/>
        <w:rPr>
          <w:sz w:val="26"/>
          <w:szCs w:val="26"/>
        </w:rPr>
      </w:pPr>
      <w:r w:rsidRPr="005E349C">
        <w:rPr>
          <w:sz w:val="26"/>
          <w:szCs w:val="26"/>
        </w:rPr>
        <w:t>8.1. Форма отчёта об исполнении муниципального задания.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Отчёт об исполнении муниципального задания 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6"/>
          <w:szCs w:val="26"/>
          <w:u w:val="single"/>
        </w:rPr>
      </w:pPr>
      <w:r w:rsidRPr="005E349C">
        <w:rPr>
          <w:sz w:val="26"/>
          <w:szCs w:val="26"/>
          <w:u w:val="single"/>
        </w:rPr>
        <w:t>МБУК «ДК ЗАТО Звёздный»</w:t>
      </w: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>(наименование учреждения)</w:t>
      </w:r>
    </w:p>
    <w:p w:rsidR="0089015F" w:rsidRPr="005E349C" w:rsidRDefault="0089015F" w:rsidP="0089015F">
      <w:pPr>
        <w:pStyle w:val="ab"/>
        <w:spacing w:line="228" w:lineRule="auto"/>
        <w:jc w:val="center"/>
      </w:pPr>
      <w:r w:rsidRPr="005E349C">
        <w:t xml:space="preserve">по состоянию </w:t>
      </w:r>
      <w:proofErr w:type="gramStart"/>
      <w:r w:rsidRPr="005E349C">
        <w:t>на</w:t>
      </w:r>
      <w:proofErr w:type="gramEnd"/>
      <w:r w:rsidRPr="005E349C">
        <w:t xml:space="preserve"> _________________________</w:t>
      </w: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  <w:r w:rsidRPr="005E349C">
        <w:rPr>
          <w:sz w:val="20"/>
          <w:szCs w:val="20"/>
        </w:rPr>
        <w:t xml:space="preserve">                                 (указать отчётный период)</w:t>
      </w: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p w:rsidR="0089015F" w:rsidRPr="005E349C" w:rsidRDefault="0089015F" w:rsidP="0089015F">
      <w:pPr>
        <w:pStyle w:val="ab"/>
        <w:spacing w:line="228" w:lineRule="auto"/>
        <w:jc w:val="center"/>
        <w:rPr>
          <w:sz w:val="20"/>
          <w:szCs w:val="20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1307"/>
        <w:gridCol w:w="3139"/>
        <w:gridCol w:w="2139"/>
        <w:gridCol w:w="2423"/>
        <w:gridCol w:w="2417"/>
      </w:tblGrid>
      <w:tr w:rsidR="0089015F" w:rsidRPr="00960F69" w:rsidTr="006761B2">
        <w:trPr>
          <w:cantSplit/>
          <w:trHeight w:val="72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br w:type="page"/>
              <w:t>Наименование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показателя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Значение, утверждённое 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в муниципальном задании на отчётный финансовый год</w:t>
            </w:r>
          </w:p>
        </w:tc>
        <w:tc>
          <w:tcPr>
            <w:tcW w:w="68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Фактическое значение 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за отчётный период</w:t>
            </w:r>
          </w:p>
        </w:tc>
        <w:tc>
          <w:tcPr>
            <w:tcW w:w="775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3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Источник информации </w:t>
            </w:r>
          </w:p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о фактическом значении показателя*</w:t>
            </w:r>
          </w:p>
        </w:tc>
      </w:tr>
      <w:tr w:rsidR="0089015F" w:rsidRPr="00960F69" w:rsidTr="006761B2">
        <w:trPr>
          <w:cantSplit/>
          <w:trHeight w:val="72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Количество культурно-массовых мероприятий, в том числе: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творческих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(фестиваль, выставка, конкурс, смотр);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методических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(семинар, конференция);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культурно-массовых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(иные зрелищные мероприятия)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04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60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0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0F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68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5000" w:type="pct"/>
            <w:gridSpan w:val="6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ae"/>
              <w:spacing w:before="0" w:after="0"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1. Количество мероприятий для социально незащищённых сло</w:t>
            </w:r>
            <w:r>
              <w:rPr>
                <w:sz w:val="26"/>
                <w:szCs w:val="26"/>
              </w:rPr>
              <w:t>ё</w:t>
            </w:r>
            <w:r w:rsidRPr="00960F69">
              <w:rPr>
                <w:sz w:val="26"/>
                <w:szCs w:val="26"/>
              </w:rPr>
              <w:t>в населения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ae"/>
              <w:spacing w:before="0" w:after="0"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ед.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22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  <w:vAlign w:val="center"/>
          </w:tcPr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2. Процент обоснованных жалоб потребителей, поступивших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органы, по которым были приняты меры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3. Удовлетворённость жителей ЗАТО Звёздный качеством проведения культурно-массовых мероприятий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4. Доля населения, посещающего культурно-массовые мероприятия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</w:tcPr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5. Укомплектованность кадрами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100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9015F" w:rsidRPr="00960F69" w:rsidTr="006761B2">
        <w:trPr>
          <w:cantSplit/>
          <w:trHeight w:val="240"/>
        </w:trPr>
        <w:tc>
          <w:tcPr>
            <w:tcW w:w="1346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средней заработной платы работников муниципальных учреждений культуры к средней заработной плате в Пермском крае, установленной в плане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меропри-ятий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(«дорожной карте») «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Изме-нения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в отраслях социальной сферы, направленные на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повыше-ние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сферы культуры в Пермском крае», утверждённой распоряжением Правительства Пермского края от 01.03.2013 </w:t>
            </w:r>
            <w:proofErr w:type="gramEnd"/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№ 58-рп</w:t>
            </w:r>
          </w:p>
        </w:tc>
        <w:tc>
          <w:tcPr>
            <w:tcW w:w="418" w:type="pc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4" w:type="pct"/>
            <w:vAlign w:val="center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>100</w:t>
            </w:r>
          </w:p>
        </w:tc>
        <w:tc>
          <w:tcPr>
            <w:tcW w:w="684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5" w:type="pct"/>
          </w:tcPr>
          <w:p w:rsidR="0089015F" w:rsidRPr="00960F69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3" w:type="pct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9015F" w:rsidRPr="004F1919" w:rsidRDefault="0089015F" w:rsidP="0089015F">
      <w:pPr>
        <w:pStyle w:val="ab"/>
        <w:jc w:val="both"/>
      </w:pPr>
      <w:r w:rsidRPr="004F1919">
        <w:t>*источник информации о фактическом значении показателя указывается в соответствии со столбцом 9 таблицы 3.1, столбцом 8 таблицы 3.2.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квартала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10 числа месяца, следующего за отчётным периодом;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года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15 числа месяца, следующего за отчётным периодом.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349C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349C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</w:t>
      </w:r>
      <w:proofErr w:type="gramStart"/>
      <w:r w:rsidRPr="005E349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E349C">
        <w:rPr>
          <w:rFonts w:ascii="Times New Roman" w:hAnsi="Times New Roman" w:cs="Times New Roman"/>
          <w:sz w:val="26"/>
          <w:szCs w:val="26"/>
        </w:rPr>
        <w:t xml:space="preserve"> исполнением) муниципального задания,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отсутствует.</w:t>
      </w:r>
    </w:p>
    <w:p w:rsidR="0089015F" w:rsidRPr="005E349C" w:rsidRDefault="0089015F" w:rsidP="0089015F">
      <w:pPr>
        <w:pStyle w:val="ab"/>
        <w:jc w:val="both"/>
        <w:rPr>
          <w:sz w:val="26"/>
          <w:szCs w:val="26"/>
        </w:rPr>
      </w:pPr>
    </w:p>
    <w:p w:rsidR="0089015F" w:rsidRPr="00E822AF" w:rsidRDefault="0089015F" w:rsidP="0089015F">
      <w:pPr>
        <w:pStyle w:val="ab"/>
        <w:jc w:val="center"/>
        <w:rPr>
          <w:sz w:val="26"/>
          <w:szCs w:val="26"/>
        </w:rPr>
      </w:pPr>
      <w:r w:rsidRPr="005E349C">
        <w:rPr>
          <w:sz w:val="26"/>
          <w:szCs w:val="26"/>
        </w:rPr>
        <w:t xml:space="preserve">РАЗДЕЛ </w:t>
      </w:r>
      <w:r w:rsidRPr="005E349C">
        <w:rPr>
          <w:sz w:val="26"/>
          <w:szCs w:val="26"/>
          <w:lang w:val="en-US"/>
        </w:rPr>
        <w:t>III</w:t>
      </w:r>
    </w:p>
    <w:p w:rsidR="0089015F" w:rsidRPr="00E822AF" w:rsidRDefault="0089015F" w:rsidP="0089015F">
      <w:pPr>
        <w:pStyle w:val="ab"/>
        <w:jc w:val="center"/>
        <w:rPr>
          <w:sz w:val="26"/>
          <w:szCs w:val="26"/>
        </w:rPr>
      </w:pP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 xml:space="preserve">1. Наименование муниципальной услуги: Библиотечное, библиографическое и информационное обслуживание пользователей библиотеки.  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2. Потребители муниципальной услуги: Физические и юридические лица.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3. Показатели, характеризующие объём и (или) качество оказываемой муниципальной услуги.</w:t>
      </w:r>
    </w:p>
    <w:p w:rsidR="0089015F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3.1. Показатели, характеризующие качество муниципальной услуги:</w:t>
      </w:r>
    </w:p>
    <w:p w:rsidR="0089015F" w:rsidRDefault="0089015F" w:rsidP="0089015F">
      <w:pPr>
        <w:jc w:val="both"/>
        <w:rPr>
          <w:szCs w:val="26"/>
        </w:rPr>
      </w:pPr>
    </w:p>
    <w:p w:rsidR="0089015F" w:rsidRDefault="0089015F" w:rsidP="0089015F">
      <w:pPr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2693"/>
        <w:gridCol w:w="1276"/>
        <w:gridCol w:w="1418"/>
        <w:gridCol w:w="1417"/>
        <w:gridCol w:w="1559"/>
        <w:gridCol w:w="1418"/>
        <w:gridCol w:w="2126"/>
      </w:tblGrid>
      <w:tr w:rsidR="0089015F" w:rsidRPr="00960F69" w:rsidTr="006761B2">
        <w:tc>
          <w:tcPr>
            <w:tcW w:w="2410" w:type="dxa"/>
            <w:vMerge w:val="restart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proofErr w:type="spellStart"/>
            <w:proofErr w:type="gramStart"/>
            <w:r w:rsidRPr="00960F69">
              <w:rPr>
                <w:szCs w:val="26"/>
              </w:rPr>
              <w:t>Еди-ница</w:t>
            </w:r>
            <w:proofErr w:type="spellEnd"/>
            <w:proofErr w:type="gramEnd"/>
            <w:r w:rsidRPr="00960F69">
              <w:rPr>
                <w:szCs w:val="26"/>
              </w:rPr>
              <w:t xml:space="preserve"> </w:t>
            </w:r>
            <w:proofErr w:type="spellStart"/>
            <w:r w:rsidRPr="00960F69">
              <w:rPr>
                <w:szCs w:val="26"/>
              </w:rPr>
              <w:t>измере-ния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7088" w:type="dxa"/>
            <w:gridSpan w:val="5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Источник информации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о значении показателя</w:t>
            </w:r>
          </w:p>
        </w:tc>
      </w:tr>
      <w:tr w:rsidR="0089015F" w:rsidRPr="00960F69" w:rsidTr="006761B2">
        <w:tc>
          <w:tcPr>
            <w:tcW w:w="2410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отчётный </w:t>
            </w:r>
            <w:proofErr w:type="spellStart"/>
            <w:proofErr w:type="gramStart"/>
            <w:r w:rsidRPr="00960F69">
              <w:rPr>
                <w:szCs w:val="26"/>
              </w:rPr>
              <w:t>финансо-вый</w:t>
            </w:r>
            <w:proofErr w:type="spellEnd"/>
            <w:proofErr w:type="gramEnd"/>
            <w:r w:rsidRPr="00960F69">
              <w:rPr>
                <w:szCs w:val="26"/>
              </w:rPr>
              <w:t xml:space="preserve"> год (2017)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текущий </w:t>
            </w:r>
            <w:proofErr w:type="spellStart"/>
            <w:proofErr w:type="gramStart"/>
            <w:r w:rsidRPr="00960F69">
              <w:rPr>
                <w:szCs w:val="26"/>
              </w:rPr>
              <w:t>финансо-вый</w:t>
            </w:r>
            <w:proofErr w:type="spellEnd"/>
            <w:proofErr w:type="gramEnd"/>
            <w:r w:rsidRPr="00960F69">
              <w:rPr>
                <w:szCs w:val="26"/>
              </w:rPr>
              <w:t xml:space="preserve"> год (2018)</w:t>
            </w:r>
          </w:p>
        </w:tc>
        <w:tc>
          <w:tcPr>
            <w:tcW w:w="1417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очередной </w:t>
            </w:r>
            <w:proofErr w:type="spellStart"/>
            <w:proofErr w:type="gramStart"/>
            <w:r w:rsidRPr="00960F69">
              <w:rPr>
                <w:szCs w:val="26"/>
              </w:rPr>
              <w:t>финансо-вый</w:t>
            </w:r>
            <w:proofErr w:type="spellEnd"/>
            <w:proofErr w:type="gramEnd"/>
            <w:r w:rsidRPr="00960F69">
              <w:rPr>
                <w:szCs w:val="26"/>
              </w:rPr>
              <w:t xml:space="preserve"> год (2019)</w:t>
            </w:r>
          </w:p>
        </w:tc>
        <w:tc>
          <w:tcPr>
            <w:tcW w:w="1559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первый год планового периода (2020)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второй год планового периода (2021)</w:t>
            </w:r>
          </w:p>
        </w:tc>
        <w:tc>
          <w:tcPr>
            <w:tcW w:w="2126" w:type="dxa"/>
            <w:vMerge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960F69" w:rsidTr="006761B2">
        <w:tc>
          <w:tcPr>
            <w:tcW w:w="2410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9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1. Охват населения услугами библиотеки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. : 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Н * 100, где: Пол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оличество пользователей;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Н – численность населения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29,0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мониторинг деятельности учреждения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2. Процент </w:t>
            </w:r>
            <w:proofErr w:type="spellStart"/>
            <w:proofErr w:type="gramStart"/>
            <w:r w:rsidRPr="00960F69">
              <w:rPr>
                <w:szCs w:val="26"/>
              </w:rPr>
              <w:t>квалифицирован-ного</w:t>
            </w:r>
            <w:proofErr w:type="spellEnd"/>
            <w:proofErr w:type="gramEnd"/>
            <w:r w:rsidRPr="00960F69">
              <w:rPr>
                <w:szCs w:val="26"/>
              </w:rPr>
              <w:t xml:space="preserve"> библиотечного персонала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По * 100, где: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работников с высшим профессиональным или средним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специ-альным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образова-нием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По – общее количество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библио-течных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34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Штатное расписание,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тарификацион-ный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список,  утверждённые приказом руководителя учреждения</w:t>
            </w:r>
          </w:p>
        </w:tc>
      </w:tr>
      <w:tr w:rsidR="0089015F" w:rsidRPr="00960F69" w:rsidTr="006761B2">
        <w:tc>
          <w:tcPr>
            <w:tcW w:w="2410" w:type="dxa"/>
            <w:vMerge w:val="restart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3. Обеспечение стабильной работы </w:t>
            </w:r>
            <w:proofErr w:type="spellStart"/>
            <w:proofErr w:type="gramStart"/>
            <w:r w:rsidRPr="00960F69">
              <w:rPr>
                <w:szCs w:val="26"/>
              </w:rPr>
              <w:t>автоматизирован-ных</w:t>
            </w:r>
            <w:proofErr w:type="spellEnd"/>
            <w:proofErr w:type="gramEnd"/>
            <w:r w:rsidRPr="00960F69">
              <w:rPr>
                <w:szCs w:val="26"/>
              </w:rPr>
              <w:t xml:space="preserve"> рабочих мест (далее </w:t>
            </w:r>
            <w:r>
              <w:rPr>
                <w:szCs w:val="26"/>
              </w:rPr>
              <w:t>–</w:t>
            </w:r>
            <w:r w:rsidRPr="00960F69">
              <w:rPr>
                <w:szCs w:val="26"/>
              </w:rPr>
              <w:t xml:space="preserve"> АРМ) пользователей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и специалистов, точек доступа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к ресурсам Интернет  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к</w:t>
            </w:r>
            <w:r w:rsidRPr="00960F69">
              <w:rPr>
                <w:szCs w:val="26"/>
              </w:rPr>
              <w:t>оли-чество</w:t>
            </w:r>
            <w:proofErr w:type="spellEnd"/>
            <w:proofErr w:type="gramEnd"/>
            <w:r w:rsidRPr="00960F69">
              <w:rPr>
                <w:szCs w:val="26"/>
              </w:rPr>
              <w:t xml:space="preserve"> АРМ </w:t>
            </w:r>
            <w:proofErr w:type="spellStart"/>
            <w:r w:rsidRPr="00960F69">
              <w:rPr>
                <w:szCs w:val="26"/>
              </w:rPr>
              <w:t>пользо-вателей</w:t>
            </w:r>
            <w:proofErr w:type="spellEnd"/>
            <w:r w:rsidRPr="00960F69">
              <w:rPr>
                <w:szCs w:val="26"/>
              </w:rPr>
              <w:t xml:space="preserve"> и </w:t>
            </w:r>
            <w:proofErr w:type="spellStart"/>
            <w:r w:rsidRPr="00960F69">
              <w:rPr>
                <w:szCs w:val="26"/>
              </w:rPr>
              <w:t>специ-алистов</w:t>
            </w:r>
            <w:proofErr w:type="spellEnd"/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5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утверждённая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Росстата </w:t>
            </w:r>
          </w:p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194 </w:t>
            </w:r>
          </w:p>
        </w:tc>
      </w:tr>
      <w:tr w:rsidR="0089015F" w:rsidRPr="00960F69" w:rsidTr="006761B2">
        <w:tc>
          <w:tcPr>
            <w:tcW w:w="2410" w:type="dxa"/>
            <w:vMerge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к</w:t>
            </w:r>
            <w:r w:rsidRPr="00960F69">
              <w:rPr>
                <w:szCs w:val="26"/>
              </w:rPr>
              <w:t>оли-чество</w:t>
            </w:r>
            <w:proofErr w:type="spellEnd"/>
            <w:proofErr w:type="gramEnd"/>
            <w:r w:rsidRPr="00960F69">
              <w:rPr>
                <w:szCs w:val="26"/>
              </w:rPr>
              <w:t xml:space="preserve"> АРМ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с </w:t>
            </w:r>
            <w:proofErr w:type="spellStart"/>
            <w:proofErr w:type="gramStart"/>
            <w:r w:rsidRPr="00960F69">
              <w:rPr>
                <w:szCs w:val="26"/>
              </w:rPr>
              <w:t>досту-пом</w:t>
            </w:r>
            <w:proofErr w:type="spellEnd"/>
            <w:proofErr w:type="gramEnd"/>
            <w:r w:rsidRPr="00960F69">
              <w:rPr>
                <w:szCs w:val="26"/>
              </w:rPr>
              <w:t xml:space="preserve">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к </w:t>
            </w:r>
            <w:proofErr w:type="spellStart"/>
            <w:proofErr w:type="gramStart"/>
            <w:r w:rsidRPr="00960F69">
              <w:rPr>
                <w:szCs w:val="26"/>
              </w:rPr>
              <w:t>Интер-нету</w:t>
            </w:r>
            <w:proofErr w:type="spellEnd"/>
            <w:proofErr w:type="gramEnd"/>
          </w:p>
        </w:tc>
        <w:tc>
          <w:tcPr>
            <w:tcW w:w="2693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По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утверждённая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Росстата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№ 194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4. Процент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обосно-ванных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жалоб потребителей, поступивших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были приняты меры 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Жм</w:t>
            </w:r>
            <w:proofErr w:type="spellEnd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Ж *100, где: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Жм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– число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обосно-ванных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жалоб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потре-бителей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поступив-ших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в вышестоящие  и надзорные органы,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по которым в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отчёт-ном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периоде были приняты меры;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Ж – число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обосно-ванных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жалоб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потре-бителей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поступив-ших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в отчётном периоде в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вышесто-ящие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и надзорные органы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Жалобы потребителей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и сведения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о </w:t>
            </w:r>
            <w:proofErr w:type="gramStart"/>
            <w:r w:rsidRPr="00960F69">
              <w:rPr>
                <w:sz w:val="26"/>
                <w:szCs w:val="26"/>
              </w:rPr>
              <w:t>принятых</w:t>
            </w:r>
            <w:proofErr w:type="gramEnd"/>
            <w:r w:rsidRPr="00960F69">
              <w:rPr>
                <w:sz w:val="26"/>
                <w:szCs w:val="26"/>
              </w:rPr>
              <w:t xml:space="preserve">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по ним </w:t>
            </w:r>
            <w:proofErr w:type="gramStart"/>
            <w:r w:rsidRPr="00960F69">
              <w:rPr>
                <w:sz w:val="26"/>
                <w:szCs w:val="26"/>
              </w:rPr>
              <w:t>мерах</w:t>
            </w:r>
            <w:proofErr w:type="gramEnd"/>
            <w:r w:rsidRPr="00960F69">
              <w:rPr>
                <w:sz w:val="26"/>
                <w:szCs w:val="26"/>
              </w:rPr>
              <w:t xml:space="preserve">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в соответствии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с Федеральным законом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от 29.12.1994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№ 78-ФЗ </w:t>
            </w:r>
          </w:p>
          <w:p w:rsidR="0089015F" w:rsidRPr="00960F69" w:rsidRDefault="0089015F" w:rsidP="006761B2">
            <w:pPr>
              <w:pStyle w:val="ab"/>
              <w:spacing w:line="228" w:lineRule="auto"/>
              <w:rPr>
                <w:sz w:val="26"/>
                <w:szCs w:val="26"/>
              </w:rPr>
            </w:pPr>
            <w:r w:rsidRPr="00960F69">
              <w:rPr>
                <w:sz w:val="26"/>
                <w:szCs w:val="26"/>
              </w:rPr>
              <w:t xml:space="preserve">«О </w:t>
            </w:r>
            <w:proofErr w:type="spellStart"/>
            <w:proofErr w:type="gramStart"/>
            <w:r w:rsidRPr="00960F69">
              <w:rPr>
                <w:sz w:val="26"/>
                <w:szCs w:val="26"/>
              </w:rPr>
              <w:t>библиотеч-ном</w:t>
            </w:r>
            <w:proofErr w:type="spellEnd"/>
            <w:proofErr w:type="gramEnd"/>
            <w:r w:rsidRPr="00960F69">
              <w:rPr>
                <w:sz w:val="26"/>
                <w:szCs w:val="26"/>
              </w:rPr>
              <w:t xml:space="preserve"> деле»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5. Отношение средней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заработ-ной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платы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работ-ников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муниципаль-ных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культуры к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сред-ней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плате,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установлен-ной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в плане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меро-приятий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(«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дорож-ной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карте»)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«Изменения в отраслях </w:t>
            </w:r>
            <w:proofErr w:type="spellStart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социаль-ной</w:t>
            </w:r>
            <w:proofErr w:type="spellEnd"/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сферы,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направ-ленные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повыше-ние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сферы культуры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крае»,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утверждённой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рас-поряжением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Пермского края от 01.03.2013 № 58-рп 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СЗПк</w:t>
            </w:r>
            <w:proofErr w:type="spellEnd"/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СЗПпк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* 100, где: </w:t>
            </w: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СЗПк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заработная плата работников муниципальных учреждений культуры;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СЗПпк</w:t>
            </w:r>
            <w:proofErr w:type="spell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– средняя заработная плата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Форма № </w:t>
            </w:r>
            <w:proofErr w:type="spellStart"/>
            <w:r w:rsidRPr="00960F69">
              <w:rPr>
                <w:szCs w:val="26"/>
              </w:rPr>
              <w:t>ЗП-культура</w:t>
            </w:r>
            <w:proofErr w:type="spellEnd"/>
            <w:r w:rsidRPr="00960F69">
              <w:rPr>
                <w:szCs w:val="26"/>
              </w:rPr>
              <w:t xml:space="preserve"> «Сведения </w:t>
            </w:r>
          </w:p>
          <w:p w:rsidR="0089015F" w:rsidRPr="00960F69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о численности </w:t>
            </w:r>
          </w:p>
          <w:p w:rsidR="0089015F" w:rsidRPr="00960F69" w:rsidRDefault="0089015F" w:rsidP="006761B2">
            <w:pPr>
              <w:autoSpaceDE w:val="0"/>
              <w:autoSpaceDN w:val="0"/>
              <w:adjustRightInd w:val="0"/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и оплате труда работников сферы культуры по категориям персонала», </w:t>
            </w:r>
            <w:proofErr w:type="gramStart"/>
            <w:r w:rsidRPr="00960F69">
              <w:rPr>
                <w:szCs w:val="26"/>
              </w:rPr>
              <w:t>утверждённая</w:t>
            </w:r>
            <w:proofErr w:type="gramEnd"/>
            <w:r w:rsidRPr="00960F69">
              <w:rPr>
                <w:szCs w:val="26"/>
              </w:rPr>
              <w:t xml:space="preserve"> </w:t>
            </w:r>
          </w:p>
          <w:p w:rsidR="0089015F" w:rsidRPr="00960F69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 xml:space="preserve">приказом </w:t>
            </w:r>
          </w:p>
          <w:p w:rsidR="0089015F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 xml:space="preserve">Росстата </w:t>
            </w:r>
          </w:p>
          <w:p w:rsidR="0089015F" w:rsidRPr="00960F69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>от 27.12.2018</w:t>
            </w:r>
          </w:p>
          <w:p w:rsidR="0089015F" w:rsidRPr="00960F69" w:rsidRDefault="0089015F" w:rsidP="006761B2">
            <w:pPr>
              <w:shd w:val="clear" w:color="auto" w:fill="FFFFFF"/>
              <w:spacing w:line="228" w:lineRule="auto"/>
              <w:outlineLvl w:val="0"/>
              <w:rPr>
                <w:bCs/>
                <w:color w:val="000000"/>
                <w:kern w:val="36"/>
                <w:szCs w:val="26"/>
              </w:rPr>
            </w:pPr>
            <w:r w:rsidRPr="00960F69">
              <w:rPr>
                <w:bCs/>
                <w:color w:val="000000"/>
                <w:kern w:val="36"/>
                <w:szCs w:val="26"/>
              </w:rPr>
              <w:t xml:space="preserve">№ 781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6. Количество </w:t>
            </w:r>
            <w:proofErr w:type="spellStart"/>
            <w:proofErr w:type="gramStart"/>
            <w:r w:rsidRPr="00960F69">
              <w:rPr>
                <w:szCs w:val="26"/>
              </w:rPr>
              <w:t>зарегистрирован-ных</w:t>
            </w:r>
            <w:proofErr w:type="spellEnd"/>
            <w:proofErr w:type="gramEnd"/>
            <w:r w:rsidRPr="00960F69">
              <w:rPr>
                <w:szCs w:val="26"/>
              </w:rPr>
              <w:t xml:space="preserve"> пользователей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чел.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Всего,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том числе: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стационарных условиях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вне стационара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1630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2640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1640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2650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1650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2660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1660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2670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1670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утверждённая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Росстата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№ 194 </w:t>
            </w:r>
          </w:p>
        </w:tc>
      </w:tr>
      <w:tr w:rsidR="0089015F" w:rsidRPr="00960F69" w:rsidTr="006761B2">
        <w:trPr>
          <w:trHeight w:val="2390"/>
        </w:trPr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 xml:space="preserve">7. Сохранение объёма выданных документов 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на различных носителях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к</w:t>
            </w:r>
            <w:r w:rsidRPr="00960F69">
              <w:rPr>
                <w:szCs w:val="26"/>
              </w:rPr>
              <w:t>оли-чество</w:t>
            </w:r>
            <w:proofErr w:type="spellEnd"/>
            <w:proofErr w:type="gramEnd"/>
            <w:r w:rsidRPr="00960F69">
              <w:rPr>
                <w:szCs w:val="26"/>
              </w:rPr>
              <w:t xml:space="preserve"> </w:t>
            </w:r>
            <w:proofErr w:type="spellStart"/>
            <w:r w:rsidRPr="00960F69">
              <w:rPr>
                <w:szCs w:val="26"/>
              </w:rPr>
              <w:t>выдан-ных</w:t>
            </w:r>
            <w:proofErr w:type="spellEnd"/>
            <w:r w:rsidRPr="00960F69">
              <w:rPr>
                <w:szCs w:val="26"/>
              </w:rPr>
              <w:t xml:space="preserve"> </w:t>
            </w:r>
            <w:proofErr w:type="spellStart"/>
            <w:r w:rsidRPr="00960F69">
              <w:rPr>
                <w:szCs w:val="26"/>
              </w:rPr>
              <w:t>доку-ментов</w:t>
            </w:r>
            <w:proofErr w:type="spellEnd"/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том числе: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 стационарных условиях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вне стационара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65010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32510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65020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32520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65040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32530</w:t>
            </w: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32500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 библиотеке», </w:t>
            </w:r>
            <w:proofErr w:type="gramStart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утверждённая</w:t>
            </w:r>
            <w:proofErr w:type="gramEnd"/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Росстата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от 20.05.2010 </w:t>
            </w:r>
          </w:p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 xml:space="preserve">№ 194 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8. Количество выполненных справок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3000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3010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3020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3030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spacing w:line="228" w:lineRule="auto"/>
              <w:rPr>
                <w:szCs w:val="26"/>
              </w:rPr>
            </w:pPr>
            <w:r w:rsidRPr="00960F69">
              <w:rPr>
                <w:szCs w:val="26"/>
              </w:rPr>
              <w:t>3040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89015F" w:rsidRPr="00960F69" w:rsidTr="006761B2">
        <w:tc>
          <w:tcPr>
            <w:tcW w:w="2410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 xml:space="preserve">9. Формирование документально-исторического архива материалов ЗАТО Звёздный </w:t>
            </w:r>
          </w:p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 xml:space="preserve">по </w:t>
            </w:r>
            <w:proofErr w:type="spellStart"/>
            <w:proofErr w:type="gramStart"/>
            <w:r w:rsidRPr="00960F69">
              <w:rPr>
                <w:szCs w:val="26"/>
              </w:rPr>
              <w:t>патриоти</w:t>
            </w:r>
            <w:r>
              <w:rPr>
                <w:szCs w:val="26"/>
              </w:rPr>
              <w:t>-</w:t>
            </w:r>
            <w:r w:rsidRPr="00960F69">
              <w:rPr>
                <w:szCs w:val="26"/>
              </w:rPr>
              <w:t>ческому</w:t>
            </w:r>
            <w:proofErr w:type="spellEnd"/>
            <w:proofErr w:type="gramEnd"/>
            <w:r w:rsidRPr="00960F69">
              <w:rPr>
                <w:szCs w:val="26"/>
              </w:rPr>
              <w:t xml:space="preserve"> воспитанию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1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 xml:space="preserve">В </w:t>
            </w:r>
            <w:proofErr w:type="gramStart"/>
            <w:r w:rsidRPr="00960F69">
              <w:rPr>
                <w:color w:val="000000"/>
                <w:szCs w:val="26"/>
              </w:rPr>
              <w:t>соответствии</w:t>
            </w:r>
            <w:proofErr w:type="gramEnd"/>
            <w:r w:rsidRPr="00960F69">
              <w:rPr>
                <w:color w:val="000000"/>
                <w:szCs w:val="26"/>
              </w:rPr>
              <w:t xml:space="preserve"> </w:t>
            </w:r>
          </w:p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proofErr w:type="gramStart"/>
            <w:r w:rsidRPr="00960F69">
              <w:rPr>
                <w:color w:val="000000"/>
                <w:szCs w:val="26"/>
              </w:rPr>
              <w:t xml:space="preserve">с Планом </w:t>
            </w:r>
            <w:proofErr w:type="spellStart"/>
            <w:r w:rsidRPr="00960F69">
              <w:rPr>
                <w:color w:val="000000"/>
                <w:szCs w:val="26"/>
              </w:rPr>
              <w:t>меро-приятий</w:t>
            </w:r>
            <w:proofErr w:type="spellEnd"/>
            <w:r w:rsidRPr="00960F69">
              <w:rPr>
                <w:color w:val="000000"/>
                <w:szCs w:val="26"/>
              </w:rPr>
              <w:t xml:space="preserve"> («дорожная </w:t>
            </w:r>
            <w:proofErr w:type="gramEnd"/>
          </w:p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 xml:space="preserve">карта») по перспективному развитию </w:t>
            </w:r>
            <w:proofErr w:type="spellStart"/>
            <w:proofErr w:type="gramStart"/>
            <w:r w:rsidRPr="00960F69">
              <w:rPr>
                <w:color w:val="000000"/>
                <w:szCs w:val="26"/>
              </w:rPr>
              <w:t>обще-доступных</w:t>
            </w:r>
            <w:proofErr w:type="spellEnd"/>
            <w:proofErr w:type="gramEnd"/>
            <w:r w:rsidRPr="00960F69">
              <w:rPr>
                <w:color w:val="000000"/>
                <w:szCs w:val="26"/>
              </w:rPr>
              <w:t xml:space="preserve"> библиотек Российской Федерации </w:t>
            </w:r>
          </w:p>
          <w:p w:rsidR="0089015F" w:rsidRPr="00960F69" w:rsidRDefault="0089015F" w:rsidP="006761B2">
            <w:pPr>
              <w:rPr>
                <w:color w:val="000000"/>
                <w:szCs w:val="26"/>
              </w:rPr>
            </w:pPr>
            <w:r w:rsidRPr="00960F69">
              <w:rPr>
                <w:color w:val="000000"/>
                <w:szCs w:val="26"/>
              </w:rPr>
              <w:t xml:space="preserve">на 2017-2021 годы, </w:t>
            </w:r>
            <w:proofErr w:type="spellStart"/>
            <w:proofErr w:type="gramStart"/>
            <w:r w:rsidRPr="00960F69">
              <w:rPr>
                <w:color w:val="000000"/>
                <w:szCs w:val="26"/>
              </w:rPr>
              <w:t>утверж-дённым</w:t>
            </w:r>
            <w:proofErr w:type="spellEnd"/>
            <w:proofErr w:type="gramEnd"/>
            <w:r w:rsidRPr="00960F69">
              <w:rPr>
                <w:color w:val="000000"/>
                <w:szCs w:val="26"/>
              </w:rPr>
              <w:t xml:space="preserve"> Министерством культуры Российской Федерации 27.04.2017</w:t>
            </w:r>
          </w:p>
        </w:tc>
      </w:tr>
      <w:tr w:rsidR="0089015F" w:rsidRPr="00960F69" w:rsidTr="006761B2">
        <w:tc>
          <w:tcPr>
            <w:tcW w:w="2410" w:type="dxa"/>
            <w:vAlign w:val="center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 xml:space="preserve">10. Количество методических материалов </w:t>
            </w:r>
          </w:p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в документально-историческом архиве</w:t>
            </w:r>
          </w:p>
        </w:tc>
        <w:tc>
          <w:tcPr>
            <w:tcW w:w="1134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ед.</w:t>
            </w:r>
          </w:p>
        </w:tc>
        <w:tc>
          <w:tcPr>
            <w:tcW w:w="2693" w:type="dxa"/>
          </w:tcPr>
          <w:p w:rsidR="0089015F" w:rsidRPr="00960F69" w:rsidRDefault="0089015F" w:rsidP="006761B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60F69">
              <w:rPr>
                <w:rFonts w:ascii="Times New Roman" w:hAnsi="Times New Roman" w:cs="Times New Roman"/>
                <w:sz w:val="26"/>
                <w:szCs w:val="26"/>
              </w:rPr>
              <w:t>о факту</w:t>
            </w:r>
          </w:p>
        </w:tc>
        <w:tc>
          <w:tcPr>
            <w:tcW w:w="1276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50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51</w:t>
            </w:r>
          </w:p>
        </w:tc>
        <w:tc>
          <w:tcPr>
            <w:tcW w:w="1417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52</w:t>
            </w:r>
          </w:p>
        </w:tc>
        <w:tc>
          <w:tcPr>
            <w:tcW w:w="1559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53</w:t>
            </w:r>
          </w:p>
        </w:tc>
        <w:tc>
          <w:tcPr>
            <w:tcW w:w="1418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54</w:t>
            </w:r>
          </w:p>
        </w:tc>
        <w:tc>
          <w:tcPr>
            <w:tcW w:w="2126" w:type="dxa"/>
          </w:tcPr>
          <w:p w:rsidR="0089015F" w:rsidRPr="00960F69" w:rsidRDefault="0089015F" w:rsidP="006761B2">
            <w:pPr>
              <w:rPr>
                <w:szCs w:val="26"/>
              </w:rPr>
            </w:pPr>
            <w:r w:rsidRPr="00960F69">
              <w:rPr>
                <w:szCs w:val="26"/>
              </w:rPr>
              <w:t>Опись материалов</w:t>
            </w:r>
          </w:p>
        </w:tc>
      </w:tr>
    </w:tbl>
    <w:p w:rsidR="0089015F" w:rsidRDefault="0089015F" w:rsidP="0089015F">
      <w:pPr>
        <w:jc w:val="both"/>
        <w:rPr>
          <w:szCs w:val="26"/>
        </w:rPr>
      </w:pPr>
    </w:p>
    <w:p w:rsidR="0089015F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3.2. Объём муниципальной услуги (в натуральных показателях).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410"/>
        <w:gridCol w:w="1417"/>
        <w:gridCol w:w="1134"/>
        <w:gridCol w:w="1418"/>
        <w:gridCol w:w="1275"/>
        <w:gridCol w:w="1276"/>
        <w:gridCol w:w="2835"/>
      </w:tblGrid>
      <w:tr w:rsidR="0089015F" w:rsidRPr="00E702BC" w:rsidTr="006761B2">
        <w:tc>
          <w:tcPr>
            <w:tcW w:w="2410" w:type="dxa"/>
            <w:vMerge w:val="restart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 xml:space="preserve">Единица </w:t>
            </w:r>
            <w:proofErr w:type="spellStart"/>
            <w:proofErr w:type="gramStart"/>
            <w:r w:rsidRPr="00E702BC">
              <w:rPr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89015F" w:rsidRPr="00E702BC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89015F" w:rsidRPr="00E702BC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6520" w:type="dxa"/>
            <w:gridSpan w:val="5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Значение показателей качества муниципальной услуги</w:t>
            </w:r>
          </w:p>
        </w:tc>
        <w:tc>
          <w:tcPr>
            <w:tcW w:w="2835" w:type="dxa"/>
            <w:vMerge w:val="restart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Источник информации о значении показателя</w:t>
            </w:r>
          </w:p>
        </w:tc>
      </w:tr>
      <w:tr w:rsidR="0089015F" w:rsidRPr="00E702BC" w:rsidTr="006761B2"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 xml:space="preserve">отчётный </w:t>
            </w:r>
            <w:proofErr w:type="spellStart"/>
            <w:proofErr w:type="gramStart"/>
            <w:r w:rsidRPr="00E702BC">
              <w:rPr>
                <w:szCs w:val="26"/>
              </w:rPr>
              <w:t>финансо-вый</w:t>
            </w:r>
            <w:proofErr w:type="spellEnd"/>
            <w:proofErr w:type="gramEnd"/>
            <w:r w:rsidRPr="00E702BC">
              <w:rPr>
                <w:szCs w:val="26"/>
              </w:rPr>
              <w:t xml:space="preserve"> год (2017)</w:t>
            </w:r>
          </w:p>
        </w:tc>
        <w:tc>
          <w:tcPr>
            <w:tcW w:w="1134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proofErr w:type="spellStart"/>
            <w:proofErr w:type="gramStart"/>
            <w:r w:rsidRPr="00E702BC">
              <w:rPr>
                <w:szCs w:val="26"/>
              </w:rPr>
              <w:t>теку-щий</w:t>
            </w:r>
            <w:proofErr w:type="spellEnd"/>
            <w:proofErr w:type="gramEnd"/>
            <w:r w:rsidRPr="00E702BC">
              <w:rPr>
                <w:szCs w:val="26"/>
              </w:rPr>
              <w:t xml:space="preserve"> </w:t>
            </w:r>
            <w:proofErr w:type="spellStart"/>
            <w:r w:rsidRPr="00E702BC">
              <w:rPr>
                <w:szCs w:val="26"/>
              </w:rPr>
              <w:t>финан-совый</w:t>
            </w:r>
            <w:proofErr w:type="spellEnd"/>
            <w:r w:rsidRPr="00E702BC">
              <w:rPr>
                <w:szCs w:val="26"/>
              </w:rPr>
              <w:t xml:space="preserve"> год (2018)</w:t>
            </w:r>
          </w:p>
        </w:tc>
        <w:tc>
          <w:tcPr>
            <w:tcW w:w="1418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 xml:space="preserve">очередной </w:t>
            </w:r>
            <w:proofErr w:type="spellStart"/>
            <w:proofErr w:type="gramStart"/>
            <w:r w:rsidRPr="00E702BC">
              <w:rPr>
                <w:szCs w:val="26"/>
              </w:rPr>
              <w:t>финансо-вый</w:t>
            </w:r>
            <w:proofErr w:type="spellEnd"/>
            <w:proofErr w:type="gramEnd"/>
            <w:r w:rsidRPr="00E702BC">
              <w:rPr>
                <w:szCs w:val="26"/>
              </w:rPr>
              <w:t xml:space="preserve"> год (2019)</w:t>
            </w:r>
          </w:p>
        </w:tc>
        <w:tc>
          <w:tcPr>
            <w:tcW w:w="1275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 xml:space="preserve">первый год </w:t>
            </w:r>
            <w:proofErr w:type="spellStart"/>
            <w:proofErr w:type="gramStart"/>
            <w:r w:rsidRPr="00E702BC">
              <w:rPr>
                <w:szCs w:val="26"/>
              </w:rPr>
              <w:t>пла-нового</w:t>
            </w:r>
            <w:proofErr w:type="spellEnd"/>
            <w:proofErr w:type="gramEnd"/>
            <w:r w:rsidRPr="00E702BC">
              <w:rPr>
                <w:szCs w:val="26"/>
              </w:rPr>
              <w:t xml:space="preserve"> периода (2020)</w:t>
            </w:r>
          </w:p>
        </w:tc>
        <w:tc>
          <w:tcPr>
            <w:tcW w:w="1276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 xml:space="preserve">второй год </w:t>
            </w:r>
            <w:proofErr w:type="spellStart"/>
            <w:proofErr w:type="gramStart"/>
            <w:r w:rsidRPr="00E702BC">
              <w:rPr>
                <w:szCs w:val="26"/>
              </w:rPr>
              <w:t>пла-нового</w:t>
            </w:r>
            <w:proofErr w:type="spellEnd"/>
            <w:proofErr w:type="gramEnd"/>
            <w:r w:rsidRPr="00E702BC">
              <w:rPr>
                <w:szCs w:val="26"/>
              </w:rPr>
              <w:t xml:space="preserve"> периода (2021)</w:t>
            </w:r>
          </w:p>
        </w:tc>
        <w:tc>
          <w:tcPr>
            <w:tcW w:w="2835" w:type="dxa"/>
            <w:vMerge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</w:tc>
      </w:tr>
      <w:tr w:rsidR="0089015F" w:rsidRPr="00E702BC" w:rsidTr="006761B2">
        <w:tc>
          <w:tcPr>
            <w:tcW w:w="2410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9</w:t>
            </w:r>
          </w:p>
        </w:tc>
      </w:tr>
      <w:tr w:rsidR="0089015F" w:rsidRPr="00E702BC" w:rsidTr="006761B2">
        <w:tc>
          <w:tcPr>
            <w:tcW w:w="2410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1. Количество посещений</w:t>
            </w:r>
          </w:p>
        </w:tc>
        <w:tc>
          <w:tcPr>
            <w:tcW w:w="1276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015F" w:rsidRPr="00E702BC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 том числе: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 стационарных условиях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вне стационара</w:t>
            </w:r>
          </w:p>
        </w:tc>
        <w:tc>
          <w:tcPr>
            <w:tcW w:w="1417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22000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10000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134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22010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10010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418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22020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10020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275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22030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10030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1276" w:type="dxa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22 040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10030</w:t>
            </w: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12000</w:t>
            </w:r>
          </w:p>
        </w:tc>
        <w:tc>
          <w:tcPr>
            <w:tcW w:w="2835" w:type="dxa"/>
          </w:tcPr>
          <w:p w:rsidR="0089015F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Форма 1-ВПБ «Сведения о </w:t>
            </w:r>
            <w:proofErr w:type="spellStart"/>
            <w:proofErr w:type="gramStart"/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библио-теке</w:t>
            </w:r>
            <w:proofErr w:type="spellEnd"/>
            <w:proofErr w:type="gramEnd"/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», утверждённая приказом Росстата </w:t>
            </w:r>
          </w:p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от 20.05.2010 № 194 </w:t>
            </w: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 xml:space="preserve">4. Порядок оказания муниципальной услуги. 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4.1. Нормативные правовые акты, регулирующие порядок оказания муниципальной услуги: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Федеральный закон от 29.12.1994 №</w:t>
      </w:r>
      <w:r>
        <w:rPr>
          <w:szCs w:val="26"/>
        </w:rPr>
        <w:t xml:space="preserve"> </w:t>
      </w:r>
      <w:r w:rsidRPr="005E349C">
        <w:rPr>
          <w:szCs w:val="26"/>
        </w:rPr>
        <w:t>78-ФЗ «О библиотечном деле»;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Федеральный закон от 29.12.1994 №</w:t>
      </w:r>
      <w:r>
        <w:rPr>
          <w:szCs w:val="26"/>
        </w:rPr>
        <w:t xml:space="preserve"> </w:t>
      </w:r>
      <w:r w:rsidRPr="005E349C">
        <w:rPr>
          <w:szCs w:val="26"/>
        </w:rPr>
        <w:t>77-ФЗ «Об обязательном экземпляре документов»;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89015F" w:rsidRPr="005E349C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Закон Пермского края от 05.03.2008 №</w:t>
      </w:r>
      <w:r>
        <w:rPr>
          <w:szCs w:val="26"/>
        </w:rPr>
        <w:t xml:space="preserve"> </w:t>
      </w:r>
      <w:r w:rsidRPr="005E349C">
        <w:rPr>
          <w:szCs w:val="26"/>
        </w:rPr>
        <w:t xml:space="preserve">205-ПК «О библиотечном деле в Пермском крае»; </w:t>
      </w:r>
    </w:p>
    <w:p w:rsidR="0089015F" w:rsidRPr="005E349C" w:rsidRDefault="0089015F" w:rsidP="0089015F">
      <w:pPr>
        <w:pStyle w:val="1"/>
        <w:jc w:val="both"/>
        <w:textAlignment w:val="baseline"/>
        <w:rPr>
          <w:color w:val="005EA5"/>
        </w:rPr>
      </w:pPr>
      <w:r>
        <w:rPr>
          <w:b w:val="0"/>
        </w:rPr>
        <w:tab/>
        <w:t>п</w:t>
      </w:r>
      <w:r w:rsidRPr="005E349C">
        <w:rPr>
          <w:b w:val="0"/>
        </w:rPr>
        <w:t>остановление Правительства Российской Федерации от 10.07.2013 № 582</w:t>
      </w:r>
      <w:r w:rsidRPr="005E349C">
        <w:t xml:space="preserve"> </w:t>
      </w:r>
      <w:r w:rsidRPr="005E349C">
        <w:rPr>
          <w:b w:val="0"/>
          <w:color w:val="000000"/>
        </w:rPr>
        <w:t>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</w:r>
      <w:r>
        <w:rPr>
          <w:b w:val="0"/>
          <w:color w:val="000000"/>
        </w:rPr>
        <w:t> </w:t>
      </w:r>
      <w:r w:rsidRPr="005E349C">
        <w:rPr>
          <w:b w:val="0"/>
          <w:color w:val="000000"/>
        </w:rPr>
        <w:t>образовательной организации»;</w:t>
      </w:r>
    </w:p>
    <w:p w:rsidR="0089015F" w:rsidRPr="005E349C" w:rsidRDefault="0089015F" w:rsidP="0089015F">
      <w:pPr>
        <w:pStyle w:val="ConsPlusCel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E349C">
        <w:rPr>
          <w:rFonts w:ascii="Times New Roman" w:hAnsi="Times New Roman" w:cs="Times New Roman"/>
          <w:color w:val="000000"/>
          <w:sz w:val="26"/>
          <w:szCs w:val="26"/>
        </w:rPr>
        <w:t>План мероприятий («дорожная карта») по перспективному развитию общедоступных библиотек Российской Федерации на 2017-2021 годы, утверждённый Министерством культуры Российской Федерации 27.04.2017;</w:t>
      </w:r>
    </w:p>
    <w:p w:rsidR="0089015F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У</w:t>
      </w:r>
      <w:r>
        <w:rPr>
          <w:szCs w:val="26"/>
        </w:rPr>
        <w:t>став МБУК «ДК ЗАТО Звёздный»</w:t>
      </w:r>
      <w:r w:rsidRPr="005E349C">
        <w:rPr>
          <w:szCs w:val="26"/>
        </w:rPr>
        <w:t>.</w:t>
      </w:r>
    </w:p>
    <w:p w:rsidR="0089015F" w:rsidRDefault="0089015F" w:rsidP="0089015F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9015F" w:rsidRDefault="0089015F" w:rsidP="0089015F">
      <w:pPr>
        <w:jc w:val="both"/>
        <w:rPr>
          <w:szCs w:val="26"/>
        </w:rPr>
      </w:pPr>
      <w:r w:rsidRPr="005E349C">
        <w:rPr>
          <w:szCs w:val="26"/>
        </w:rPr>
        <w:t xml:space="preserve">4.2. Порядок информирования потенциальных потребителей оказываемой муниципальной услуги. </w:t>
      </w: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7512"/>
        <w:gridCol w:w="2977"/>
      </w:tblGrid>
      <w:tr w:rsidR="0089015F" w:rsidRPr="00E702BC" w:rsidTr="006761B2">
        <w:tc>
          <w:tcPr>
            <w:tcW w:w="4962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Способ информирования</w:t>
            </w:r>
          </w:p>
        </w:tc>
        <w:tc>
          <w:tcPr>
            <w:tcW w:w="7512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Состав размещаемой (доводимой) информации</w:t>
            </w:r>
          </w:p>
        </w:tc>
        <w:tc>
          <w:tcPr>
            <w:tcW w:w="2977" w:type="dxa"/>
            <w:vAlign w:val="center"/>
          </w:tcPr>
          <w:p w:rsidR="0089015F" w:rsidRPr="00E702BC" w:rsidRDefault="0089015F" w:rsidP="006761B2">
            <w:pPr>
              <w:spacing w:line="228" w:lineRule="auto"/>
              <w:rPr>
                <w:szCs w:val="26"/>
              </w:rPr>
            </w:pPr>
            <w:r w:rsidRPr="00E702BC">
              <w:rPr>
                <w:szCs w:val="26"/>
              </w:rPr>
              <w:t>Частота обновления информации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Cs w:val="26"/>
              </w:rPr>
            </w:pPr>
            <w:proofErr w:type="gramStart"/>
            <w:r w:rsidRPr="00E702BC">
              <w:rPr>
                <w:szCs w:val="26"/>
              </w:rPr>
              <w:t xml:space="preserve">Размещение информации на официальном сайте органов местного самоуправления ЗАТО Звёздный Пермского края </w:t>
            </w:r>
            <w:hyperlink r:id="rId13" w:history="1">
              <w:r w:rsidRPr="00E702BC">
                <w:rPr>
                  <w:rStyle w:val="ac"/>
                  <w:szCs w:val="26"/>
                </w:rPr>
                <w:t>http://zvezdny.permarea.ru</w:t>
              </w:r>
            </w:hyperlink>
            <w:r w:rsidRPr="00E702BC">
              <w:rPr>
                <w:szCs w:val="26"/>
              </w:rPr>
              <w:t xml:space="preserve"> и на сайте муниципального бюджетного учреждения культуры «Дворец культуры ЗАТО Звёздный» </w:t>
            </w:r>
            <w:hyperlink r:id="rId14" w:history="1">
              <w:r w:rsidRPr="00E702BC">
                <w:rPr>
                  <w:rStyle w:val="ac"/>
                  <w:szCs w:val="26"/>
                  <w:shd w:val="clear" w:color="auto" w:fill="FFFFFF"/>
                </w:rPr>
                <w:t>http://dk-zvezdny.</w:t>
              </w:r>
              <w:r w:rsidRPr="00E702BC">
                <w:rPr>
                  <w:rStyle w:val="ac"/>
                  <w:szCs w:val="26"/>
                  <w:shd w:val="clear" w:color="auto" w:fill="FFFFFF"/>
                  <w:lang w:val="en-US"/>
                </w:rPr>
                <w:t>culture</w:t>
              </w:r>
              <w:r w:rsidRPr="00E702BC">
                <w:rPr>
                  <w:rStyle w:val="ac"/>
                  <w:szCs w:val="26"/>
                  <w:shd w:val="clear" w:color="auto" w:fill="FFFFFF"/>
                </w:rPr>
                <w:t>-</w:t>
              </w:r>
              <w:r w:rsidRPr="00E702BC">
                <w:rPr>
                  <w:rStyle w:val="ac"/>
                  <w:szCs w:val="26"/>
                  <w:shd w:val="clear" w:color="auto" w:fill="FFFFFF"/>
                  <w:lang w:val="en-US"/>
                </w:rPr>
                <w:t>perm</w:t>
              </w:r>
              <w:r w:rsidRPr="00E702BC">
                <w:rPr>
                  <w:rStyle w:val="ac"/>
                  <w:szCs w:val="26"/>
                  <w:shd w:val="clear" w:color="auto" w:fill="FFFFFF"/>
                </w:rPr>
                <w:t>.</w:t>
              </w:r>
              <w:proofErr w:type="spellStart"/>
              <w:r w:rsidRPr="00E702BC">
                <w:rPr>
                  <w:rStyle w:val="ac"/>
                  <w:szCs w:val="26"/>
                  <w:shd w:val="clear" w:color="auto" w:fill="FFFFFF"/>
                </w:rPr>
                <w:t>ru</w:t>
              </w:r>
              <w:proofErr w:type="spellEnd"/>
            </w:hyperlink>
            <w:r w:rsidRPr="00E702BC">
              <w:rPr>
                <w:szCs w:val="26"/>
                <w:shd w:val="clear" w:color="auto" w:fill="FFFFFF"/>
              </w:rPr>
              <w:t xml:space="preserve"> </w:t>
            </w:r>
            <w:r w:rsidRPr="00E702BC">
              <w:rPr>
                <w:szCs w:val="26"/>
              </w:rPr>
              <w:t>в соответствии с</w:t>
            </w:r>
            <w:r>
              <w:rPr>
                <w:szCs w:val="26"/>
              </w:rPr>
              <w:t> </w:t>
            </w:r>
            <w:r w:rsidRPr="00E702BC">
              <w:rPr>
                <w:szCs w:val="26"/>
              </w:rPr>
              <w:t xml:space="preserve">пунктами 3, 4 </w:t>
            </w:r>
            <w:r w:rsidRPr="00E702BC">
              <w:rPr>
                <w:bCs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утверждённых постановлением Правительства Российской Федерации от</w:t>
            </w:r>
            <w:proofErr w:type="gramEnd"/>
            <w:r>
              <w:rPr>
                <w:bCs/>
                <w:szCs w:val="26"/>
              </w:rPr>
              <w:t> </w:t>
            </w:r>
            <w:r w:rsidRPr="00E702BC">
              <w:rPr>
                <w:bCs/>
                <w:szCs w:val="26"/>
              </w:rPr>
              <w:t xml:space="preserve">10.07.2013 № 582   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Информирование потребителей услуги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устной (при их личном обращении или по телефону) или письменной форме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материалы о муниципальной услуге, предоставляемой учреждением 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89015F" w:rsidRPr="00E702BC" w:rsidTr="006761B2">
        <w:tc>
          <w:tcPr>
            <w:tcW w:w="496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информационном бюллетене ЗАТО Звёздный «Вестник </w:t>
            </w:r>
            <w:proofErr w:type="gramStart"/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Звёздного</w:t>
            </w:r>
            <w:proofErr w:type="gramEnd"/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512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 о муниципальной услуге, предоставляемой учреждением</w:t>
            </w:r>
          </w:p>
        </w:tc>
        <w:tc>
          <w:tcPr>
            <w:tcW w:w="2977" w:type="dxa"/>
          </w:tcPr>
          <w:p w:rsidR="0089015F" w:rsidRPr="00E702BC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02BC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9015F" w:rsidRDefault="0089015F" w:rsidP="0089015F">
      <w:pPr>
        <w:spacing w:line="228" w:lineRule="auto"/>
        <w:jc w:val="both"/>
        <w:rPr>
          <w:szCs w:val="26"/>
        </w:rPr>
      </w:pP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>5. Основани</w:t>
      </w:r>
      <w:r>
        <w:rPr>
          <w:szCs w:val="26"/>
        </w:rPr>
        <w:t>я</w:t>
      </w:r>
      <w:r w:rsidRPr="005E349C">
        <w:rPr>
          <w:szCs w:val="26"/>
        </w:rPr>
        <w:t xml:space="preserve"> для досрочного прекращения исполнения муниципального задания.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proofErr w:type="gramStart"/>
      <w:r w:rsidRPr="005E349C">
        <w:rPr>
          <w:szCs w:val="26"/>
        </w:rPr>
        <w:t>л</w:t>
      </w:r>
      <w:proofErr w:type="gramEnd"/>
      <w:r w:rsidRPr="005E349C">
        <w:rPr>
          <w:szCs w:val="26"/>
        </w:rPr>
        <w:t>иквидация учреждения;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реорганизация учреждения;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перераспределение полномочий, повлёкшее исключение из компетенции учреждения полномочий по оказанию муниципальной услуги; 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>исключение муниципальной услуги из перечня муниципальных услуг (работ);</w:t>
      </w:r>
    </w:p>
    <w:p w:rsidR="0089015F" w:rsidRPr="005E349C" w:rsidRDefault="0089015F" w:rsidP="0089015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E349C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89015F" w:rsidRPr="005E349C" w:rsidRDefault="0089015F" w:rsidP="0089015F">
      <w:pPr>
        <w:spacing w:line="228" w:lineRule="auto"/>
        <w:jc w:val="both"/>
        <w:rPr>
          <w:szCs w:val="26"/>
          <w:u w:val="single"/>
        </w:rPr>
      </w:pPr>
      <w:r w:rsidRPr="005E349C">
        <w:rPr>
          <w:szCs w:val="26"/>
        </w:rPr>
        <w:t xml:space="preserve">6. Предельные цены на оплату муниципальной услуги </w:t>
      </w:r>
      <w:r w:rsidRPr="005E349C">
        <w:rPr>
          <w:szCs w:val="26"/>
          <w:u w:val="single"/>
        </w:rPr>
        <w:t>отсутствуют.</w:t>
      </w:r>
    </w:p>
    <w:p w:rsidR="0089015F" w:rsidRPr="005E349C" w:rsidRDefault="0089015F" w:rsidP="0089015F">
      <w:pPr>
        <w:spacing w:line="228" w:lineRule="auto"/>
        <w:jc w:val="both"/>
        <w:rPr>
          <w:szCs w:val="26"/>
        </w:rPr>
      </w:pPr>
      <w:r w:rsidRPr="005E349C">
        <w:rPr>
          <w:szCs w:val="26"/>
        </w:rPr>
        <w:t xml:space="preserve">7. Порядок </w:t>
      </w:r>
      <w:proofErr w:type="gramStart"/>
      <w:r w:rsidRPr="005E349C">
        <w:rPr>
          <w:szCs w:val="26"/>
        </w:rPr>
        <w:t>контроля за</w:t>
      </w:r>
      <w:proofErr w:type="gramEnd"/>
      <w:r w:rsidRPr="005E349C">
        <w:rPr>
          <w:szCs w:val="26"/>
        </w:rPr>
        <w:t xml:space="preserve"> исполнением муниципального задания.</w:t>
      </w:r>
    </w:p>
    <w:p w:rsidR="0089015F" w:rsidRPr="005E349C" w:rsidRDefault="0089015F" w:rsidP="0089015F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E34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349C">
        <w:rPr>
          <w:rFonts w:ascii="Times New Roman" w:hAnsi="Times New Roman" w:cs="Times New Roman"/>
          <w:sz w:val="26"/>
          <w:szCs w:val="26"/>
        </w:rPr>
        <w:t xml:space="preserve"> оказанием муниципальных услуг в рамках муниципального задания осуществляется уполномоченным отделом администрации ЗАТО Звёздный посредством сбора информации и анализа формы № 1-ВПБ «Сведения о библиотеке», утверждённой приказом Росстата от 20.05.2010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E349C">
        <w:rPr>
          <w:rFonts w:ascii="Times New Roman" w:hAnsi="Times New Roman" w:cs="Times New Roman"/>
          <w:sz w:val="26"/>
          <w:szCs w:val="26"/>
        </w:rPr>
        <w:t>194,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4977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47"/>
        <w:gridCol w:w="5672"/>
        <w:gridCol w:w="4677"/>
      </w:tblGrid>
      <w:tr w:rsidR="0089015F" w:rsidRPr="005E349C" w:rsidTr="006761B2">
        <w:trPr>
          <w:tblCellSpacing w:w="0" w:type="dxa"/>
        </w:trPr>
        <w:tc>
          <w:tcPr>
            <w:tcW w:w="1661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color w:val="333333"/>
                <w:szCs w:val="26"/>
              </w:rPr>
            </w:pPr>
            <w:r w:rsidRPr="005E349C">
              <w:rPr>
                <w:bCs/>
                <w:color w:val="333333"/>
                <w:szCs w:val="26"/>
              </w:rPr>
              <w:t>Формы контроля</w:t>
            </w:r>
          </w:p>
        </w:tc>
        <w:tc>
          <w:tcPr>
            <w:tcW w:w="1830" w:type="pct"/>
            <w:vAlign w:val="center"/>
            <w:hideMark/>
          </w:tcPr>
          <w:p w:rsidR="0089015F" w:rsidRPr="005E349C" w:rsidRDefault="0089015F" w:rsidP="006761B2">
            <w:pPr>
              <w:spacing w:line="228" w:lineRule="auto"/>
              <w:rPr>
                <w:color w:val="333333"/>
                <w:szCs w:val="26"/>
              </w:rPr>
            </w:pPr>
            <w:r w:rsidRPr="005E349C">
              <w:rPr>
                <w:bCs/>
                <w:color w:val="333333"/>
                <w:szCs w:val="26"/>
              </w:rPr>
              <w:t>Периодичность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rPr>
                <w:color w:val="000000"/>
                <w:szCs w:val="26"/>
              </w:rPr>
            </w:pPr>
            <w:r w:rsidRPr="005E349C">
              <w:rPr>
                <w:bCs/>
                <w:color w:val="000000"/>
                <w:szCs w:val="26"/>
              </w:rPr>
              <w:t xml:space="preserve">Отделы администрации ЗАТО Звёздный, осуществляющие </w:t>
            </w:r>
            <w:proofErr w:type="gramStart"/>
            <w:r w:rsidRPr="005E349C">
              <w:rPr>
                <w:bCs/>
                <w:color w:val="000000"/>
                <w:szCs w:val="26"/>
              </w:rPr>
              <w:t>контроль за</w:t>
            </w:r>
            <w:proofErr w:type="gramEnd"/>
            <w:r w:rsidRPr="005E349C">
              <w:rPr>
                <w:bCs/>
                <w:color w:val="000000"/>
                <w:szCs w:val="26"/>
              </w:rPr>
              <w:t xml:space="preserve"> оказанием услуг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661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333333"/>
                <w:szCs w:val="26"/>
              </w:rPr>
            </w:pPr>
            <w:r w:rsidRPr="005E349C">
              <w:rPr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83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333333"/>
                <w:szCs w:val="26"/>
              </w:rPr>
            </w:pPr>
            <w:r w:rsidRPr="005E349C">
              <w:rPr>
                <w:color w:val="333333"/>
                <w:szCs w:val="26"/>
              </w:rPr>
              <w:t xml:space="preserve">Ежеквартально 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661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333333"/>
                <w:szCs w:val="26"/>
              </w:rPr>
            </w:pPr>
            <w:r w:rsidRPr="005E349C">
              <w:rPr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830" w:type="pct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89015F" w:rsidRPr="005E349C" w:rsidRDefault="0089015F" w:rsidP="006761B2">
            <w:pPr>
              <w:spacing w:line="228" w:lineRule="auto"/>
              <w:jc w:val="both"/>
              <w:outlineLvl w:val="2"/>
              <w:rPr>
                <w:color w:val="333333"/>
                <w:szCs w:val="26"/>
              </w:rPr>
            </w:pPr>
            <w:r w:rsidRPr="005E349C">
              <w:rPr>
                <w:szCs w:val="26"/>
              </w:rPr>
              <w:t xml:space="preserve">В </w:t>
            </w:r>
            <w:proofErr w:type="gramStart"/>
            <w:r w:rsidRPr="005E349C">
              <w:rPr>
                <w:szCs w:val="26"/>
              </w:rPr>
              <w:t>соответствии</w:t>
            </w:r>
            <w:proofErr w:type="gramEnd"/>
            <w:r w:rsidRPr="005E349C">
              <w:rPr>
                <w:szCs w:val="26"/>
              </w:rPr>
              <w:t xml:space="preserve"> с планом, графиком проведения выездных проверок, но не реже двух раз в год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Отдел образования и воспитания администрации ЗАТО Звёздный</w:t>
            </w:r>
            <w:r>
              <w:rPr>
                <w:color w:val="000000"/>
                <w:szCs w:val="26"/>
              </w:rPr>
              <w:t>;</w:t>
            </w:r>
            <w:r w:rsidRPr="005E349C">
              <w:rPr>
                <w:color w:val="000000"/>
                <w:szCs w:val="26"/>
              </w:rPr>
              <w:t xml:space="preserve"> финансовый отдел администрации ЗАТО Звёздный</w:t>
            </w:r>
            <w:r>
              <w:rPr>
                <w:color w:val="000000"/>
                <w:szCs w:val="26"/>
              </w:rPr>
              <w:t>;</w:t>
            </w:r>
            <w:r w:rsidRPr="005E349C">
              <w:rPr>
                <w:color w:val="000000"/>
                <w:szCs w:val="26"/>
              </w:rPr>
              <w:t xml:space="preserve"> общий отдел администрации </w:t>
            </w:r>
          </w:p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ЗАТО Звёздный</w:t>
            </w:r>
          </w:p>
        </w:tc>
      </w:tr>
      <w:tr w:rsidR="0089015F" w:rsidRPr="005E349C" w:rsidTr="006761B2">
        <w:trPr>
          <w:tblCellSpacing w:w="0" w:type="dxa"/>
        </w:trPr>
        <w:tc>
          <w:tcPr>
            <w:tcW w:w="1661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szCs w:val="26"/>
              </w:rPr>
            </w:pPr>
            <w:r w:rsidRPr="005E349C">
              <w:rPr>
                <w:szCs w:val="26"/>
              </w:rPr>
              <w:t xml:space="preserve">Внеплановая проверка по обращениям, жалобам и предложениям потребителей услуги, надзорных органов и др. </w:t>
            </w:r>
          </w:p>
        </w:tc>
        <w:tc>
          <w:tcPr>
            <w:tcW w:w="1830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szCs w:val="26"/>
              </w:rPr>
            </w:pPr>
            <w:r w:rsidRPr="005E349C">
              <w:rPr>
                <w:szCs w:val="26"/>
              </w:rPr>
              <w:t>По мере необходимости (в случае получения обращений, жалоб, предложений потребителей услуги, надзорных органов и др.)</w:t>
            </w:r>
          </w:p>
        </w:tc>
        <w:tc>
          <w:tcPr>
            <w:tcW w:w="1509" w:type="pct"/>
            <w:hideMark/>
          </w:tcPr>
          <w:p w:rsidR="0089015F" w:rsidRPr="005E349C" w:rsidRDefault="0089015F" w:rsidP="006761B2">
            <w:pPr>
              <w:spacing w:line="228" w:lineRule="auto"/>
              <w:jc w:val="both"/>
              <w:rPr>
                <w:color w:val="000000"/>
                <w:szCs w:val="26"/>
              </w:rPr>
            </w:pPr>
            <w:r w:rsidRPr="005E349C">
              <w:rPr>
                <w:color w:val="000000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89015F" w:rsidRPr="005E349C" w:rsidRDefault="0089015F" w:rsidP="0089015F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8. Требования к отчётности об исполнении муниципального задания.</w:t>
      </w:r>
    </w:p>
    <w:p w:rsidR="0089015F" w:rsidRPr="005E349C" w:rsidRDefault="0089015F" w:rsidP="0089015F">
      <w:pPr>
        <w:jc w:val="both"/>
        <w:rPr>
          <w:szCs w:val="26"/>
        </w:rPr>
      </w:pPr>
      <w:r w:rsidRPr="005E349C">
        <w:rPr>
          <w:szCs w:val="26"/>
        </w:rPr>
        <w:t>8.1. Форма отчёта об исполнении муниципального задания.</w:t>
      </w:r>
    </w:p>
    <w:p w:rsidR="0089015F" w:rsidRDefault="0089015F" w:rsidP="0089015F">
      <w:pPr>
        <w:rPr>
          <w:szCs w:val="26"/>
        </w:rPr>
      </w:pPr>
    </w:p>
    <w:p w:rsidR="0089015F" w:rsidRPr="005E349C" w:rsidRDefault="0089015F" w:rsidP="0089015F">
      <w:pPr>
        <w:rPr>
          <w:szCs w:val="26"/>
        </w:rPr>
      </w:pPr>
      <w:r w:rsidRPr="005E349C">
        <w:rPr>
          <w:szCs w:val="26"/>
        </w:rPr>
        <w:t>Отчёт об исполнении муниципального задания</w:t>
      </w:r>
    </w:p>
    <w:p w:rsidR="0089015F" w:rsidRPr="005E349C" w:rsidRDefault="0089015F" w:rsidP="0089015F">
      <w:pPr>
        <w:rPr>
          <w:szCs w:val="26"/>
        </w:rPr>
      </w:pPr>
      <w:r w:rsidRPr="005E349C">
        <w:rPr>
          <w:szCs w:val="26"/>
          <w:u w:val="single"/>
        </w:rPr>
        <w:t xml:space="preserve">МБУК </w:t>
      </w:r>
      <w:r>
        <w:rPr>
          <w:szCs w:val="26"/>
          <w:u w:val="single"/>
        </w:rPr>
        <w:t>ДК ЗАТО Звёздный</w:t>
      </w:r>
    </w:p>
    <w:p w:rsidR="0089015F" w:rsidRPr="00137914" w:rsidRDefault="0089015F" w:rsidP="0089015F">
      <w:pPr>
        <w:rPr>
          <w:sz w:val="20"/>
          <w:szCs w:val="20"/>
        </w:rPr>
      </w:pPr>
      <w:r w:rsidRPr="00137914">
        <w:rPr>
          <w:sz w:val="20"/>
          <w:szCs w:val="20"/>
        </w:rPr>
        <w:t>(наименование учреждения)</w:t>
      </w:r>
    </w:p>
    <w:p w:rsidR="0089015F" w:rsidRPr="005E349C" w:rsidRDefault="0089015F" w:rsidP="0089015F">
      <w:pPr>
        <w:rPr>
          <w:szCs w:val="26"/>
        </w:rPr>
      </w:pPr>
      <w:r w:rsidRPr="005E349C">
        <w:rPr>
          <w:szCs w:val="26"/>
        </w:rPr>
        <w:t xml:space="preserve">по состоянию </w:t>
      </w:r>
      <w:proofErr w:type="gramStart"/>
      <w:r w:rsidRPr="005E349C">
        <w:rPr>
          <w:szCs w:val="26"/>
        </w:rPr>
        <w:t>на</w:t>
      </w:r>
      <w:proofErr w:type="gramEnd"/>
      <w:r w:rsidRPr="005E349C">
        <w:rPr>
          <w:szCs w:val="26"/>
        </w:rPr>
        <w:t xml:space="preserve"> _________________________</w:t>
      </w:r>
    </w:p>
    <w:p w:rsidR="0089015F" w:rsidRDefault="0089015F" w:rsidP="0089015F">
      <w:pPr>
        <w:rPr>
          <w:sz w:val="20"/>
          <w:szCs w:val="20"/>
        </w:rPr>
      </w:pPr>
      <w:r w:rsidRPr="005E349C">
        <w:rPr>
          <w:szCs w:val="26"/>
        </w:rPr>
        <w:t xml:space="preserve">                           </w:t>
      </w:r>
      <w:r w:rsidRPr="00137914">
        <w:rPr>
          <w:sz w:val="20"/>
          <w:szCs w:val="20"/>
        </w:rPr>
        <w:t>(указать отчётный период)</w:t>
      </w: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p w:rsidR="0089015F" w:rsidRDefault="0089015F" w:rsidP="0089015F">
      <w:pPr>
        <w:spacing w:line="228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2552"/>
        <w:gridCol w:w="1842"/>
        <w:gridCol w:w="2127"/>
        <w:gridCol w:w="1984"/>
      </w:tblGrid>
      <w:tr w:rsidR="0089015F" w:rsidRPr="00E11C2A" w:rsidTr="006761B2">
        <w:tc>
          <w:tcPr>
            <w:tcW w:w="4820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Значение, утверждённое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в муниципальном задании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на очередной финансовый год</w:t>
            </w:r>
          </w:p>
        </w:tc>
        <w:tc>
          <w:tcPr>
            <w:tcW w:w="184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Фактическое значение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за очередной финансовый год</w:t>
            </w:r>
          </w:p>
        </w:tc>
        <w:tc>
          <w:tcPr>
            <w:tcW w:w="2127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Характеристика причин отклонения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от </w:t>
            </w:r>
            <w:proofErr w:type="spellStart"/>
            <w:proofErr w:type="gramStart"/>
            <w:r w:rsidRPr="00E11C2A">
              <w:rPr>
                <w:szCs w:val="26"/>
              </w:rPr>
              <w:t>запланиро-ванных</w:t>
            </w:r>
            <w:proofErr w:type="spellEnd"/>
            <w:proofErr w:type="gramEnd"/>
            <w:r w:rsidRPr="00E11C2A">
              <w:rPr>
                <w:szCs w:val="26"/>
              </w:rPr>
              <w:t xml:space="preserve"> значений</w:t>
            </w:r>
          </w:p>
        </w:tc>
        <w:tc>
          <w:tcPr>
            <w:tcW w:w="1984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Источник информации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о фактическом значении показателя *</w:t>
            </w:r>
          </w:p>
        </w:tc>
      </w:tr>
      <w:tr w:rsidR="0089015F" w:rsidRPr="00E11C2A" w:rsidTr="006761B2">
        <w:tc>
          <w:tcPr>
            <w:tcW w:w="15451" w:type="dxa"/>
            <w:gridSpan w:val="6"/>
            <w:vAlign w:val="center"/>
          </w:tcPr>
          <w:p w:rsidR="0089015F" w:rsidRPr="00E11C2A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E11C2A">
              <w:rPr>
                <w:sz w:val="26"/>
                <w:szCs w:val="26"/>
              </w:rPr>
              <w:t>Объёмы муниципальной услуги в натуральных показателях (по итогам квартала, года)</w:t>
            </w:r>
          </w:p>
        </w:tc>
      </w:tr>
      <w:tr w:rsidR="0089015F" w:rsidRPr="00E11C2A" w:rsidTr="006761B2">
        <w:tc>
          <w:tcPr>
            <w:tcW w:w="4820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1. Количество посещений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чел.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22020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15451" w:type="dxa"/>
            <w:gridSpan w:val="6"/>
            <w:vAlign w:val="center"/>
          </w:tcPr>
          <w:p w:rsidR="0089015F" w:rsidRPr="00E11C2A" w:rsidRDefault="0089015F" w:rsidP="006761B2">
            <w:pPr>
              <w:pStyle w:val="ab"/>
              <w:spacing w:line="228" w:lineRule="auto"/>
              <w:jc w:val="center"/>
              <w:rPr>
                <w:sz w:val="26"/>
                <w:szCs w:val="26"/>
              </w:rPr>
            </w:pPr>
            <w:r w:rsidRPr="00E11C2A">
              <w:rPr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1. Охват населения библиотечными услугами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29,0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2. Процент квалифицированного библиотечного персонала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34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  <w:vMerge w:val="restart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3. Обеспечение стабильной работы автоматизированных рабочих мест (далее </w:t>
            </w:r>
            <w:r>
              <w:rPr>
                <w:szCs w:val="26"/>
              </w:rPr>
              <w:t>–</w:t>
            </w:r>
            <w:r w:rsidRPr="00E11C2A">
              <w:rPr>
                <w:szCs w:val="26"/>
              </w:rPr>
              <w:t xml:space="preserve"> АРМ) пользователей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и специалистов, точек доступа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к ресурсам Интернет  </w:t>
            </w:r>
          </w:p>
        </w:tc>
        <w:tc>
          <w:tcPr>
            <w:tcW w:w="2126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количество АРМ пользователей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и специалистов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5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  <w:vMerge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количество АРМ с доступом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proofErr w:type="gramStart"/>
            <w:r w:rsidRPr="00E11C2A">
              <w:rPr>
                <w:szCs w:val="26"/>
              </w:rPr>
              <w:t>к</w:t>
            </w:r>
            <w:proofErr w:type="gramEnd"/>
            <w:r w:rsidRPr="00E11C2A">
              <w:rPr>
                <w:szCs w:val="26"/>
              </w:rPr>
              <w:t xml:space="preserve"> Интернет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3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4. Процент обоснованных жалоб потребителей, поступивших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в вышестоящие и надзорные органы,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по которым были приняты меры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5. Отношение средней заработной платы работников муниципальных учреждений культуры к средней заработной плате, установленной в плане мероприятий («дорожной карте») «Изменения </w:t>
            </w:r>
          </w:p>
          <w:p w:rsidR="0089015F" w:rsidRPr="00E11C2A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в отраслях социальной сферы, направленные на повышение эффективности сферы культуры </w:t>
            </w:r>
          </w:p>
          <w:p w:rsidR="0089015F" w:rsidRPr="00E11C2A" w:rsidRDefault="0089015F" w:rsidP="006761B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в Пермском крае», </w:t>
            </w:r>
            <w:proofErr w:type="gramStart"/>
            <w:r w:rsidRPr="00E11C2A">
              <w:rPr>
                <w:rFonts w:ascii="Times New Roman" w:hAnsi="Times New Roman" w:cs="Times New Roman"/>
                <w:sz w:val="26"/>
                <w:szCs w:val="26"/>
              </w:rPr>
              <w:t>утверждённой</w:t>
            </w:r>
            <w:proofErr w:type="gramEnd"/>
            <w:r w:rsidRPr="00E11C2A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 Правительства Пермского края от 01.03.2013 № 58-рп  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C2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100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rPr>
          <w:trHeight w:val="562"/>
        </w:trPr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6. Количество зарегистрированных пользователей, в том числе: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в стационарных условиях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удалённо через сеть Интернет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чел.</w:t>
            </w:r>
          </w:p>
        </w:tc>
        <w:tc>
          <w:tcPr>
            <w:tcW w:w="2552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2650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1000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1650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7. Сохранение объёма выданных документов на различных носителях,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в том числе: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в стационарных условиях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- удалённо через сеть Интернет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количество выданных документов</w:t>
            </w:r>
          </w:p>
        </w:tc>
        <w:tc>
          <w:tcPr>
            <w:tcW w:w="2552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65020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32520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32500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8. Количество выполненных справок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  <w:highlight w:val="yellow"/>
              </w:rPr>
            </w:pPr>
            <w:r w:rsidRPr="00E11C2A">
              <w:rPr>
                <w:szCs w:val="26"/>
              </w:rPr>
              <w:t>3020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 xml:space="preserve">9. Формирование документально-исторического архива материалов </w:t>
            </w:r>
          </w:p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ЗАТО Звёздный по патриотическому воспитанию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  <w:tr w:rsidR="0089015F" w:rsidRPr="00E11C2A" w:rsidTr="006761B2">
        <w:tc>
          <w:tcPr>
            <w:tcW w:w="4820" w:type="dxa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10. Количество методических материалов в документально-историческом архиве</w:t>
            </w:r>
          </w:p>
        </w:tc>
        <w:tc>
          <w:tcPr>
            <w:tcW w:w="2126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ед.</w:t>
            </w:r>
          </w:p>
        </w:tc>
        <w:tc>
          <w:tcPr>
            <w:tcW w:w="2552" w:type="dxa"/>
            <w:vAlign w:val="center"/>
          </w:tcPr>
          <w:p w:rsidR="0089015F" w:rsidRPr="00E11C2A" w:rsidRDefault="0089015F" w:rsidP="006761B2">
            <w:pPr>
              <w:spacing w:line="228" w:lineRule="auto"/>
              <w:rPr>
                <w:szCs w:val="26"/>
              </w:rPr>
            </w:pPr>
            <w:r w:rsidRPr="00E11C2A">
              <w:rPr>
                <w:szCs w:val="26"/>
              </w:rPr>
              <w:t>52</w:t>
            </w:r>
          </w:p>
        </w:tc>
        <w:tc>
          <w:tcPr>
            <w:tcW w:w="1842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2127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:rsidR="0089015F" w:rsidRPr="00E11C2A" w:rsidRDefault="0089015F" w:rsidP="006761B2">
            <w:pPr>
              <w:spacing w:line="228" w:lineRule="auto"/>
              <w:jc w:val="both"/>
              <w:rPr>
                <w:szCs w:val="26"/>
              </w:rPr>
            </w:pPr>
          </w:p>
        </w:tc>
      </w:tr>
    </w:tbl>
    <w:p w:rsidR="0089015F" w:rsidRPr="00137914" w:rsidRDefault="0089015F" w:rsidP="0089015F">
      <w:pPr>
        <w:pStyle w:val="ab"/>
        <w:jc w:val="both"/>
      </w:pPr>
      <w:r w:rsidRPr="00137914">
        <w:t>* источник информации о фактическом значении показателя указывается в соответствии с графами 9 таблиц 3.1, 3.2.</w:t>
      </w:r>
    </w:p>
    <w:p w:rsidR="0089015F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квартала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10 числа месяца, следующего за отчётным периодом;</w:t>
      </w:r>
    </w:p>
    <w:p w:rsidR="0089015F" w:rsidRPr="005E349C" w:rsidRDefault="0089015F" w:rsidP="0089015F">
      <w:pPr>
        <w:jc w:val="both"/>
        <w:rPr>
          <w:szCs w:val="26"/>
        </w:rPr>
      </w:pPr>
      <w:r>
        <w:rPr>
          <w:szCs w:val="26"/>
        </w:rPr>
        <w:tab/>
      </w:r>
      <w:r w:rsidRPr="005E349C">
        <w:rPr>
          <w:szCs w:val="26"/>
        </w:rPr>
        <w:t xml:space="preserve">по итогам года </w:t>
      </w:r>
      <w:r>
        <w:rPr>
          <w:szCs w:val="26"/>
        </w:rPr>
        <w:t>–</w:t>
      </w:r>
      <w:r w:rsidRPr="005E349C">
        <w:rPr>
          <w:szCs w:val="26"/>
        </w:rPr>
        <w:t xml:space="preserve"> не позднее 15 числа месяца, следующего за отчётным периодом.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E349C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отсутствуют.</w:t>
      </w:r>
    </w:p>
    <w:p w:rsidR="0089015F" w:rsidRPr="005E349C" w:rsidRDefault="0089015F" w:rsidP="00890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49C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</w:t>
      </w:r>
      <w:proofErr w:type="gramStart"/>
      <w:r w:rsidRPr="005E349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E349C">
        <w:rPr>
          <w:rFonts w:ascii="Times New Roman" w:hAnsi="Times New Roman" w:cs="Times New Roman"/>
          <w:sz w:val="26"/>
          <w:szCs w:val="26"/>
        </w:rPr>
        <w:t xml:space="preserve"> исполнением) муниципального задания, </w:t>
      </w:r>
      <w:r w:rsidRPr="005E349C">
        <w:rPr>
          <w:rFonts w:ascii="Times New Roman" w:hAnsi="Times New Roman" w:cs="Times New Roman"/>
          <w:sz w:val="26"/>
          <w:szCs w:val="26"/>
          <w:u w:val="single"/>
        </w:rPr>
        <w:t>отсутствует.</w:t>
      </w:r>
    </w:p>
    <w:p w:rsidR="0089015F" w:rsidRPr="005E349C" w:rsidRDefault="0089015F" w:rsidP="0089015F">
      <w:pPr>
        <w:pStyle w:val="ab"/>
        <w:jc w:val="both"/>
        <w:rPr>
          <w:sz w:val="26"/>
          <w:szCs w:val="26"/>
        </w:rPr>
      </w:pPr>
    </w:p>
    <w:p w:rsidR="00DA4E20" w:rsidRPr="00DA4E20" w:rsidRDefault="00DA4E20" w:rsidP="0089015F">
      <w:pPr>
        <w:jc w:val="both"/>
        <w:rPr>
          <w:noProof/>
          <w:sz w:val="28"/>
          <w:szCs w:val="28"/>
        </w:rPr>
      </w:pPr>
    </w:p>
    <w:sectPr w:rsidR="00DA4E20" w:rsidRPr="00DA4E20" w:rsidSect="008037E4">
      <w:headerReference w:type="default" r:id="rId15"/>
      <w:footerReference w:type="default" r:id="rId16"/>
      <w:pgSz w:w="16838" w:h="11906" w:orient="landscape" w:code="9"/>
      <w:pgMar w:top="1588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8D" w:rsidRDefault="0078048D" w:rsidP="00DA4E20">
      <w:r>
        <w:separator/>
      </w:r>
    </w:p>
  </w:endnote>
  <w:endnote w:type="continuationSeparator" w:id="1">
    <w:p w:rsidR="0078048D" w:rsidRDefault="0078048D" w:rsidP="00DA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E4" w:rsidRDefault="0089015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8D" w:rsidRDefault="0078048D" w:rsidP="00DA4E20">
      <w:r>
        <w:separator/>
      </w:r>
    </w:p>
  </w:footnote>
  <w:footnote w:type="continuationSeparator" w:id="1">
    <w:p w:rsidR="0078048D" w:rsidRDefault="0078048D" w:rsidP="00DA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34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4E20" w:rsidRPr="00DA4E20" w:rsidRDefault="0009465E">
        <w:pPr>
          <w:pStyle w:val="a7"/>
          <w:rPr>
            <w:sz w:val="20"/>
            <w:szCs w:val="20"/>
          </w:rPr>
        </w:pPr>
        <w:r w:rsidRPr="00DA4E20">
          <w:rPr>
            <w:sz w:val="20"/>
            <w:szCs w:val="20"/>
          </w:rPr>
          <w:fldChar w:fldCharType="begin"/>
        </w:r>
        <w:r w:rsidR="00DA4E20" w:rsidRPr="00DA4E20">
          <w:rPr>
            <w:sz w:val="20"/>
            <w:szCs w:val="20"/>
          </w:rPr>
          <w:instrText xml:space="preserve"> PAGE   \* MERGEFORMAT </w:instrText>
        </w:r>
        <w:r w:rsidRPr="00DA4E20">
          <w:rPr>
            <w:sz w:val="20"/>
            <w:szCs w:val="20"/>
          </w:rPr>
          <w:fldChar w:fldCharType="separate"/>
        </w:r>
        <w:r w:rsidR="0089015F">
          <w:rPr>
            <w:noProof/>
            <w:sz w:val="20"/>
            <w:szCs w:val="20"/>
          </w:rPr>
          <w:t>2</w:t>
        </w:r>
        <w:r w:rsidRPr="00DA4E20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2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7E4" w:rsidRDefault="0089015F">
        <w:pPr>
          <w:pStyle w:val="a7"/>
        </w:pPr>
      </w:p>
      <w:p w:rsidR="008037E4" w:rsidRPr="006F5F15" w:rsidRDefault="0089015F">
        <w:pPr>
          <w:pStyle w:val="a7"/>
          <w:rPr>
            <w:sz w:val="20"/>
            <w:szCs w:val="20"/>
          </w:rPr>
        </w:pPr>
        <w:r w:rsidRPr="006F5F15">
          <w:rPr>
            <w:sz w:val="20"/>
            <w:szCs w:val="20"/>
          </w:rPr>
          <w:fldChar w:fldCharType="begin"/>
        </w:r>
        <w:r w:rsidRPr="006F5F15">
          <w:rPr>
            <w:sz w:val="20"/>
            <w:szCs w:val="20"/>
          </w:rPr>
          <w:instrText xml:space="preserve"> PAGE   \* MERGEFORMAT </w:instrText>
        </w:r>
        <w:r w:rsidRPr="006F5F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6F5F1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79"/>
    <w:rsid w:val="00015602"/>
    <w:rsid w:val="00080F46"/>
    <w:rsid w:val="0009465E"/>
    <w:rsid w:val="001056BD"/>
    <w:rsid w:val="00114D33"/>
    <w:rsid w:val="00122D97"/>
    <w:rsid w:val="0012748E"/>
    <w:rsid w:val="00135E6B"/>
    <w:rsid w:val="00155C92"/>
    <w:rsid w:val="001C4011"/>
    <w:rsid w:val="002038F5"/>
    <w:rsid w:val="00262847"/>
    <w:rsid w:val="002B59E7"/>
    <w:rsid w:val="003003F0"/>
    <w:rsid w:val="003122A1"/>
    <w:rsid w:val="003152A8"/>
    <w:rsid w:val="00352661"/>
    <w:rsid w:val="0038012E"/>
    <w:rsid w:val="003855AD"/>
    <w:rsid w:val="003941F8"/>
    <w:rsid w:val="003A3455"/>
    <w:rsid w:val="003A35E9"/>
    <w:rsid w:val="003D6C9E"/>
    <w:rsid w:val="00417085"/>
    <w:rsid w:val="004923E5"/>
    <w:rsid w:val="00502246"/>
    <w:rsid w:val="005156F4"/>
    <w:rsid w:val="0055131D"/>
    <w:rsid w:val="005660D1"/>
    <w:rsid w:val="00577101"/>
    <w:rsid w:val="00663D05"/>
    <w:rsid w:val="00683B73"/>
    <w:rsid w:val="006959D8"/>
    <w:rsid w:val="006D02EF"/>
    <w:rsid w:val="00733BBC"/>
    <w:rsid w:val="0078048D"/>
    <w:rsid w:val="007A5D75"/>
    <w:rsid w:val="007B242A"/>
    <w:rsid w:val="0084348C"/>
    <w:rsid w:val="0084789D"/>
    <w:rsid w:val="00885E94"/>
    <w:rsid w:val="0089015F"/>
    <w:rsid w:val="008B439B"/>
    <w:rsid w:val="008D2D79"/>
    <w:rsid w:val="008E0683"/>
    <w:rsid w:val="008F4D57"/>
    <w:rsid w:val="00996136"/>
    <w:rsid w:val="00A352F0"/>
    <w:rsid w:val="00AF5D86"/>
    <w:rsid w:val="00B037AB"/>
    <w:rsid w:val="00B24A68"/>
    <w:rsid w:val="00B356F4"/>
    <w:rsid w:val="00BB7730"/>
    <w:rsid w:val="00BC19B8"/>
    <w:rsid w:val="00C036F5"/>
    <w:rsid w:val="00C1148B"/>
    <w:rsid w:val="00C11C9F"/>
    <w:rsid w:val="00C12D08"/>
    <w:rsid w:val="00C71825"/>
    <w:rsid w:val="00CC72DD"/>
    <w:rsid w:val="00D22E41"/>
    <w:rsid w:val="00D32E3F"/>
    <w:rsid w:val="00DA4E20"/>
    <w:rsid w:val="00E87677"/>
    <w:rsid w:val="00EC2D49"/>
    <w:rsid w:val="00EE7F7F"/>
    <w:rsid w:val="00EF2FA4"/>
    <w:rsid w:val="00F02AA0"/>
    <w:rsid w:val="00F53A39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B"/>
    <w:pPr>
      <w:spacing w:after="0" w:line="240" w:lineRule="auto"/>
      <w:jc w:val="center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C1148B"/>
    <w:pPr>
      <w:keepNext/>
      <w:outlineLvl w:val="0"/>
    </w:pPr>
    <w:rPr>
      <w:rFonts w:ascii="Arial" w:eastAsia="Times New Roman" w:hAnsi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8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1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148B"/>
    <w:pPr>
      <w:spacing w:line="360" w:lineRule="exact"/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148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2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0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4E20"/>
    <w:rPr>
      <w:rFonts w:ascii="Times New Roman" w:eastAsia="Calibri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DA4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4E20"/>
    <w:rPr>
      <w:rFonts w:ascii="Times New Roman" w:eastAsia="Calibri" w:hAnsi="Times New Roman" w:cs="Times New Roman"/>
      <w:sz w:val="26"/>
    </w:rPr>
  </w:style>
  <w:style w:type="paragraph" w:customStyle="1" w:styleId="ConsPlusCell">
    <w:name w:val="ConsPlusCell"/>
    <w:rsid w:val="00890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9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9015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89015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Normal (Web)"/>
    <w:basedOn w:val="a"/>
    <w:uiPriority w:val="99"/>
    <w:unhideWhenUsed/>
    <w:rsid w:val="0089015F"/>
    <w:pPr>
      <w:spacing w:before="120" w:after="216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901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901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vezdny.permare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k-zvezdny.culture-per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vezdny.permare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k-zvezdny.culture-pe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vezdny.permarea.ru" TargetMode="External"/><Relationship Id="rId14" Type="http://schemas.openxmlformats.org/officeDocument/2006/relationships/hyperlink" Target="http://dk-zvezdny.cultur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A694-A895-4DC8-949B-9A50685C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62</cp:lastModifiedBy>
  <cp:revision>2</cp:revision>
  <cp:lastPrinted>2019-01-23T10:49:00Z</cp:lastPrinted>
  <dcterms:created xsi:type="dcterms:W3CDTF">2019-02-04T10:43:00Z</dcterms:created>
  <dcterms:modified xsi:type="dcterms:W3CDTF">2019-02-04T10:43:00Z</dcterms:modified>
</cp:coreProperties>
</file>