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F" w:rsidRPr="001F79C1" w:rsidRDefault="008461FF" w:rsidP="0008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9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420" cy="55816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FF" w:rsidRPr="001F79C1" w:rsidRDefault="008461FF" w:rsidP="0008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FF" w:rsidRPr="001F79C1" w:rsidRDefault="008461FF" w:rsidP="00081944">
      <w:pPr>
        <w:pStyle w:val="1"/>
        <w:rPr>
          <w:rFonts w:ascii="Times New Roman" w:hAnsi="Times New Roman"/>
          <w:sz w:val="28"/>
          <w:szCs w:val="28"/>
        </w:rPr>
      </w:pPr>
      <w:r w:rsidRPr="001F79C1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8461FF" w:rsidRPr="001F79C1" w:rsidRDefault="008461FF" w:rsidP="0008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FF" w:rsidRPr="001F79C1" w:rsidRDefault="008461FF" w:rsidP="00081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9C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461FF" w:rsidRPr="001F79C1" w:rsidRDefault="008461FF" w:rsidP="00081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61FF" w:rsidRPr="001F79C1" w:rsidRDefault="00081944" w:rsidP="0008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461FF" w:rsidRPr="001F7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461FF" w:rsidRPr="001F79C1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461FF" w:rsidRPr="001F79C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1162</w:t>
      </w:r>
    </w:p>
    <w:p w:rsidR="008461FF" w:rsidRPr="001F79C1" w:rsidRDefault="008461FF" w:rsidP="000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</w:p>
    <w:p w:rsidR="008461FF" w:rsidRPr="001F79C1" w:rsidRDefault="008461FF" w:rsidP="0008194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9C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bookmarkEnd w:id="0"/>
      <w:bookmarkEnd w:id="1"/>
      <w:r w:rsidRPr="001F7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документов, регламентирующих процедуру аттестации руководителей муниципальных бюджетных образовательных учреждений ЗАТО Звёздный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лиц, претендующих на</w:t>
      </w:r>
      <w:r w:rsidR="000819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</w:t>
      </w:r>
      <w:r w:rsidRPr="001F7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 муниципального бюджетного образовательного учреждения</w:t>
      </w:r>
      <w:r w:rsidRPr="001F7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Звёздный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и признании утратившими силу отдельных постановлений администрации ЗАТО Звёздный</w:t>
      </w:r>
    </w:p>
    <w:p w:rsidR="008461FF" w:rsidRPr="001F79C1" w:rsidRDefault="008461FF" w:rsidP="0008194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61FF" w:rsidRPr="001F79C1" w:rsidRDefault="008461FF" w:rsidP="0008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9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51 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08194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>29.12.2012 №</w:t>
      </w:r>
      <w:r w:rsidR="0008194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«Об образовании в Российской Федерации», Трудовым кодексом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Минздравсоцразвития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26.08.2010 №</w:t>
      </w:r>
      <w:r w:rsidR="0008194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>761н «Об утверждении Единого квалификационного справочника должностей руководителей, специалистов и</w:t>
      </w:r>
      <w:r w:rsidR="0008194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F7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служащих, раздел «Квалификационные характеристики должностей работников образования» </w:t>
      </w:r>
      <w:r w:rsidRPr="001F79C1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8461FF" w:rsidRPr="001F79C1" w:rsidRDefault="008461FF" w:rsidP="000819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79C1">
        <w:rPr>
          <w:sz w:val="28"/>
          <w:szCs w:val="28"/>
        </w:rPr>
        <w:t>Утвердить прилагаемые:</w:t>
      </w:r>
    </w:p>
    <w:p w:rsidR="008461FF" w:rsidRDefault="008461FF" w:rsidP="0008194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Положение о комиссии по аттестации </w:t>
      </w:r>
      <w:r w:rsidRPr="006A040B">
        <w:rPr>
          <w:bCs/>
          <w:sz w:val="28"/>
          <w:szCs w:val="28"/>
        </w:rPr>
        <w:t>руководителей муниципальных бюджетных образовательных учреждений ЗАТО Звёздный и лиц, претендующих на должност</w:t>
      </w:r>
      <w:r>
        <w:rPr>
          <w:bCs/>
          <w:sz w:val="28"/>
          <w:szCs w:val="28"/>
        </w:rPr>
        <w:t>ь</w:t>
      </w:r>
      <w:r w:rsidRPr="006A040B">
        <w:rPr>
          <w:bCs/>
          <w:sz w:val="28"/>
          <w:szCs w:val="28"/>
        </w:rPr>
        <w:t xml:space="preserve"> руководител</w:t>
      </w:r>
      <w:r>
        <w:rPr>
          <w:bCs/>
          <w:sz w:val="28"/>
          <w:szCs w:val="28"/>
        </w:rPr>
        <w:t>я муниципального бюджетного образовательного</w:t>
      </w:r>
      <w:r w:rsidRPr="006A040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6A040B">
        <w:rPr>
          <w:bCs/>
          <w:sz w:val="28"/>
          <w:szCs w:val="28"/>
        </w:rPr>
        <w:t xml:space="preserve"> ЗАТО Звёздный</w:t>
      </w:r>
      <w:r>
        <w:rPr>
          <w:bCs/>
          <w:sz w:val="28"/>
          <w:szCs w:val="28"/>
        </w:rPr>
        <w:t>;</w:t>
      </w:r>
    </w:p>
    <w:p w:rsidR="008461FF" w:rsidRDefault="008461FF" w:rsidP="0008194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проведения аттестации </w:t>
      </w:r>
      <w:r w:rsidRPr="006A040B">
        <w:rPr>
          <w:bCs/>
          <w:sz w:val="28"/>
          <w:szCs w:val="28"/>
        </w:rPr>
        <w:t xml:space="preserve">руководителей муниципальных бюджетных образовательных учреждений ЗАТО Звёздный </w:t>
      </w:r>
      <w:r>
        <w:rPr>
          <w:bCs/>
          <w:sz w:val="28"/>
          <w:szCs w:val="28"/>
        </w:rPr>
        <w:t>и лиц, претендующих на должность руководителя</w:t>
      </w:r>
      <w:r w:rsidRPr="006A04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образовательного</w:t>
      </w:r>
      <w:r w:rsidRPr="006A040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6A040B">
        <w:rPr>
          <w:bCs/>
          <w:sz w:val="28"/>
          <w:szCs w:val="28"/>
        </w:rPr>
        <w:t xml:space="preserve"> ЗАТО Звёздный</w:t>
      </w:r>
      <w:r>
        <w:rPr>
          <w:bCs/>
          <w:sz w:val="28"/>
          <w:szCs w:val="28"/>
        </w:rPr>
        <w:t>;</w:t>
      </w:r>
    </w:p>
    <w:p w:rsidR="008461FF" w:rsidRPr="006A040B" w:rsidRDefault="008461FF" w:rsidP="00081944">
      <w:pPr>
        <w:pStyle w:val="a3"/>
        <w:ind w:left="0" w:firstLine="709"/>
        <w:jc w:val="both"/>
        <w:rPr>
          <w:sz w:val="28"/>
          <w:szCs w:val="28"/>
        </w:rPr>
      </w:pPr>
      <w:r w:rsidRPr="004B501E">
        <w:rPr>
          <w:bCs/>
          <w:sz w:val="28"/>
          <w:szCs w:val="28"/>
        </w:rPr>
        <w:t xml:space="preserve">Состав </w:t>
      </w:r>
      <w:r w:rsidRPr="004B501E">
        <w:rPr>
          <w:sz w:val="28"/>
          <w:szCs w:val="28"/>
        </w:rPr>
        <w:t xml:space="preserve">комиссии по аттестации </w:t>
      </w:r>
      <w:r w:rsidRPr="004B501E">
        <w:rPr>
          <w:bCs/>
          <w:sz w:val="28"/>
          <w:szCs w:val="28"/>
        </w:rPr>
        <w:t xml:space="preserve">руководителей муниципальных бюджетных образовательных учреждений ЗАТО Звёздный и лиц, претендующих на должность руководителя </w:t>
      </w:r>
      <w:r>
        <w:rPr>
          <w:bCs/>
          <w:sz w:val="28"/>
          <w:szCs w:val="28"/>
        </w:rPr>
        <w:t>муниципального бюджетного образовательного</w:t>
      </w:r>
      <w:r w:rsidRPr="006A040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4B501E">
        <w:rPr>
          <w:bCs/>
          <w:sz w:val="28"/>
          <w:szCs w:val="28"/>
        </w:rPr>
        <w:t xml:space="preserve"> ЗАТО Звёздный.</w:t>
      </w:r>
    </w:p>
    <w:p w:rsidR="008461FF" w:rsidRDefault="008461FF" w:rsidP="000819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ЗАТО Звёздный:</w:t>
      </w:r>
    </w:p>
    <w:p w:rsidR="008461FF" w:rsidRDefault="008461FF" w:rsidP="000819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26.12.2012 №</w:t>
      </w:r>
      <w:r w:rsidR="00081944">
        <w:rPr>
          <w:sz w:val="28"/>
          <w:szCs w:val="28"/>
        </w:rPr>
        <w:t> </w:t>
      </w:r>
      <w:r>
        <w:rPr>
          <w:sz w:val="28"/>
          <w:szCs w:val="28"/>
        </w:rPr>
        <w:t>1167 «Об утверждении Положения о порядке аттестации руководителей муниципальных образовательных учреждений ЗАТО Звёздный и лиц, претендующих на должность руководителя муниципального образовательного учреждения ЗАТО Звёздный, и</w:t>
      </w:r>
      <w:r w:rsidR="00081944">
        <w:rPr>
          <w:sz w:val="28"/>
          <w:szCs w:val="28"/>
        </w:rPr>
        <w:t> </w:t>
      </w:r>
      <w:r>
        <w:rPr>
          <w:sz w:val="28"/>
          <w:szCs w:val="28"/>
        </w:rPr>
        <w:t>Положения о комиссии по аттестации руководителей муниципальных образовательных учреждений ЗАТО Звёздный и лиц, претендующих на</w:t>
      </w:r>
      <w:r w:rsidR="00081944">
        <w:rPr>
          <w:sz w:val="28"/>
          <w:szCs w:val="28"/>
        </w:rPr>
        <w:t> </w:t>
      </w:r>
      <w:r>
        <w:rPr>
          <w:sz w:val="28"/>
          <w:szCs w:val="28"/>
        </w:rPr>
        <w:t>должность руководителя муниципального образовательного учреждения ЗАТО Звёздный»;</w:t>
      </w:r>
    </w:p>
    <w:p w:rsidR="008461FF" w:rsidRDefault="008461FF" w:rsidP="000819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11.04.2013 №</w:t>
      </w:r>
      <w:r w:rsidR="00081944">
        <w:rPr>
          <w:sz w:val="28"/>
          <w:szCs w:val="28"/>
        </w:rPr>
        <w:t> </w:t>
      </w:r>
      <w:r>
        <w:rPr>
          <w:sz w:val="28"/>
          <w:szCs w:val="28"/>
        </w:rPr>
        <w:t>363 «О внесении изменений в постановление администрации ЗАТО Звёздный от 26.12.2012 № 1167»;</w:t>
      </w:r>
    </w:p>
    <w:p w:rsidR="008461FF" w:rsidRDefault="008461FF" w:rsidP="000819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02.03.2015 №</w:t>
      </w:r>
      <w:r w:rsidR="00081944">
        <w:rPr>
          <w:sz w:val="28"/>
          <w:szCs w:val="28"/>
        </w:rPr>
        <w:t> </w:t>
      </w:r>
      <w:r>
        <w:rPr>
          <w:sz w:val="28"/>
          <w:szCs w:val="28"/>
        </w:rPr>
        <w:t>370 «О внесении изменений в постановление администрации ЗАТО Звёздный от 26.12.2012 № 1167»;</w:t>
      </w:r>
    </w:p>
    <w:p w:rsidR="008461FF" w:rsidRPr="001F79C1" w:rsidRDefault="008461FF" w:rsidP="000819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31.05.2016 №</w:t>
      </w:r>
      <w:r w:rsidR="00081944">
        <w:rPr>
          <w:sz w:val="28"/>
          <w:szCs w:val="28"/>
        </w:rPr>
        <w:t> </w:t>
      </w:r>
      <w:r>
        <w:rPr>
          <w:sz w:val="28"/>
          <w:szCs w:val="28"/>
        </w:rPr>
        <w:t>729 «О внесении изменений в постановление администрации ЗАТО Звёздный от 26.12.2012 № 1167».</w:t>
      </w:r>
    </w:p>
    <w:p w:rsidR="008461FF" w:rsidRPr="001F79C1" w:rsidRDefault="008461FF" w:rsidP="00081944">
      <w:pPr>
        <w:pStyle w:val="a4"/>
        <w:ind w:firstLine="709"/>
        <w:jc w:val="both"/>
        <w:rPr>
          <w:sz w:val="28"/>
          <w:szCs w:val="28"/>
        </w:rPr>
      </w:pPr>
      <w:r w:rsidRPr="001F79C1">
        <w:rPr>
          <w:sz w:val="28"/>
          <w:szCs w:val="28"/>
        </w:rPr>
        <w:t>3.</w:t>
      </w:r>
      <w:r w:rsidR="00081944">
        <w:rPr>
          <w:sz w:val="28"/>
          <w:szCs w:val="28"/>
        </w:rPr>
        <w:t> </w:t>
      </w:r>
      <w:r w:rsidRPr="001F79C1">
        <w:rPr>
          <w:sz w:val="28"/>
          <w:szCs w:val="28"/>
        </w:rPr>
        <w:t xml:space="preserve">Опубликовать настоящее постановление установленным порядком </w:t>
      </w:r>
      <w:r w:rsidR="00081944">
        <w:rPr>
          <w:sz w:val="28"/>
          <w:szCs w:val="28"/>
        </w:rPr>
        <w:t xml:space="preserve">  </w:t>
      </w:r>
      <w:r w:rsidRPr="001F79C1">
        <w:rPr>
          <w:sz w:val="28"/>
          <w:szCs w:val="28"/>
        </w:rPr>
        <w:t>в информационном бюллетене ЗАТО Звёздный «Вестник Звёздного».</w:t>
      </w:r>
    </w:p>
    <w:p w:rsidR="008461FF" w:rsidRPr="001F79C1" w:rsidRDefault="008461FF" w:rsidP="00081944">
      <w:pPr>
        <w:pStyle w:val="a4"/>
        <w:ind w:firstLine="709"/>
        <w:jc w:val="both"/>
        <w:rPr>
          <w:sz w:val="28"/>
          <w:szCs w:val="28"/>
        </w:rPr>
      </w:pPr>
      <w:r w:rsidRPr="001F79C1">
        <w:rPr>
          <w:sz w:val="28"/>
          <w:szCs w:val="28"/>
        </w:rPr>
        <w:t>4.</w:t>
      </w:r>
      <w:r w:rsidR="00081944">
        <w:rPr>
          <w:sz w:val="28"/>
          <w:szCs w:val="28"/>
        </w:rPr>
        <w:t> </w:t>
      </w:r>
      <w:r w:rsidRPr="001F79C1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461FF" w:rsidRPr="001F79C1" w:rsidRDefault="008461FF" w:rsidP="00081944">
      <w:pPr>
        <w:pStyle w:val="a4"/>
        <w:ind w:firstLine="709"/>
        <w:jc w:val="both"/>
        <w:rPr>
          <w:sz w:val="28"/>
          <w:szCs w:val="28"/>
        </w:rPr>
      </w:pPr>
      <w:r w:rsidRPr="001F79C1">
        <w:rPr>
          <w:sz w:val="28"/>
          <w:szCs w:val="28"/>
        </w:rPr>
        <w:t>5. Контроль за исполнением постановления возложить на заместителя главы администрации ЗАТО Звёздный по социальным вопросам.</w:t>
      </w:r>
    </w:p>
    <w:p w:rsidR="008461FF" w:rsidRPr="001F79C1" w:rsidRDefault="008461FF" w:rsidP="0008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1FF" w:rsidRPr="001F79C1" w:rsidRDefault="008461FF" w:rsidP="00081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9C1">
        <w:rPr>
          <w:rFonts w:ascii="Times New Roman" w:hAnsi="Times New Roman" w:cs="Times New Roman"/>
          <w:sz w:val="28"/>
          <w:szCs w:val="28"/>
        </w:rPr>
        <w:t>И.о. главы администрации ЗАТО Звёздный</w:t>
      </w:r>
      <w:r w:rsidR="000819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Т.П. Юдина</w:t>
      </w:r>
    </w:p>
    <w:p w:rsidR="008461FF" w:rsidRDefault="008461FF" w:rsidP="0008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7"/>
        </w:rPr>
        <w:br w:type="page"/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7AB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7A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7AB7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7A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26.12.2019</w:t>
      </w:r>
      <w:r w:rsidRPr="000C7A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1162</w:t>
      </w:r>
    </w:p>
    <w:p w:rsidR="00367634" w:rsidRDefault="00367634" w:rsidP="00367634">
      <w:pPr>
        <w:spacing w:after="0" w:line="240" w:lineRule="auto"/>
        <w:jc w:val="center"/>
        <w:rPr>
          <w:sz w:val="28"/>
          <w:szCs w:val="28"/>
        </w:rPr>
      </w:pPr>
    </w:p>
    <w:p w:rsidR="00367634" w:rsidRPr="009421BC" w:rsidRDefault="00367634" w:rsidP="0036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7634" w:rsidRDefault="00367634" w:rsidP="0036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1BC">
        <w:rPr>
          <w:rFonts w:ascii="Times New Roman" w:hAnsi="Times New Roman" w:cs="Times New Roman"/>
          <w:b/>
          <w:sz w:val="28"/>
          <w:szCs w:val="28"/>
        </w:rPr>
        <w:t xml:space="preserve">о комиссии по аттестации </w:t>
      </w:r>
      <w:r w:rsidRPr="0094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руководителей муниципальных бюджетных образовательных учреждений ЗАТО Звёздный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лиц, претендующих </w:t>
      </w:r>
    </w:p>
    <w:p w:rsidR="00367634" w:rsidRPr="009421BC" w:rsidRDefault="00367634" w:rsidP="0036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должность руководителя</w:t>
      </w:r>
      <w:r w:rsidRPr="0094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 бюджетного образовательного учреждения</w:t>
      </w:r>
      <w:r w:rsidRPr="0094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Звёздный</w:t>
      </w:r>
    </w:p>
    <w:p w:rsidR="00367634" w:rsidRPr="009421BC" w:rsidRDefault="00367634" w:rsidP="0036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634" w:rsidRPr="007F14ED" w:rsidRDefault="00367634" w:rsidP="003676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4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создания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 xml:space="preserve">деятельности комиссии по аттестации руководителей муниципальных бюджетных образовательных учреждений ЗАТО Звёздный и лиц, претендующих на должность руководителя </w:t>
      </w:r>
      <w:r w:rsidRPr="007F14ED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  <w:r w:rsidRPr="007F14ED">
        <w:rPr>
          <w:rFonts w:ascii="Times New Roman" w:hAnsi="Times New Roman" w:cs="Times New Roman"/>
          <w:sz w:val="28"/>
          <w:szCs w:val="28"/>
        </w:rPr>
        <w:t xml:space="preserve"> ЗАТО Звёздный (далее – Комиссия).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1.2. Цели работы Комиссии: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 xml:space="preserve">определение соответствия уровня профессиональной компетентности лица, претендующего на должность руководителя </w:t>
      </w:r>
      <w:r w:rsidRPr="007F14ED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  <w:r w:rsidRPr="007F14ED">
        <w:rPr>
          <w:rFonts w:ascii="Times New Roman" w:hAnsi="Times New Roman" w:cs="Times New Roman"/>
          <w:sz w:val="28"/>
          <w:szCs w:val="28"/>
        </w:rPr>
        <w:t xml:space="preserve"> ЗАТО Звёздный (далее – лица, претендующие на должность руководителя), квалификационным требованиям на замещение должности;</w:t>
      </w:r>
    </w:p>
    <w:p w:rsidR="00367634" w:rsidRPr="0036763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7634">
        <w:rPr>
          <w:rFonts w:ascii="Times New Roman" w:hAnsi="Times New Roman" w:cs="Times New Roman"/>
          <w:spacing w:val="-4"/>
          <w:sz w:val="28"/>
          <w:szCs w:val="28"/>
        </w:rPr>
        <w:t>1.2.2. определение соответствия занимаемой должности руководителя муниципального бюджетного образовательного учреждения ЗАТО Звёздный (далее – руководители) на основе оценки его квалификации, результатов профессиональной деятельности, компетентности и профессиональных качеств.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1.3. Основные задачи Комиссии: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проведение аттестации руководителей и лиц, претендующих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1.3.2. принятие решения: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лиц, претендующих на должность руководителя, квалификационным требованиям на замещение должности руководителя; 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о соответствии (несоответствии) руководителя занимаемой должности.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Основными принципами работы Комиссии являются коллегиальность, гласность, компетентность, объективность, соблюдение норм профессиональной этики.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Трудовым </w:t>
      </w:r>
      <w:hyperlink r:id="rId8" w:history="1">
        <w:r w:rsidRPr="007F14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14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7F1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4ED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образовании», </w:t>
      </w:r>
      <w:hyperlink r:id="rId10" w:history="1">
        <w:r w:rsidRPr="007F14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F14ED">
        <w:rPr>
          <w:rFonts w:ascii="Times New Roman" w:hAnsi="Times New Roman" w:cs="Times New Roman"/>
          <w:sz w:val="28"/>
          <w:szCs w:val="28"/>
        </w:rPr>
        <w:t xml:space="preserve"> Минздравсоцразвития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26.08.2010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настоящим Положением.</w:t>
      </w:r>
    </w:p>
    <w:p w:rsidR="00367634" w:rsidRPr="007F14ED" w:rsidRDefault="00367634" w:rsidP="003676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4ED">
        <w:rPr>
          <w:rFonts w:ascii="Times New Roman" w:hAnsi="Times New Roman" w:cs="Times New Roman"/>
          <w:b/>
          <w:sz w:val="28"/>
          <w:szCs w:val="28"/>
        </w:rPr>
        <w:t>II. Состав комиссии</w:t>
      </w:r>
    </w:p>
    <w:p w:rsidR="00367634" w:rsidRPr="009421BC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2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1BC">
        <w:rPr>
          <w:rFonts w:ascii="Times New Roman" w:hAnsi="Times New Roman" w:cs="Times New Roman"/>
          <w:sz w:val="28"/>
          <w:szCs w:val="28"/>
        </w:rPr>
        <w:t xml:space="preserve">Комиссия формируется из числа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Pr="009421BC">
        <w:rPr>
          <w:rFonts w:ascii="Times New Roman" w:hAnsi="Times New Roman" w:cs="Times New Roman"/>
          <w:sz w:val="28"/>
          <w:szCs w:val="28"/>
        </w:rPr>
        <w:t>.</w:t>
      </w:r>
    </w:p>
    <w:p w:rsidR="00367634" w:rsidRPr="009421BC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1B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ЗАТО Звёздный</w:t>
      </w:r>
      <w:r w:rsidRPr="009421BC">
        <w:rPr>
          <w:rFonts w:ascii="Times New Roman" w:hAnsi="Times New Roman" w:cs="Times New Roman"/>
          <w:sz w:val="28"/>
          <w:szCs w:val="28"/>
        </w:rPr>
        <w:t>.</w:t>
      </w:r>
    </w:p>
    <w:p w:rsidR="0036763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2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1BC">
        <w:rPr>
          <w:rFonts w:ascii="Times New Roman" w:hAnsi="Times New Roman" w:cs="Times New Roman"/>
          <w:sz w:val="28"/>
          <w:szCs w:val="28"/>
        </w:rPr>
        <w:t>В состав Комиссии входят: председатель, заместитель председателя, секретарь и члены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заместитель главы администрации ЗАТО Звёздный по социальным вопросам.</w:t>
      </w:r>
    </w:p>
    <w:p w:rsidR="00367634" w:rsidRPr="009421BC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1BC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конфликта интересов, который мог бы повлиять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1BC">
        <w:rPr>
          <w:rFonts w:ascii="Times New Roman" w:hAnsi="Times New Roman" w:cs="Times New Roman"/>
          <w:sz w:val="28"/>
          <w:szCs w:val="28"/>
        </w:rPr>
        <w:t>принимаемые решения.</w:t>
      </w:r>
    </w:p>
    <w:p w:rsidR="0036763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Председатель Комиссии осуществляет общее руководство деятельностью Комиссии, председательствует на её заседаниях, организует работу Комиссии, осуществляет общий контроль за реализацией принятых решений, распределяет обязанности между членами Комиссии.</w:t>
      </w:r>
    </w:p>
    <w:p w:rsidR="0036763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Заместитель председателя Комиссии осуществляет полномочия председателя Комиссии в случае временного отсутствия председателя Комиссии либо по его поручению.</w:t>
      </w:r>
    </w:p>
    <w:p w:rsidR="0036763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Секретарь Комиссии </w:t>
      </w:r>
      <w:r w:rsidRPr="008F0259">
        <w:rPr>
          <w:rFonts w:ascii="Times New Roman" w:hAnsi="Times New Roman" w:cs="Times New Roman"/>
          <w:sz w:val="28"/>
          <w:szCs w:val="28"/>
        </w:rPr>
        <w:t xml:space="preserve">составляет график аттестации руководителей, организует подготовку заседания Комиссии, оформляет протоколы заседания Комиссии, аттестационные листы </w:t>
      </w:r>
      <w:r>
        <w:rPr>
          <w:rFonts w:ascii="Times New Roman" w:hAnsi="Times New Roman" w:cs="Times New Roman"/>
          <w:sz w:val="28"/>
          <w:szCs w:val="28"/>
        </w:rPr>
        <w:t>аттестуемого</w:t>
      </w:r>
      <w:r w:rsidRPr="008F0259">
        <w:rPr>
          <w:rFonts w:ascii="Times New Roman" w:hAnsi="Times New Roman" w:cs="Times New Roman"/>
          <w:sz w:val="28"/>
          <w:szCs w:val="28"/>
        </w:rPr>
        <w:t xml:space="preserve">, подготавливает проекты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8F0259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по итогам аттестации, извещает о дате, месте, времени проведения заседания членов Комиссии, руководителей</w:t>
      </w:r>
      <w:r>
        <w:rPr>
          <w:rFonts w:ascii="Times New Roman" w:hAnsi="Times New Roman" w:cs="Times New Roman"/>
          <w:sz w:val="28"/>
          <w:szCs w:val="28"/>
        </w:rPr>
        <w:t>, лиц, претендующих на должность</w:t>
      </w:r>
      <w:r w:rsidRPr="008F025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0259">
        <w:rPr>
          <w:rFonts w:ascii="Times New Roman" w:hAnsi="Times New Roman" w:cs="Times New Roman"/>
          <w:sz w:val="28"/>
          <w:szCs w:val="28"/>
        </w:rPr>
        <w:t>.</w:t>
      </w:r>
    </w:p>
    <w:p w:rsidR="00367634" w:rsidRPr="00116AB7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7634" w:rsidRPr="007F14ED" w:rsidRDefault="00367634" w:rsidP="003676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4ED">
        <w:rPr>
          <w:rFonts w:ascii="Times New Roman" w:hAnsi="Times New Roman" w:cs="Times New Roman"/>
          <w:b/>
          <w:sz w:val="28"/>
          <w:szCs w:val="28"/>
        </w:rPr>
        <w:t>III. Порядок работы Комиссии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3.1. Комиссия: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запрашивает у руководителей, лиц, претендующих на должность руководителя, необходимые документы, материалы и информацию;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определяет сроки представления запрашиваемых документов, материалов и информации;</w:t>
      </w:r>
    </w:p>
    <w:p w:rsidR="00367634" w:rsidRPr="007F14ED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ED">
        <w:rPr>
          <w:rFonts w:ascii="Times New Roman" w:hAnsi="Times New Roman" w:cs="Times New Roman"/>
          <w:sz w:val="28"/>
          <w:szCs w:val="28"/>
        </w:rPr>
        <w:t>осуществляет анализ представленных материалов в отношении руководителя, лиц, претендующих на должность руководителя</w:t>
      </w:r>
      <w:r w:rsidRPr="007F14E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проверяет их соответствие квалификационным требованиям, указанным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7F1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квалификационных </w:t>
      </w:r>
      <w:hyperlink r:id="rId11" w:history="1">
        <w:r w:rsidRPr="007F14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справочниках</w:t>
        </w:r>
      </w:hyperlink>
      <w:r w:rsidRPr="007F1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соответствующим должностям руководителей образовательных организаций и (или) профессиональным </w:t>
      </w:r>
      <w:hyperlink r:id="rId12" w:history="1">
        <w:r w:rsidRPr="007F14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стандартам</w:t>
        </w:r>
      </w:hyperlink>
      <w:r w:rsidRPr="007F14E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отсутствие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367634" w:rsidRPr="007F14ED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аттестацию лиц, претендующих на должность руководителя;</w:t>
      </w:r>
    </w:p>
    <w:p w:rsidR="00367634" w:rsidRPr="007F14ED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аттестацию руководителей.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являются заседания. Заседания Комиссии проводятся под руководством председателя либо заместителя председателя в случае временного отсутствия председателя Комиссии либо по его поручению.</w:t>
      </w:r>
    </w:p>
    <w:p w:rsidR="00367634" w:rsidRPr="007F14ED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F14ED">
        <w:rPr>
          <w:rFonts w:ascii="Times New Roman" w:hAnsi="Times New Roman" w:cs="Times New Roman"/>
          <w:sz w:val="28"/>
          <w:szCs w:val="28"/>
        </w:rPr>
        <w:t>м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4ED">
        <w:rPr>
          <w:rFonts w:ascii="Times New Roman" w:hAnsi="Times New Roman" w:cs="Times New Roman"/>
          <w:sz w:val="28"/>
          <w:szCs w:val="28"/>
        </w:rPr>
        <w:t>т не менее двух третей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F14ED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6763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E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4E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открытым голосованием. При равенстве голосов решение считается принятым в пользу аттестуемого.</w:t>
      </w:r>
    </w:p>
    <w:p w:rsidR="0036763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Default="00367634" w:rsidP="00367634"/>
    <w:p w:rsidR="00367634" w:rsidRDefault="003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634" w:rsidRPr="00710594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УТВЕРЖДЁН</w:t>
      </w:r>
    </w:p>
    <w:p w:rsidR="00367634" w:rsidRPr="00710594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67634" w:rsidRPr="00710594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367634" w:rsidRPr="00710594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от 26.12.2019 № 1162</w:t>
      </w: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9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руководителей муниципальных бюджетных образовательных учреждений ЗАТО Звёздный и лиц, претендующих </w:t>
      </w: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94">
        <w:rPr>
          <w:rFonts w:ascii="Times New Roman" w:hAnsi="Times New Roman" w:cs="Times New Roman"/>
          <w:b/>
          <w:bCs/>
          <w:sz w:val="28"/>
          <w:szCs w:val="28"/>
        </w:rPr>
        <w:t>на должность руководителя муниципального бюджетного образовательного учреждения ЗАТО Звёздный</w:t>
      </w: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9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Настоящий Порядок регламентирует проведение аттестации руководителей муниципальных бюджетных образовательных учреждений ЗАТО Звёздный (далее – руководители) на соответствие занимаемой должности и лиц, претендующих на должность руководителя муниципального бюджетного образовательного учреждения ЗАТО Звёздный (далее – лица, претендующие на должность руководителя).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Трудовым </w:t>
      </w:r>
      <w:hyperlink r:id="rId13" w:history="1">
        <w:r w:rsidRPr="007105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05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7105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0594">
        <w:rPr>
          <w:rFonts w:ascii="Times New Roman" w:hAnsi="Times New Roman" w:cs="Times New Roman"/>
          <w:sz w:val="28"/>
          <w:szCs w:val="28"/>
        </w:rPr>
        <w:t xml:space="preserve"> от 29.12.2012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Федеральным </w:t>
      </w:r>
      <w:hyperlink r:id="rId15" w:history="1">
        <w:r w:rsidRPr="007105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0594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приказом Минздравсоцразвития Российской Федерации от 26.08.2010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1.3. Цели аттестации: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определение соответствия уровня профессиональной компетентности лиц, претендующих на должность руководителя, квалификационным требованиям на замещение должности;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1.3.2. определение соответствия руководителя занимаемой должности на основе оценки его квалификации, результатов профессиональной деятельности, компетентности и профессиональных качеств.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 открытость, гласность, объективность.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Аттестация руководителей и лиц, претендующих на должность руководителя, является обязательной.</w:t>
      </w:r>
    </w:p>
    <w:p w:rsidR="00367634" w:rsidRPr="00710594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594">
        <w:rPr>
          <w:rFonts w:ascii="Times New Roman" w:hAnsi="Times New Roman" w:cs="Times New Roman"/>
          <w:sz w:val="28"/>
          <w:szCs w:val="28"/>
        </w:rPr>
        <w:t xml:space="preserve">1.6. </w:t>
      </w: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Аттестации не подлежат руководители:</w:t>
      </w:r>
    </w:p>
    <w:p w:rsidR="00367634" w:rsidRPr="00710594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проработавшие в занимаемой должности менее одного года;</w:t>
      </w:r>
    </w:p>
    <w:p w:rsidR="00367634" w:rsidRPr="00710594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беременные женщины;</w:t>
      </w:r>
    </w:p>
    <w:p w:rsidR="00367634" w:rsidRPr="00710594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женщины, находящиеся в отпуске по беременности и родам (их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аттестация проводится не ранее чем через год после выхода из отпуска);</w:t>
      </w:r>
    </w:p>
    <w:p w:rsidR="00367634" w:rsidRPr="00710594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лица, находя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щиеся в отпуске по уходу за ребё</w:t>
      </w: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нком до достижения им возраста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х лет (их аттестация проводится не ранее чем через год после выхода из отпуска).</w:t>
      </w:r>
    </w:p>
    <w:p w:rsidR="00367634" w:rsidRPr="00710594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594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Аттестация лица, назначенного временно исполняющим обязанности руководителя, не проводится.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1.7. Для проведения аттестации руководителей и лиц, претендующих на должность руководителя,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 xml:space="preserve">тся комиссия по аттестации </w:t>
      </w:r>
      <w:r w:rsidRPr="00710594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бюджетных образовательных учреждений ЗАТО Звёздный и лиц, претендующих на должность </w:t>
      </w:r>
      <w:r w:rsidRPr="00710594">
        <w:rPr>
          <w:rFonts w:ascii="Times New Roman" w:hAnsi="Times New Roman" w:cs="Times New Roman"/>
          <w:sz w:val="28"/>
          <w:szCs w:val="28"/>
        </w:rPr>
        <w:t>руководителя муниципального бюджетного образовательного учреждения</w:t>
      </w:r>
      <w:r w:rsidRPr="00710594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710594">
        <w:rPr>
          <w:rFonts w:ascii="Times New Roman" w:hAnsi="Times New Roman" w:cs="Times New Roman"/>
          <w:sz w:val="28"/>
          <w:szCs w:val="28"/>
        </w:rPr>
        <w:t xml:space="preserve"> (далее – Комиссия). Состав Комиссии утверждается постановлением администрации ЗАТО Звёздный.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Комиссия принимает решение о соответствии (несоответствии) лиц, претендующих на должность руководителя, квалификационным требованиям на замещение должности руководителя, руководителя – занимаемой должности.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Решение Комиссии по результатам аттестации оформляется протоколом в течение 5 рабочих дней после принятия Комиссией решения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заносится в аттестационные листы аттестуемого. Протокол подписывается председателем, заместителем председателя, 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м и членами Комиссии, участвующими в заседании.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Аттестационные листы подписываются председателем, заместителем председателя, 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м Комиссии, заверяются печатью администрации ЗАТО Звёздный.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В течение 10 рабочих дней после оформления протокола администрация ЗАТО Звёздный изда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т постановление об итогах аттестации (только в отношении руководителей).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В аттестационные листы по решению Комиссии могут быть занесены рекомендации по совершенствованию профессиональной деятельности руководителя, повышению квалификации, другие рекомендации.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1.13. Один экземпляр аттестационного листа хранится в личном деле лица, претендующего на должность руководителя, второй экземпляр аттестационного листа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тся лицу, претендующему на должность руководителя.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1.14. Один экземпляр аттестационного листа и копия постановления администрации ЗАТО Звёздный по итогам аттестации хранятся в личном деле руководителя, второй экземпляр аттестационного листа и копия постановления администрации ЗАТО Звёздный выдаются руководителю.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710594" w:rsidRDefault="00367634" w:rsidP="003676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594">
        <w:rPr>
          <w:rFonts w:ascii="Times New Roman" w:hAnsi="Times New Roman" w:cs="Times New Roman"/>
          <w:b/>
          <w:sz w:val="28"/>
          <w:szCs w:val="28"/>
        </w:rPr>
        <w:t>II. Организация и сроки проведения аттестации лиц,</w:t>
      </w: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94">
        <w:rPr>
          <w:rFonts w:ascii="Times New Roman" w:hAnsi="Times New Roman" w:cs="Times New Roman"/>
          <w:b/>
          <w:sz w:val="28"/>
          <w:szCs w:val="28"/>
        </w:rPr>
        <w:t>претендующих на должность руководителя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Аттестация лиц, претендующих на должность руководителя, проводится до назначения на должность руководителя и является основанием для определения кандидатуры на должность руководителя.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Аттестация проводится на основании заявления лица, претендующего на должность руководителя, и включает: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м и регистрацию заявления;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информирование кандидата о дате, месте, времени проведения аттестации;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м резюме, содержащего сведения о педагогическом стаже, уровне образования, наличии опыта руководящей работы;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 xml:space="preserve">анализ соответствия претендента разделу </w:t>
      </w:r>
      <w:r w:rsidRPr="007105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0594">
        <w:rPr>
          <w:rFonts w:ascii="Times New Roman" w:hAnsi="Times New Roman" w:cs="Times New Roman"/>
          <w:sz w:val="28"/>
          <w:szCs w:val="28"/>
        </w:rPr>
        <w:t xml:space="preserve"> «Должности руководителей»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проведение собеседования;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 xml:space="preserve">оформление аттестационных </w:t>
      </w:r>
      <w:hyperlink w:anchor="P139" w:history="1">
        <w:r w:rsidRPr="007105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Pr="00710594">
        <w:rPr>
          <w:rFonts w:ascii="Times New Roman" w:hAnsi="Times New Roman" w:cs="Times New Roman"/>
          <w:sz w:val="28"/>
          <w:szCs w:val="28"/>
        </w:rPr>
        <w:t xml:space="preserve"> в двух экземплярах согласно приложению № 1 к настоящему Порядку;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выдачу аттестационного листа аттестуемому.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заявлений кандидатов, но не позднее 30 календарных дней с момента регистрации заявления.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Аттестуемый представляет в Комиссию резюме, содержащее сведения о педагогическом стаже, уровне образования, наличии опыта руководящей работы, не позднее 10 дней до даты заседания Комиссии.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Аттестуемый лично присутствует на заседании Комиссии. Если аттестуемый не может присутствовать по уважительным причинам (болезнь или иные обстоятельства, подтвержд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нные документально), то аттестация переносится на более поздний срок, когда его участие становится возможным.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Члены Комиссии ознакамливаются с резюме, проводят собеседование с аттестуемым, выносят решение о соответствии (несоответствии) аттестуемого квалификационным требованиям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замещение должности руководителя.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710594" w:rsidRDefault="00367634" w:rsidP="003676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594">
        <w:rPr>
          <w:rFonts w:ascii="Times New Roman" w:hAnsi="Times New Roman" w:cs="Times New Roman"/>
          <w:b/>
          <w:sz w:val="28"/>
          <w:szCs w:val="28"/>
        </w:rPr>
        <w:t>III. Порядок проведения аттестации руководителей</w:t>
      </w:r>
    </w:p>
    <w:p w:rsidR="00367634" w:rsidRPr="00710594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94"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По истечении 3 лет со дня заключения трудового договора руководитель подлежит аттестации на соответствие занимаемой должности.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3.2. Соответствие занимаемой должности устанавливается на 3 года.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Основанием для проведения аттестации является график аттестации, который устанавливает сроки проведения аттестации руководителей, подлежащих аттестации.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График аттестации утверждается постановлением администрации ЗАТО Звёздный и доводится до сведения аттестуемых не позднее, чем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месяц до начала аттестации.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3.5. Аттестация руководителя включает: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м и рассмотрение справки о результатах деятельности руководителя по форме согласно приложению № 2 к настоящему Порядку для руководителя дошкольного образовательного учреждения,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 xml:space="preserve">3 к настоящему Порядку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0594">
        <w:rPr>
          <w:rFonts w:ascii="Times New Roman" w:hAnsi="Times New Roman" w:cs="Times New Roman"/>
          <w:sz w:val="28"/>
          <w:szCs w:val="28"/>
        </w:rPr>
        <w:t>для руководителя общеобразовательного учреждения,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4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 xml:space="preserve">настоящему Порядку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0594">
        <w:rPr>
          <w:rFonts w:ascii="Times New Roman" w:hAnsi="Times New Roman" w:cs="Times New Roman"/>
          <w:sz w:val="28"/>
          <w:szCs w:val="28"/>
        </w:rPr>
        <w:t>для руководителя учреждения дополнительного образования;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проведение заседания Комис</w:t>
      </w:r>
      <w:r w:rsidRPr="00710594">
        <w:rPr>
          <w:rFonts w:ascii="Times New Roman" w:hAnsi="Times New Roman" w:cs="Times New Roman"/>
          <w:color w:val="000000" w:themeColor="text1"/>
          <w:sz w:val="28"/>
          <w:szCs w:val="28"/>
        </w:rPr>
        <w:t>сии;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аттестационных </w:t>
      </w:r>
      <w:hyperlink w:anchor="P208" w:history="1">
        <w:r w:rsidRPr="007105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Pr="00710594">
        <w:rPr>
          <w:rFonts w:ascii="Times New Roman" w:hAnsi="Times New Roman" w:cs="Times New Roman"/>
          <w:sz w:val="28"/>
          <w:szCs w:val="28"/>
        </w:rPr>
        <w:t xml:space="preserve"> в двух экземплярах согласно приложению № 5 к настоящему Порядку.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Руководитель представляет в администрацию ЗАТО Звёздный справку о результатах деятельности не позднее 10 дней до даты заседания Комиссии.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 xml:space="preserve">Аттестация осуществляется по результатам анализа представленных материалов и проходит в форме собеседования. 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Аттестуемый лично присутствует на заседании Комиссии. Если аттестуемый не может присутствовать по уважительным причинам (болезнь или иные обстоятельства, подтвержд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0594">
        <w:rPr>
          <w:rFonts w:ascii="Times New Roman" w:hAnsi="Times New Roman" w:cs="Times New Roman"/>
          <w:sz w:val="28"/>
          <w:szCs w:val="28"/>
        </w:rPr>
        <w:t>нные документально), то аттестация переносится на более поздний срок, когда его участие становится возможным.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>Комиссия выносит решение о соответствии (несоответствии) руководителя занимаемой должности.</w:t>
      </w:r>
    </w:p>
    <w:p w:rsidR="00367634" w:rsidRPr="00710594" w:rsidRDefault="00367634" w:rsidP="0036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t>3.10.В случае признания руководителя не соответствующим занимаемой должности трудовой договор с ним может быть расторгнут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594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6" w:history="1">
        <w:r w:rsidRPr="00710594">
          <w:rPr>
            <w:rFonts w:ascii="Times New Roman" w:hAnsi="Times New Roman" w:cs="Times New Roman"/>
            <w:sz w:val="28"/>
            <w:szCs w:val="28"/>
          </w:rPr>
          <w:t>части 3 статьи 81</w:t>
        </w:r>
      </w:hyperlink>
      <w:r w:rsidRPr="007105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67634" w:rsidRPr="00710594" w:rsidRDefault="00367634" w:rsidP="0036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94">
        <w:rPr>
          <w:rFonts w:ascii="Times New Roman" w:hAnsi="Times New Roman" w:cs="Times New Roman"/>
          <w:sz w:val="28"/>
          <w:szCs w:val="28"/>
        </w:rPr>
        <w:br w:type="page"/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3D3D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проведения аттестации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бюджетных образовательных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учреждений ЗАТО Звёздный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и лиц, претендующих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>на должность руководителя муниципального бюджетного образовательного учреждения ЗАТО Звёздный</w:t>
      </w:r>
    </w:p>
    <w:p w:rsidR="00367634" w:rsidRPr="003D3DD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3D3DDF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(аттестация для определения соответствия уровня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профессиональной компетентности лица, претендующего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на должность руководителя, квалификационным требованиям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на замещение должности)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1. Фамилия, имя, отчество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2. Год, число и месяц рождения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3. Замещаемая должность на момент аттестации 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D3DDF">
        <w:rPr>
          <w:rFonts w:ascii="Times New Roman" w:hAnsi="Times New Roman" w:cs="Times New Roman"/>
          <w:sz w:val="28"/>
          <w:szCs w:val="28"/>
        </w:rPr>
        <w:t>ной степени,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D3DDF">
        <w:rPr>
          <w:rFonts w:ascii="Times New Roman" w:hAnsi="Times New Roman" w:cs="Times New Roman"/>
          <w:sz w:val="28"/>
          <w:szCs w:val="28"/>
        </w:rPr>
        <w:t>ного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и квалификация по образованию,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D3DDF">
        <w:rPr>
          <w:rFonts w:ascii="Times New Roman" w:hAnsi="Times New Roman" w:cs="Times New Roman"/>
          <w:sz w:val="28"/>
          <w:szCs w:val="28"/>
        </w:rPr>
        <w:t>ная степень,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D3DDF">
        <w:rPr>
          <w:rFonts w:ascii="Times New Roman" w:hAnsi="Times New Roman" w:cs="Times New Roman"/>
          <w:sz w:val="28"/>
          <w:szCs w:val="28"/>
        </w:rPr>
        <w:t>ное звание)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6. Стаж педагогической работы (работы руководителем)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7. Общий трудовой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8. Рекомендации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9. 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10. Количественный состав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комиссии.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D3DDF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367634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35B2A" w:rsidRDefault="00367634" w:rsidP="00367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5B2A">
        <w:rPr>
          <w:rFonts w:ascii="Times New Roman" w:hAnsi="Times New Roman" w:cs="Times New Roman"/>
          <w:sz w:val="26"/>
          <w:szCs w:val="26"/>
        </w:rPr>
        <w:t>Секретарь аттестационной комиссии_______________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35B2A">
        <w:rPr>
          <w:rFonts w:ascii="Times New Roman" w:hAnsi="Times New Roman" w:cs="Times New Roman"/>
          <w:sz w:val="26"/>
          <w:szCs w:val="26"/>
        </w:rPr>
        <w:t>____________________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B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5B2A">
        <w:rPr>
          <w:rFonts w:ascii="Times New Roman" w:hAnsi="Times New Roman" w:cs="Times New Roman"/>
          <w:sz w:val="28"/>
          <w:szCs w:val="28"/>
        </w:rPr>
        <w:t xml:space="preserve">   </w:t>
      </w:r>
      <w:r w:rsidRPr="003D3DDF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М.П.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С аттестационным листом 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3DDF">
        <w:rPr>
          <w:rFonts w:ascii="Times New Roman" w:hAnsi="Times New Roman" w:cs="Times New Roman"/>
          <w:sz w:val="28"/>
          <w:szCs w:val="28"/>
        </w:rPr>
        <w:t xml:space="preserve">     (подпись работника, дата)</w:t>
      </w:r>
    </w:p>
    <w:p w:rsidR="00367634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С решением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7634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(согласен (согласна); не согласен (не согласна), подпись, </w:t>
      </w:r>
    </w:p>
    <w:p w:rsidR="00367634" w:rsidRPr="003D3DDF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Работодатель _________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7634" w:rsidRPr="003D3DDF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3DDF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3DD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367634" w:rsidRDefault="00367634" w:rsidP="00367634">
      <w:pPr>
        <w:pStyle w:val="ConsPlusNonformat"/>
        <w:jc w:val="both"/>
        <w:rPr>
          <w:rFonts w:ascii="Times New Roman" w:hAnsi="Times New Roman" w:cs="Times New Roman"/>
        </w:rPr>
      </w:pPr>
    </w:p>
    <w:p w:rsidR="00367634" w:rsidRDefault="00367634" w:rsidP="003676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проведения аттестации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бюджетных образовательных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учреждений ЗАТО Звёздный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и лиц, претендующих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>на должность руководителя муниципального бюджетного образовательного учреждения ЗАТО Звёздный</w:t>
      </w:r>
    </w:p>
    <w:p w:rsidR="00367634" w:rsidRPr="003D3DD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634" w:rsidRPr="003D3DD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СПРАВКА</w:t>
      </w:r>
    </w:p>
    <w:p w:rsidR="00367634" w:rsidRPr="003D3DD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о результатах деятельности руководителя дошкольного образовательного учреждения для аттестации на соответствие занимаемой должности</w:t>
      </w:r>
    </w:p>
    <w:p w:rsidR="00367634" w:rsidRPr="003D3DD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3D3DD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9"/>
        <w:tblW w:w="0" w:type="auto"/>
        <w:tblInd w:w="108" w:type="dxa"/>
        <w:tblLook w:val="04A0"/>
      </w:tblPr>
      <w:tblGrid>
        <w:gridCol w:w="4677"/>
        <w:gridCol w:w="4785"/>
      </w:tblGrid>
      <w:tr w:rsidR="00367634" w:rsidRPr="003D3DDF" w:rsidTr="00BC6168">
        <w:tc>
          <w:tcPr>
            <w:tcW w:w="4677" w:type="dxa"/>
          </w:tcPr>
          <w:p w:rsidR="00367634" w:rsidRPr="003D3DD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367634" w:rsidRPr="003D3DD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3D3DDF" w:rsidTr="00BC6168">
        <w:tc>
          <w:tcPr>
            <w:tcW w:w="4677" w:type="dxa"/>
          </w:tcPr>
          <w:p w:rsidR="00367634" w:rsidRPr="003D3DD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DF">
              <w:rPr>
                <w:rFonts w:ascii="Times New Roman" w:hAnsi="Times New Roman" w:cs="Times New Roman"/>
                <w:sz w:val="28"/>
                <w:szCs w:val="28"/>
              </w:rPr>
              <w:t>Должность, полное наименование образовательной организации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DDF">
              <w:rPr>
                <w:rFonts w:ascii="Times New Roman" w:hAnsi="Times New Roman" w:cs="Times New Roman"/>
                <w:sz w:val="28"/>
                <w:szCs w:val="28"/>
              </w:rPr>
              <w:t>соответствии с Уставом</w:t>
            </w:r>
          </w:p>
        </w:tc>
        <w:tc>
          <w:tcPr>
            <w:tcW w:w="4785" w:type="dxa"/>
          </w:tcPr>
          <w:p w:rsidR="00367634" w:rsidRPr="003D3DD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3D3DDF" w:rsidTr="00BC6168">
        <w:tc>
          <w:tcPr>
            <w:tcW w:w="4677" w:type="dxa"/>
          </w:tcPr>
          <w:p w:rsidR="00367634" w:rsidRPr="003D3DD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DF">
              <w:rPr>
                <w:rFonts w:ascii="Times New Roman" w:hAnsi="Times New Roman" w:cs="Times New Roman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4785" w:type="dxa"/>
          </w:tcPr>
          <w:p w:rsidR="00367634" w:rsidRPr="003D3DD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2126"/>
        <w:gridCol w:w="2625"/>
        <w:gridCol w:w="2033"/>
        <w:gridCol w:w="1969"/>
      </w:tblGrid>
      <w:tr w:rsidR="00367634" w:rsidRPr="0008204C" w:rsidTr="00BC6168">
        <w:tc>
          <w:tcPr>
            <w:tcW w:w="709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625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2033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969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67634" w:rsidRPr="0008204C" w:rsidTr="00BC6168">
        <w:tc>
          <w:tcPr>
            <w:tcW w:w="709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Стаж работы (полных лет)</w:t>
      </w:r>
    </w:p>
    <w:tbl>
      <w:tblPr>
        <w:tblStyle w:val="a9"/>
        <w:tblW w:w="0" w:type="auto"/>
        <w:tblInd w:w="108" w:type="dxa"/>
        <w:tblLook w:val="04A0"/>
      </w:tblPr>
      <w:tblGrid>
        <w:gridCol w:w="7088"/>
        <w:gridCol w:w="2374"/>
      </w:tblGrid>
      <w:tr w:rsidR="00367634" w:rsidRPr="0008204C" w:rsidTr="00BC6168">
        <w:tc>
          <w:tcPr>
            <w:tcW w:w="7088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2374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7088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2374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7088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образовательной организации</w:t>
            </w:r>
          </w:p>
        </w:tc>
        <w:tc>
          <w:tcPr>
            <w:tcW w:w="2374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7088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Стаж руководящей работы (общий)</w:t>
            </w:r>
          </w:p>
        </w:tc>
        <w:tc>
          <w:tcPr>
            <w:tcW w:w="2374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7088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Стаж руководящей работы в данной образовательной организации</w:t>
            </w:r>
          </w:p>
        </w:tc>
        <w:tc>
          <w:tcPr>
            <w:tcW w:w="2374" w:type="dxa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Переподготовка по направлениям «Государственное и муниципальное управление», «Менеджмент», «Управление персоналом» (от 250 часов)</w:t>
      </w:r>
    </w:p>
    <w:tbl>
      <w:tblPr>
        <w:tblStyle w:val="a9"/>
        <w:tblW w:w="0" w:type="auto"/>
        <w:tblInd w:w="108" w:type="dxa"/>
        <w:tblLook w:val="04A0"/>
      </w:tblPr>
      <w:tblGrid>
        <w:gridCol w:w="704"/>
        <w:gridCol w:w="2231"/>
        <w:gridCol w:w="2525"/>
        <w:gridCol w:w="2033"/>
        <w:gridCol w:w="1969"/>
      </w:tblGrid>
      <w:tr w:rsidR="00367634" w:rsidRPr="0008204C" w:rsidTr="00BC6168">
        <w:tc>
          <w:tcPr>
            <w:tcW w:w="709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552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1984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949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67634" w:rsidRPr="0008204C" w:rsidTr="00BC6168">
        <w:tc>
          <w:tcPr>
            <w:tcW w:w="709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Наличие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204C">
        <w:rPr>
          <w:rFonts w:ascii="Times New Roman" w:hAnsi="Times New Roman" w:cs="Times New Roman"/>
          <w:sz w:val="28"/>
          <w:szCs w:val="28"/>
        </w:rPr>
        <w:t xml:space="preserve">ной степени (наименование, год получения) 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Наличие государственной или отраслевой награды (наименование, год получения)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1. Совершенствование профессиональной компетентности руководителя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1.1. Повышение квалификации за последние 3 года (курсы не менее 72 часов по направлениям «Государственное и муниципальное управление», «Менеджмент», «Управление персоналом»)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1559"/>
        <w:gridCol w:w="3261"/>
        <w:gridCol w:w="1984"/>
        <w:gridCol w:w="1949"/>
      </w:tblGrid>
      <w:tr w:rsidR="00367634" w:rsidRPr="0008204C" w:rsidTr="00BC6168">
        <w:tc>
          <w:tcPr>
            <w:tcW w:w="709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261" w:type="dxa"/>
          </w:tcPr>
          <w:p w:rsidR="00367634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ОО, </w:t>
            </w:r>
          </w:p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в которой проходило повышение квалификации</w:t>
            </w:r>
          </w:p>
        </w:tc>
        <w:tc>
          <w:tcPr>
            <w:tcW w:w="1984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49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7634" w:rsidRPr="0008204C" w:rsidTr="00BC6168">
        <w:tc>
          <w:tcPr>
            <w:tcW w:w="709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>Наличие публикаций руководителя (монографии, научные статьи, научно-методические материалы, статьи в общественных изданиях, в том числе публикации, написанные в соавторстве, в том числе расположенные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>сети Интернет и на сайте ДОУ)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>Личное участие в профессиональных конкурсах для руководителей (название конкурса, уровень)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>Личное выступление на конференциях, семинарах (название конференции, уровень, тема выступления)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 Результативность и эффективность деятельности руководителя и ДОУ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>Участие в приоритетных региональных проектах (проект «Детский Техномир», проект «3D музей в детском саду», проект «Мир физкультуры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>здоровья для всех», «Приобщение к ценностям и традициям национальной культуры», «Основы финансовой грамотности детей дошкольного возраста» и др.)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2.2. Развитие видов дополнительных услуг для воспитанников (указать виды уникальных, по мнению руководителя, услуг, которые есть в ДОУ в данное время и (или) планируется ввести)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 xml:space="preserve">Совершенствование имущественного комплекса ДОУ (перечислить мероприятия – открытие новых групп, мастерских, совершенствование входной группы, внешнего вида здания, прогулочных площадок, оформление рекреаций, холлов и т.д.) 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2.4. Наиболее значимые достижения воспитанников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2.5. Управление персоналом</w:t>
      </w:r>
    </w:p>
    <w:tbl>
      <w:tblPr>
        <w:tblStyle w:val="a9"/>
        <w:tblW w:w="0" w:type="auto"/>
        <w:tblInd w:w="108" w:type="dxa"/>
        <w:tblLook w:val="04A0"/>
      </w:tblPr>
      <w:tblGrid>
        <w:gridCol w:w="3402"/>
        <w:gridCol w:w="2127"/>
        <w:gridCol w:w="1417"/>
        <w:gridCol w:w="1418"/>
        <w:gridCol w:w="1098"/>
      </w:tblGrid>
      <w:tr w:rsidR="00367634" w:rsidRPr="0008204C" w:rsidTr="00BC6168">
        <w:tc>
          <w:tcPr>
            <w:tcW w:w="5529" w:type="dxa"/>
            <w:gridSpan w:val="2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Качество работы с кадрами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08204C" w:rsidTr="00BC6168">
        <w:tc>
          <w:tcPr>
            <w:tcW w:w="5529" w:type="dxa"/>
            <w:gridSpan w:val="2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вакансий </w:t>
            </w:r>
          </w:p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 дату заполнения справки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3402" w:type="dxa"/>
            <w:vMerge w:val="restart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состав педагогических </w:t>
            </w:r>
          </w:p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и административных работников (чел./%)</w:t>
            </w:r>
          </w:p>
        </w:tc>
        <w:tc>
          <w:tcPr>
            <w:tcW w:w="212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От 18 до 35 лет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08204C" w:rsidTr="00BC6168">
        <w:tc>
          <w:tcPr>
            <w:tcW w:w="3402" w:type="dxa"/>
            <w:vMerge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От 35 до 55 лет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08204C" w:rsidTr="00BC6168">
        <w:tc>
          <w:tcPr>
            <w:tcW w:w="3402" w:type="dxa"/>
            <w:vMerge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08204C" w:rsidTr="00BC6168">
        <w:tc>
          <w:tcPr>
            <w:tcW w:w="5529" w:type="dxa"/>
            <w:gridSpan w:val="2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Наличие в штате педагога-психолога (да/нет)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5529" w:type="dxa"/>
            <w:gridSpan w:val="2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штате учителя-логопеда (да/нет) 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5529" w:type="dxa"/>
            <w:gridSpan w:val="2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Наличие в штате учителя-дефектолога (да/нет)</w:t>
            </w:r>
          </w:p>
        </w:tc>
        <w:tc>
          <w:tcPr>
            <w:tcW w:w="1417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9462" w:type="dxa"/>
            <w:gridSpan w:val="5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Наиболее значимые достижения педагогов</w:t>
            </w: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2.6. Управление финансами</w:t>
      </w:r>
    </w:p>
    <w:tbl>
      <w:tblPr>
        <w:tblStyle w:val="a9"/>
        <w:tblW w:w="0" w:type="auto"/>
        <w:tblInd w:w="108" w:type="dxa"/>
        <w:tblLook w:val="04A0"/>
      </w:tblPr>
      <w:tblGrid>
        <w:gridCol w:w="5812"/>
        <w:gridCol w:w="1418"/>
        <w:gridCol w:w="1134"/>
        <w:gridCol w:w="1098"/>
      </w:tblGrid>
      <w:tr w:rsidR="00367634" w:rsidRPr="0008204C" w:rsidTr="00BC6168">
        <w:tc>
          <w:tcPr>
            <w:tcW w:w="5812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Качество финансово-экономической деятельности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13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08204C" w:rsidTr="00BC6168">
        <w:tc>
          <w:tcPr>
            <w:tcW w:w="5812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показателя «Средняя заработная плата педагогических работников» (да/нет)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5812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Исполнение плана по доходам, полученным от внебюджетной деятельности,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руб. (да/нет)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5812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Количество видов платных образовательных услуг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5812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Наличие незакрытой кредиторской задолженности (да/нет)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5812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Расходы на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</w:t>
            </w:r>
          </w:p>
        </w:tc>
        <w:tc>
          <w:tcPr>
            <w:tcW w:w="141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2.7. Неустранённые предписания надзорных органов (да/нет)</w:t>
      </w: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04C">
        <w:rPr>
          <w:rFonts w:ascii="Times New Roman" w:hAnsi="Times New Roman" w:cs="Times New Roman"/>
          <w:sz w:val="28"/>
          <w:szCs w:val="28"/>
        </w:rPr>
        <w:t>Инновационная деятельность руководителя и образовательного учреждения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843"/>
        <w:gridCol w:w="1394"/>
        <w:gridCol w:w="1134"/>
        <w:gridCol w:w="993"/>
        <w:gridCol w:w="1098"/>
      </w:tblGrid>
      <w:tr w:rsidR="00367634" w:rsidRPr="0008204C" w:rsidTr="00BC6168">
        <w:tc>
          <w:tcPr>
            <w:tcW w:w="4843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учреждения (да/нет)</w:t>
            </w:r>
          </w:p>
        </w:tc>
        <w:tc>
          <w:tcPr>
            <w:tcW w:w="4619" w:type="dxa"/>
            <w:gridSpan w:val="4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4843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619" w:type="dxa"/>
            <w:gridSpan w:val="4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4843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4619" w:type="dxa"/>
            <w:gridSpan w:val="4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4843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Основная идея программы</w:t>
            </w:r>
          </w:p>
        </w:tc>
        <w:tc>
          <w:tcPr>
            <w:tcW w:w="4619" w:type="dxa"/>
            <w:gridSpan w:val="4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4843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к концу реализации программы (3-5 главных позиций)</w:t>
            </w:r>
          </w:p>
        </w:tc>
        <w:tc>
          <w:tcPr>
            <w:tcW w:w="4619" w:type="dxa"/>
            <w:gridSpan w:val="4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9462" w:type="dxa"/>
            <w:gridSpan w:val="5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ДОУ (опытно-экспериментальная площадка, ЦИО, поставщик услуг, краевая экспериментальная площадка, федеральная экспериментальная площадка)</w:t>
            </w:r>
          </w:p>
        </w:tc>
      </w:tr>
      <w:tr w:rsidR="00367634" w:rsidRPr="0008204C" w:rsidTr="00BC6168">
        <w:tc>
          <w:tcPr>
            <w:tcW w:w="6237" w:type="dxa"/>
            <w:gridSpan w:val="2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993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98" w:type="dxa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08204C" w:rsidTr="00BC6168">
        <w:tc>
          <w:tcPr>
            <w:tcW w:w="6237" w:type="dxa"/>
            <w:gridSpan w:val="2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Соответствие официального сайта ДОУ действующему законодательству (да/нет)</w:t>
            </w:r>
          </w:p>
        </w:tc>
        <w:tc>
          <w:tcPr>
            <w:tcW w:w="1134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08204C" w:rsidTr="00BC6168">
        <w:tc>
          <w:tcPr>
            <w:tcW w:w="9462" w:type="dxa"/>
            <w:gridSpan w:val="5"/>
            <w:vAlign w:val="center"/>
          </w:tcPr>
          <w:p w:rsidR="00367634" w:rsidRPr="0008204C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значимые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проведё</w:t>
            </w:r>
            <w:r w:rsidRPr="0008204C">
              <w:rPr>
                <w:rFonts w:ascii="Times New Roman" w:hAnsi="Times New Roman" w:cs="Times New Roman"/>
                <w:sz w:val="28"/>
                <w:szCs w:val="28"/>
              </w:rPr>
              <w:t>нные учреждением, для педагогического сообщества города, края, РФ</w:t>
            </w:r>
          </w:p>
        </w:tc>
      </w:tr>
    </w:tbl>
    <w:p w:rsidR="00367634" w:rsidRPr="0008204C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04C">
        <w:rPr>
          <w:rFonts w:ascii="Times New Roman" w:hAnsi="Times New Roman" w:cs="Times New Roman"/>
          <w:sz w:val="28"/>
          <w:szCs w:val="28"/>
        </w:rPr>
        <w:t>4. Общественная деятельность руководителя</w:t>
      </w:r>
    </w:p>
    <w:tbl>
      <w:tblPr>
        <w:tblStyle w:val="a9"/>
        <w:tblW w:w="0" w:type="auto"/>
        <w:tblInd w:w="108" w:type="dxa"/>
        <w:tblLook w:val="04A0"/>
      </w:tblPr>
      <w:tblGrid>
        <w:gridCol w:w="5670"/>
        <w:gridCol w:w="1393"/>
        <w:gridCol w:w="1144"/>
        <w:gridCol w:w="1255"/>
      </w:tblGrid>
      <w:tr w:rsidR="00367634" w:rsidRPr="00F5516D" w:rsidTr="00BC6168">
        <w:tc>
          <w:tcPr>
            <w:tcW w:w="5670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14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255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F5516D" w:rsidTr="00BC6168">
        <w:tc>
          <w:tcPr>
            <w:tcW w:w="5670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региональных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муниципальных СМИ о работе ДОУ (руководителя ДОУ)</w:t>
            </w:r>
          </w:p>
        </w:tc>
        <w:tc>
          <w:tcPr>
            <w:tcW w:w="139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9462" w:type="dxa"/>
            <w:gridSpan w:val="4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Членство руководителя в профессиональных ассоциациях и сообществах</w:t>
            </w:r>
          </w:p>
        </w:tc>
      </w:tr>
      <w:tr w:rsidR="00367634" w:rsidRPr="00F5516D" w:rsidTr="00BC6168">
        <w:tc>
          <w:tcPr>
            <w:tcW w:w="9462" w:type="dxa"/>
            <w:gridSpan w:val="4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Участие руководителя в общественной жизни города, края, РФ</w:t>
            </w:r>
          </w:p>
        </w:tc>
      </w:tr>
      <w:tr w:rsidR="00367634" w:rsidRPr="00F5516D" w:rsidTr="00BC6168">
        <w:tc>
          <w:tcPr>
            <w:tcW w:w="9462" w:type="dxa"/>
            <w:gridSpan w:val="4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Общественное признание деятельности руководителя (наличие грамот, благодарственных писем, благодарностей федерального, краевого уровней)</w:t>
            </w: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Перечень актуальных проблем, которые есть в образовательном учреждении, проранжированных по степени значимости: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6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6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6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</w:t>
      </w:r>
      <w:r w:rsidRPr="00F5516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(дата заполнения)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5516D">
        <w:rPr>
          <w:rFonts w:ascii="Times New Roman" w:hAnsi="Times New Roman" w:cs="Times New Roman"/>
          <w:sz w:val="28"/>
          <w:szCs w:val="28"/>
        </w:rPr>
        <w:t xml:space="preserve">    (подпись аттестуемого руководителя)</w:t>
      </w:r>
    </w:p>
    <w:p w:rsidR="00367634" w:rsidRDefault="00367634" w:rsidP="0036763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проведения аттестации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бюджетных образовательных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учреждений ЗАТО Звёздный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и лиц, претендующих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>на должность руководителя муниципального бюджетного образовательного учреждения ЗАТО Звёздный</w:t>
      </w:r>
    </w:p>
    <w:p w:rsidR="00367634" w:rsidRPr="00F5516D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СПРАВКА</w:t>
      </w:r>
    </w:p>
    <w:p w:rsidR="00367634" w:rsidRPr="00F5516D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о результатах деятельности руководителя общеобразовательного учреждения для аттестации на соответствие занимаемой должности</w:t>
      </w:r>
    </w:p>
    <w:p w:rsidR="00367634" w:rsidRPr="00F5516D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9"/>
        <w:tblW w:w="0" w:type="auto"/>
        <w:tblInd w:w="108" w:type="dxa"/>
        <w:tblLook w:val="04A0"/>
      </w:tblPr>
      <w:tblGrid>
        <w:gridCol w:w="4677"/>
        <w:gridCol w:w="4785"/>
      </w:tblGrid>
      <w:tr w:rsidR="00367634" w:rsidRPr="00F5516D" w:rsidTr="00BC6168">
        <w:tc>
          <w:tcPr>
            <w:tcW w:w="4677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4677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Должность, полное наименование образовательной организации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соответствии с Уставом</w:t>
            </w:r>
          </w:p>
        </w:tc>
        <w:tc>
          <w:tcPr>
            <w:tcW w:w="4785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4677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4785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1984"/>
        <w:gridCol w:w="2410"/>
        <w:gridCol w:w="2126"/>
        <w:gridCol w:w="2091"/>
      </w:tblGrid>
      <w:tr w:rsidR="00367634" w:rsidRPr="00F5516D" w:rsidTr="00BC6168">
        <w:tc>
          <w:tcPr>
            <w:tcW w:w="851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410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2126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091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67634" w:rsidRPr="00F5516D" w:rsidTr="00BC6168">
        <w:tc>
          <w:tcPr>
            <w:tcW w:w="85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Стаж работы (полных лет)</w:t>
      </w:r>
    </w:p>
    <w:tbl>
      <w:tblPr>
        <w:tblStyle w:val="a9"/>
        <w:tblW w:w="0" w:type="auto"/>
        <w:tblInd w:w="108" w:type="dxa"/>
        <w:tblLook w:val="04A0"/>
      </w:tblPr>
      <w:tblGrid>
        <w:gridCol w:w="7088"/>
        <w:gridCol w:w="2374"/>
      </w:tblGrid>
      <w:tr w:rsidR="00367634" w:rsidRPr="00F5516D" w:rsidTr="00BC6168">
        <w:tc>
          <w:tcPr>
            <w:tcW w:w="7088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237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7088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237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7088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образовательной организации</w:t>
            </w:r>
          </w:p>
        </w:tc>
        <w:tc>
          <w:tcPr>
            <w:tcW w:w="237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7088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Стаж руководящей работы (общий)</w:t>
            </w:r>
          </w:p>
        </w:tc>
        <w:tc>
          <w:tcPr>
            <w:tcW w:w="237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7088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Стаж руководящей работы в данной образовательной организации</w:t>
            </w:r>
          </w:p>
        </w:tc>
        <w:tc>
          <w:tcPr>
            <w:tcW w:w="237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Переподготовка по направлениям «Государственное и муниципальное управление», «Менеджмент», «Управление персоналом» (от 250 часов)</w:t>
      </w:r>
    </w:p>
    <w:tbl>
      <w:tblPr>
        <w:tblStyle w:val="a9"/>
        <w:tblW w:w="0" w:type="auto"/>
        <w:tblInd w:w="108" w:type="dxa"/>
        <w:tblLook w:val="04A0"/>
      </w:tblPr>
      <w:tblGrid>
        <w:gridCol w:w="843"/>
        <w:gridCol w:w="1967"/>
        <w:gridCol w:w="2532"/>
        <w:gridCol w:w="2033"/>
        <w:gridCol w:w="2087"/>
      </w:tblGrid>
      <w:tr w:rsidR="00367634" w:rsidRPr="00F5516D" w:rsidTr="00BC6168">
        <w:tc>
          <w:tcPr>
            <w:tcW w:w="851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552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1984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091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67634" w:rsidRPr="00F5516D" w:rsidTr="00BC6168">
        <w:tc>
          <w:tcPr>
            <w:tcW w:w="85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Наличие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16D">
        <w:rPr>
          <w:rFonts w:ascii="Times New Roman" w:hAnsi="Times New Roman" w:cs="Times New Roman"/>
          <w:sz w:val="28"/>
          <w:szCs w:val="28"/>
        </w:rPr>
        <w:t xml:space="preserve">ной степени (наименование, год получения) 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Наличие государственной или отраслевой награды (наименование, год получения)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1. Совершенствование профессиональной компетентности руководителя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1.1. Повышение квалификации за последние 3 года (курсы не менее 72 часов по направлениям «Государственное и муниципальное управление», «Менеджмент», «Управление персоналом»)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1559"/>
        <w:gridCol w:w="3402"/>
        <w:gridCol w:w="1985"/>
        <w:gridCol w:w="1807"/>
      </w:tblGrid>
      <w:tr w:rsidR="00367634" w:rsidRPr="00F5516D" w:rsidTr="00BC6168">
        <w:tc>
          <w:tcPr>
            <w:tcW w:w="709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402" w:type="dxa"/>
          </w:tcPr>
          <w:p w:rsidR="00367634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ОО, </w:t>
            </w:r>
          </w:p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в которой проходило повышение квалификации</w:t>
            </w:r>
          </w:p>
        </w:tc>
        <w:tc>
          <w:tcPr>
            <w:tcW w:w="1985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7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7634" w:rsidRPr="00F5516D" w:rsidTr="00BC6168">
        <w:tc>
          <w:tcPr>
            <w:tcW w:w="709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Наличие публикаций руководителя (монографии, научные статьи, научно-методические материалы, статьи в общественных изданиях, в том числе публикации, написанные в соавторстве, в том числе расположенные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сети Интернет и на сайте ОУ)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Личное участие в профессиональных конкурсах для руководителей (название конкурса, уровень)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Личное выступление на конференциях, семинарах (название конференции, уровень, тема выступления)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 Результативность и эффективность деятельности руководителя и ОУ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Развитие видов дополнительных услуг для обучающихся (указать виды уникальных, по мнению руководителя, услуг, которые есть в ОУ в данное время и (или) планируется ввести)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 xml:space="preserve">Совершенствование имущественного комплекса ОУ (перечислить мероприятия – открытие новых классов, лабораторий, мастерских, совершенствование входной группы, внешнего вида здания, территории ОУ, оформление рекреаций, холлов и т.д.) 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2.3. Наиболее значимые достижения обучающихся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2.4. Управление персоналом</w:t>
      </w:r>
    </w:p>
    <w:tbl>
      <w:tblPr>
        <w:tblStyle w:val="a9"/>
        <w:tblW w:w="0" w:type="auto"/>
        <w:tblInd w:w="108" w:type="dxa"/>
        <w:tblLook w:val="04A0"/>
      </w:tblPr>
      <w:tblGrid>
        <w:gridCol w:w="3686"/>
        <w:gridCol w:w="2268"/>
        <w:gridCol w:w="1204"/>
        <w:gridCol w:w="1161"/>
        <w:gridCol w:w="1143"/>
      </w:tblGrid>
      <w:tr w:rsidR="00367634" w:rsidRPr="00F5516D" w:rsidTr="00BC6168">
        <w:tc>
          <w:tcPr>
            <w:tcW w:w="5954" w:type="dxa"/>
            <w:gridSpan w:val="2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Качество работы с кадрами</w:t>
            </w:r>
          </w:p>
        </w:tc>
        <w:tc>
          <w:tcPr>
            <w:tcW w:w="120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16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14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F5516D" w:rsidTr="00BC6168">
        <w:tc>
          <w:tcPr>
            <w:tcW w:w="5954" w:type="dxa"/>
            <w:gridSpan w:val="2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вакансий на дату заполнения справки</w:t>
            </w:r>
          </w:p>
        </w:tc>
        <w:tc>
          <w:tcPr>
            <w:tcW w:w="120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3686" w:type="dxa"/>
            <w:vMerge w:val="restart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состав педагогических </w:t>
            </w:r>
          </w:p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и административных работников (чел./%)</w:t>
            </w:r>
          </w:p>
        </w:tc>
        <w:tc>
          <w:tcPr>
            <w:tcW w:w="226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От 18 до 35 лет</w:t>
            </w:r>
          </w:p>
        </w:tc>
        <w:tc>
          <w:tcPr>
            <w:tcW w:w="120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4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F5516D" w:rsidTr="00BC6168">
        <w:tc>
          <w:tcPr>
            <w:tcW w:w="3686" w:type="dxa"/>
            <w:vMerge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От 35 до 55 лет</w:t>
            </w:r>
          </w:p>
        </w:tc>
        <w:tc>
          <w:tcPr>
            <w:tcW w:w="120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4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F5516D" w:rsidTr="00BC6168">
        <w:tc>
          <w:tcPr>
            <w:tcW w:w="3686" w:type="dxa"/>
            <w:vMerge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20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4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F5516D" w:rsidTr="00BC6168">
        <w:tc>
          <w:tcPr>
            <w:tcW w:w="5954" w:type="dxa"/>
            <w:gridSpan w:val="2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Наличие в штате педагога-психолога (да/нет)</w:t>
            </w:r>
          </w:p>
        </w:tc>
        <w:tc>
          <w:tcPr>
            <w:tcW w:w="120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5954" w:type="dxa"/>
            <w:gridSpan w:val="2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штате учителя-логопеда (да/нет) </w:t>
            </w:r>
          </w:p>
        </w:tc>
        <w:tc>
          <w:tcPr>
            <w:tcW w:w="1204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9462" w:type="dxa"/>
            <w:gridSpan w:val="5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Наиболее значимые достижения педагогов</w:t>
            </w: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2.5. Управление финансами</w:t>
      </w:r>
    </w:p>
    <w:tbl>
      <w:tblPr>
        <w:tblStyle w:val="a9"/>
        <w:tblW w:w="0" w:type="auto"/>
        <w:tblInd w:w="108" w:type="dxa"/>
        <w:tblLook w:val="04A0"/>
      </w:tblPr>
      <w:tblGrid>
        <w:gridCol w:w="6096"/>
        <w:gridCol w:w="1226"/>
        <w:gridCol w:w="1082"/>
        <w:gridCol w:w="1058"/>
      </w:tblGrid>
      <w:tr w:rsidR="00367634" w:rsidRPr="00F5516D" w:rsidTr="00BC6168">
        <w:tc>
          <w:tcPr>
            <w:tcW w:w="6096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Качество финансово-экономической деятельности</w:t>
            </w:r>
          </w:p>
        </w:tc>
        <w:tc>
          <w:tcPr>
            <w:tcW w:w="1226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82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58" w:type="dxa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F5516D" w:rsidTr="00BC6168">
        <w:tc>
          <w:tcPr>
            <w:tcW w:w="6096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показателя «Средняя заработная плата педагогических работников» (да/нет)</w:t>
            </w:r>
          </w:p>
        </w:tc>
        <w:tc>
          <w:tcPr>
            <w:tcW w:w="1226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6096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Исполнение плана по доходам, полученным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внебюджетной деятельности,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руб. (да/нет)</w:t>
            </w:r>
          </w:p>
        </w:tc>
        <w:tc>
          <w:tcPr>
            <w:tcW w:w="1226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6096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Количество видов платных образовательных услуг</w:t>
            </w:r>
          </w:p>
        </w:tc>
        <w:tc>
          <w:tcPr>
            <w:tcW w:w="1226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6096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Наличие незакрытой кредиторской задолженности (да/нет)</w:t>
            </w:r>
          </w:p>
        </w:tc>
        <w:tc>
          <w:tcPr>
            <w:tcW w:w="1226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2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5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6096" w:type="dxa"/>
          </w:tcPr>
          <w:p w:rsidR="00367634" w:rsidRPr="00F5516D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Расходы на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</w:t>
            </w:r>
          </w:p>
        </w:tc>
        <w:tc>
          <w:tcPr>
            <w:tcW w:w="1226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67634" w:rsidRPr="00F5516D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2.6. Неустран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16D">
        <w:rPr>
          <w:rFonts w:ascii="Times New Roman" w:hAnsi="Times New Roman" w:cs="Times New Roman"/>
          <w:sz w:val="28"/>
          <w:szCs w:val="28"/>
        </w:rPr>
        <w:t>нные предписания надзорных органов (да/нет)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Инновационная деятельность руководителя и образовательного учреждения</w:t>
      </w:r>
    </w:p>
    <w:tbl>
      <w:tblPr>
        <w:tblStyle w:val="a9"/>
        <w:tblW w:w="0" w:type="auto"/>
        <w:tblInd w:w="108" w:type="dxa"/>
        <w:tblLook w:val="04A0"/>
      </w:tblPr>
      <w:tblGrid>
        <w:gridCol w:w="5100"/>
        <w:gridCol w:w="1275"/>
        <w:gridCol w:w="1134"/>
        <w:gridCol w:w="992"/>
        <w:gridCol w:w="961"/>
      </w:tblGrid>
      <w:tr w:rsidR="00367634" w:rsidRPr="00F5516D" w:rsidTr="00BC6168">
        <w:tc>
          <w:tcPr>
            <w:tcW w:w="5103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учреждения (да/нет)</w:t>
            </w:r>
          </w:p>
        </w:tc>
        <w:tc>
          <w:tcPr>
            <w:tcW w:w="4359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5103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359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5103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4359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5103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Основная идея программы</w:t>
            </w:r>
          </w:p>
        </w:tc>
        <w:tc>
          <w:tcPr>
            <w:tcW w:w="4359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5103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к концу реализации программы (3-5 главных позиций)</w:t>
            </w:r>
          </w:p>
        </w:tc>
        <w:tc>
          <w:tcPr>
            <w:tcW w:w="4359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9462" w:type="dxa"/>
            <w:gridSpan w:val="5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ОУ (опытно-экспериментальная площадка, ЦИО, поставщик услуг, краевая экспериментальная площадка, федеральная экспериментальная площадка)</w:t>
            </w:r>
          </w:p>
        </w:tc>
      </w:tr>
      <w:tr w:rsidR="00367634" w:rsidRPr="00F5516D" w:rsidTr="00BC6168">
        <w:tc>
          <w:tcPr>
            <w:tcW w:w="6379" w:type="dxa"/>
            <w:gridSpan w:val="2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992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957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F5516D" w:rsidTr="00BC6168">
        <w:tc>
          <w:tcPr>
            <w:tcW w:w="6379" w:type="dxa"/>
            <w:gridSpan w:val="2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Соответствие официального сайта ОУ действующему законодательству (да/нет)</w:t>
            </w:r>
          </w:p>
        </w:tc>
        <w:tc>
          <w:tcPr>
            <w:tcW w:w="1134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9462" w:type="dxa"/>
            <w:gridSpan w:val="5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нные учреждением, для педагогического сообщества города, края, РФ</w:t>
            </w: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4. Общественная деятельность руководителя</w:t>
      </w:r>
    </w:p>
    <w:tbl>
      <w:tblPr>
        <w:tblStyle w:val="a9"/>
        <w:tblW w:w="0" w:type="auto"/>
        <w:tblInd w:w="108" w:type="dxa"/>
        <w:tblLook w:val="04A0"/>
      </w:tblPr>
      <w:tblGrid>
        <w:gridCol w:w="5670"/>
        <w:gridCol w:w="1282"/>
        <w:gridCol w:w="1255"/>
        <w:gridCol w:w="1255"/>
      </w:tblGrid>
      <w:tr w:rsidR="00367634" w:rsidRPr="00F5516D" w:rsidTr="00BC6168">
        <w:tc>
          <w:tcPr>
            <w:tcW w:w="5670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255" w:type="dxa"/>
            <w:vAlign w:val="center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255" w:type="dxa"/>
            <w:vAlign w:val="center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F5516D" w:rsidTr="00BC6168">
        <w:tc>
          <w:tcPr>
            <w:tcW w:w="5670" w:type="dxa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региональных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муниципальных СМИ о работе ОУ (руководителя ОУ)</w:t>
            </w:r>
          </w:p>
        </w:tc>
        <w:tc>
          <w:tcPr>
            <w:tcW w:w="1282" w:type="dxa"/>
            <w:vAlign w:val="center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F5516D" w:rsidTr="00BC6168">
        <w:tc>
          <w:tcPr>
            <w:tcW w:w="9462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Членство руководителя в профессиональных ассоциациях и сообществах</w:t>
            </w:r>
          </w:p>
        </w:tc>
      </w:tr>
      <w:tr w:rsidR="00367634" w:rsidRPr="00F5516D" w:rsidTr="00BC6168">
        <w:tc>
          <w:tcPr>
            <w:tcW w:w="9462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Участие руководителя в общественной жизни города, края, РФ</w:t>
            </w:r>
          </w:p>
        </w:tc>
      </w:tr>
      <w:tr w:rsidR="00367634" w:rsidRPr="00F5516D" w:rsidTr="00BC6168">
        <w:tc>
          <w:tcPr>
            <w:tcW w:w="9462" w:type="dxa"/>
            <w:gridSpan w:val="4"/>
          </w:tcPr>
          <w:p w:rsidR="00367634" w:rsidRPr="00F5516D" w:rsidRDefault="00367634" w:rsidP="00BC616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6D">
              <w:rPr>
                <w:rFonts w:ascii="Times New Roman" w:hAnsi="Times New Roman" w:cs="Times New Roman"/>
                <w:sz w:val="28"/>
                <w:szCs w:val="28"/>
              </w:rPr>
              <w:t>Общественное признание деятельности руководителя (наличие грамот, благодарственных писем, благодарностей федерального, краевого уровней)</w:t>
            </w:r>
          </w:p>
        </w:tc>
      </w:tr>
    </w:tbl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16D">
        <w:rPr>
          <w:rFonts w:ascii="Times New Roman" w:hAnsi="Times New Roman" w:cs="Times New Roman"/>
          <w:sz w:val="28"/>
          <w:szCs w:val="28"/>
        </w:rPr>
        <w:t>Перечень актуальных проблем, которые есть в образовательном учреждении, проранжированных по степени значимости: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6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6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6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___________         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t>(дата заполнения)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516D">
        <w:rPr>
          <w:rFonts w:ascii="Times New Roman" w:hAnsi="Times New Roman" w:cs="Times New Roman"/>
          <w:sz w:val="28"/>
          <w:szCs w:val="28"/>
        </w:rPr>
        <w:t xml:space="preserve">                 (подпись аттестуемого руководителя)</w:t>
      </w:r>
    </w:p>
    <w:p w:rsidR="00367634" w:rsidRPr="00F5516D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6D">
        <w:rPr>
          <w:rFonts w:ascii="Times New Roman" w:hAnsi="Times New Roman" w:cs="Times New Roman"/>
          <w:sz w:val="28"/>
          <w:szCs w:val="28"/>
        </w:rPr>
        <w:br w:type="page"/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проведения аттестации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бюджетных образовательных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учреждений ЗАТО Звёздный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и лиц, претендующих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>на должность руководителя муниципального бюджетного образовательного учреждения ЗАТО Звёздный</w:t>
      </w:r>
    </w:p>
    <w:p w:rsidR="00367634" w:rsidRPr="00E07D7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СПРАВКА</w:t>
      </w:r>
    </w:p>
    <w:p w:rsidR="00367634" w:rsidRPr="00E07D7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о результатах деятельности руководителя учреждения дополнительного образования для аттестации на соответствие занимаемой должности</w:t>
      </w:r>
    </w:p>
    <w:p w:rsidR="00367634" w:rsidRPr="00E07D7F" w:rsidRDefault="00367634" w:rsidP="003676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9"/>
        <w:tblW w:w="0" w:type="auto"/>
        <w:tblInd w:w="108" w:type="dxa"/>
        <w:tblLook w:val="04A0"/>
      </w:tblPr>
      <w:tblGrid>
        <w:gridCol w:w="4677"/>
        <w:gridCol w:w="4785"/>
      </w:tblGrid>
      <w:tr w:rsidR="00367634" w:rsidRPr="00E07D7F" w:rsidTr="00BC6168">
        <w:tc>
          <w:tcPr>
            <w:tcW w:w="4677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4677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Должность, полное наименование образовательной организации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соответствии с Уставом</w:t>
            </w:r>
          </w:p>
        </w:tc>
        <w:tc>
          <w:tcPr>
            <w:tcW w:w="4785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4677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4785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1701"/>
        <w:gridCol w:w="2693"/>
        <w:gridCol w:w="2126"/>
        <w:gridCol w:w="2091"/>
      </w:tblGrid>
      <w:tr w:rsidR="00367634" w:rsidRPr="00E07D7F" w:rsidTr="00BC6168">
        <w:tc>
          <w:tcPr>
            <w:tcW w:w="851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693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2126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091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67634" w:rsidRPr="00E07D7F" w:rsidTr="00BC6168">
        <w:tc>
          <w:tcPr>
            <w:tcW w:w="85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Стаж работы (полных лет)</w:t>
      </w:r>
    </w:p>
    <w:tbl>
      <w:tblPr>
        <w:tblStyle w:val="a9"/>
        <w:tblW w:w="0" w:type="auto"/>
        <w:tblInd w:w="108" w:type="dxa"/>
        <w:tblLook w:val="04A0"/>
      </w:tblPr>
      <w:tblGrid>
        <w:gridCol w:w="7088"/>
        <w:gridCol w:w="2374"/>
      </w:tblGrid>
      <w:tr w:rsidR="00367634" w:rsidRPr="00E07D7F" w:rsidTr="00BC6168">
        <w:tc>
          <w:tcPr>
            <w:tcW w:w="7088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237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7088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237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7088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образовательной организации</w:t>
            </w:r>
          </w:p>
        </w:tc>
        <w:tc>
          <w:tcPr>
            <w:tcW w:w="237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7088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Стаж руководящей работы (общий)</w:t>
            </w:r>
          </w:p>
        </w:tc>
        <w:tc>
          <w:tcPr>
            <w:tcW w:w="237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7088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Стаж руководящей работы в данной образовательной организации</w:t>
            </w:r>
          </w:p>
        </w:tc>
        <w:tc>
          <w:tcPr>
            <w:tcW w:w="237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Переподготовка по направлениям «Государственное и муниципальное управление», «Менеджмент», «Управление персоналом» (от 250 часов)</w:t>
      </w:r>
    </w:p>
    <w:tbl>
      <w:tblPr>
        <w:tblStyle w:val="a9"/>
        <w:tblW w:w="0" w:type="auto"/>
        <w:tblInd w:w="108" w:type="dxa"/>
        <w:tblLook w:val="04A0"/>
      </w:tblPr>
      <w:tblGrid>
        <w:gridCol w:w="843"/>
        <w:gridCol w:w="1967"/>
        <w:gridCol w:w="2532"/>
        <w:gridCol w:w="2033"/>
        <w:gridCol w:w="2087"/>
      </w:tblGrid>
      <w:tr w:rsidR="00367634" w:rsidRPr="00E07D7F" w:rsidTr="00BC6168">
        <w:tc>
          <w:tcPr>
            <w:tcW w:w="851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552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1984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091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67634" w:rsidRPr="00E07D7F" w:rsidTr="00BC6168">
        <w:tc>
          <w:tcPr>
            <w:tcW w:w="85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Наличие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D7F">
        <w:rPr>
          <w:rFonts w:ascii="Times New Roman" w:hAnsi="Times New Roman" w:cs="Times New Roman"/>
          <w:sz w:val="28"/>
          <w:szCs w:val="28"/>
        </w:rPr>
        <w:t xml:space="preserve">ной степени (наименование, год получения) 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Наличие государственной или отраслевой награды (наименование, год получения)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1. Совершенствование профессиональной компетентности руководителя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1.1. Повышение квалификации за последние 3 года (курсы не менее 72 часов по направлениям «Государственное и муниципальное управление», «Менеджмент», «Управление персоналом»)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1559"/>
        <w:gridCol w:w="3402"/>
        <w:gridCol w:w="1985"/>
        <w:gridCol w:w="1807"/>
      </w:tblGrid>
      <w:tr w:rsidR="00367634" w:rsidRPr="00E07D7F" w:rsidTr="00BC6168">
        <w:tc>
          <w:tcPr>
            <w:tcW w:w="709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402" w:type="dxa"/>
          </w:tcPr>
          <w:p w:rsidR="00367634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ОО, </w:t>
            </w:r>
          </w:p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в которой проходило повышение квалификации</w:t>
            </w:r>
          </w:p>
        </w:tc>
        <w:tc>
          <w:tcPr>
            <w:tcW w:w="1985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7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7634" w:rsidRPr="00E07D7F" w:rsidTr="00BC6168">
        <w:tc>
          <w:tcPr>
            <w:tcW w:w="70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7D7F">
        <w:rPr>
          <w:rFonts w:ascii="Times New Roman" w:hAnsi="Times New Roman" w:cs="Times New Roman"/>
          <w:sz w:val="28"/>
          <w:szCs w:val="28"/>
        </w:rPr>
        <w:t>Наличие публикаций руководителя (монографии, научные статьи, научно-методические материалы, статьи в общественных изданиях, в том числе публикации, написанные в соавторстве, в том числе расположенные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7D7F">
        <w:rPr>
          <w:rFonts w:ascii="Times New Roman" w:hAnsi="Times New Roman" w:cs="Times New Roman"/>
          <w:sz w:val="28"/>
          <w:szCs w:val="28"/>
        </w:rPr>
        <w:t>сети Интернет и на сайте ОУ)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7D7F">
        <w:rPr>
          <w:rFonts w:ascii="Times New Roman" w:hAnsi="Times New Roman" w:cs="Times New Roman"/>
          <w:sz w:val="28"/>
          <w:szCs w:val="28"/>
        </w:rPr>
        <w:t>Личное участие в профессиональных конкурсах для руководителей (название конкурса, уровень)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7D7F">
        <w:rPr>
          <w:rFonts w:ascii="Times New Roman" w:hAnsi="Times New Roman" w:cs="Times New Roman"/>
          <w:sz w:val="28"/>
          <w:szCs w:val="28"/>
        </w:rPr>
        <w:t>Личное выступление на конференциях, семинарах (название конференции, уровень, тема выступления)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2. Результативность и эффективность деятельности руководителя и ОУ</w:t>
      </w:r>
    </w:p>
    <w:tbl>
      <w:tblPr>
        <w:tblStyle w:val="a9"/>
        <w:tblW w:w="0" w:type="auto"/>
        <w:tblInd w:w="108" w:type="dxa"/>
        <w:tblLook w:val="04A0"/>
      </w:tblPr>
      <w:tblGrid>
        <w:gridCol w:w="2977"/>
        <w:gridCol w:w="3260"/>
        <w:gridCol w:w="1279"/>
        <w:gridCol w:w="981"/>
        <w:gridCol w:w="965"/>
      </w:tblGrid>
      <w:tr w:rsidR="00367634" w:rsidRPr="00E07D7F" w:rsidTr="00BC6168">
        <w:tc>
          <w:tcPr>
            <w:tcW w:w="6237" w:type="dxa"/>
            <w:gridSpan w:val="2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 обучающихся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E07D7F" w:rsidTr="00BC6168">
        <w:tc>
          <w:tcPr>
            <w:tcW w:w="6237" w:type="dxa"/>
            <w:gridSpan w:val="2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чел.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6237" w:type="dxa"/>
            <w:gridSpan w:val="2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направлений обучения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 w:val="restart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2.1. Количество обучающихся, ставших победителями </w:t>
            </w:r>
          </w:p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и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рами мероприятий (чел.)</w:t>
            </w: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 w:val="restart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2.2. Количество открытых мероприятий, организованных </w:t>
            </w:r>
          </w:p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нных УДО</w:t>
            </w: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2977" w:type="dxa"/>
            <w:vMerge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6237" w:type="dxa"/>
            <w:gridSpan w:val="2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выполнивших </w:t>
            </w:r>
          </w:p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и подтвердивших нормативы для присвоения массовых разрядов</w:t>
            </w:r>
          </w:p>
        </w:tc>
        <w:tc>
          <w:tcPr>
            <w:tcW w:w="1279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9462" w:type="dxa"/>
            <w:gridSpan w:val="5"/>
            <w:vAlign w:val="center"/>
          </w:tcPr>
          <w:p w:rsidR="00367634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видов услуг для обучающихся (указать виды уникальных, </w:t>
            </w:r>
          </w:p>
          <w:p w:rsidR="00367634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руководителя, услуг, которые есть в УДО в данное время </w:t>
            </w:r>
          </w:p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и (или) планируется ввести)</w:t>
            </w:r>
          </w:p>
        </w:tc>
      </w:tr>
      <w:tr w:rsidR="00367634" w:rsidRPr="00E07D7F" w:rsidTr="00BC6168">
        <w:tc>
          <w:tcPr>
            <w:tcW w:w="9462" w:type="dxa"/>
            <w:gridSpan w:val="5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2.3. Совершенствование имущественного комплекса ОУ (перечислить мероприятия – открытие новых классов, лабораторий, мастерских, совершенствование входной группы, внешнего вида здания, территории ОУ, оформление рекреаций, холлов и т.д.)</w:t>
            </w:r>
          </w:p>
        </w:tc>
      </w:tr>
      <w:tr w:rsidR="00367634" w:rsidRPr="00E07D7F" w:rsidTr="00BC6168">
        <w:tc>
          <w:tcPr>
            <w:tcW w:w="9462" w:type="dxa"/>
            <w:gridSpan w:val="5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Наиболее значимые достижения обучающихся</w:t>
            </w: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2.4. Управление персоналом</w:t>
      </w:r>
    </w:p>
    <w:tbl>
      <w:tblPr>
        <w:tblStyle w:val="a9"/>
        <w:tblW w:w="0" w:type="auto"/>
        <w:tblInd w:w="108" w:type="dxa"/>
        <w:tblLook w:val="04A0"/>
      </w:tblPr>
      <w:tblGrid>
        <w:gridCol w:w="3544"/>
        <w:gridCol w:w="2268"/>
        <w:gridCol w:w="1346"/>
        <w:gridCol w:w="1161"/>
        <w:gridCol w:w="1143"/>
      </w:tblGrid>
      <w:tr w:rsidR="00367634" w:rsidRPr="00E07D7F" w:rsidTr="00BC6168">
        <w:tc>
          <w:tcPr>
            <w:tcW w:w="5812" w:type="dxa"/>
            <w:gridSpan w:val="2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Качество работы с кадрами</w:t>
            </w:r>
          </w:p>
        </w:tc>
        <w:tc>
          <w:tcPr>
            <w:tcW w:w="134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16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14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E07D7F" w:rsidTr="00BC6168">
        <w:tc>
          <w:tcPr>
            <w:tcW w:w="5812" w:type="dxa"/>
            <w:gridSpan w:val="2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вакансий на дату заполнения справки</w:t>
            </w:r>
          </w:p>
        </w:tc>
        <w:tc>
          <w:tcPr>
            <w:tcW w:w="134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3544" w:type="dxa"/>
            <w:vMerge w:val="restart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состав педагогических </w:t>
            </w:r>
          </w:p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и административных работников (чел./%)</w:t>
            </w:r>
          </w:p>
        </w:tc>
        <w:tc>
          <w:tcPr>
            <w:tcW w:w="2268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От 18 до 35 лет</w:t>
            </w:r>
          </w:p>
        </w:tc>
        <w:tc>
          <w:tcPr>
            <w:tcW w:w="134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4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E07D7F" w:rsidTr="00BC6168">
        <w:tc>
          <w:tcPr>
            <w:tcW w:w="3544" w:type="dxa"/>
            <w:vMerge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От 35 до 55 лет</w:t>
            </w:r>
          </w:p>
        </w:tc>
        <w:tc>
          <w:tcPr>
            <w:tcW w:w="134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4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E07D7F" w:rsidTr="00BC6168">
        <w:tc>
          <w:tcPr>
            <w:tcW w:w="3544" w:type="dxa"/>
            <w:vMerge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34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4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67634" w:rsidRPr="00E07D7F" w:rsidTr="00BC6168">
        <w:tc>
          <w:tcPr>
            <w:tcW w:w="5812" w:type="dxa"/>
            <w:gridSpan w:val="2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Наличие в штате педагога-психолога (да/нет)</w:t>
            </w:r>
          </w:p>
        </w:tc>
        <w:tc>
          <w:tcPr>
            <w:tcW w:w="134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5812" w:type="dxa"/>
            <w:gridSpan w:val="2"/>
            <w:vAlign w:val="center"/>
          </w:tcPr>
          <w:p w:rsidR="00367634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с первой </w:t>
            </w:r>
          </w:p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и высшей квалификационными категориями </w:t>
            </w:r>
          </w:p>
        </w:tc>
        <w:tc>
          <w:tcPr>
            <w:tcW w:w="1346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9462" w:type="dxa"/>
            <w:gridSpan w:val="5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Наиболее значимые достижения педагогов</w:t>
            </w: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2.5. Управление финансами</w:t>
      </w:r>
    </w:p>
    <w:tbl>
      <w:tblPr>
        <w:tblStyle w:val="a9"/>
        <w:tblW w:w="0" w:type="auto"/>
        <w:tblInd w:w="108" w:type="dxa"/>
        <w:tblLook w:val="04A0"/>
      </w:tblPr>
      <w:tblGrid>
        <w:gridCol w:w="6096"/>
        <w:gridCol w:w="1226"/>
        <w:gridCol w:w="1082"/>
        <w:gridCol w:w="1058"/>
      </w:tblGrid>
      <w:tr w:rsidR="00367634" w:rsidRPr="00E07D7F" w:rsidTr="00BC6168">
        <w:tc>
          <w:tcPr>
            <w:tcW w:w="6096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Качество финансово-экономической деятельности</w:t>
            </w:r>
          </w:p>
        </w:tc>
        <w:tc>
          <w:tcPr>
            <w:tcW w:w="1226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82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58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E07D7F" w:rsidTr="00BC6168">
        <w:tc>
          <w:tcPr>
            <w:tcW w:w="6096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показателя «Средняя заработная плата педагогических работников» (да/нет)</w:t>
            </w:r>
          </w:p>
        </w:tc>
        <w:tc>
          <w:tcPr>
            <w:tcW w:w="1226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6096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Исполнение плана по доходам, полученным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внебюджетной деятельности,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руб. (да/нет)</w:t>
            </w:r>
          </w:p>
        </w:tc>
        <w:tc>
          <w:tcPr>
            <w:tcW w:w="1226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6096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Количество видов платных образовательных услуг</w:t>
            </w:r>
          </w:p>
        </w:tc>
        <w:tc>
          <w:tcPr>
            <w:tcW w:w="1226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6096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Наличие незакрытой кредиторской задолженности (да/нет)</w:t>
            </w:r>
          </w:p>
        </w:tc>
        <w:tc>
          <w:tcPr>
            <w:tcW w:w="1226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2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58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6096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Расходы на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</w:t>
            </w:r>
          </w:p>
        </w:tc>
        <w:tc>
          <w:tcPr>
            <w:tcW w:w="1226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2.6. Неустран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D7F">
        <w:rPr>
          <w:rFonts w:ascii="Times New Roman" w:hAnsi="Times New Roman" w:cs="Times New Roman"/>
          <w:sz w:val="28"/>
          <w:szCs w:val="28"/>
        </w:rPr>
        <w:t>нные предписания надзорных органов (да/нет)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7D7F">
        <w:rPr>
          <w:rFonts w:ascii="Times New Roman" w:hAnsi="Times New Roman" w:cs="Times New Roman"/>
          <w:sz w:val="28"/>
          <w:szCs w:val="28"/>
        </w:rPr>
        <w:t>Инновационная деятельность руководителя и образовательного учреждения</w:t>
      </w:r>
    </w:p>
    <w:tbl>
      <w:tblPr>
        <w:tblStyle w:val="a9"/>
        <w:tblW w:w="0" w:type="auto"/>
        <w:tblInd w:w="108" w:type="dxa"/>
        <w:tblLook w:val="04A0"/>
      </w:tblPr>
      <w:tblGrid>
        <w:gridCol w:w="5954"/>
        <w:gridCol w:w="1417"/>
        <w:gridCol w:w="993"/>
        <w:gridCol w:w="1098"/>
      </w:tblGrid>
      <w:tr w:rsidR="00367634" w:rsidRPr="00E07D7F" w:rsidTr="00BC6168">
        <w:tc>
          <w:tcPr>
            <w:tcW w:w="595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учреждения (да/нет)</w:t>
            </w:r>
          </w:p>
        </w:tc>
        <w:tc>
          <w:tcPr>
            <w:tcW w:w="3508" w:type="dxa"/>
            <w:gridSpan w:val="3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595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508" w:type="dxa"/>
            <w:gridSpan w:val="3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595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3508" w:type="dxa"/>
            <w:gridSpan w:val="3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595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Основная идея программы</w:t>
            </w:r>
          </w:p>
        </w:tc>
        <w:tc>
          <w:tcPr>
            <w:tcW w:w="3508" w:type="dxa"/>
            <w:gridSpan w:val="3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595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к концу реализации программы (3-5 главных позиций)</w:t>
            </w:r>
          </w:p>
        </w:tc>
        <w:tc>
          <w:tcPr>
            <w:tcW w:w="3508" w:type="dxa"/>
            <w:gridSpan w:val="3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9462" w:type="dxa"/>
            <w:gridSpan w:val="4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ОУ (опытно-экспериментальная площадка, ЦИО, поставщик услуг, краевая экспериментальная площадка, федеральная экспериментальная площадка)</w:t>
            </w:r>
          </w:p>
        </w:tc>
      </w:tr>
      <w:tr w:rsidR="00367634" w:rsidRPr="00E07D7F" w:rsidTr="00BC6168">
        <w:tc>
          <w:tcPr>
            <w:tcW w:w="595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993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098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E07D7F" w:rsidTr="00BC6168">
        <w:tc>
          <w:tcPr>
            <w:tcW w:w="5954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Соответствие официального сайта ОУ действующему законодательству (да/нет)</w:t>
            </w:r>
          </w:p>
        </w:tc>
        <w:tc>
          <w:tcPr>
            <w:tcW w:w="1417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9462" w:type="dxa"/>
            <w:gridSpan w:val="4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нные учреждением, для педагогического сообщества города, края, РФ</w:t>
            </w: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4. Общественная деятельность руководителя</w:t>
      </w:r>
    </w:p>
    <w:tbl>
      <w:tblPr>
        <w:tblStyle w:val="a9"/>
        <w:tblW w:w="0" w:type="auto"/>
        <w:tblInd w:w="108" w:type="dxa"/>
        <w:tblLook w:val="04A0"/>
      </w:tblPr>
      <w:tblGrid>
        <w:gridCol w:w="5812"/>
        <w:gridCol w:w="1140"/>
        <w:gridCol w:w="1255"/>
        <w:gridCol w:w="1255"/>
      </w:tblGrid>
      <w:tr w:rsidR="00367634" w:rsidRPr="00E07D7F" w:rsidTr="00BC6168">
        <w:tc>
          <w:tcPr>
            <w:tcW w:w="5812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региональных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муниципальных СМИ о работе ОУ (руководителя ОУ)</w:t>
            </w:r>
          </w:p>
        </w:tc>
        <w:tc>
          <w:tcPr>
            <w:tcW w:w="1140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255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255" w:type="dxa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</w:tr>
      <w:tr w:rsidR="00367634" w:rsidRPr="00E07D7F" w:rsidTr="00BC6168">
        <w:tc>
          <w:tcPr>
            <w:tcW w:w="5812" w:type="dxa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Количество официальных отзывов о работе ОУ (руководителя ОУ) в СМИ</w:t>
            </w:r>
          </w:p>
        </w:tc>
        <w:tc>
          <w:tcPr>
            <w:tcW w:w="1140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367634" w:rsidRPr="00E07D7F" w:rsidRDefault="00367634" w:rsidP="00BC6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4" w:rsidRPr="00E07D7F" w:rsidTr="00BC6168">
        <w:tc>
          <w:tcPr>
            <w:tcW w:w="9462" w:type="dxa"/>
            <w:gridSpan w:val="4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Членство руководителя в профессиональных ассоциациях и сообществах</w:t>
            </w:r>
          </w:p>
        </w:tc>
      </w:tr>
      <w:tr w:rsidR="00367634" w:rsidRPr="00E07D7F" w:rsidTr="00BC6168">
        <w:tc>
          <w:tcPr>
            <w:tcW w:w="9462" w:type="dxa"/>
            <w:gridSpan w:val="4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Участие руководителя в общественной жизни города, края, РФ</w:t>
            </w:r>
          </w:p>
        </w:tc>
      </w:tr>
      <w:tr w:rsidR="00367634" w:rsidRPr="00E07D7F" w:rsidTr="00BC6168">
        <w:tc>
          <w:tcPr>
            <w:tcW w:w="9462" w:type="dxa"/>
            <w:gridSpan w:val="4"/>
          </w:tcPr>
          <w:p w:rsidR="00367634" w:rsidRPr="00E07D7F" w:rsidRDefault="00367634" w:rsidP="00BC6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F">
              <w:rPr>
                <w:rFonts w:ascii="Times New Roman" w:hAnsi="Times New Roman" w:cs="Times New Roman"/>
                <w:sz w:val="28"/>
                <w:szCs w:val="28"/>
              </w:rPr>
              <w:t>Общественное признание деятельности руководителя (наличие грамот, благодарственных писем, благодарностей федерального, краевого уровней)</w:t>
            </w:r>
          </w:p>
        </w:tc>
      </w:tr>
    </w:tbl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7D7F">
        <w:rPr>
          <w:rFonts w:ascii="Times New Roman" w:hAnsi="Times New Roman" w:cs="Times New Roman"/>
          <w:sz w:val="28"/>
          <w:szCs w:val="28"/>
        </w:rPr>
        <w:t>Перечень актуальных проблем, которые есть в образовательном учреждении, проранжированных по степени значимости: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D7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D7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D7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634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E07D7F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D7F">
        <w:rPr>
          <w:rFonts w:ascii="Times New Roman" w:hAnsi="Times New Roman" w:cs="Times New Roman"/>
          <w:sz w:val="28"/>
          <w:szCs w:val="28"/>
        </w:rPr>
        <w:t xml:space="preserve">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07D7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7634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07D7F">
        <w:rPr>
          <w:rFonts w:ascii="Times New Roman" w:hAnsi="Times New Roman" w:cs="Times New Roman"/>
          <w:sz w:val="28"/>
          <w:szCs w:val="28"/>
        </w:rPr>
        <w:t xml:space="preserve">(дата заполнения)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7D7F">
        <w:rPr>
          <w:rFonts w:ascii="Times New Roman" w:hAnsi="Times New Roman" w:cs="Times New Roman"/>
          <w:sz w:val="28"/>
          <w:szCs w:val="28"/>
        </w:rPr>
        <w:t xml:space="preserve">  (подпись аттестуемого руководителя</w:t>
      </w:r>
      <w:r w:rsidRPr="004137F6">
        <w:rPr>
          <w:rFonts w:ascii="Times New Roman" w:hAnsi="Times New Roman" w:cs="Times New Roman"/>
        </w:rPr>
        <w:t>)</w:t>
      </w:r>
    </w:p>
    <w:p w:rsidR="00367634" w:rsidRDefault="00367634" w:rsidP="0036763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проведения аттестации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бюджетных образовательных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учреждений ЗАТО Звёздный </w:t>
      </w:r>
    </w:p>
    <w:p w:rsidR="00367634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 xml:space="preserve">и лиц, претендующих </w:t>
      </w:r>
    </w:p>
    <w:p w:rsidR="00367634" w:rsidRPr="003D3DDF" w:rsidRDefault="00367634" w:rsidP="00367634">
      <w:pPr>
        <w:pStyle w:val="ConsPlusNormal"/>
        <w:spacing w:line="228" w:lineRule="auto"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3DDF">
        <w:rPr>
          <w:rFonts w:ascii="Times New Roman" w:hAnsi="Times New Roman" w:cs="Times New Roman"/>
          <w:bCs/>
          <w:sz w:val="28"/>
          <w:szCs w:val="28"/>
        </w:rPr>
        <w:t>на должность руководителя муниципального бюджетного образовательного учреждения ЗАТО Звёздный</w:t>
      </w:r>
    </w:p>
    <w:p w:rsidR="00367634" w:rsidRPr="00C02036" w:rsidRDefault="00367634" w:rsidP="0036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8"/>
      <w:bookmarkEnd w:id="4"/>
      <w:r w:rsidRPr="00C02036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(аттестация для определения соответствия руководителя</w:t>
      </w: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занимаемой должности)</w:t>
      </w: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1.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3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2. Год, число и месяц рождения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2036"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3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2036">
        <w:rPr>
          <w:rFonts w:ascii="Times New Roman" w:hAnsi="Times New Roman" w:cs="Times New Roman"/>
          <w:sz w:val="28"/>
          <w:szCs w:val="28"/>
        </w:rPr>
        <w:t>ной степени,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2036">
        <w:rPr>
          <w:rFonts w:ascii="Times New Roman" w:hAnsi="Times New Roman" w:cs="Times New Roman"/>
          <w:sz w:val="28"/>
          <w:szCs w:val="28"/>
        </w:rPr>
        <w:t>ного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3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 квалификация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по образованию,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2036">
        <w:rPr>
          <w:rFonts w:ascii="Times New Roman" w:hAnsi="Times New Roman" w:cs="Times New Roman"/>
          <w:sz w:val="28"/>
          <w:szCs w:val="28"/>
        </w:rPr>
        <w:t>ная степень,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2036">
        <w:rPr>
          <w:rFonts w:ascii="Times New Roman" w:hAnsi="Times New Roman" w:cs="Times New Roman"/>
          <w:sz w:val="28"/>
          <w:szCs w:val="28"/>
        </w:rPr>
        <w:t>ное звание,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в области управления </w:t>
      </w: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или менеджмента)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2036">
        <w:rPr>
          <w:rFonts w:ascii="Times New Roman" w:hAnsi="Times New Roman" w:cs="Times New Roman"/>
          <w:sz w:val="28"/>
          <w:szCs w:val="28"/>
        </w:rPr>
        <w:t>Сведения о повышении квалификации по вопросам управления или менеджмента за последние 5 лет до прохождения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6. Стаж работы: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 xml:space="preserve">общий трудовой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2036">
        <w:rPr>
          <w:rFonts w:ascii="Times New Roman" w:hAnsi="Times New Roman" w:cs="Times New Roman"/>
          <w:sz w:val="28"/>
          <w:szCs w:val="28"/>
        </w:rPr>
        <w:t xml:space="preserve">___, педагогический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2036">
        <w:rPr>
          <w:rFonts w:ascii="Times New Roman" w:hAnsi="Times New Roman" w:cs="Times New Roman"/>
          <w:sz w:val="28"/>
          <w:szCs w:val="28"/>
        </w:rPr>
        <w:t>____, в должности руководителя 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7. Рекомендации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8. 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3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9. Количественный состав аттестационной комиссии ______ человек.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комиссии.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20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02036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Секретарь аттестационной комиссии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20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02036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М.П.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С аттестационным листом 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3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02036">
        <w:rPr>
          <w:rFonts w:ascii="Times New Roman" w:hAnsi="Times New Roman" w:cs="Times New Roman"/>
          <w:sz w:val="28"/>
          <w:szCs w:val="28"/>
        </w:rPr>
        <w:t xml:space="preserve">   (подпись руководителя, дата)</w:t>
      </w:r>
    </w:p>
    <w:p w:rsidR="00367634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С решением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7634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7634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 xml:space="preserve">(согласен (согласна); не согласен (не согласна), подпись, </w:t>
      </w:r>
    </w:p>
    <w:p w:rsidR="00367634" w:rsidRPr="00C02036" w:rsidRDefault="00367634" w:rsidP="00367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>Работодатель _________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7634" w:rsidRPr="00C02036" w:rsidRDefault="00367634" w:rsidP="0036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036">
        <w:rPr>
          <w:rFonts w:ascii="Times New Roman" w:hAnsi="Times New Roman" w:cs="Times New Roman"/>
          <w:sz w:val="28"/>
          <w:szCs w:val="28"/>
        </w:rPr>
        <w:t xml:space="preserve">                        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036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367634" w:rsidRPr="00C02036" w:rsidRDefault="00367634" w:rsidP="0036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44" w:rsidRPr="00081944" w:rsidRDefault="00081944" w:rsidP="0036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634" w:rsidRDefault="00081944">
      <w:r>
        <w:t xml:space="preserve"> </w:t>
      </w:r>
    </w:p>
    <w:p w:rsidR="00367634" w:rsidRDefault="00367634">
      <w:r>
        <w:br w:type="page"/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7AB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7A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7AB7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367634" w:rsidRPr="000C7AB7" w:rsidRDefault="00367634" w:rsidP="0036763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7A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26.12.2019</w:t>
      </w:r>
      <w:r w:rsidRPr="000C7A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1162</w:t>
      </w:r>
    </w:p>
    <w:p w:rsidR="00367634" w:rsidRDefault="00367634" w:rsidP="0036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634" w:rsidRDefault="00367634" w:rsidP="0036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634" w:rsidRDefault="00367634" w:rsidP="00367634">
      <w:pPr>
        <w:pStyle w:val="a3"/>
        <w:ind w:left="0"/>
        <w:jc w:val="center"/>
        <w:rPr>
          <w:b/>
          <w:bCs/>
          <w:sz w:val="28"/>
          <w:szCs w:val="28"/>
        </w:rPr>
      </w:pPr>
      <w:r w:rsidRPr="004B501E">
        <w:rPr>
          <w:b/>
          <w:bCs/>
          <w:sz w:val="28"/>
          <w:szCs w:val="28"/>
        </w:rPr>
        <w:t>Состав</w:t>
      </w:r>
    </w:p>
    <w:p w:rsidR="00367634" w:rsidRDefault="00367634" w:rsidP="00367634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Pr="004B501E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Pr="004B501E">
        <w:rPr>
          <w:b/>
          <w:sz w:val="28"/>
          <w:szCs w:val="28"/>
        </w:rPr>
        <w:t xml:space="preserve">по аттестации </w:t>
      </w:r>
      <w:r w:rsidRPr="004B501E">
        <w:rPr>
          <w:b/>
          <w:bCs/>
          <w:sz w:val="28"/>
          <w:szCs w:val="28"/>
        </w:rPr>
        <w:t xml:space="preserve">руководителей муниципальных бюджетных образовательных учреждений ЗАТО Звёздный и лиц, претендующих </w:t>
      </w:r>
    </w:p>
    <w:p w:rsidR="00367634" w:rsidRPr="004B501E" w:rsidRDefault="00367634" w:rsidP="00367634">
      <w:pPr>
        <w:pStyle w:val="a3"/>
        <w:ind w:left="0"/>
        <w:jc w:val="center"/>
        <w:rPr>
          <w:b/>
          <w:sz w:val="28"/>
          <w:szCs w:val="28"/>
        </w:rPr>
      </w:pPr>
      <w:r w:rsidRPr="004B501E">
        <w:rPr>
          <w:b/>
          <w:bCs/>
          <w:sz w:val="28"/>
          <w:szCs w:val="28"/>
        </w:rPr>
        <w:t>на должность руководителя муниципальн</w:t>
      </w:r>
      <w:r>
        <w:rPr>
          <w:b/>
          <w:bCs/>
          <w:sz w:val="28"/>
          <w:szCs w:val="28"/>
        </w:rPr>
        <w:t>ого</w:t>
      </w:r>
      <w:r w:rsidRPr="004B501E">
        <w:rPr>
          <w:b/>
          <w:bCs/>
          <w:sz w:val="28"/>
          <w:szCs w:val="28"/>
        </w:rPr>
        <w:t xml:space="preserve"> бюджетн</w:t>
      </w:r>
      <w:r>
        <w:rPr>
          <w:b/>
          <w:bCs/>
          <w:sz w:val="28"/>
          <w:szCs w:val="28"/>
        </w:rPr>
        <w:t>ого</w:t>
      </w:r>
      <w:r w:rsidRPr="004B501E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ого</w:t>
      </w:r>
      <w:r w:rsidRPr="004B501E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4B501E">
        <w:rPr>
          <w:b/>
          <w:bCs/>
          <w:sz w:val="28"/>
          <w:szCs w:val="28"/>
        </w:rPr>
        <w:t xml:space="preserve"> ЗАТО Звёздный</w:t>
      </w:r>
    </w:p>
    <w:p w:rsidR="00367634" w:rsidRDefault="00367634" w:rsidP="0036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652"/>
        <w:gridCol w:w="5812"/>
      </w:tblGrid>
      <w:tr w:rsidR="00367634" w:rsidRPr="002F1A21" w:rsidTr="00BC6168">
        <w:trPr>
          <w:trHeight w:val="938"/>
        </w:trPr>
        <w:tc>
          <w:tcPr>
            <w:tcW w:w="3652" w:type="dxa"/>
          </w:tcPr>
          <w:p w:rsidR="00367634" w:rsidRPr="0028511F" w:rsidRDefault="00367634" w:rsidP="00BC6168">
            <w:pPr>
              <w:pStyle w:val="a4"/>
              <w:jc w:val="both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 w:rsidRPr="0028511F">
              <w:rPr>
                <w:rStyle w:val="FontStyle11"/>
                <w:rFonts w:eastAsiaTheme="minorEastAsia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367634" w:rsidRPr="002F1A21" w:rsidRDefault="00367634" w:rsidP="00BC6168">
            <w:pPr>
              <w:pStyle w:val="ac"/>
              <w:spacing w:line="240" w:lineRule="auto"/>
              <w:jc w:val="both"/>
              <w:rPr>
                <w:rStyle w:val="FontStyle11"/>
                <w:rFonts w:eastAsiaTheme="minorEastAsia"/>
                <w:b w:val="0"/>
                <w:szCs w:val="28"/>
              </w:rPr>
            </w:pPr>
            <w:r w:rsidRPr="002F1A21">
              <w:rPr>
                <w:szCs w:val="28"/>
              </w:rPr>
              <w:t>Шалимова Л.Н., заместитель главы администрации ЗАТО Звёздный по социальным вопросам</w:t>
            </w:r>
          </w:p>
        </w:tc>
      </w:tr>
      <w:tr w:rsidR="00367634" w:rsidRPr="002F1A21" w:rsidTr="00BC6168">
        <w:tc>
          <w:tcPr>
            <w:tcW w:w="3652" w:type="dxa"/>
          </w:tcPr>
          <w:p w:rsidR="00367634" w:rsidRPr="0028511F" w:rsidRDefault="00367634" w:rsidP="00BC6168">
            <w:pPr>
              <w:pStyle w:val="a4"/>
              <w:jc w:val="both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 w:rsidRPr="0028511F">
              <w:rPr>
                <w:rStyle w:val="FontStyle11"/>
                <w:rFonts w:eastAsiaTheme="minorEastAsia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5812" w:type="dxa"/>
          </w:tcPr>
          <w:p w:rsidR="00367634" w:rsidRPr="002F1A21" w:rsidRDefault="00367634" w:rsidP="00BC61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Буслаева С.Л., заведующий отделом образования и воспитания администрации ЗАТО Звёздный</w:t>
            </w:r>
          </w:p>
        </w:tc>
      </w:tr>
      <w:tr w:rsidR="00367634" w:rsidRPr="002F1A21" w:rsidTr="00BC6168">
        <w:tc>
          <w:tcPr>
            <w:tcW w:w="3652" w:type="dxa"/>
          </w:tcPr>
          <w:p w:rsidR="00367634" w:rsidRPr="0028511F" w:rsidRDefault="00367634" w:rsidP="00BC6168">
            <w:pPr>
              <w:pStyle w:val="a4"/>
              <w:jc w:val="both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 w:rsidRPr="0028511F">
              <w:rPr>
                <w:rStyle w:val="FontStyle11"/>
                <w:rFonts w:eastAsiaTheme="minorEastAsia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367634" w:rsidRPr="0028511F" w:rsidRDefault="00367634" w:rsidP="00BC6168">
            <w:pPr>
              <w:pStyle w:val="a4"/>
              <w:jc w:val="both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 w:rsidRPr="0028511F">
              <w:rPr>
                <w:rStyle w:val="FontStyle11"/>
                <w:rFonts w:eastAsiaTheme="minorEastAsia"/>
                <w:sz w:val="28"/>
                <w:szCs w:val="28"/>
              </w:rPr>
              <w:t>Стойко</w:t>
            </w:r>
            <w:r>
              <w:rPr>
                <w:rStyle w:val="FontStyle11"/>
                <w:rFonts w:eastAsiaTheme="minorEastAsia"/>
                <w:sz w:val="28"/>
                <w:szCs w:val="28"/>
              </w:rPr>
              <w:t> </w:t>
            </w:r>
            <w:r w:rsidRPr="0028511F">
              <w:rPr>
                <w:rStyle w:val="FontStyle11"/>
                <w:rFonts w:eastAsiaTheme="minorEastAsia"/>
                <w:sz w:val="28"/>
                <w:szCs w:val="28"/>
              </w:rPr>
              <w:t>А.С., заместитель заведующего отделом образования и воспитания администрации ЗАТО Звёздный</w:t>
            </w:r>
          </w:p>
        </w:tc>
      </w:tr>
      <w:tr w:rsidR="00367634" w:rsidRPr="002F1A21" w:rsidTr="00BC6168">
        <w:tc>
          <w:tcPr>
            <w:tcW w:w="3652" w:type="dxa"/>
          </w:tcPr>
          <w:p w:rsidR="00367634" w:rsidRPr="0028511F" w:rsidRDefault="00367634" w:rsidP="00BC6168">
            <w:pPr>
              <w:pStyle w:val="a4"/>
              <w:jc w:val="both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 w:rsidRPr="0028511F">
              <w:rPr>
                <w:rStyle w:val="FontStyle11"/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367634" w:rsidRDefault="00367634" w:rsidP="00BC61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 Л.А., заместитель руководителя финансового отдела администрации ЗАТО Звёздный</w:t>
            </w:r>
          </w:p>
          <w:p w:rsidR="00367634" w:rsidRDefault="00367634" w:rsidP="00BC61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 М.А., заместитель главы администрации ЗАТО Звёздный по развитию территории, руководитель отдела по развитию территории администрации ЗАТО Звёздный</w:t>
            </w:r>
          </w:p>
          <w:p w:rsidR="00367634" w:rsidRDefault="00367634" w:rsidP="00BC61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Карташева Е.А., заведующий общим отделом администрации ЗАТО Звёздный</w:t>
            </w:r>
          </w:p>
          <w:p w:rsidR="00367634" w:rsidRDefault="00367634" w:rsidP="00BC61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 Л.М., заместитель заведующего отделом жилищных и имущественных отношений администрации ЗАТО Звёздный</w:t>
            </w:r>
          </w:p>
          <w:p w:rsidR="00367634" w:rsidRDefault="00367634" w:rsidP="00BC61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 Н.А., заместитель руководителя юридического отдела администрации ЗАТО Звёздный</w:t>
            </w:r>
          </w:p>
          <w:p w:rsidR="00367634" w:rsidRPr="002F1A21" w:rsidRDefault="00367634" w:rsidP="00BC6168">
            <w:pPr>
              <w:pStyle w:val="ConsPlusCell"/>
              <w:widowControl/>
              <w:jc w:val="both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367634" w:rsidRPr="002F1A21" w:rsidRDefault="00367634" w:rsidP="0036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7634" w:rsidRDefault="00367634" w:rsidP="00367634"/>
    <w:p w:rsidR="007B4EF9" w:rsidRDefault="007B4EF9"/>
    <w:sectPr w:rsidR="007B4EF9" w:rsidSect="0008194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BE" w:rsidRDefault="00221EBE" w:rsidP="00081944">
      <w:pPr>
        <w:spacing w:after="0" w:line="240" w:lineRule="auto"/>
      </w:pPr>
      <w:r>
        <w:separator/>
      </w:r>
    </w:p>
  </w:endnote>
  <w:endnote w:type="continuationSeparator" w:id="1">
    <w:p w:rsidR="00221EBE" w:rsidRDefault="00221EBE" w:rsidP="000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BE" w:rsidRDefault="00221EBE" w:rsidP="00081944">
      <w:pPr>
        <w:spacing w:after="0" w:line="240" w:lineRule="auto"/>
      </w:pPr>
      <w:r>
        <w:separator/>
      </w:r>
    </w:p>
  </w:footnote>
  <w:footnote w:type="continuationSeparator" w:id="1">
    <w:p w:rsidR="00221EBE" w:rsidRDefault="00221EBE" w:rsidP="000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1944" w:rsidRPr="00081944" w:rsidRDefault="00351711">
        <w:pPr>
          <w:pStyle w:val="a5"/>
          <w:jc w:val="center"/>
          <w:rPr>
            <w:rFonts w:ascii="Times New Roman" w:hAnsi="Times New Roman" w:cs="Times New Roman"/>
          </w:rPr>
        </w:pPr>
        <w:r w:rsidRPr="00081944">
          <w:rPr>
            <w:rFonts w:ascii="Times New Roman" w:hAnsi="Times New Roman" w:cs="Times New Roman"/>
          </w:rPr>
          <w:fldChar w:fldCharType="begin"/>
        </w:r>
        <w:r w:rsidR="00081944" w:rsidRPr="00081944">
          <w:rPr>
            <w:rFonts w:ascii="Times New Roman" w:hAnsi="Times New Roman" w:cs="Times New Roman"/>
          </w:rPr>
          <w:instrText xml:space="preserve"> PAGE   \* MERGEFORMAT </w:instrText>
        </w:r>
        <w:r w:rsidRPr="00081944">
          <w:rPr>
            <w:rFonts w:ascii="Times New Roman" w:hAnsi="Times New Roman" w:cs="Times New Roman"/>
          </w:rPr>
          <w:fldChar w:fldCharType="separate"/>
        </w:r>
        <w:r w:rsidR="00367634">
          <w:rPr>
            <w:rFonts w:ascii="Times New Roman" w:hAnsi="Times New Roman" w:cs="Times New Roman"/>
            <w:noProof/>
          </w:rPr>
          <w:t>5</w:t>
        </w:r>
        <w:r w:rsidRPr="0008194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431"/>
    <w:multiLevelType w:val="hybridMultilevel"/>
    <w:tmpl w:val="E2009416"/>
    <w:lvl w:ilvl="0" w:tplc="672466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C61B2"/>
    <w:multiLevelType w:val="hybridMultilevel"/>
    <w:tmpl w:val="483EF762"/>
    <w:lvl w:ilvl="0" w:tplc="8CD2B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D1E69"/>
    <w:multiLevelType w:val="hybridMultilevel"/>
    <w:tmpl w:val="6ED8C63C"/>
    <w:lvl w:ilvl="0" w:tplc="F4C261C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461FF"/>
    <w:rsid w:val="00081944"/>
    <w:rsid w:val="000D6DF6"/>
    <w:rsid w:val="00221EBE"/>
    <w:rsid w:val="00351711"/>
    <w:rsid w:val="00367634"/>
    <w:rsid w:val="007B4EF9"/>
    <w:rsid w:val="008461FF"/>
    <w:rsid w:val="00D3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0"/>
  </w:style>
  <w:style w:type="paragraph" w:styleId="1">
    <w:name w:val="heading 1"/>
    <w:basedOn w:val="a"/>
    <w:next w:val="a"/>
    <w:link w:val="10"/>
    <w:qFormat/>
    <w:rsid w:val="008461F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FF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46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461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46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944"/>
  </w:style>
  <w:style w:type="paragraph" w:styleId="a7">
    <w:name w:val="footer"/>
    <w:basedOn w:val="a"/>
    <w:link w:val="a8"/>
    <w:uiPriority w:val="99"/>
    <w:semiHidden/>
    <w:unhideWhenUsed/>
    <w:rsid w:val="000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944"/>
  </w:style>
  <w:style w:type="paragraph" w:styleId="2">
    <w:name w:val="Body Text 2"/>
    <w:basedOn w:val="a"/>
    <w:link w:val="20"/>
    <w:rsid w:val="0036763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367634"/>
    <w:rPr>
      <w:rFonts w:ascii="Times New Roman" w:eastAsia="Times New Roman" w:hAnsi="Times New Roman" w:cs="Times New Roman"/>
      <w:sz w:val="26"/>
      <w:szCs w:val="24"/>
    </w:rPr>
  </w:style>
  <w:style w:type="table" w:styleId="a9">
    <w:name w:val="Table Grid"/>
    <w:basedOn w:val="a1"/>
    <w:uiPriority w:val="39"/>
    <w:rsid w:val="00367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634"/>
    <w:rPr>
      <w:rFonts w:ascii="Segoe UI" w:hAnsi="Segoe UI" w:cs="Segoe UI"/>
      <w:sz w:val="18"/>
      <w:szCs w:val="18"/>
    </w:rPr>
  </w:style>
  <w:style w:type="character" w:customStyle="1" w:styleId="FontStyle54">
    <w:name w:val="Font Style54"/>
    <w:uiPriority w:val="99"/>
    <w:rsid w:val="00367634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nformat">
    <w:name w:val="ConsPlusNonformat"/>
    <w:rsid w:val="00367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7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367634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Адресат"/>
    <w:basedOn w:val="a"/>
    <w:rsid w:val="0036763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BB2C872D12AFDAE44F8C31EB92621738C96FE91AE06179A5F365D2162D432747DAA099DBF35337DB47462E8w0H6J" TargetMode="External"/><Relationship Id="rId13" Type="http://schemas.openxmlformats.org/officeDocument/2006/relationships/hyperlink" Target="consultantplus://offline/ref=60C6657A200D3F4EFB051146E7A72ECCCDA6C480DDF775F37B42AFBFF3EAD78FA688739231AAB89A21AAFD9CC1C3F79446768B452BA9l7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F6BF72DDA69D137F5EC757E417028F22398660B1C403791CE8FDFE3119364A870D2A206D4D9268D9541AA6A8RAy9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6657A200D3F4EFB051146E7A72ECCCDA6C480DDF775F37B42AFBFF3EAD78FA688739338A4B89A21AAFD9CC1C3F79446768B452BA9l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F6BF72DDA69D137F5EC757E417028F2A3B8263BAC95E7314B1F1FC3616694F921C722D645A8D6BC54818A7RAy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C6657A200D3F4EFB051146E7A72ECCCDA6C485D3F075F37B42AFBFF3EAD78FB4882B9A33AAADCF71F0AA91C2AClCL" TargetMode="External"/><Relationship Id="rId10" Type="http://schemas.openxmlformats.org/officeDocument/2006/relationships/hyperlink" Target="consultantplus://offline/ref=C57BB2C872D12AFDAE44F8C31EB92621718E97F893A706179A5F365D2162D432747DAA099DBF35337DB47462E8w0H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7BB2C872D12AFDAE44F8C31EB92621738C91FB93AB06179A5F365D2162D432747DAA099DBF35337DB47462E8w0H6J" TargetMode="External"/><Relationship Id="rId14" Type="http://schemas.openxmlformats.org/officeDocument/2006/relationships/hyperlink" Target="consultantplus://offline/ref=60C6657A200D3F4EFB051146E7A72ECCCDA6C486D3F375F37B42AFBFF3EAD78FB4882B9A33AAADCF71F0AA91C2AC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5988</Words>
  <Characters>34138</Characters>
  <Application>Microsoft Office Word</Application>
  <DocSecurity>0</DocSecurity>
  <Lines>284</Lines>
  <Paragraphs>80</Paragraphs>
  <ScaleCrop>false</ScaleCrop>
  <Company>Администрация ЗАТО Звёздный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dcterms:created xsi:type="dcterms:W3CDTF">2019-12-27T06:01:00Z</dcterms:created>
  <dcterms:modified xsi:type="dcterms:W3CDTF">2020-01-13T10:29:00Z</dcterms:modified>
</cp:coreProperties>
</file>