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4642"/>
      </w:tblGrid>
      <w:tr w:rsidR="00180A7F" w:rsidRPr="00CC5D7C" w:rsidTr="00A03300">
        <w:tc>
          <w:tcPr>
            <w:tcW w:w="675" w:type="dxa"/>
          </w:tcPr>
          <w:p w:rsidR="00180A7F" w:rsidRPr="00433788" w:rsidRDefault="00180A7F" w:rsidP="00A0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регламента.</w:t>
            </w:r>
          </w:p>
        </w:tc>
        <w:tc>
          <w:tcPr>
            <w:tcW w:w="464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«Безвозмездная передача в собственность граждан жилых помещений муниципального жилищного фонда путём приватизации » (внесение изменений)</w:t>
            </w:r>
          </w:p>
        </w:tc>
      </w:tr>
      <w:tr w:rsidR="00180A7F" w:rsidRPr="00501367" w:rsidTr="00A03300">
        <w:tc>
          <w:tcPr>
            <w:tcW w:w="675" w:type="dxa"/>
          </w:tcPr>
          <w:p w:rsidR="00180A7F" w:rsidRPr="00433788" w:rsidRDefault="00180A7F" w:rsidP="00A0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 xml:space="preserve">Администрация ЗАТО Звёздный, сектор жилищных и имущественных отношений </w:t>
            </w:r>
          </w:p>
        </w:tc>
      </w:tr>
      <w:tr w:rsidR="00180A7F" w:rsidRPr="005F6DA3" w:rsidTr="00A03300">
        <w:tc>
          <w:tcPr>
            <w:tcW w:w="675" w:type="dxa"/>
          </w:tcPr>
          <w:p w:rsidR="00180A7F" w:rsidRPr="00433788" w:rsidRDefault="00180A7F" w:rsidP="00A0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Почтовый адрес и адрес электронной почты, по которым могут быть направлены замечания и предложения по проекту административного регламента заинтересованных физических и юридических лиц, а также заключения независимой экспертизы проекта административного регламента</w:t>
            </w:r>
          </w:p>
        </w:tc>
        <w:tc>
          <w:tcPr>
            <w:tcW w:w="464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614575, Пермский край, пос.Звёздный, ул. Ленина, д. 11А</w:t>
            </w:r>
          </w:p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star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26@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permkray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33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A7F" w:rsidRPr="00501367" w:rsidTr="00A03300">
        <w:tc>
          <w:tcPr>
            <w:tcW w:w="675" w:type="dxa"/>
          </w:tcPr>
          <w:p w:rsidR="00180A7F" w:rsidRPr="00433788" w:rsidRDefault="00180A7F" w:rsidP="00A0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 xml:space="preserve">Срок, отведённый для проведения независимой экспертизы, приема замечаний и предложений заинтересованных физических и юридических лиц </w:t>
            </w:r>
          </w:p>
        </w:tc>
        <w:tc>
          <w:tcPr>
            <w:tcW w:w="464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Pr="00433788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80A7F" w:rsidRPr="000E2A2E" w:rsidTr="00A03300">
        <w:tc>
          <w:tcPr>
            <w:tcW w:w="675" w:type="dxa"/>
          </w:tcPr>
          <w:p w:rsidR="00180A7F" w:rsidRPr="00433788" w:rsidRDefault="00180A7F" w:rsidP="00A03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регистрацию заключений независимой экспертизы, замечаний и предложений к проекту административного регламента заинтересованных физических и юридических лиц, с указанием контактного телефона и адреса электронной почты</w:t>
            </w:r>
          </w:p>
        </w:tc>
        <w:tc>
          <w:tcPr>
            <w:tcW w:w="4643" w:type="dxa"/>
          </w:tcPr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>Карташева Екатерина Александровна, начальник сектора жилищных и имущественных отношений</w:t>
            </w:r>
          </w:p>
          <w:p w:rsidR="00180A7F" w:rsidRPr="00433788" w:rsidRDefault="00180A7F" w:rsidP="00A03300">
            <w:pPr>
              <w:rPr>
                <w:rFonts w:ascii="Times New Roman" w:hAnsi="Times New Roman"/>
                <w:sz w:val="24"/>
                <w:szCs w:val="24"/>
              </w:rPr>
            </w:pPr>
            <w:r w:rsidRPr="00433788">
              <w:rPr>
                <w:rFonts w:ascii="Times New Roman" w:hAnsi="Times New Roman"/>
                <w:sz w:val="24"/>
                <w:szCs w:val="24"/>
              </w:rPr>
              <w:t xml:space="preserve">тел. 297-06-48, доб. 145, </w:t>
            </w:r>
            <w:hyperlink r:id="rId7" w:history="1"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star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26@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permkray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3378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80A7F" w:rsidRPr="007840A7" w:rsidRDefault="00180A7F" w:rsidP="007840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5pt;height:43.5pt;visibility:visible">
            <v:imagedata r:id="rId8" o:title=""/>
          </v:shape>
        </w:pict>
      </w:r>
    </w:p>
    <w:p w:rsidR="00180A7F" w:rsidRPr="007840A7" w:rsidRDefault="00180A7F" w:rsidP="007840A7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180A7F" w:rsidRPr="007840A7" w:rsidRDefault="00180A7F" w:rsidP="007840A7">
      <w:pPr>
        <w:pStyle w:val="Heading1"/>
        <w:spacing w:line="228" w:lineRule="auto"/>
        <w:rPr>
          <w:rFonts w:ascii="Times New Roman" w:hAnsi="Times New Roman"/>
        </w:rPr>
      </w:pPr>
      <w:r w:rsidRPr="007840A7">
        <w:rPr>
          <w:rFonts w:ascii="Times New Roman" w:hAnsi="Times New Roman"/>
        </w:rPr>
        <w:t>АДМИНИСТРАЦИЯ ЗАТО ЗВЁЗДНЫЙ</w:t>
      </w:r>
    </w:p>
    <w:p w:rsidR="00180A7F" w:rsidRPr="007840A7" w:rsidRDefault="00180A7F" w:rsidP="007840A7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0A7F" w:rsidRPr="007840A7" w:rsidRDefault="00180A7F" w:rsidP="007840A7">
      <w:pPr>
        <w:spacing w:after="0" w:line="228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7840A7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180A7F" w:rsidRPr="007840A7" w:rsidRDefault="00180A7F" w:rsidP="007840A7">
      <w:pPr>
        <w:spacing w:after="0" w:line="228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80A7F" w:rsidRPr="007840A7" w:rsidRDefault="00180A7F" w:rsidP="007840A7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Pr="007840A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7840A7">
        <w:rPr>
          <w:rFonts w:ascii="Times New Roman" w:hAnsi="Times New Roman"/>
          <w:sz w:val="26"/>
          <w:szCs w:val="26"/>
        </w:rPr>
        <w:t xml:space="preserve">.2016 </w:t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</w:r>
      <w:r w:rsidRPr="007840A7">
        <w:rPr>
          <w:rFonts w:ascii="Times New Roman" w:hAnsi="Times New Roman"/>
          <w:sz w:val="26"/>
          <w:szCs w:val="26"/>
        </w:rPr>
        <w:tab/>
        <w:t xml:space="preserve">№ </w:t>
      </w:r>
    </w:p>
    <w:p w:rsidR="00180A7F" w:rsidRPr="007840A7" w:rsidRDefault="00180A7F" w:rsidP="007840A7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180A7F" w:rsidRPr="007840A7" w:rsidRDefault="00180A7F" w:rsidP="007840A7">
      <w:pPr>
        <w:pStyle w:val="Heading"/>
        <w:tabs>
          <w:tab w:val="left" w:pos="9639"/>
        </w:tabs>
        <w:spacing w:line="228" w:lineRule="auto"/>
        <w:ind w:right="3967"/>
        <w:jc w:val="both"/>
        <w:rPr>
          <w:rFonts w:ascii="Times New Roman" w:hAnsi="Times New Roman" w:cs="Times New Roman"/>
          <w:color w:val="000000"/>
        </w:rPr>
      </w:pPr>
      <w:r w:rsidRPr="007840A7">
        <w:rPr>
          <w:rFonts w:ascii="Times New Roman" w:hAnsi="Times New Roman" w:cs="Times New Roman"/>
          <w:color w:val="000000"/>
        </w:rPr>
        <w:t>О внесении изменений в административный регламент предоставления муниципальной услуги «Безвозмездная передача в собственность граждан жилых помещений муниципального жилищного фонда путём приватизации», утверждённый постановлением администрации ЗАТО Звёздный от 29.10.2015 № 1592</w:t>
      </w:r>
    </w:p>
    <w:p w:rsidR="00180A7F" w:rsidRPr="007840A7" w:rsidRDefault="00180A7F" w:rsidP="007840A7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180A7F" w:rsidRPr="007840A7" w:rsidRDefault="00180A7F" w:rsidP="007840A7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7840A7">
        <w:rPr>
          <w:rFonts w:ascii="Times New Roman" w:hAnsi="Times New Roman"/>
          <w:sz w:val="26"/>
          <w:szCs w:val="26"/>
        </w:rPr>
        <w:tab/>
        <w:t>На основании пункта 9 части 1 статьи 43 Устава городского округа ЗАТО Звёздный Пермского края администрация ЗАТО Звёздный постановляет:</w:t>
      </w:r>
    </w:p>
    <w:p w:rsidR="00180A7F" w:rsidRPr="007840A7" w:rsidRDefault="00180A7F" w:rsidP="007840A7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7840A7">
        <w:rPr>
          <w:rFonts w:ascii="Times New Roman" w:hAnsi="Times New Roman"/>
          <w:sz w:val="26"/>
          <w:szCs w:val="26"/>
        </w:rPr>
        <w:tab/>
        <w:t>1. Внести в административный регламент предоставления муниципальной услуги «Безвозмездная передача в собственность граждан жилых помещений муниципального жилищного фонда путём приватизации», утверждённый постановлением администрации ЗАТО Звёздный от 29.10.2015 № 1592 (далее – административный регламент), следующие изменения:</w:t>
      </w:r>
    </w:p>
    <w:p w:rsidR="00180A7F" w:rsidRDefault="00180A7F" w:rsidP="007840A7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_x0000_s1026" style="position:absolute;left:0;text-align:left;margin-left:-57.5pt;margin-top:11.7pt;width:12.5pt;height:23.45pt;z-index:251658240" filled="f" stroked="f">
            <v:textbox>
              <w:txbxContent>
                <w:p w:rsidR="00180A7F" w:rsidRPr="007840A7" w:rsidRDefault="00180A7F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  <w:r w:rsidRPr="007840A7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</w:p>
              </w:txbxContent>
            </v:textbox>
          </v:rect>
        </w:pict>
      </w:r>
      <w:r w:rsidRPr="007840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раздел 5</w:t>
      </w:r>
      <w:r w:rsidRPr="007840A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80A7F" w:rsidRPr="007840A7" w:rsidRDefault="00180A7F" w:rsidP="007840A7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814"/>
      </w:tblGrid>
      <w:tr w:rsidR="00180A7F" w:rsidRPr="00A146B9" w:rsidTr="00802B13">
        <w:trPr>
          <w:trHeight w:val="827"/>
        </w:trPr>
        <w:tc>
          <w:tcPr>
            <w:tcW w:w="9616" w:type="dxa"/>
            <w:gridSpan w:val="2"/>
            <w:vAlign w:val="center"/>
          </w:tcPr>
          <w:p w:rsidR="00180A7F" w:rsidRPr="00A146B9" w:rsidRDefault="00180A7F" w:rsidP="009A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 w:val="24"/>
                <w:szCs w:val="24"/>
              </w:rPr>
              <w:t>5. П</w:t>
            </w:r>
            <w:r w:rsidRPr="00A146B9">
              <w:rPr>
                <w:rFonts w:ascii="Times New Roman" w:hAnsi="Times New Roman"/>
                <w:b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180A7F" w:rsidRPr="00A146B9" w:rsidTr="00802B13">
        <w:trPr>
          <w:trHeight w:val="925"/>
        </w:trPr>
        <w:tc>
          <w:tcPr>
            <w:tcW w:w="9616" w:type="dxa"/>
            <w:gridSpan w:val="2"/>
            <w:vAlign w:val="center"/>
          </w:tcPr>
          <w:p w:rsidR="00180A7F" w:rsidRPr="00A146B9" w:rsidRDefault="00180A7F" w:rsidP="009A1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6B9">
              <w:rPr>
                <w:rFonts w:ascii="Times New Roman" w:hAnsi="Times New Roman"/>
                <w:b/>
                <w:sz w:val="24"/>
                <w:szCs w:val="24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5.1.1.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      </w:r>
          </w:p>
        </w:tc>
        <w:tc>
          <w:tcPr>
            <w:tcW w:w="6814" w:type="dxa"/>
          </w:tcPr>
          <w:p w:rsidR="00180A7F" w:rsidRPr="00A146B9" w:rsidRDefault="00180A7F" w:rsidP="009A1568">
            <w:pPr>
              <w:pStyle w:val="2"/>
              <w:ind w:left="0" w:firstLine="45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146B9">
              <w:rPr>
                <w:rFonts w:ascii="Times New Roman" w:hAnsi="Times New Roman"/>
                <w:color w:val="000000"/>
                <w:szCs w:val="24"/>
              </w:rPr>
              <w:t>Заявитель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 w:val="24"/>
                <w:szCs w:val="24"/>
              </w:rPr>
              <w:t>5.1.2. П</w:t>
            </w:r>
            <w:r w:rsidRPr="00A146B9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  <w:p w:rsidR="00180A7F" w:rsidRPr="00A146B9" w:rsidRDefault="00180A7F" w:rsidP="009A15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заявителем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180A7F" w:rsidRPr="00A146B9" w:rsidRDefault="00180A7F" w:rsidP="00515515">
            <w:pPr>
              <w:pStyle w:val="2"/>
              <w:ind w:left="0" w:firstLine="593"/>
              <w:jc w:val="both"/>
              <w:rPr>
                <w:rFonts w:ascii="Times New Roman" w:hAnsi="Times New Roman"/>
                <w:szCs w:val="24"/>
              </w:rPr>
            </w:pPr>
            <w:r w:rsidRPr="00A146B9">
              <w:rPr>
                <w:rFonts w:ascii="Times New Roman" w:hAnsi="Times New Roman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5.1.3. Основания для начала процедуры </w:t>
            </w:r>
            <w:r w:rsidRPr="00A146B9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 xml:space="preserve">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</w:t>
            </w:r>
            <w:r w:rsidRPr="00A146B9">
              <w:rPr>
                <w:rFonts w:ascii="Times New Roman" w:hAnsi="Times New Roman"/>
                <w:sz w:val="24"/>
                <w:szCs w:val="24"/>
              </w:rPr>
              <w:br/>
              <w:t>на Едином портале.</w:t>
            </w:r>
          </w:p>
          <w:p w:rsidR="00180A7F" w:rsidRPr="00A146B9" w:rsidRDefault="00180A7F" w:rsidP="00515515">
            <w:pPr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Основанием для начала досудебного (внесудебного) обжалования является подача заявителем жалобы в письменной форме на бумажном носителе, в электронной форме в орган, предоставляющий муниципальную услугу 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 а также может быть принята при личном приёме заявителя.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Жалоба должна содержать: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180A7F" w:rsidRPr="00A146B9" w:rsidRDefault="00180A7F" w:rsidP="00515515">
            <w:pPr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5.1.4. Права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pStyle w:val="2"/>
              <w:ind w:left="0" w:firstLine="593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Каждый гражданин имеет право:</w:t>
            </w:r>
          </w:p>
          <w:p w:rsidR="00180A7F" w:rsidRPr="00A146B9" w:rsidRDefault="00180A7F" w:rsidP="00515515">
            <w:pPr>
              <w:pStyle w:val="2"/>
              <w:ind w:left="0" w:firstLine="593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получать достоверную информацию о деятельности органа;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не обосновывать необходимость получения запрашиваемой информации о деятельности органа, доступ к которому не ограничен;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обжаловать в установленном порядке решения и (или) действия (бездействие) органа, его должностных лиц, нарушающие право на доступ к информации о деятельности органа и установленный порядок его реализации;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органа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5.1.5. Орган, предоставляющий муниципальную услугу,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заявителя, или в электронной форме в орган, предоставляющий муниципальную услугу;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ind w:left="0"/>
              <w:rPr>
                <w:rFonts w:ascii="Times New Roman" w:hAnsi="Times New Roman"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5.1.6. Сроки рассмотрения жалобы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В случае обжалования отказа органа, предоставляющего муниципальную услугу, либо должностных лиц, муниципальных служащих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Уведомление о результате рассмотрения жалобы направляется заявителю в виде письменного ответа на бланке письма органа за подписью главы органа.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При рассмотрении жалобы проводится проверка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При проверке используется информация, представленная заявителем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ind w:left="0"/>
              <w:rPr>
                <w:rFonts w:ascii="Times New Roman" w:hAnsi="Times New Roman"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5.1.7. Результат рассмотрения жалобы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2)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3) наличие решения по жалобе, принятого ранее в соответствии с требованиями настоящего Положения, в отношении того же заявителя и по тому же предмету жалобы.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даётся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жалобы сообщается заявителю, если его фамилия и почтовый адрес поддаются прочтению.</w:t>
            </w:r>
          </w:p>
          <w:p w:rsidR="00180A7F" w:rsidRPr="00A146B9" w:rsidRDefault="00180A7F" w:rsidP="00515515">
            <w:pPr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Уведомление о результате рассмотрения жалобы направляется заявителю в письменной форме.</w:t>
            </w:r>
          </w:p>
          <w:p w:rsidR="00180A7F" w:rsidRPr="00A146B9" w:rsidRDefault="00180A7F" w:rsidP="00515515">
            <w:pPr>
              <w:spacing w:after="0" w:line="240" w:lineRule="auto"/>
              <w:ind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Не позднее дня, следующего за днём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spacing w:line="228" w:lineRule="auto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5.1.8. Порядок информирования заявителя о результатах рассмотрения жалобы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днём принятия решения, в письменной форме.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По желанию заявителя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3) фамилия, имя, отчество (при наличии) или наименование заявителя;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4) основания для принятия решения по жалобе;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5) принятое по жалобе решение;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      </w:r>
          </w:p>
          <w:p w:rsidR="00180A7F" w:rsidRPr="00A146B9" w:rsidRDefault="00180A7F" w:rsidP="0051551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sz w:val="24"/>
                <w:szCs w:val="24"/>
              </w:rPr>
              <w:t>7) сведения о порядке обжалования принятого по жалобе решения</w:t>
            </w:r>
          </w:p>
        </w:tc>
      </w:tr>
      <w:tr w:rsidR="00180A7F" w:rsidRPr="00A146B9" w:rsidTr="00802B13">
        <w:tc>
          <w:tcPr>
            <w:tcW w:w="9616" w:type="dxa"/>
            <w:gridSpan w:val="2"/>
            <w:vAlign w:val="center"/>
          </w:tcPr>
          <w:p w:rsidR="00180A7F" w:rsidRPr="00A146B9" w:rsidRDefault="00180A7F" w:rsidP="00515515">
            <w:pPr>
              <w:spacing w:after="0" w:line="240" w:lineRule="auto"/>
              <w:ind w:firstLine="5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B9">
              <w:rPr>
                <w:rFonts w:ascii="Times New Roman" w:hAnsi="Times New Roman"/>
                <w:b/>
                <w:sz w:val="24"/>
                <w:szCs w:val="24"/>
              </w:rPr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spacing w:line="228" w:lineRule="auto"/>
              <w:ind w:left="0"/>
              <w:rPr>
                <w:rFonts w:ascii="Times New Roman" w:hAnsi="Times New Roman"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5.2.1. Сроки обжалования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pStyle w:val="2"/>
              <w:ind w:left="0" w:firstLine="593"/>
              <w:jc w:val="both"/>
              <w:rPr>
                <w:rFonts w:ascii="Times New Roman" w:hAnsi="Times New Roman"/>
                <w:szCs w:val="24"/>
              </w:rPr>
            </w:pPr>
            <w:r w:rsidRPr="00A146B9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Заявитель вправе обжаловать решения и (или) действия (бездействие) </w:t>
            </w:r>
            <w:r w:rsidRPr="00A146B9">
              <w:rPr>
                <w:rFonts w:ascii="Times New Roman" w:hAnsi="Times New Roman"/>
                <w:color w:val="000000"/>
                <w:szCs w:val="24"/>
              </w:rPr>
              <w:t xml:space="preserve">органа, предоставляющего муниципальную услугу, </w:t>
            </w:r>
            <w:r w:rsidRPr="00A146B9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должностных лиц, муниципальных служащих в судебном порядке в соответствии </w:t>
            </w:r>
            <w:r w:rsidRPr="00A146B9">
              <w:rPr>
                <w:rFonts w:ascii="Times New Roman" w:hAnsi="Times New Roman"/>
                <w:color w:val="000000"/>
                <w:szCs w:val="24"/>
                <w:lang w:eastAsia="en-US"/>
              </w:rPr>
              <w:br/>
              <w:t>с законодательством Российской Федерации</w:t>
            </w:r>
          </w:p>
        </w:tc>
      </w:tr>
      <w:tr w:rsidR="00180A7F" w:rsidRPr="00A146B9" w:rsidTr="00802B13">
        <w:tc>
          <w:tcPr>
            <w:tcW w:w="2802" w:type="dxa"/>
          </w:tcPr>
          <w:p w:rsidR="00180A7F" w:rsidRPr="00A146B9" w:rsidRDefault="00180A7F" w:rsidP="009A1568">
            <w:pPr>
              <w:pStyle w:val="2"/>
              <w:spacing w:line="228" w:lineRule="auto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A146B9">
              <w:rPr>
                <w:rFonts w:ascii="Times New Roman" w:hAnsi="Times New Roman"/>
                <w:b/>
                <w:bCs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6814" w:type="dxa"/>
          </w:tcPr>
          <w:p w:rsidR="00180A7F" w:rsidRPr="00A146B9" w:rsidRDefault="00180A7F" w:rsidP="00515515">
            <w:pPr>
              <w:pStyle w:val="2"/>
              <w:ind w:left="0" w:firstLine="593"/>
              <w:jc w:val="both"/>
              <w:rPr>
                <w:rFonts w:ascii="Times New Roman" w:hAnsi="Times New Roman"/>
                <w:szCs w:val="24"/>
              </w:rPr>
            </w:pPr>
            <w:r w:rsidRPr="00A146B9">
              <w:rPr>
                <w:rFonts w:ascii="Times New Roman" w:hAnsi="Times New Roman"/>
                <w:szCs w:val="24"/>
              </w:rPr>
              <w:t xml:space="preserve">Заявление  к органу, предоставляющему муниципальную услугу, подаётся в суд </w:t>
            </w:r>
            <w:r>
              <w:rPr>
                <w:rFonts w:ascii="Times New Roman" w:hAnsi="Times New Roman"/>
                <w:szCs w:val="24"/>
              </w:rPr>
              <w:t xml:space="preserve">общей юрисдикции </w:t>
            </w:r>
            <w:r w:rsidRPr="00A146B9">
              <w:rPr>
                <w:rFonts w:ascii="Times New Roman" w:hAnsi="Times New Roman"/>
                <w:szCs w:val="24"/>
              </w:rPr>
              <w:t xml:space="preserve">по месту его нахождения, </w:t>
            </w:r>
            <w:r>
              <w:rPr>
                <w:rFonts w:ascii="Times New Roman" w:hAnsi="Times New Roman"/>
                <w:szCs w:val="24"/>
              </w:rPr>
              <w:t xml:space="preserve">или </w:t>
            </w:r>
            <w:r w:rsidRPr="00A146B9">
              <w:rPr>
                <w:rFonts w:ascii="Times New Roman" w:hAnsi="Times New Roman"/>
                <w:szCs w:val="24"/>
              </w:rPr>
              <w:t>к должностному лицу, муниципальному служащему – по месту нахождения органа, в котором указанные лица исполняют свои обязанности</w:t>
            </w:r>
          </w:p>
          <w:p w:rsidR="00180A7F" w:rsidRPr="00A146B9" w:rsidRDefault="00180A7F" w:rsidP="00515515">
            <w:pPr>
              <w:pStyle w:val="2"/>
              <w:ind w:left="0" w:firstLine="59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0A7F" w:rsidRPr="00A146B9" w:rsidRDefault="00180A7F" w:rsidP="003D4C1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146B9">
        <w:rPr>
          <w:rFonts w:ascii="Times New Roman" w:hAnsi="Times New Roman"/>
          <w:sz w:val="24"/>
          <w:szCs w:val="24"/>
        </w:rPr>
        <w:tab/>
      </w:r>
    </w:p>
    <w:p w:rsidR="00180A7F" w:rsidRPr="00A146B9" w:rsidRDefault="00180A7F" w:rsidP="003D4C1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146B9">
        <w:rPr>
          <w:rFonts w:ascii="Times New Roman" w:hAnsi="Times New Roman"/>
          <w:sz w:val="24"/>
          <w:szCs w:val="24"/>
        </w:rPr>
        <w:tab/>
        <w:t>2. Заместителю главы администрации ЗАТО Звёздный по развитию территории, руководителю отдела по связям с общественностью и внутренней политике администрации ЗАТО Звёздный Дружининой М.А. организовать работу по размещению изменений в административный регламент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180A7F" w:rsidRPr="00A146B9" w:rsidRDefault="00180A7F" w:rsidP="003D4C1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146B9">
        <w:rPr>
          <w:rFonts w:ascii="Times New Roman" w:hAnsi="Times New Roman"/>
          <w:sz w:val="24"/>
          <w:szCs w:val="24"/>
        </w:rPr>
        <w:tab/>
        <w:t>3. Начальнику сектора жилищных и имущественных отношений администрации ЗАТО Звёздный Карташевой Е.А. организовать размещение изменений в административный регламент в федеральном реестре государственных услуг в течение 5 рабочих дней после дня его официального опубликования.</w:t>
      </w:r>
    </w:p>
    <w:p w:rsidR="00180A7F" w:rsidRPr="00A146B9" w:rsidRDefault="00180A7F" w:rsidP="003D4C1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146B9">
        <w:rPr>
          <w:rFonts w:ascii="Times New Roman" w:hAnsi="Times New Roman"/>
          <w:sz w:val="24"/>
          <w:szCs w:val="24"/>
        </w:rPr>
        <w:tab/>
        <w:t>4. Опубликовать (обнародовать) настоящее постановление установленным порядком.</w:t>
      </w:r>
    </w:p>
    <w:p w:rsidR="00180A7F" w:rsidRPr="00A146B9" w:rsidRDefault="00180A7F" w:rsidP="003D4C1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146B9">
        <w:rPr>
          <w:rFonts w:ascii="Times New Roman" w:hAnsi="Times New Roman"/>
          <w:sz w:val="24"/>
          <w:szCs w:val="24"/>
        </w:rPr>
        <w:tab/>
        <w:t>5. Настоящее постановление вступает в силу после дня его официального опубликования и распространяется на правоотношения, возникшие с 29.10.2015.</w:t>
      </w:r>
    </w:p>
    <w:p w:rsidR="00180A7F" w:rsidRPr="00A146B9" w:rsidRDefault="00180A7F" w:rsidP="003D4C1C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146B9">
        <w:rPr>
          <w:rFonts w:ascii="Times New Roman" w:hAnsi="Times New Roman"/>
          <w:sz w:val="24"/>
          <w:szCs w:val="24"/>
        </w:rPr>
        <w:tab/>
        <w:t>6. Контроль за исполнением постановления возложить на первого заместителя главы администрации ЗАТО Звёздный Полякова Г.И.</w:t>
      </w:r>
    </w:p>
    <w:p w:rsidR="00180A7F" w:rsidRPr="00A146B9" w:rsidRDefault="00180A7F" w:rsidP="003D4C1C">
      <w:pPr>
        <w:spacing w:after="0" w:line="228" w:lineRule="auto"/>
        <w:ind w:firstLine="780"/>
        <w:jc w:val="both"/>
        <w:rPr>
          <w:rFonts w:ascii="Times New Roman" w:hAnsi="Times New Roman"/>
          <w:sz w:val="24"/>
          <w:szCs w:val="24"/>
        </w:rPr>
      </w:pPr>
    </w:p>
    <w:p w:rsidR="00180A7F" w:rsidRPr="00A146B9" w:rsidRDefault="00180A7F" w:rsidP="000B4798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146B9">
        <w:rPr>
          <w:rFonts w:ascii="Times New Roman" w:hAnsi="Times New Roman"/>
          <w:sz w:val="24"/>
          <w:szCs w:val="24"/>
        </w:rPr>
        <w:t xml:space="preserve">Глава администрации ЗАТО Звёздный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146B9">
        <w:rPr>
          <w:rFonts w:ascii="Times New Roman" w:hAnsi="Times New Roman"/>
          <w:sz w:val="24"/>
          <w:szCs w:val="24"/>
        </w:rPr>
        <w:t>А.М. Швецов</w:t>
      </w:r>
    </w:p>
    <w:sectPr w:rsidR="00180A7F" w:rsidRPr="00A146B9" w:rsidSect="003D4C1C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7F" w:rsidRDefault="00180A7F" w:rsidP="003D4C1C">
      <w:pPr>
        <w:spacing w:after="0" w:line="240" w:lineRule="auto"/>
      </w:pPr>
      <w:r>
        <w:separator/>
      </w:r>
    </w:p>
  </w:endnote>
  <w:endnote w:type="continuationSeparator" w:id="0">
    <w:p w:rsidR="00180A7F" w:rsidRDefault="00180A7F" w:rsidP="003D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7F" w:rsidRDefault="00180A7F" w:rsidP="003D4C1C">
      <w:pPr>
        <w:spacing w:after="0" w:line="240" w:lineRule="auto"/>
      </w:pPr>
      <w:r>
        <w:separator/>
      </w:r>
    </w:p>
  </w:footnote>
  <w:footnote w:type="continuationSeparator" w:id="0">
    <w:p w:rsidR="00180A7F" w:rsidRDefault="00180A7F" w:rsidP="003D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7F" w:rsidRDefault="00180A7F">
    <w:pPr>
      <w:pStyle w:val="Header"/>
      <w:jc w:val="center"/>
    </w:pPr>
    <w:r w:rsidRPr="003D4C1C">
      <w:rPr>
        <w:sz w:val="20"/>
        <w:szCs w:val="20"/>
      </w:rPr>
      <w:fldChar w:fldCharType="begin"/>
    </w:r>
    <w:r w:rsidRPr="003D4C1C">
      <w:rPr>
        <w:sz w:val="20"/>
        <w:szCs w:val="20"/>
      </w:rPr>
      <w:instrText xml:space="preserve"> PAGE   \* MERGEFORMAT </w:instrText>
    </w:r>
    <w:r w:rsidRPr="003D4C1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D4C1C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A7"/>
    <w:rsid w:val="00007D17"/>
    <w:rsid w:val="00037927"/>
    <w:rsid w:val="00077D13"/>
    <w:rsid w:val="00091288"/>
    <w:rsid w:val="000B4798"/>
    <w:rsid w:val="000E2A2E"/>
    <w:rsid w:val="000E4CC7"/>
    <w:rsid w:val="000F5A4C"/>
    <w:rsid w:val="00167551"/>
    <w:rsid w:val="001807F3"/>
    <w:rsid w:val="00180A7F"/>
    <w:rsid w:val="001D1CF5"/>
    <w:rsid w:val="001E793C"/>
    <w:rsid w:val="0026655C"/>
    <w:rsid w:val="003D4C1C"/>
    <w:rsid w:val="00433788"/>
    <w:rsid w:val="00451063"/>
    <w:rsid w:val="004B6634"/>
    <w:rsid w:val="004C7771"/>
    <w:rsid w:val="00501367"/>
    <w:rsid w:val="0050534E"/>
    <w:rsid w:val="00515515"/>
    <w:rsid w:val="00575FF4"/>
    <w:rsid w:val="0058033D"/>
    <w:rsid w:val="005F6DA3"/>
    <w:rsid w:val="00605CAD"/>
    <w:rsid w:val="00626291"/>
    <w:rsid w:val="00630E02"/>
    <w:rsid w:val="006B3D1D"/>
    <w:rsid w:val="00745FBB"/>
    <w:rsid w:val="007840A7"/>
    <w:rsid w:val="007D66FE"/>
    <w:rsid w:val="007F2AE3"/>
    <w:rsid w:val="00802B13"/>
    <w:rsid w:val="0087227F"/>
    <w:rsid w:val="008A2A1F"/>
    <w:rsid w:val="008F372B"/>
    <w:rsid w:val="00911A9D"/>
    <w:rsid w:val="00920423"/>
    <w:rsid w:val="009A1568"/>
    <w:rsid w:val="00A03300"/>
    <w:rsid w:val="00A146B9"/>
    <w:rsid w:val="00A36F24"/>
    <w:rsid w:val="00AB5BF8"/>
    <w:rsid w:val="00AC4FFB"/>
    <w:rsid w:val="00B17911"/>
    <w:rsid w:val="00B542C7"/>
    <w:rsid w:val="00B64136"/>
    <w:rsid w:val="00B90368"/>
    <w:rsid w:val="00C60D77"/>
    <w:rsid w:val="00CC5D7C"/>
    <w:rsid w:val="00D23BEF"/>
    <w:rsid w:val="00D957C4"/>
    <w:rsid w:val="00D9763B"/>
    <w:rsid w:val="00DD1794"/>
    <w:rsid w:val="00EF6DB3"/>
    <w:rsid w:val="00F17E79"/>
    <w:rsid w:val="00F25DDB"/>
    <w:rsid w:val="00F55429"/>
    <w:rsid w:val="00F62358"/>
    <w:rsid w:val="00F8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840A7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0A7"/>
    <w:rPr>
      <w:rFonts w:ascii="Arial" w:hAnsi="Arial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7840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840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40A7"/>
    <w:pPr>
      <w:spacing w:after="0" w:line="240" w:lineRule="auto"/>
      <w:ind w:firstLine="720"/>
      <w:jc w:val="both"/>
    </w:pPr>
    <w:rPr>
      <w:color w:val="000000"/>
      <w:sz w:val="16"/>
      <w:szCs w:val="16"/>
    </w:rPr>
  </w:style>
  <w:style w:type="paragraph" w:customStyle="1" w:styleId="1">
    <w:name w:val="Обычный1"/>
    <w:uiPriority w:val="99"/>
    <w:rsid w:val="007840A7"/>
    <w:pPr>
      <w:widowControl w:val="0"/>
      <w:snapToGrid w:val="0"/>
      <w:ind w:left="8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C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C1C"/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515515"/>
    <w:rPr>
      <w:rFonts w:ascii="Arial" w:hAnsi="Arial" w:cs="Arial"/>
      <w:sz w:val="14"/>
      <w:szCs w:val="14"/>
    </w:rPr>
  </w:style>
  <w:style w:type="paragraph" w:customStyle="1" w:styleId="2">
    <w:name w:val="Обычный2"/>
    <w:uiPriority w:val="99"/>
    <w:rsid w:val="00515515"/>
    <w:pPr>
      <w:widowControl w:val="0"/>
      <w:snapToGrid w:val="0"/>
      <w:ind w:left="8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tar26@permk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26@permkra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2406</Words>
  <Characters>13716</Characters>
  <Application>Microsoft Office Outlook</Application>
  <DocSecurity>0</DocSecurity>
  <Lines>0</Lines>
  <Paragraphs>0</Paragraphs>
  <ScaleCrop>false</ScaleCrop>
  <Company>Администрация ЗАТО Звёздный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ЗАТО Звёздный</dc:creator>
  <cp:keywords/>
  <dc:description/>
  <cp:lastModifiedBy>Customer</cp:lastModifiedBy>
  <cp:revision>5</cp:revision>
  <cp:lastPrinted>2016-04-12T10:11:00Z</cp:lastPrinted>
  <dcterms:created xsi:type="dcterms:W3CDTF">2016-07-15T10:10:00Z</dcterms:created>
  <dcterms:modified xsi:type="dcterms:W3CDTF">2016-07-21T03:05:00Z</dcterms:modified>
</cp:coreProperties>
</file>