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6D" w:rsidRPr="00B2146D" w:rsidRDefault="00B2146D" w:rsidP="00B2146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B2146D">
        <w:rPr>
          <w:rFonts w:ascii="Times New Roman" w:hAnsi="Times New Roman" w:cs="Times New Roman"/>
          <w:bCs/>
          <w:sz w:val="26"/>
          <w:szCs w:val="26"/>
        </w:rPr>
        <w:t>УТВЕРЖДЁН</w:t>
      </w:r>
    </w:p>
    <w:p w:rsidR="00B2146D" w:rsidRPr="00B2146D" w:rsidRDefault="00B2146D" w:rsidP="00B2146D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B2146D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B2146D" w:rsidRPr="00B2146D" w:rsidRDefault="00B2146D" w:rsidP="00B2146D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B2146D">
        <w:rPr>
          <w:rFonts w:ascii="Times New Roman" w:hAnsi="Times New Roman" w:cs="Times New Roman"/>
          <w:bCs/>
          <w:sz w:val="26"/>
          <w:szCs w:val="26"/>
        </w:rPr>
        <w:t xml:space="preserve">ЗАТО Звёздный </w:t>
      </w:r>
    </w:p>
    <w:p w:rsidR="00B2146D" w:rsidRPr="00B2146D" w:rsidRDefault="00B2146D" w:rsidP="00B2146D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B2146D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D31E2">
        <w:rPr>
          <w:rFonts w:ascii="Times New Roman" w:hAnsi="Times New Roman" w:cs="Times New Roman"/>
          <w:bCs/>
          <w:sz w:val="26"/>
          <w:szCs w:val="26"/>
        </w:rPr>
        <w:t>15.01</w:t>
      </w:r>
      <w:r>
        <w:rPr>
          <w:rFonts w:ascii="Times New Roman" w:hAnsi="Times New Roman" w:cs="Times New Roman"/>
          <w:bCs/>
          <w:sz w:val="26"/>
          <w:szCs w:val="26"/>
        </w:rPr>
        <w:t>.2016</w:t>
      </w:r>
      <w:r w:rsidRPr="00B2146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C0009">
        <w:rPr>
          <w:rFonts w:ascii="Times New Roman" w:hAnsi="Times New Roman" w:cs="Times New Roman"/>
          <w:bCs/>
          <w:sz w:val="26"/>
          <w:szCs w:val="26"/>
        </w:rPr>
        <w:t>7</w:t>
      </w:r>
    </w:p>
    <w:p w:rsidR="00B2146D" w:rsidRDefault="00B2146D" w:rsidP="00B2146D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46D" w:rsidRDefault="00B2146D" w:rsidP="000C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46D" w:rsidRDefault="00B2146D" w:rsidP="000C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46D" w:rsidRDefault="00B2146D" w:rsidP="000C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46D" w:rsidRPr="00B2146D" w:rsidRDefault="00B2146D" w:rsidP="00B2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46D">
        <w:rPr>
          <w:rFonts w:ascii="Times New Roman" w:hAnsi="Times New Roman" w:cs="Times New Roman"/>
          <w:b/>
          <w:bCs/>
          <w:sz w:val="26"/>
          <w:szCs w:val="26"/>
        </w:rPr>
        <w:t>План-график размещения заказа на поставки товаров,</w:t>
      </w:r>
    </w:p>
    <w:p w:rsidR="00B2146D" w:rsidRPr="00B2146D" w:rsidRDefault="00B2146D" w:rsidP="00B2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46D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выполнение работ, оказание услуг для муниципальных </w:t>
      </w:r>
      <w:proofErr w:type="gramStart"/>
      <w:r w:rsidRPr="00B2146D">
        <w:rPr>
          <w:rFonts w:ascii="Times New Roman" w:hAnsi="Times New Roman" w:cs="Times New Roman"/>
          <w:b/>
          <w:bCs/>
          <w:sz w:val="26"/>
          <w:szCs w:val="26"/>
        </w:rPr>
        <w:t>нужд</w:t>
      </w:r>
      <w:proofErr w:type="gramEnd"/>
      <w:r w:rsidRPr="00B2146D">
        <w:rPr>
          <w:rFonts w:ascii="Times New Roman" w:hAnsi="Times New Roman" w:cs="Times New Roman"/>
          <w:b/>
          <w:bCs/>
          <w:sz w:val="26"/>
          <w:szCs w:val="26"/>
        </w:rPr>
        <w:t xml:space="preserve"> ЗАТО Звёздный</w:t>
      </w:r>
    </w:p>
    <w:p w:rsidR="00B2146D" w:rsidRPr="00B2146D" w:rsidRDefault="00B2146D" w:rsidP="00B2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46D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B2146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B2146D" w:rsidRPr="00B2146D" w:rsidRDefault="00B2146D" w:rsidP="00B2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B2146D" w:rsidRPr="00B2146D" w:rsidTr="008C67A3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D" w:rsidRPr="00B2146D" w:rsidRDefault="00B2146D" w:rsidP="008C6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B2146D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</w:tr>
      <w:tr w:rsidR="00B2146D" w:rsidRPr="00B2146D" w:rsidTr="008C67A3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614 575, Пермский край, п. Звёздный, ул. Ленина, д. 11</w:t>
            </w:r>
            <w:proofErr w:type="gramStart"/>
            <w:r w:rsidRPr="00B2146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B2146D">
              <w:rPr>
                <w:rFonts w:ascii="Times New Roman" w:hAnsi="Times New Roman" w:cs="Times New Roman"/>
                <w:sz w:val="26"/>
                <w:szCs w:val="26"/>
              </w:rPr>
              <w:t xml:space="preserve">, 8-342-297-06-37, </w:t>
            </w:r>
          </w:p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2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</w:t>
            </w: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2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permkray</w:t>
            </w:r>
            <w:proofErr w:type="spellEnd"/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2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2146D" w:rsidRPr="00B2146D" w:rsidTr="008C67A3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5904103175</w:t>
            </w:r>
          </w:p>
        </w:tc>
      </w:tr>
      <w:tr w:rsidR="00B2146D" w:rsidRPr="00B2146D" w:rsidTr="008C67A3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590401001</w:t>
            </w:r>
          </w:p>
        </w:tc>
      </w:tr>
      <w:tr w:rsidR="00B2146D" w:rsidRPr="00B2146D" w:rsidTr="008C67A3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D" w:rsidRPr="00B2146D" w:rsidRDefault="00B2146D" w:rsidP="00B2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46D">
              <w:rPr>
                <w:rStyle w:val="iceouttxt6"/>
                <w:rFonts w:ascii="Times New Roman" w:hAnsi="Times New Roman" w:cs="Times New Roman"/>
                <w:sz w:val="26"/>
                <w:szCs w:val="26"/>
              </w:rPr>
              <w:t>57763000</w:t>
            </w:r>
          </w:p>
        </w:tc>
      </w:tr>
    </w:tbl>
    <w:p w:rsidR="000C3BA0" w:rsidRPr="000C3BA0" w:rsidRDefault="000C3BA0" w:rsidP="000C3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850"/>
        <w:gridCol w:w="1136"/>
        <w:gridCol w:w="633"/>
        <w:gridCol w:w="1444"/>
        <w:gridCol w:w="1888"/>
        <w:gridCol w:w="739"/>
        <w:gridCol w:w="683"/>
        <w:gridCol w:w="110"/>
        <w:gridCol w:w="1734"/>
        <w:gridCol w:w="1561"/>
        <w:gridCol w:w="1007"/>
        <w:gridCol w:w="1142"/>
        <w:gridCol w:w="1029"/>
        <w:gridCol w:w="913"/>
      </w:tblGrid>
      <w:tr w:rsidR="00142E92" w:rsidRPr="00BF6ECD" w:rsidTr="00BF36C6">
        <w:trPr>
          <w:tblHeader/>
        </w:trPr>
        <w:tc>
          <w:tcPr>
            <w:tcW w:w="275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3477" w:type="pct"/>
            <w:gridSpan w:val="10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</w:t>
            </w:r>
            <w:r w:rsidR="00142E92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внесения изменений</w:t>
            </w:r>
          </w:p>
        </w:tc>
      </w:tr>
      <w:tr w:rsidR="00142E92" w:rsidRPr="00BF6ECD" w:rsidTr="0055495E">
        <w:trPr>
          <w:tblHeader/>
        </w:trPr>
        <w:tc>
          <w:tcPr>
            <w:tcW w:w="275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№ заказа (№ лота)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</w:t>
            </w:r>
            <w:r w:rsidR="00142E92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17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</w:t>
            </w:r>
            <w:r w:rsidR="00142E92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(объем)</w:t>
            </w:r>
          </w:p>
        </w:tc>
        <w:tc>
          <w:tcPr>
            <w:tcW w:w="586" w:type="pct"/>
            <w:gridSpan w:val="2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ориентировочная начальная (максимальная) цена контракта (тыс.</w:t>
            </w:r>
            <w:r w:rsidR="00142E92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рублей)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683" w:type="pct"/>
            <w:gridSpan w:val="2"/>
            <w:vAlign w:val="center"/>
            <w:hideMark/>
          </w:tcPr>
          <w:p w:rsidR="000C3BA0" w:rsidRPr="00802758" w:rsidRDefault="00142E92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рафик осуществления процедур закупки</w:t>
            </w:r>
          </w:p>
        </w:tc>
        <w:tc>
          <w:tcPr>
            <w:tcW w:w="327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55495E">
        <w:trPr>
          <w:tblHeader/>
        </w:trPr>
        <w:tc>
          <w:tcPr>
            <w:tcW w:w="275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размещения заказа (месяц, год)</w:t>
            </w:r>
          </w:p>
        </w:tc>
        <w:tc>
          <w:tcPr>
            <w:tcW w:w="363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327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55495E">
        <w:trPr>
          <w:tblHeader/>
        </w:trPr>
        <w:tc>
          <w:tcPr>
            <w:tcW w:w="275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3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62.01</w:t>
            </w: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62.01.11.000</w:t>
            </w:r>
          </w:p>
        </w:tc>
        <w:tc>
          <w:tcPr>
            <w:tcW w:w="20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9" w:type="pct"/>
            <w:vAlign w:val="center"/>
            <w:hideMark/>
          </w:tcPr>
          <w:p w:rsidR="000C3BA0" w:rsidRPr="00802758" w:rsidRDefault="00CB2117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</w:t>
            </w:r>
            <w:r w:rsidR="000C3BA0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бухгалтерской справочной системы</w:t>
            </w:r>
            <w:r w:rsidR="00142E92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="000C3BA0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Система главбух</w:t>
            </w:r>
            <w:r w:rsidR="00142E92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="000C3BA0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бюджетных учреждений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BF6ECD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Продление доступа к электронной базе ранее установленной бу</w:t>
            </w:r>
            <w:r w:rsidR="00142E92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хгалтерской справочной системы «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Главбух</w:t>
            </w:r>
            <w:r w:rsidR="00142E92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услуг по её сопровождению в 2016 году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142E92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54,2</w:t>
            </w:r>
          </w:p>
        </w:tc>
        <w:tc>
          <w:tcPr>
            <w:tcW w:w="496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0,542  /  2,71  /  -</w:t>
            </w:r>
          </w:p>
        </w:tc>
        <w:tc>
          <w:tcPr>
            <w:tcW w:w="32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42E92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142E92"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802758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97712040220100130244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73.20.2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73.20.20.000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Социологическое исследование по изучению уровня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удовлетворен</w:t>
            </w:r>
            <w:r w:rsidR="00142E92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ности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качеством предоставления услуг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репрезентативного социологического опроса и предоставление с сопроводительным письмом отчета о выполнении работы по ГОСТ 7.32-2001 в двух экземплярах и его электронную версию, подробную презентацию результатов исследования в формате и аннотированный отчет, содержащий основные результаты и суть работы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42E92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  /  2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42E92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142E92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97712040220100130244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73.20.2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73.20.20.000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Социологическое исследование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репрезентативного социологического опроса и предоставление отчёта по итогам работы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3094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  /  2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97712040210100120244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58.19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58.19.11.000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работ на изготовление полиграфической продукции к 85-летию п.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Звёздный</w:t>
            </w:r>
            <w:proofErr w:type="gramEnd"/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 обязан качественно и своевременно осуществить выполнение Работ в соответствии с контрактом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3094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97712040210100120244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63.12.1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63.12.10.000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Сопровождение и поддержка сайта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www.gorodzvzd.ru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Качественное и эффективное присутствие в информационно-телекоммуникационной сети Интернет web-ресурса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3094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0,312  /  1,56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97704121210100520244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71.12.46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землеустроитель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работ по межеванию земельных участков на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соответствии с Федеральным законом от 24.07.2007 №</w:t>
            </w:r>
            <w:r w:rsidR="00C30948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221-ФЗ «О государственном кадастре недвижимости»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3094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  /  3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97705031040100470244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38.11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38.21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38.11.11.000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Эвакуация твердых бытовых отходов с захламленных мест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в 2016 году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Качественное выполнение работ в соответствии с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42-128-4690-88 «Санитарные правила содержания территорий населенных мест», Нормами и правилами по благоустройству территории городского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округа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ЗАТО Звёздный Пермского края, утвержденны</w:t>
            </w:r>
            <w:r w:rsid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ЗАТО Звёздный от 27.06.2013 № 59, наличи</w:t>
            </w:r>
            <w:r w:rsid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лицензии на осуществление деятельности по сбору, использованию и обезвреживанию, транспортировке, размещению отходов 1-4 класса опасности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3094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  /  6,5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="00C30948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 w:val="restart"/>
            <w:textDirection w:val="btLr"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46.49.33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46.44.2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канцелярских изделий и принадлежностей, хозяйственных товаров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  /  7,5  /  -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Merge w:val="restart"/>
            <w:hideMark/>
          </w:tcPr>
          <w:p w:rsidR="000C3BA0" w:rsidRPr="00BF6ECD" w:rsidRDefault="000C3BA0" w:rsidP="00BF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Текстомаркер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 чернил - желтый. - Ширина линии письма - 1-5 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Закладки самоклеящиеся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азмер 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</w:t>
            </w:r>
            <w:r w:rsidR="00913B0E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12 мм. 5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ярких цветов по 20 штук (синий, зеленый, </w:t>
            </w:r>
            <w:proofErr w:type="spellStart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желтый</w:t>
            </w:r>
            <w:proofErr w:type="gramStart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ранжевый</w:t>
            </w:r>
            <w:proofErr w:type="spellEnd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розовый</w:t>
            </w:r>
            <w:proofErr w:type="spellEnd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); - упаковка с </w:t>
            </w:r>
            <w:proofErr w:type="spellStart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европодвесом</w:t>
            </w:r>
            <w:proofErr w:type="spellEnd"/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 с колпачком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вет чернил – синий, толщина линии – 1 мм, цвет корпуса - прозрачный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22.22.12.000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Мешки для мусора 60 л (упаковка-20 шт</w:t>
            </w:r>
            <w:r w:rsidR="00BF6ECD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8,496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Плёнка для </w:t>
            </w: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(упаковка 100 л.)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– А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, толщина – 75 мкм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Скоросшиватель пластиковый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 Толщина пластика - 0,18 мм. Фиксирует до 100 листов.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22.29.23.120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Корзина для бумаг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— 11 литров. Высота — 29 см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Полотенце бумажное (упаковка 2 шт.)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52354-2005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20.59.59.000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Белизна-гель 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51696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Клейкая лента упаковочная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- 48 мм </w:t>
            </w: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 м</w:t>
            </w:r>
            <w:r w:rsidR="00913B0E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Толщина - 45 микрон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жидкость (штрих)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- 20 мл. На водной основе. Не замерзает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20.52.10.120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Клей-карандаш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Вес клея - 25 г. Изготовлен на основе полимерного материала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Скоросшиватель картонный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Металлический механизм сшивания. 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мещает до 200 листов формата А4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BF6ECD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27.20.11.000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Батарейки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алкалиновые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(пальчиковые) (упаковка 4 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Алкалиновые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Напряжение - 1,5 В. Типоразмер - AAA (LR03). -Комплект 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штуки. В блистере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32.99.15.110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Карандаш простой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вердость – HB; диаметр грифеля 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мм; диаметр карандаша - 7 мм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Бумага туалетная для </w:t>
            </w: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диспенсера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(упаковка 6 </w:t>
            </w:r>
            <w:proofErr w:type="spellStart"/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1-слойная. Длина намотки - 480 м. Диаметр рулона - 26 см. Ширина рулона - 10 см. Внутренний диаметр втулки - 5,9 см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39,24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Файл-вкладыш (упаковка 100 л)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 Толщина - 0,025 мм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17.12.14.119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лазерных принтеров белая А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(пачка 500 л.)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ИСО 9706-2000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Книга учёта (линейка)</w:t>
            </w:r>
          </w:p>
        </w:tc>
        <w:tc>
          <w:tcPr>
            <w:tcW w:w="600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(200</w:t>
            </w:r>
            <w:r w:rsidR="000A448E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290 мм). Обложка - книжная (жесткий переплет)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17.22.11.140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бумажные (упаковка – 100</w:t>
            </w:r>
            <w:r w:rsidR="00913B0E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r w:rsidR="000A448E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A448E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упаковке - 100 штук. </w:t>
            </w:r>
            <w:r w:rsidR="00B62EDB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– 24*</w:t>
            </w:r>
            <w:r w:rsidR="000C3BA0"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24 см.</w:t>
            </w:r>
          </w:p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Цвет – белый.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1,584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 пружинным механизмом подшивания</w:t>
            </w:r>
          </w:p>
        </w:tc>
        <w:tc>
          <w:tcPr>
            <w:tcW w:w="600" w:type="pct"/>
            <w:vAlign w:val="center"/>
            <w:hideMark/>
          </w:tcPr>
          <w:p w:rsidR="00913B0E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 Пружинный металлический скоросшиватель</w:t>
            </w:r>
          </w:p>
        </w:tc>
        <w:tc>
          <w:tcPr>
            <w:tcW w:w="235" w:type="pct"/>
            <w:vAlign w:val="center"/>
            <w:hideMark/>
          </w:tcPr>
          <w:p w:rsidR="000C3BA0" w:rsidRPr="00802758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7,65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 w:val="restart"/>
            <w:textDirection w:val="btLr"/>
            <w:vAlign w:val="center"/>
            <w:hideMark/>
          </w:tcPr>
          <w:p w:rsidR="000C3BA0" w:rsidRPr="00BF6ECD" w:rsidRDefault="000C3BA0" w:rsidP="000A44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46.49.33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46.44.2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канцелярских изделий и принадлежностей, хозяйственных товаров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0A4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</w:t>
            </w:r>
            <w:r w:rsidR="000A4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44-ФЗ)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  /  2,5  /  -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10.2016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0A4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0A4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Merge w:val="restart"/>
            <w:hideMark/>
          </w:tcPr>
          <w:p w:rsidR="000C3BA0" w:rsidRPr="00BF6ECD" w:rsidRDefault="000C3BA0" w:rsidP="00BF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Календарь настольный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перекидной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Размер — 10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см. Внутренний блок —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офсет, 2-х цветная печать. - 160 листов.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Закладки самоклеящиеся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мм. 5 ярких цветов по 20 штук (синий, зеленый,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желтый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ранжевый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розовый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); упаковка с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европодвесом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 пружинным механизмом подшивания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 -Пружинный металлический скоросшиватель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17.12.14.160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лазерных принтеров белая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(пачка 500 л.)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ИСО 9706-2000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20,367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22.22.12.000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Мешки для мусора 60 л (упаковка-20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2,784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Календарь квартальный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календаря — квартальный, 3-х блочный на 3-х гребнях. Размер — 32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80 см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Книга учёта (линейка)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-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(200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290 мм). Обложка - книжная (жесткий переплет)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Планинг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датированный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F229F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— 140*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305 мм. 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нутренний блок — офсет, 70 г/м2. 60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листов. Печать в две краски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Бумага туалетная для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диспенсера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(упаковка 6 шт</w:t>
            </w:r>
            <w:r w:rsidR="00913B0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1-слойная. Длина намотки - 480 м. Диаметр рулона - 26 см. Ширина рулона - 10 см. Вну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тренний диаметр втулки - 5,9 см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жидкость (штрих)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- 20 мл. Н</w:t>
            </w:r>
            <w:r w:rsidR="000A448E">
              <w:rPr>
                <w:rFonts w:ascii="Times New Roman" w:eastAsia="Times New Roman" w:hAnsi="Times New Roman" w:cs="Times New Roman"/>
                <w:sz w:val="18"/>
                <w:szCs w:val="18"/>
              </w:rPr>
              <w:t>а водной основе. Не замерзает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0,389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Ежедневник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датированный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F229F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Формат А5 (133*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205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мм). Внутренний блок — офсет 65 г/м</w:t>
            </w:r>
            <w:proofErr w:type="gramStart"/>
            <w:r w:rsidR="000C3BA0" w:rsidRPr="00913B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 192</w:t>
            </w:r>
            <w:r w:rsidR="00913B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27.20.11.000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Батарейки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алкалиновые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(пальчиковые) (упаковка 4 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Алкалиновые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 Напряжение 1,5 В. Типоразмер - AAA (LR03). Комплект - 4 штуки. В блистере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Текстомаркер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 чернил - желтый. Ширина линии письма - 1-5 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Файл-вкладыш (упаковка 100 л)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 Толщина - 0,025 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Скоросшиватель пластиковый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 Толщина пластика - 0,18 мм. Фиксирует до 100 листов.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A448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Клейкая лента упаковочная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- 48 мм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 м.  Толщина - 45 микрон.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13B0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20.52.10.110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Клей-карандаш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Вес клея - 25 г. Изготовлен на основе полимерного материала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13B0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13B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68.32.2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68.32.13.120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внутренней системы водоснабжения и водоотведения, отопления, горячего водоснабжения и содержанию помещений здания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Аварийно-техническое обслуживание и ремонт внутренних инженерных сетей водоснабжения, водоотведения, теплоснабжения и санитарно-технического оборудования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13B0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44451C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226,66778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44451C" w:rsidP="004445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2,26667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 / 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11,33338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13B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68.32.2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68.32.13.120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внутренних электрических сетей помещений здания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ТО и ремонт электрооборудования, электрических сетей, замена патронов, ламп, предохранителей и плавких вставок в электрических сетях. Регулировка и наладка электрических сетей и электрооборудования, замена мелких частей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13B0E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41359E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49,61111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4135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4135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49611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 /  2,</w:t>
            </w:r>
            <w:r w:rsidR="004135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48055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13B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38.11.11.000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вывозу и размещению твёрдых бытовых отходов (ТБО)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Комплексные услуги по сбору и вывозу ТБО производства потребления с территории 2 раза в неделю, специализированный контейнер не менее 0,75 куб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5" w:type="pct"/>
            <w:vAlign w:val="center"/>
            <w:hideMark/>
          </w:tcPr>
          <w:p w:rsidR="000C3BA0" w:rsidRPr="00BF6ECD" w:rsidRDefault="006A52C6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7" w:type="pct"/>
            <w:vAlign w:val="center"/>
            <w:hideMark/>
          </w:tcPr>
          <w:p w:rsidR="000C3BA0" w:rsidRPr="00BF6ECD" w:rsidRDefault="00CE7084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CE7084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30,10022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A12E2A" w:rsidP="00CE708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CE7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301/1,50501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13B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A5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31.09.14.110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офисных кресел для обеспечения деятельности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обивки — износоустойчивая мебельная ткань ST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Асинхронный механизм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Хромированное металлическое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пятилучие</w:t>
            </w:r>
            <w:proofErr w:type="spellEnd"/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Рекомендуемая нагрузка на кресло 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до 90 кг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F9017C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сл.ед</w:t>
            </w:r>
            <w:proofErr w:type="spellEnd"/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  /  3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C22E2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C22E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C22E23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2016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A5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95.11.10.000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D16C13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слуги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сервисному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обслуживанию копировальной и компьютерной техники (запчасти, заправка картриджей)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нужд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Заправка картриджей (разборка, очистка, заполнение новым порошком, сборка, проверка целостности). Восстановление изношенных деталей картриджей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A52C6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F9017C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119,21333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F901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</w:t>
            </w:r>
            <w:r w:rsidR="00F901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19213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 /  </w:t>
            </w:r>
            <w:r w:rsidR="00F901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5,96066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A5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53.10.12.000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9F229F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знаков почтовой оплаты 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знаков почтовой оплаты (номинальная стоимость 17,00 и 35,00 рублей)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A52C6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A12E2A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/ </w:t>
            </w:r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A5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95.12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95.11.10.000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EF519A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слуг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сервисному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обслуживани</w:t>
            </w:r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копировальной техники</w:t>
            </w:r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Ежеквартальные регламентные работы и проф.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для каждого вида оборудования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A52C6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0,42  /  2,1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5C6F89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A5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97704121210100520244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68.31.51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68.31.16.110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оценки муниципального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имущества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соответствии с Федеральным законом от 29.07.1998 №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135-ФЗ «Об оценочной деятельности в Российской Федерации»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A52C6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  /  2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A5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97704091020100430240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Работы по ремонту автомобильных дорог в п.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Звёздный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575F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Работы по ремонту автомобильных дорог необходимо выполнять в соответствии с требованиями ФЗ от 08.11.2007 №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257-ФЗ; ФЗ от 10.12.1995 №</w:t>
            </w:r>
            <w:r w:rsidR="006A5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196-ФЗ; Приказ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Минтранса </w:t>
            </w:r>
            <w:r w:rsidR="00007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РФ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от 16.11.2012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402; Техническ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регламент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75FB4" w:rsidRPr="00575FB4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Таможенного союза от </w:t>
            </w:r>
            <w:proofErr w:type="spellStart"/>
            <w:proofErr w:type="gramStart"/>
            <w:r w:rsidRP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18.10.2011 № 827</w:t>
            </w:r>
            <w:r w:rsidR="006F5739" w:rsidRP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75FB4" w:rsidRPr="00575FB4">
              <w:rPr>
                <w:rFonts w:ascii="Times New Roman" w:hAnsi="Times New Roman" w:cs="Times New Roman"/>
                <w:sz w:val="18"/>
                <w:szCs w:val="18"/>
              </w:rPr>
              <w:t>09.12.2011 N</w:t>
            </w:r>
            <w:r w:rsidR="00575FB4" w:rsidRPr="00575FB4">
              <w:rPr>
                <w:sz w:val="18"/>
                <w:szCs w:val="18"/>
              </w:rPr>
              <w:t xml:space="preserve"> 859</w:t>
            </w:r>
            <w:r w:rsidR="00575FB4">
              <w:rPr>
                <w:sz w:val="18"/>
                <w:szCs w:val="18"/>
              </w:rPr>
              <w:t xml:space="preserve"> </w:t>
            </w:r>
            <w:r w:rsidR="006F5739" w:rsidRP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ействующими на территории РФ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ГОСТами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СНиПами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 ТУ на ремонт автомобильных дорог и технически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организации дорожного движения, а также техническим заданием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A52C6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A52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F57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97704091020100430244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42.11.20.000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автомобильной дороги от Восточной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границы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до КПП-1 и от КПП-1 по ул. Ленина в п. Звёздный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ремонту автомобильных дорог необходимо выполнять в соответствии с требованиями ФЗ от 08.11.2007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257-ФЗ; ФЗ от 10.12.1995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196-ФЗ; Приказ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Минтранса </w:t>
            </w:r>
            <w:r w:rsidR="00007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РФ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от 16.11.2012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402; </w:t>
            </w:r>
            <w:r w:rsidR="00575FB4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</w:t>
            </w:r>
            <w:r w:rsid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="00575FB4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регламент</w:t>
            </w:r>
            <w:r w:rsid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575FB4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75FB4" w:rsidRPr="00575FB4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Таможенного союза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от 18.10.2011 № 827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ействующими на территории РФ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ГОСТами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СНиПами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 ТУ на ремонт автомобильных дорог и технически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организации дорожного движения, а также техническим заданием</w:t>
            </w:r>
            <w:proofErr w:type="gramEnd"/>
          </w:p>
        </w:tc>
        <w:tc>
          <w:tcPr>
            <w:tcW w:w="235" w:type="pct"/>
            <w:vAlign w:val="center"/>
            <w:hideMark/>
          </w:tcPr>
          <w:p w:rsidR="000C3BA0" w:rsidRPr="00BF6ECD" w:rsidRDefault="006F5739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 /  100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F57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97701131220100540244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41.20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41.20.30.000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работ по капитальному ремонту квартир, находящихся в муниципальной собственности п.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Звёздный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Работы по ремонту квартир</w:t>
            </w:r>
            <w:r w:rsidR="00007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находящихся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муниципальной собственности необходимо выполнять в соответствии с ГОСТ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52059-2003 от 01.01.2004 «Услуги по ремонту и строительству жилья и других построек», а также с техническим заданием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F5739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 /  20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F57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97705031010100390244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81.29.2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Работы по благоустройству и содержанию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Выполнение работ по благоустройству и содержанию территории в объеме, установленном в Техническом задании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F5739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3300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 /  165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6F57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97704091020100420244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81.29.9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81.29.19.000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Работы по содержанию автомобильных дорог, расположенных на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44-ФЗ);</w:t>
            </w:r>
          </w:p>
          <w:p w:rsidR="00802758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Работы по содержанию автомобильных дорог необходимо выполнять в соответствии с требованиями ФЗ от 08.11.2007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257-ФЗ; ФЗ от 10.12.1995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196-ФЗ; Приказ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Минтранса </w:t>
            </w:r>
            <w:r w:rsidR="00D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РФ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от 16.11.2012 №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402; </w:t>
            </w:r>
            <w:r w:rsidR="00575FB4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</w:t>
            </w:r>
            <w:r w:rsid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="00575FB4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регламент</w:t>
            </w:r>
            <w:r w:rsidR="00575FB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575FB4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75FB4" w:rsidRPr="00575FB4">
              <w:rPr>
                <w:rFonts w:ascii="Times New Roman" w:hAnsi="Times New Roman" w:cs="Times New Roman"/>
                <w:sz w:val="18"/>
                <w:szCs w:val="18"/>
              </w:rPr>
              <w:t>Комиссии Таможенного союза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18.10.2011 № 827</w:t>
            </w:r>
            <w:r w:rsidR="006F573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C3BA0" w:rsidRPr="00BF6ECD" w:rsidRDefault="0080275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ействующими на территории РФ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ГОСТами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СНиПами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 ТУ на содержание автомобильных дорог и технические средства организации дорожного движения, а так же техническим заданием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6F5739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2900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  /  1450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6F5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97705031030100450244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35.14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35.14.10.000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электрической энергии и мощности в п.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Звёздный</w:t>
            </w:r>
            <w:proofErr w:type="gramEnd"/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Бесперебойная поставка электрической энергии и мощности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80275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1500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единствен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поставщика (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подряд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чика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исполни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теля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97705031030100460244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33.14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33.14.11.000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обслуживание линий наружного освещения, расположенных на территории п.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Звёздный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линий наружного освещения, должно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производится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действующими на территории РФ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ГОСТами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СНиПами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СанПинами</w:t>
            </w:r>
            <w:proofErr w:type="spellEnd"/>
            <w:r w:rsid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также техническим заданием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80275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200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 /  10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97701131220100530244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68.31.52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68.31.16.120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оценки муниципального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имущества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</w:t>
            </w:r>
            <w:r w:rsidR="00E465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</w:t>
            </w:r>
            <w:r w:rsidR="00E465C7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мского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8027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производится в соответствии с Федеральным стандартом оценки 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понятия оценки, подходы к оценке и требования к проведению оценки (ФСО №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утвержденным приказом Минэкономразвития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 от 20.07.2007 № 256; Федеральным стандартом оценки 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оценки и виды стоимости (ФСО № 2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утвержденным приказом Минэкономразвития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 от 20.07.2007 №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255;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едеральным стандартом оценки «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отчёту об оценке (ФСО №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Минэкономразвития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 от 20.07.2007 № 254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802758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 /  15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8027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80275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97701131220100540244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81.10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содержанию, ремонту и оплате коммунальных услуг квартир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находящихся в муниципальной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собственности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Пермского края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услуг в полном объеме, в установленные сроки, надлежащего качества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2094E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единствен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поставщика (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подряд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чика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нителя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97701131220100530244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68.32.3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68.32.13.110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технической инвентаризации муниципального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имущества</w:t>
            </w:r>
            <w:proofErr w:type="gramEnd"/>
            <w:r w:rsidR="00477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Оказание услуг в соответствии с Приказом Минэкономразвития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Россйской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 от 17.08.2012 № 518 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требованиях к точности 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методам определения коо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динат х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ктерных точек границ земельного участка, а также контура здания, сооружения или объекта незавершенного строительства на земельном участке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2094E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  /  2,5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97701139100059300244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35.30.2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35.30.11.120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тепловой энергии ул. Ленина, д.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proofErr w:type="gramStart"/>
            <w:r w:rsidR="004774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п.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Звёздный (кабинет ЗАГС администрации ЗАТО Звёздный)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Бесперебойная поставка тепловой энергии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2094E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4774EC" w:rsidP="004774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9,19234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4D28F2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единствен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поставщика (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подряд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чика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исполни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теля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90" w:type="pct"/>
            <w:hideMark/>
          </w:tcPr>
          <w:p w:rsidR="000C3BA0" w:rsidRPr="00BF6ECD" w:rsidRDefault="000C3BA0" w:rsidP="0012094E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97702039100051180244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35.30.3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35.30.11.120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тепловой энергии ул. Ленина, д.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11А, п.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Звёздный (кабинет ВУС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Бесперебойная поставка тепловой энергии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4774EC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4774EC" w:rsidP="004774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6,34085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4D28F2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единствен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поставщика (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подряд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чика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исполнит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еля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90" w:type="pct"/>
            <w:hideMark/>
          </w:tcPr>
          <w:p w:rsidR="000C3BA0" w:rsidRPr="00BF6ECD" w:rsidRDefault="000C3BA0" w:rsidP="0012094E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97707070710100290244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86.90.4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санаторному лечению детей с заболеваниями опорно-двигательного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аппарата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у организации лицензии на право осуществления медицинской деятельности (направление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педиатрия). Предоставление услуг в соответствии с требованиями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2.4.2.2843-11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2094E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9,6  /  48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-н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97707090810100330244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86.90.9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86.90.12.000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инструментально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обследования детей врачом-ортопедом на наличие деформаций и заболеваний позвоночного столба методом компьютерной оптической топографии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медицинских услуг в соответствии с лицензией на право осуществления медицинской деятельности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2094E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136,05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977100391000SC070323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9771003910002C070323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86.90.4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санаторно-курортному лечению работников муниципальных бюджетных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учреждений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Санаторно-курортно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лечени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следующим заболеваниям: заболевания органов дыхания, пищеварения, нервной системы, </w:t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системы, опорно-двигательного аппарата, кожные, гинекологические. Продолжительность санаторно-курортного лечения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– не менее 14 дней. Размещение в благоустроенных корпусах и номерах (не более 2-х человек в одном номере). Витаминизированное питание не менее 6-ти раз в день. Место оказания услуг: Пермский край. Медицинские услуги должны оказываться в соответствии с лицензией</w:t>
            </w:r>
            <w:r w:rsidR="00120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право осуществления медицинской деятельности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12094E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4D28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85,833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0,85833  /  4,29165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12094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120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1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97707090510100240244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86.90.1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86.90.19.110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Проведение мероприятий по противоклещевой обработке (акарицидная обработка от иксодовых клещей и дератизация) на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территории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у организации Свидетельства о государственной регистрации, санитарно-эпидемиологического заключения на работы и услуги по специальности дезинфектологии, выданного Федеральной службой по надзору в сфере защиты </w:t>
            </w:r>
            <w:r w:rsid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потребителей и благополучия человека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0C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  /  2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 w:val="restart"/>
            <w:textDirection w:val="btLr"/>
            <w:vAlign w:val="center"/>
            <w:hideMark/>
          </w:tcPr>
          <w:p w:rsidR="000C3BA0" w:rsidRPr="00BF6ECD" w:rsidRDefault="000C3BA0" w:rsidP="00900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9770104910002Е110244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46.49.33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изделий и канцелярских принадлежностей для нужд КДН</w:t>
            </w:r>
            <w:r w:rsidR="00D511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="00D511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ЗП при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33,8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0,338  /  1,69  /  -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услуг-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00C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Merge w:val="restart"/>
            <w:hideMark/>
          </w:tcPr>
          <w:p w:rsidR="000C3BA0" w:rsidRPr="00BF6ECD" w:rsidRDefault="000C3BA0" w:rsidP="00BF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17.23.13.191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Планинг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датированный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ормат 297*109мм -112 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1,004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17.12.14.119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лазерных принтеров белая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(пачка 500 л.)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ормат – А 4; плотность не менее 80 г/м</w:t>
            </w:r>
            <w:proofErr w:type="gramStart"/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; белизна (CIE) не менее 146% - яркость (ISO) не менее 96%; жесткость не менее 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мН; размер не менее 210х297 мм;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листов в пачке – не менее 500 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Пластиковые этикетки закладки самоклеящиеся (упаковка 100 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азмер 12х45 мм; с клеевым краем, при отклеивании не оставляют следов; - пластиковые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1,365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Текстмаркер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(жёлтый)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Круглый или плоский корпус;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чернила на водной основе; скошенный наконечник; толщина линии письма: 1-5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Папка-регистратор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 мм (цветная)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зготовлена из плотного картона; покрытого цветным полипропиленом; на корешке папки - прозрачный карман со сменной этикеткой; по нижнему краю металлическая полоска; ширина корешка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Ежедневник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датированный 2017 год</w:t>
            </w:r>
          </w:p>
        </w:tc>
        <w:tc>
          <w:tcPr>
            <w:tcW w:w="600" w:type="pct"/>
            <w:vAlign w:val="center"/>
            <w:hideMark/>
          </w:tcPr>
          <w:p w:rsid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ормат А5 -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192 листа</w:t>
            </w:r>
          </w:p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жесткий книжный переплет -</w:t>
            </w:r>
            <w:r w:rsid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внутренний блок содержит справочную информацию -</w:t>
            </w:r>
            <w:r w:rsid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вырубка по месяцам, вклеенная закладка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Книга учёта 96 л., линейка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вёрдая обложка,; 96 листов; линейка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A815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0,398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лазерных принтеров цветная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(пачка 250 листов)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Формат A4;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плотность 80 г/кв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; 5 цветов по 50 листов; количество листов в пачке не менее 250 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2,162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Жидкость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корректирующая флакон с кисточкой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орректирующая жидкость для рукописных и машинописных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текстов; объем: 20 мл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Файл вкладыш А</w:t>
            </w:r>
            <w:proofErr w:type="gramStart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(упаковка – 100 шт.)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розрачный</w:t>
            </w:r>
            <w:proofErr w:type="gramEnd"/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рифленой или гладкой поверхностью; глянцевый, 60мкм;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штук в упаковке</w:t>
            </w:r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на 20 файлов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- корпус материала пластик; - формат А</w:t>
            </w:r>
            <w:proofErr w:type="gramStart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; - объем 20 прозрачных файлов</w:t>
            </w:r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10 (упаковка 1000 шт.)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 и размер скоб для </w:t>
            </w:r>
            <w:proofErr w:type="spellStart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: № 10</w:t>
            </w:r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27.20.11.000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A815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Батарейки </w:t>
            </w:r>
            <w:proofErr w:type="spellStart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алкалиновые</w:t>
            </w:r>
            <w:proofErr w:type="spellEnd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(комплект 2 шт.)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ипоразмер: АА LR6 - напряжение 1,5</w:t>
            </w:r>
            <w:proofErr w:type="gramStart"/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0,165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 с колпачком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Корпус: пластик, круглый; 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цвет чернил: синий; толщина линии письма: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5 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резиновой манжетки</w:t>
            </w:r>
            <w:proofErr w:type="gramEnd"/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0,406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Корректор лента (упаковка с </w:t>
            </w:r>
            <w:proofErr w:type="spellStart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европодвесом</w:t>
            </w:r>
            <w:proofErr w:type="spellEnd"/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F031A2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лина ленты: 6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ширина ленты: 5 мм</w:t>
            </w:r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0,348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конверт с кнопкой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F031A2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ормат А</w:t>
            </w:r>
            <w:proofErr w:type="gramStart"/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; толщина 180 мкм; материал - пропилен</w:t>
            </w:r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32.99.15.110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Карандаш-простой</w:t>
            </w:r>
          </w:p>
        </w:tc>
        <w:tc>
          <w:tcPr>
            <w:tcW w:w="600" w:type="pct"/>
            <w:vAlign w:val="center"/>
            <w:hideMark/>
          </w:tcPr>
          <w:p w:rsidR="000C3BA0" w:rsidRPr="00900CB0" w:rsidRDefault="00F031A2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>ердость</w:t>
            </w:r>
            <w:proofErr w:type="spellEnd"/>
            <w:r w:rsidR="000C3BA0"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грифеля: HB - заточенный; материал корпуса: дерево; длина корпуса 175 мм; профиль карандаша: шестигранный</w:t>
            </w:r>
          </w:p>
        </w:tc>
        <w:tc>
          <w:tcPr>
            <w:tcW w:w="235" w:type="pct"/>
            <w:vAlign w:val="center"/>
            <w:hideMark/>
          </w:tcPr>
          <w:p w:rsidR="000C3BA0" w:rsidRPr="00900CB0" w:rsidRDefault="00900C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900CB0" w:rsidRDefault="00A815B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900CB0" w:rsidRDefault="000C3BA0" w:rsidP="00900C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0,06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скоросшиватель Дело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Высококачественный мелованный картон, плотность картона 290 г/м</w:t>
            </w:r>
            <w:r w:rsidR="00F031A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вместимость 150 л.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00CB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Календарь квартальный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F031A2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вартальный 3-х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блочн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формат А2ф на 3-х гребнях ЛЮКС с </w:t>
            </w:r>
            <w:r w:rsidR="002E7F06">
              <w:rPr>
                <w:rFonts w:ascii="Times New Roman" w:eastAsia="Times New Roman" w:hAnsi="Times New Roman" w:cs="Times New Roman"/>
                <w:sz w:val="18"/>
                <w:szCs w:val="18"/>
              </w:rPr>
              <w:t>бегунком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F031A2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F031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0,585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Текстомаркеры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(набор 4 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руглый или плоский корпус; чернила на водной основе; скошенный наконечник; толщина линии письма: 1-5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0,321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Календарь настольный перекидной 2017 год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азмер 10*14 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внутренний блок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офсетная 2-х цветная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160 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24/6 (упаковка 1000</w:t>
            </w:r>
            <w:r w:rsidR="002E7F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 и размер скоб для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: № 24/6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0,055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для бумаг с завязками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Высококачественный картон, 2 завязки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0,116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Разделитель пластиковый формат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; 12</w:t>
            </w:r>
            <w:r w:rsidR="002E7F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цветов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ормат: 216х303 (А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); материал: полипропилен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цвет: ассорти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менее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тип разделения: цветные разделители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0,263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Клейкая бумага для заметок 75х75 (упаковка 100</w:t>
            </w:r>
            <w:r w:rsidR="002E7F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ширина не менее 50, длина не менее 75мм; количество листов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100 шт.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27.20.11.000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A815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Батарейки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алкалиновые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(комплект 2 шт.)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ипоразмер: ААА LR03 напряжение 1,5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35" w:type="pct"/>
            <w:vAlign w:val="center"/>
            <w:hideMark/>
          </w:tcPr>
          <w:p w:rsidR="000C3BA0" w:rsidRPr="00BF6ECD" w:rsidRDefault="002E7F06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2E7F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A815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0,173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уголок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(цветная)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Папка-уголок из полипропилена, глянцевая поверхность (разного цвета), плотность </w:t>
            </w:r>
            <w:r w:rsidR="00475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180 мкм, вместимость</w:t>
            </w:r>
            <w:r w:rsidR="00475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до 40 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475B9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 пружинным механизм</w:t>
            </w:r>
            <w:r w:rsidR="00475B90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подшивания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475B9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 корешка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2-х стороннее покрытие ПВХ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475B9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475B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Текстмаркер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салатовый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руглый или плоский корпус; чернила на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водной основе; скошенный наконечник; толщина линии письма: 1-5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20.52.10.110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Клей-карандаш 25 г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ип: клей универсальный; поверхности: бумаги, картона, фотографий и ткани; не содержит растворителя; карандаш не менее 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0,328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Папка-регистратор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 мм (цветная)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зготовлена из плотного картона; покрытого цветным полипропиленом; на корешке папки - прозрачный карман со сменной этикеткой; по нижнем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краю металлическая полоска;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ширина корешка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Книга учёта 96 л., клетка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вёрдая обложка,; 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листов; клетка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0,398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шариковая, 0,5-0,7 мм, синяя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орпус: пластик,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углый; цвет чернил: синий; толщина линии письма: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5-0,7 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17.12.14.119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писчая,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 клетка (пачка 1-250 листов)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ормат А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; белая, клетка; плотность55-60 г/м</w:t>
            </w:r>
            <w:r w:rsidR="000C3BA0" w:rsidRPr="00C653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количество листов в пачке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0,392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20.52.10.110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ПВА универсальный (упаковка 1 кг)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ля керамики, стекла, дерева и картона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быстрая фиксация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нетоксичный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морозоустойчивый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Текстмаркер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(зелёный)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руглый или плоский корпус; чернила на водной основе; скошенный наконечник; толщина линии письма: 1-5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A815B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17.12.13.110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факсимильных аппаратов (рулон)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ермочувствительная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рулоне размер 210*12*30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5C7F1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скоросшиватель пластиковый с прозрачным верхним листом А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(цветная)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Папка-скоросшиватель пластик от 0,14-0,18 мм (цветные)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5C7F1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0,208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Блок для записей,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непроклее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, 9*9*9 см. цветной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епроклееный</w:t>
            </w:r>
            <w:proofErr w:type="spell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размер 9*9*9; цвет: белый; упакован в </w:t>
            </w:r>
            <w:proofErr w:type="spellStart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термопленку</w:t>
            </w:r>
            <w:proofErr w:type="spellEnd"/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5C7F1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1,566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97701139100059300244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картриджей для цветного принтера EPSON STYLUS C87 отдела ЗАГС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ТО 631,ТО 632, ТО 633, ТО 634 или ТО 635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Multipack</w:t>
            </w:r>
            <w:proofErr w:type="spellEnd"/>
          </w:p>
        </w:tc>
        <w:tc>
          <w:tcPr>
            <w:tcW w:w="235" w:type="pct"/>
            <w:vAlign w:val="center"/>
            <w:hideMark/>
          </w:tcPr>
          <w:p w:rsidR="000C3BA0" w:rsidRPr="00BF6ECD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141A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0,12  /  0,6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 w:val="restart"/>
            <w:textDirection w:val="btLr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97701139100059300244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46.49.33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канцелярских товаров и изделий для нужд отдела ЗАГС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7,06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0,0706  /  0,353  /  -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09.2016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C653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0C3BA0" w:rsidRPr="00BF6ECD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 пружинным механизмом для подшивания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, вмещает до 100 листов, толщина пластика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0,9 мм, ширина корешка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мм, пружинный металлический скоросшиватель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Файл вкладыш А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pct"/>
            <w:vAlign w:val="center"/>
            <w:hideMark/>
          </w:tcPr>
          <w:p w:rsidR="000C3BA0" w:rsidRPr="00C653EE" w:rsidRDefault="00C653E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0C3BA0"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розрачный с рифленой или гладкой поверхностью; глянцевый, 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3BA0"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мкм; 100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C3BA0"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штук в упаковке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17.12.14.119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лазерных принтеров белая А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(пачка 500 л.)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ИСО 9706-2000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Книга учёта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А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(200х290 мм). Обложка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книжная (жесткий переплет), обтянута </w:t>
            </w:r>
            <w:proofErr w:type="spell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бумвинилом</w:t>
            </w:r>
            <w:proofErr w:type="spell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. Внутренний блок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офсетная белая бумага, 60 г/кв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96 листов, линия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Полотенце бумажное (упаковка 2 шт</w:t>
            </w:r>
            <w:r w:rsid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52354-2005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C653E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 с колпачком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 </w:t>
            </w:r>
            <w:proofErr w:type="spellStart"/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чернил-синий</w:t>
            </w:r>
            <w:proofErr w:type="spellEnd"/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, толщина линии-1 мм, корпус-пластик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9C6A1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Закладка самоклеющаяся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C3BA0"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азмер 12х45 мм; с клеевым краем, при отклеивании не оставляют следов; пластиковые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9C6A1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0,114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17.23.13.191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Планинг</w:t>
            </w:r>
            <w:proofErr w:type="spell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датированный</w:t>
            </w:r>
          </w:p>
        </w:tc>
        <w:tc>
          <w:tcPr>
            <w:tcW w:w="600" w:type="pct"/>
            <w:vAlign w:val="center"/>
            <w:hideMark/>
          </w:tcPr>
          <w:p w:rsidR="000C3BA0" w:rsidRPr="00C653EE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- 140х305 мм, обложка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«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фактурная кожа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, внутренний блок-офсет, 70 г/кв</w:t>
            </w:r>
            <w:proofErr w:type="gramStart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, 60 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C653EE" w:rsidRDefault="009C6A1E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C653EE" w:rsidRDefault="00141A5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C653EE" w:rsidRDefault="000C3BA0" w:rsidP="00C653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53EE">
              <w:rPr>
                <w:rFonts w:ascii="Times New Roman" w:eastAsia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20.52.10.110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Клей-карандаш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ип: клей универсальный; поверхности: бумаги, 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картона, фотографий и ткани; не содержит растворителя; карандаш не менее 25 г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141A5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0,172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c>
          <w:tcPr>
            <w:tcW w:w="275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17.29.19.190</w:t>
            </w:r>
          </w:p>
        </w:tc>
        <w:tc>
          <w:tcPr>
            <w:tcW w:w="201" w:type="pct"/>
            <w:vMerge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Календарь настольный перекидной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Размер-10х14 см, внутренний блок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офсет, 2-х цветная печать, 160 листов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2F3B0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496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97701139100059300244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46.65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46.65.10.000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B341EF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мебели (металлический архивный шкаф) для отдела ЗАГС 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Для хранения, размещения и защиты архивных документов,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окрашен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полимерной краской, оборудован ригельной системой замков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0,017  /  0,85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9770104910002Е110244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97701049100000630244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97702039100051180244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97701139100059300244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58.29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58.29.14.000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4A65D0" w:rsidP="00192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программного обеспечения для нужд ВУС, ЗАГС, КДН и ЗП и 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(лицензия на антивирусную программу) 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Антивирусное программное обеспечение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 защитой всех узлов сети, соответствие требования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м,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установленным действующим законодательством (в соответствии с лицензионным соглашением)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4A65D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82,41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0,8241  /  4,1205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74.90.3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84.11.34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84.11.29.000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A145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работ по аттестации объекта информатизации для обработки сведений, составляющих государственную тайну, проведение специальных исследований технических средств, </w:t>
            </w:r>
            <w:r w:rsidR="00A145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работ по подготовке к аттестации и аттестации объекта информатизации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на соответствие требованиям безопасности информации и подготовка организационно-распорядительной документации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должны быть оказаны в соответствии с действующим законодательством.</w:t>
            </w:r>
            <w:r w:rsidR="00A145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л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ицензия ФСБ РФ на проведение работ, связанных с использованием сведений, составляющих государственную тайну. </w:t>
            </w:r>
            <w:r w:rsidR="00A1450A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л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ицензии ФСБ РФ на выполнение работ по специальной проверке ТСИП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168,6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1,686  /  8,43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45.20.3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45.20.30.000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мойке бесконтактным способом с применением моечных аппаратов высокого давления транспортных средств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6E180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6E1802">
              <w:rPr>
                <w:rFonts w:ascii="Times New Roman" w:eastAsia="Times New Roman" w:hAnsi="Times New Roman" w:cs="Times New Roman"/>
                <w:sz w:val="18"/>
                <w:szCs w:val="18"/>
              </w:rPr>
              <w:t>Мойка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бесконтактным способом с применением моечных аппаратов высокого давления транспортных средств, принадлежащих 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аказчику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и/или химчистку салонов 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втомобилей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  /  3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61.30.1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61.90.10.120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информационно-навигационному сопровождению транспортных средств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336B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336B0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опровождени</w:t>
            </w:r>
            <w:r w:rsidR="00336B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транспортных средств, принадлежащих </w:t>
            </w:r>
            <w:r w:rsidR="009C6A1E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аказчику</w:t>
            </w:r>
            <w:r w:rsidR="00336B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6B06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базе спутникового навигационного оборудования, серверов и персональных компьютеров, а также специализированного программного обеспечения оказать </w:t>
            </w:r>
            <w:r w:rsidR="00336B0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336B06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аказчику услуги </w:t>
            </w:r>
            <w:proofErr w:type="gramStart"/>
            <w:r w:rsidR="00336B06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336B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336B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информационно-навигационному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0,085  /  0,425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1925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1925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47.30.11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47.30.10.000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бензина автомобильного марки Аи-92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B56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поставки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через сеть автозаправочных станций, торговых точек на территории Пермского края. Максимальная удаленность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близлежащей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АЗС </w:t>
            </w:r>
            <w:r w:rsidR="002C461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оставщика от п.</w:t>
            </w:r>
            <w:r w:rsidR="002C46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Звёздный Пермского края – 25 километров. Товар должен соответствовать качеству и ГОСТ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C461A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дм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³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336B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9C6A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9C6A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47.30.11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47.30.10.000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бензина автомобильного марки Аи-92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2C46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поставки 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через сеть автозаправочных станций, торговых точек на территории Пермского края. Максимальная удаленность </w:t>
            </w:r>
            <w:proofErr w:type="gramStart"/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близлежащей</w:t>
            </w:r>
            <w:proofErr w:type="gramEnd"/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АЗС </w:t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оставщика от п.</w:t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Звёздный Пермского края – 25 километров. Товар должен соответствовать качеству и ГОСТ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9C6A1E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дм</w:t>
            </w:r>
            <w:r w:rsidRPr="009C6A1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DB566A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2C46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47.30.11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47.30.10.000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бензина автомобильного марки Аи-92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2C46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поставки 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через сеть автозаправочных станций, торговых точек на территории Пермского края. Максимальная удаленность </w:t>
            </w:r>
            <w:proofErr w:type="gramStart"/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близлежащей</w:t>
            </w:r>
            <w:proofErr w:type="gramEnd"/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АЗС </w:t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оставщика от п.</w:t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Звёздный Пермского края – 25 километров. Товар должен соответствовать качеству и ГОСТ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2C461A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дм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³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DB566A" w:rsidP="00DB56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135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2C46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47.30.11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47.30.10.000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бензина автомобильного марки Аи-92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поставки 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через сеть автозаправочных станций, торговых точек на территории Пермского края. Максимальная удаленность </w:t>
            </w:r>
            <w:proofErr w:type="gramStart"/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близлежащей</w:t>
            </w:r>
            <w:proofErr w:type="gramEnd"/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АЗС </w:t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оставщика от п.</w:t>
            </w:r>
            <w:r w:rsidR="00DB56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B566A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Звёздный Пермского края – 25 километров. Товар должен соответствовать качеству и ГОСТ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дм</w:t>
            </w:r>
            <w:r w:rsidR="000C3BA0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³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DB566A" w:rsidP="00DB56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154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97703090430100220244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84.25.9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84.25.19.190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имущества для гражданской обороны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 поставляемой продукции должно соответствовать ТУ предприятия</w:t>
            </w:r>
            <w:r w:rsidR="00DC22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изготовителя и спецификации к муниципальному контракту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DB566A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  /  0,5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2C46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97703090430100230244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84.25.9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84.25.19.190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изготовлению печатной продукции для нужд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DC22A2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Согласно спецификации для нужд предупреждения чрезвычайных ситуаций и гражданской обороны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0,25  /  1,25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80.20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80.20.10.000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исправных и работоспособных установок АПС и СОУЭ, смонтированных в здании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FF1C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FF1C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услуг согласно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техническому заданию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80,5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0,805  /  4,025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ежемесячно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84.25.1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84.25.11.120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измерению давления в сетях внутреннего пожарного водовода и обслуживанию пожарных кранов и рукавов в здании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ED23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услуг в соответствии со стандартами регламентных работ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СНиП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2.04.01.85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22,9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0,229  /  1,145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ежемесячно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47.41.4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47.41.40.000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311559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компьютерной, офисной техники и комплектующих для нужд 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31155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311559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в соответствии с техническим заданием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311559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31155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323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3,23  /  16,15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58.29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58.29.14.000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D8420F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программного обеспечения для нужд </w:t>
            </w:r>
            <w:proofErr w:type="gramStart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Предоставление неисключительных прав на использование программного обеспечения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proofErr w:type="spellEnd"/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  /  3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45.32.1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45.32.11.000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автомобильных шин для автотранспорта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администрации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соответствии с ГОСТ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52900-2007 «Шины пневматические для легковых автомобилей и прицепов к ним»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  /  1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BF36C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BF36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BF36C6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.2016 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80.20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80.20.10.000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системы обеспечения вывода сигнала о возникновении пожара с выводом на пульт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ЕДДС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 без участия работников в МБУ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D8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услуг согласно </w:t>
            </w:r>
            <w:r w:rsidR="00D8420F"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техническому заданию</w:t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40 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  /  2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01.2017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ежекварталь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2E92" w:rsidRPr="00BF6ECD" w:rsidTr="0055495E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97702039100051180244</w:t>
            </w: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47.41.4</w:t>
            </w: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47.41.40.000</w:t>
            </w: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расходных материалов для принтера </w:t>
            </w:r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ВУС</w:t>
            </w:r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ЗАТО Звёздный</w:t>
            </w: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Преимущества:</w:t>
            </w:r>
          </w:p>
          <w:p w:rsidR="000C3BA0" w:rsidRPr="00BF6ECD" w:rsidRDefault="000C3BA0" w:rsidP="000A62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татьей 30 Федерального закона № 44-ФЗ)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="00DC22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35" w:type="pct"/>
            <w:vAlign w:val="center"/>
            <w:hideMark/>
          </w:tcPr>
          <w:p w:rsidR="000C3BA0" w:rsidRPr="00BF6ECD" w:rsidRDefault="00DC22A2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21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gridSpan w:val="2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0,14  /  0,7  /  -</w:t>
            </w: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поставки товаров, работ, услуг: -</w:t>
            </w: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</w:t>
            </w:r>
            <w:r w:rsidR="00DC2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DC22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3BA0" w:rsidRPr="00BF6ECD" w:rsidTr="00A12E2A">
        <w:tc>
          <w:tcPr>
            <w:tcW w:w="5000" w:type="pct"/>
            <w:gridSpan w:val="15"/>
            <w:vAlign w:val="center"/>
            <w:hideMark/>
          </w:tcPr>
          <w:p w:rsidR="000C3BA0" w:rsidRPr="00BF6ECD" w:rsidRDefault="00A12E2A" w:rsidP="00A1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="000C3BA0"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97701049100000630244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279,5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97703140420100190242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97703100410100180244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97701049100000630242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hideMark/>
          </w:tcPr>
          <w:p w:rsidR="000C3BA0" w:rsidRPr="00BF6ECD" w:rsidRDefault="000C3BA0" w:rsidP="00B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97712040210100120244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9770104910002Е110244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97701139100059300244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97711021110100500414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97705031010100400244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E92" w:rsidRPr="00BF6ECD" w:rsidTr="00BF36C6">
        <w:trPr>
          <w:cantSplit/>
          <w:trHeight w:val="1134"/>
        </w:trPr>
        <w:tc>
          <w:tcPr>
            <w:tcW w:w="275" w:type="pct"/>
            <w:textDirection w:val="btLr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9770503101012У130244</w:t>
            </w: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BA0" w:rsidRPr="00BF6ECD" w:rsidTr="00A12E2A">
        <w:tc>
          <w:tcPr>
            <w:tcW w:w="5000" w:type="pct"/>
            <w:gridSpan w:val="15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42E92" w:rsidRPr="00BF6ECD" w:rsidTr="00BF36C6">
        <w:tc>
          <w:tcPr>
            <w:tcW w:w="27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BA0" w:rsidRPr="00BF6ECD" w:rsidTr="00A12E2A">
        <w:tc>
          <w:tcPr>
            <w:tcW w:w="5000" w:type="pct"/>
            <w:gridSpan w:val="15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42E92" w:rsidRPr="00BF6ECD" w:rsidTr="00BF36C6">
        <w:tc>
          <w:tcPr>
            <w:tcW w:w="27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BA0" w:rsidRPr="00BF6ECD" w:rsidTr="00A12E2A">
        <w:tc>
          <w:tcPr>
            <w:tcW w:w="5000" w:type="pct"/>
            <w:gridSpan w:val="15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42E92" w:rsidRPr="00BF6ECD" w:rsidTr="00BF36C6">
        <w:tc>
          <w:tcPr>
            <w:tcW w:w="27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10904,27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аукцион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BA0" w:rsidRPr="00BF6ECD" w:rsidTr="00A12E2A">
        <w:tc>
          <w:tcPr>
            <w:tcW w:w="5000" w:type="pct"/>
            <w:gridSpan w:val="15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142E92" w:rsidRPr="00BF6ECD" w:rsidTr="00BF36C6">
        <w:tc>
          <w:tcPr>
            <w:tcW w:w="27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1298,05</w:t>
            </w:r>
          </w:p>
        </w:tc>
        <w:tc>
          <w:tcPr>
            <w:tcW w:w="496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290" w:type="pct"/>
            <w:vAlign w:val="center"/>
            <w:hideMark/>
          </w:tcPr>
          <w:p w:rsidR="000C3BA0" w:rsidRPr="00A12E2A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BA0" w:rsidRPr="00BF6ECD" w:rsidTr="00A12E2A">
        <w:tc>
          <w:tcPr>
            <w:tcW w:w="5000" w:type="pct"/>
            <w:gridSpan w:val="15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142E92" w:rsidRPr="00BF6ECD" w:rsidTr="00BF36C6">
        <w:tc>
          <w:tcPr>
            <w:tcW w:w="275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16735,159 / 13680</w:t>
            </w:r>
          </w:p>
        </w:tc>
        <w:tc>
          <w:tcPr>
            <w:tcW w:w="496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аукцион, 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апрос котировок, 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акупка у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(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</w:t>
            </w:r>
            <w:r w:rsidR="00A12E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  <w:proofErr w:type="spellEnd"/>
            <w:r w:rsidRPr="00BF6E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0C3BA0" w:rsidRPr="00BF6ECD" w:rsidRDefault="000C3BA0" w:rsidP="00A12E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3BA0" w:rsidRPr="000C3BA0" w:rsidRDefault="000C3BA0" w:rsidP="000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337"/>
        <w:gridCol w:w="1439"/>
        <w:gridCol w:w="3800"/>
        <w:gridCol w:w="5688"/>
      </w:tblGrid>
      <w:tr w:rsidR="000C3BA0" w:rsidRPr="000C3BA0" w:rsidTr="000C3BA0">
        <w:tc>
          <w:tcPr>
            <w:tcW w:w="1250" w:type="pct"/>
            <w:hideMark/>
          </w:tcPr>
          <w:p w:rsidR="000C3BA0" w:rsidRPr="00A12E2A" w:rsidRDefault="000C3BA0" w:rsidP="000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C3BA0" w:rsidRPr="00A12E2A" w:rsidRDefault="000C3BA0" w:rsidP="000C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C3BA0" w:rsidRPr="00A12E2A" w:rsidRDefault="000C3BA0" w:rsidP="000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            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C3BA0" w:rsidRPr="00A12E2A" w:rsidRDefault="000C3BA0" w:rsidP="00BF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36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A12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C3BA0" w:rsidRPr="000C3BA0" w:rsidRDefault="000C3BA0" w:rsidP="000C3B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0C3BA0" w:rsidRPr="000C3BA0" w:rsidRDefault="000C3BA0" w:rsidP="000C3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3147"/>
        <w:gridCol w:w="10227"/>
      </w:tblGrid>
      <w:tr w:rsidR="000C3BA0" w:rsidRPr="000C3BA0" w:rsidTr="000C3BA0">
        <w:tc>
          <w:tcPr>
            <w:tcW w:w="750" w:type="pct"/>
            <w:hideMark/>
          </w:tcPr>
          <w:p w:rsidR="000C3BA0" w:rsidRPr="000C3BA0" w:rsidRDefault="000C3BA0" w:rsidP="000C3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0" w:type="pct"/>
            <w:hideMark/>
          </w:tcPr>
          <w:p w:rsidR="000C3BA0" w:rsidRPr="000C3BA0" w:rsidRDefault="000C3BA0" w:rsidP="000C3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0C3BA0">
              <w:rPr>
                <w:rFonts w:ascii="Arial" w:eastAsia="Times New Roman" w:hAnsi="Arial" w:cs="Arial"/>
                <w:sz w:val="15"/>
                <w:szCs w:val="15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C3BA0" w:rsidRPr="000C3BA0" w:rsidRDefault="000C3BA0" w:rsidP="000C3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0C3BA0" w:rsidRPr="000C3BA0" w:rsidRDefault="000C3BA0" w:rsidP="000C3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7"/>
        <w:gridCol w:w="3147"/>
      </w:tblGrid>
      <w:tr w:rsidR="000C3BA0" w:rsidRPr="000C3BA0" w:rsidTr="000C3BA0">
        <w:tc>
          <w:tcPr>
            <w:tcW w:w="0" w:type="auto"/>
            <w:hideMark/>
          </w:tcPr>
          <w:p w:rsidR="000C3BA0" w:rsidRPr="000C3BA0" w:rsidRDefault="000C3BA0" w:rsidP="000C3B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8"/>
              <w:gridCol w:w="1679"/>
            </w:tblGrid>
            <w:tr w:rsidR="000C3BA0" w:rsidRPr="000C3BA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Фетисова И. И.</w:t>
                  </w:r>
                </w:p>
              </w:tc>
            </w:tr>
            <w:tr w:rsidR="000C3BA0" w:rsidRPr="000C3BA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83422970101, </w:t>
                  </w:r>
                  <w:proofErr w:type="spellStart"/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доб</w:t>
                  </w:r>
                  <w:proofErr w:type="spellEnd"/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r w:rsid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125</w:t>
                  </w:r>
                </w:p>
              </w:tc>
            </w:tr>
            <w:tr w:rsidR="000C3BA0" w:rsidRPr="000C3BA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83422970642</w:t>
                  </w:r>
                </w:p>
              </w:tc>
            </w:tr>
            <w:tr w:rsidR="000C3BA0" w:rsidRPr="000C3BA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3BA0" w:rsidRPr="00A12E2A" w:rsidRDefault="000C3BA0" w:rsidP="000C3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2E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star@permkray.ru</w:t>
                  </w:r>
                </w:p>
              </w:tc>
            </w:tr>
          </w:tbl>
          <w:p w:rsidR="000C3BA0" w:rsidRPr="000C3BA0" w:rsidRDefault="000C3BA0" w:rsidP="000C3B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BA47C1" w:rsidRDefault="00BA47C1">
      <w:pPr>
        <w:rPr>
          <w:rFonts w:ascii="Times New Roman" w:hAnsi="Times New Roman" w:cs="Times New Roman"/>
        </w:rPr>
      </w:pPr>
    </w:p>
    <w:p w:rsidR="0076743F" w:rsidRDefault="0076743F">
      <w:pPr>
        <w:rPr>
          <w:rFonts w:ascii="Times New Roman" w:hAnsi="Times New Roman" w:cs="Times New Roman"/>
        </w:rPr>
      </w:pPr>
    </w:p>
    <w:p w:rsidR="0076743F" w:rsidRDefault="0076743F">
      <w:pPr>
        <w:rPr>
          <w:rFonts w:ascii="Times New Roman" w:hAnsi="Times New Roman" w:cs="Times New Roman"/>
        </w:rPr>
      </w:pPr>
    </w:p>
    <w:p w:rsidR="0076743F" w:rsidRPr="005235A0" w:rsidRDefault="0076743F">
      <w:pPr>
        <w:rPr>
          <w:rFonts w:ascii="Times New Roman" w:hAnsi="Times New Roman" w:cs="Times New Roman"/>
        </w:rPr>
      </w:pPr>
    </w:p>
    <w:sectPr w:rsidR="0076743F" w:rsidRPr="005235A0" w:rsidSect="00142E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D08"/>
    <w:multiLevelType w:val="multilevel"/>
    <w:tmpl w:val="450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3FD1"/>
    <w:multiLevelType w:val="multilevel"/>
    <w:tmpl w:val="F02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D09DA"/>
    <w:multiLevelType w:val="multilevel"/>
    <w:tmpl w:val="5B9A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098C"/>
    <w:multiLevelType w:val="multilevel"/>
    <w:tmpl w:val="CC36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90D35"/>
    <w:multiLevelType w:val="multilevel"/>
    <w:tmpl w:val="D162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5593B"/>
    <w:multiLevelType w:val="multilevel"/>
    <w:tmpl w:val="078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66435"/>
    <w:multiLevelType w:val="multilevel"/>
    <w:tmpl w:val="2DD0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876D4"/>
    <w:multiLevelType w:val="multilevel"/>
    <w:tmpl w:val="05E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97358"/>
    <w:multiLevelType w:val="multilevel"/>
    <w:tmpl w:val="848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70836"/>
    <w:multiLevelType w:val="multilevel"/>
    <w:tmpl w:val="58A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671D"/>
    <w:multiLevelType w:val="multilevel"/>
    <w:tmpl w:val="441E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658C7"/>
    <w:multiLevelType w:val="multilevel"/>
    <w:tmpl w:val="9B4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17E02"/>
    <w:multiLevelType w:val="multilevel"/>
    <w:tmpl w:val="CC5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93618"/>
    <w:multiLevelType w:val="multilevel"/>
    <w:tmpl w:val="F37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F0D59"/>
    <w:multiLevelType w:val="multilevel"/>
    <w:tmpl w:val="74A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E1B71"/>
    <w:multiLevelType w:val="multilevel"/>
    <w:tmpl w:val="E5D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575F4"/>
    <w:multiLevelType w:val="multilevel"/>
    <w:tmpl w:val="D81A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206DCC"/>
    <w:multiLevelType w:val="multilevel"/>
    <w:tmpl w:val="159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5774A"/>
    <w:multiLevelType w:val="multilevel"/>
    <w:tmpl w:val="5EB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A7A90"/>
    <w:multiLevelType w:val="multilevel"/>
    <w:tmpl w:val="69E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52D24"/>
    <w:multiLevelType w:val="multilevel"/>
    <w:tmpl w:val="DFC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D3D38"/>
    <w:multiLevelType w:val="multilevel"/>
    <w:tmpl w:val="8BD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20"/>
  </w:num>
  <w:num w:numId="9">
    <w:abstractNumId w:val="13"/>
  </w:num>
  <w:num w:numId="10">
    <w:abstractNumId w:val="5"/>
  </w:num>
  <w:num w:numId="11">
    <w:abstractNumId w:val="2"/>
  </w:num>
  <w:num w:numId="12">
    <w:abstractNumId w:val="18"/>
  </w:num>
  <w:num w:numId="13">
    <w:abstractNumId w:val="14"/>
  </w:num>
  <w:num w:numId="14">
    <w:abstractNumId w:val="19"/>
  </w:num>
  <w:num w:numId="15">
    <w:abstractNumId w:val="21"/>
  </w:num>
  <w:num w:numId="16">
    <w:abstractNumId w:val="16"/>
  </w:num>
  <w:num w:numId="17">
    <w:abstractNumId w:val="15"/>
  </w:num>
  <w:num w:numId="18">
    <w:abstractNumId w:val="4"/>
  </w:num>
  <w:num w:numId="19">
    <w:abstractNumId w:val="3"/>
  </w:num>
  <w:num w:numId="20">
    <w:abstractNumId w:val="10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29"/>
    <w:rsid w:val="00007A65"/>
    <w:rsid w:val="00070896"/>
    <w:rsid w:val="000A448E"/>
    <w:rsid w:val="000A62AC"/>
    <w:rsid w:val="000C0009"/>
    <w:rsid w:val="000C3BA0"/>
    <w:rsid w:val="000D7F5E"/>
    <w:rsid w:val="0012094E"/>
    <w:rsid w:val="00141A50"/>
    <w:rsid w:val="00142E92"/>
    <w:rsid w:val="0019252B"/>
    <w:rsid w:val="002C461A"/>
    <w:rsid w:val="002D623E"/>
    <w:rsid w:val="002E0C88"/>
    <w:rsid w:val="002E7F06"/>
    <w:rsid w:val="002F3B0E"/>
    <w:rsid w:val="00311559"/>
    <w:rsid w:val="00336B06"/>
    <w:rsid w:val="0041359E"/>
    <w:rsid w:val="0044451C"/>
    <w:rsid w:val="00475B90"/>
    <w:rsid w:val="004774EC"/>
    <w:rsid w:val="004A65D0"/>
    <w:rsid w:val="004D28F2"/>
    <w:rsid w:val="005235A0"/>
    <w:rsid w:val="0055495E"/>
    <w:rsid w:val="00565E68"/>
    <w:rsid w:val="00575FB4"/>
    <w:rsid w:val="005C6F89"/>
    <w:rsid w:val="005C7F1E"/>
    <w:rsid w:val="00624BD6"/>
    <w:rsid w:val="006A52C6"/>
    <w:rsid w:val="006E1802"/>
    <w:rsid w:val="006F5739"/>
    <w:rsid w:val="00741A2B"/>
    <w:rsid w:val="0076743F"/>
    <w:rsid w:val="007B1D3F"/>
    <w:rsid w:val="00802758"/>
    <w:rsid w:val="008118C1"/>
    <w:rsid w:val="008A4B0E"/>
    <w:rsid w:val="008C67A3"/>
    <w:rsid w:val="008C6C07"/>
    <w:rsid w:val="008F0DF3"/>
    <w:rsid w:val="00900CB0"/>
    <w:rsid w:val="00913B0E"/>
    <w:rsid w:val="009C6A1E"/>
    <w:rsid w:val="009D31E2"/>
    <w:rsid w:val="009F229F"/>
    <w:rsid w:val="00A12E2A"/>
    <w:rsid w:val="00A1450A"/>
    <w:rsid w:val="00A815B0"/>
    <w:rsid w:val="00B2146D"/>
    <w:rsid w:val="00B341EF"/>
    <w:rsid w:val="00B62EDB"/>
    <w:rsid w:val="00B75A1F"/>
    <w:rsid w:val="00BA47C1"/>
    <w:rsid w:val="00BB58EE"/>
    <w:rsid w:val="00BF36C6"/>
    <w:rsid w:val="00BF6ECD"/>
    <w:rsid w:val="00C22E23"/>
    <w:rsid w:val="00C30948"/>
    <w:rsid w:val="00C653EE"/>
    <w:rsid w:val="00CB2117"/>
    <w:rsid w:val="00CD181D"/>
    <w:rsid w:val="00CE7084"/>
    <w:rsid w:val="00D16C13"/>
    <w:rsid w:val="00D511ED"/>
    <w:rsid w:val="00D66AF1"/>
    <w:rsid w:val="00D8420F"/>
    <w:rsid w:val="00DB566A"/>
    <w:rsid w:val="00DC22A2"/>
    <w:rsid w:val="00E465C7"/>
    <w:rsid w:val="00ED234A"/>
    <w:rsid w:val="00EF519A"/>
    <w:rsid w:val="00F031A2"/>
    <w:rsid w:val="00F54325"/>
    <w:rsid w:val="00F9017C"/>
    <w:rsid w:val="00FE5029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E"/>
  </w:style>
  <w:style w:type="paragraph" w:styleId="1">
    <w:name w:val="heading 1"/>
    <w:basedOn w:val="a"/>
    <w:link w:val="10"/>
    <w:uiPriority w:val="9"/>
    <w:qFormat/>
    <w:rsid w:val="000C3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0C3BA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0C3BA0"/>
    <w:pPr>
      <w:spacing w:before="27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0C3BA0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0C3BA0"/>
    <w:pPr>
      <w:spacing w:before="100" w:beforeAutospacing="1" w:after="100" w:afterAutospacing="1" w:line="240" w:lineRule="auto"/>
      <w:ind w:left="6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0C3B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0C3BA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0C3BA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0C3BA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0C3B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0C3BA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0C3BA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0C3BA0"/>
    <w:pPr>
      <w:spacing w:before="100" w:beforeAutospacing="1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0C3BA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0C3BA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0C3BA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0C3BA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0C3BA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0C3BA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0C3BA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0C3BA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0C3BA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0C3BA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0C3BA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0C3BA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0C3BA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0C3BA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0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0C3B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0C3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6">
    <w:name w:val="iceouttxt6"/>
    <w:basedOn w:val="a0"/>
    <w:rsid w:val="00B2146D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0558-8F2A-4027-AF71-991D80AB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42</Pages>
  <Words>7334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54</cp:revision>
  <cp:lastPrinted>2016-01-15T12:26:00Z</cp:lastPrinted>
  <dcterms:created xsi:type="dcterms:W3CDTF">2016-01-11T11:47:00Z</dcterms:created>
  <dcterms:modified xsi:type="dcterms:W3CDTF">2016-01-18T04:02:00Z</dcterms:modified>
</cp:coreProperties>
</file>