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5" o:title="Газетная бумага" type="tile"/>
    </v:background>
  </w:background>
  <w:body>
    <w:p w:rsidR="00570142" w:rsidRDefault="002552C0">
      <w:pP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5A53199B" wp14:editId="410A32BD">
                <wp:simplePos x="0" y="0"/>
                <wp:positionH relativeFrom="column">
                  <wp:posOffset>-61281</wp:posOffset>
                </wp:positionH>
                <wp:positionV relativeFrom="paragraph">
                  <wp:posOffset>-89441</wp:posOffset>
                </wp:positionV>
                <wp:extent cx="3095537" cy="7278986"/>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5537" cy="72789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6A52" w:rsidRPr="006B0E22" w:rsidRDefault="008028AE" w:rsidP="00626A52">
                            <w:pPr>
                              <w:pStyle w:val="ConsPlusNormal"/>
                              <w:jc w:val="both"/>
                              <w:rPr>
                                <w:rFonts w:ascii="Times New Roman" w:hAnsi="Times New Roman" w:cs="Times New Roman"/>
                                <w:szCs w:val="22"/>
                              </w:rPr>
                            </w:pPr>
                            <w:proofErr w:type="gramStart"/>
                            <w:r w:rsidRPr="006B0E22">
                              <w:rPr>
                                <w:rFonts w:ascii="Times New Roman" w:hAnsi="Times New Roman" w:cs="Times New Roman"/>
                                <w:szCs w:val="22"/>
                              </w:rPr>
                              <w:t xml:space="preserve">работ, где невозможно уменьшение продолжительности работы (смены), а также избиратели из числа </w:t>
                            </w:r>
                            <w:r w:rsidR="008F29A7">
                              <w:rPr>
                                <w:b/>
                              </w:rPr>
                              <w:t xml:space="preserve"> </w:t>
                            </w:r>
                            <w:r w:rsidR="00626A52" w:rsidRPr="006B0E22">
                              <w:rPr>
                                <w:rFonts w:ascii="Times New Roman" w:hAnsi="Times New Roman" w:cs="Times New Roman"/>
                                <w:szCs w:val="22"/>
                              </w:rPr>
                              <w:t>военнослужащих, находящихся вне места расположения воинской части, не имевшие возможности получить открепительное удостоверение, могут включаться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и паспорта или заменяющего его документа при условии нахождения места жительства этих избирателей</w:t>
                            </w:r>
                            <w:proofErr w:type="gramEnd"/>
                            <w:r w:rsidR="00626A52" w:rsidRPr="006B0E22">
                              <w:rPr>
                                <w:rFonts w:ascii="Times New Roman" w:hAnsi="Times New Roman" w:cs="Times New Roman"/>
                                <w:szCs w:val="22"/>
                              </w:rPr>
                              <w:t xml:space="preserve"> на территории избирательного округа, в пределах которого находится указанный избирательный участок. Личное письменное заявление подается </w:t>
                            </w:r>
                            <w:r w:rsidR="00626A52" w:rsidRPr="006B0E22">
                              <w:rPr>
                                <w:rFonts w:ascii="Times New Roman" w:hAnsi="Times New Roman" w:cs="Times New Roman"/>
                                <w:b/>
                                <w:i/>
                                <w:szCs w:val="22"/>
                              </w:rPr>
                              <w:t xml:space="preserve">не </w:t>
                            </w:r>
                            <w:proofErr w:type="gramStart"/>
                            <w:r w:rsidR="00626A52" w:rsidRPr="006B0E22">
                              <w:rPr>
                                <w:rFonts w:ascii="Times New Roman" w:hAnsi="Times New Roman" w:cs="Times New Roman"/>
                                <w:b/>
                                <w:i/>
                                <w:szCs w:val="22"/>
                              </w:rPr>
                              <w:t>позднее</w:t>
                            </w:r>
                            <w:proofErr w:type="gramEnd"/>
                            <w:r w:rsidR="00626A52" w:rsidRPr="006B0E22">
                              <w:rPr>
                                <w:rFonts w:ascii="Times New Roman" w:hAnsi="Times New Roman" w:cs="Times New Roman"/>
                                <w:b/>
                                <w:i/>
                                <w:szCs w:val="22"/>
                              </w:rPr>
                              <w:t xml:space="preserve"> чем за три дня до дня голосования в участковую избирательную комиссию</w:t>
                            </w:r>
                            <w:r w:rsidR="00626A52" w:rsidRPr="006B0E22">
                              <w:rPr>
                                <w:rFonts w:ascii="Times New Roman" w:hAnsi="Times New Roman" w:cs="Times New Roman"/>
                                <w:szCs w:val="22"/>
                              </w:rPr>
                              <w:t>.</w:t>
                            </w:r>
                          </w:p>
                          <w:p w:rsidR="00626A52" w:rsidRPr="006B0E22" w:rsidRDefault="00626A52" w:rsidP="00626A52">
                            <w:pPr>
                              <w:pStyle w:val="ConsPlusNormal"/>
                              <w:ind w:firstLine="540"/>
                              <w:jc w:val="both"/>
                              <w:rPr>
                                <w:rFonts w:ascii="Times New Roman" w:hAnsi="Times New Roman" w:cs="Times New Roman"/>
                                <w:szCs w:val="22"/>
                              </w:rPr>
                            </w:pPr>
                            <w:r w:rsidRPr="006B0E22">
                              <w:rPr>
                                <w:rFonts w:ascii="Times New Roman" w:hAnsi="Times New Roman" w:cs="Times New Roman"/>
                                <w:szCs w:val="22"/>
                              </w:rPr>
                              <w:t xml:space="preserve">Информация о включении избирателей в список избирателей на избирательном участке по месту их временного пребывания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Указанная участковая избирательная комиссия в соответствующей строке списка избирателей делает отметку: </w:t>
                            </w:r>
                            <w:proofErr w:type="gramStart"/>
                            <w:r w:rsidRPr="006B0E22">
                              <w:rPr>
                                <w:rFonts w:ascii="Times New Roman" w:hAnsi="Times New Roman" w:cs="Times New Roman"/>
                                <w:szCs w:val="22"/>
                              </w:rPr>
                              <w:t>"Включен в список избирателей на избирательном участке N" с указанием номера избирательного участка.</w:t>
                            </w:r>
                            <w:proofErr w:type="gramEnd"/>
                          </w:p>
                          <w:p w:rsidR="008028AE" w:rsidRDefault="00626A52" w:rsidP="008028AE">
                            <w:pPr>
                              <w:pStyle w:val="ConsPlusNormal"/>
                              <w:ind w:firstLine="540"/>
                              <w:jc w:val="both"/>
                              <w:rPr>
                                <w:b/>
                              </w:rPr>
                            </w:pPr>
                            <w:r w:rsidRPr="006B0E22">
                              <w:rPr>
                                <w:rFonts w:ascii="Times New Roman" w:hAnsi="Times New Roman" w:cs="Times New Roman"/>
                                <w:szCs w:val="22"/>
                              </w:rPr>
                              <w:t xml:space="preserve">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w:t>
                            </w:r>
                            <w:proofErr w:type="gramStart"/>
                            <w:r w:rsidRPr="006B0E22">
                              <w:rPr>
                                <w:rFonts w:ascii="Times New Roman" w:hAnsi="Times New Roman" w:cs="Times New Roman"/>
                                <w:szCs w:val="22"/>
                              </w:rPr>
                              <w:t>с</w:t>
                            </w:r>
                            <w:proofErr w:type="gramEnd"/>
                            <w:r w:rsidR="008028AE">
                              <w:rPr>
                                <w:rFonts w:ascii="Times New Roman" w:hAnsi="Times New Roman" w:cs="Times New Roman"/>
                                <w:szCs w:val="22"/>
                              </w:rPr>
                              <w:t xml:space="preserve"> </w:t>
                            </w:r>
                          </w:p>
                          <w:p w:rsidR="004B2256" w:rsidRPr="006B0E22" w:rsidRDefault="008028AE" w:rsidP="004B2256">
                            <w:pPr>
                              <w:pStyle w:val="ConsPlusNormal"/>
                              <w:jc w:val="both"/>
                              <w:rPr>
                                <w:rFonts w:ascii="Times New Roman" w:hAnsi="Times New Roman" w:cs="Times New Roman"/>
                                <w:szCs w:val="22"/>
                              </w:rPr>
                            </w:pPr>
                            <w:r w:rsidRPr="006B0E22">
                              <w:rPr>
                                <w:rFonts w:ascii="Times New Roman" w:hAnsi="Times New Roman" w:cs="Times New Roman"/>
                              </w:rPr>
                              <w:t>ходатайством о признании их вынужденными</w:t>
                            </w:r>
                            <w:r w:rsidR="004B2256">
                              <w:rPr>
                                <w:rFonts w:ascii="Times New Roman" w:hAnsi="Times New Roman" w:cs="Times New Roman"/>
                              </w:rPr>
                              <w:t xml:space="preserve"> </w:t>
                            </w:r>
                            <w:r w:rsidR="004B2256" w:rsidRPr="006B0E22">
                              <w:rPr>
                                <w:rFonts w:ascii="Times New Roman" w:hAnsi="Times New Roman" w:cs="Times New Roman"/>
                                <w:szCs w:val="22"/>
                              </w:rPr>
                              <w:t>переселенцами, включаются решением участковой избирательной комиссии в список избирателей на избирательном участке по месту их временного проживания на основании паспорта или заменяющего его документа, а</w:t>
                            </w:r>
                            <w:r w:rsidR="004B2256" w:rsidRPr="004B2256">
                              <w:rPr>
                                <w:rFonts w:ascii="Times New Roman" w:hAnsi="Times New Roman" w:cs="Times New Roman"/>
                                <w:szCs w:val="22"/>
                              </w:rPr>
                              <w:t xml:space="preserve"> </w:t>
                            </w:r>
                            <w:r w:rsidR="004B2256" w:rsidRPr="006B0E22">
                              <w:rPr>
                                <w:rFonts w:ascii="Times New Roman" w:hAnsi="Times New Roman" w:cs="Times New Roman"/>
                                <w:szCs w:val="22"/>
                              </w:rPr>
                              <w:t xml:space="preserve">также соответствующих документов, выданных </w:t>
                            </w:r>
                          </w:p>
                          <w:p w:rsidR="008F29A7" w:rsidRPr="00CB2A76" w:rsidRDefault="008F29A7" w:rsidP="008028AE">
                            <w:pPr>
                              <w:tabs>
                                <w:tab w:val="left" w:pos="0"/>
                              </w:tabs>
                              <w:spacing w:line="120" w:lineRule="atLeast"/>
                              <w:jc w:val="both"/>
                            </w:pPr>
                          </w:p>
                          <w:p w:rsidR="008F29A7" w:rsidRPr="00153CE8" w:rsidRDefault="008F29A7" w:rsidP="00EA0C7B">
                            <w:pPr>
                              <w:ind w:firstLine="708"/>
                              <w:jc w:val="both"/>
                              <w:rPr>
                                <w:rStyle w:val="FontStyle31"/>
                                <w:sz w:val="22"/>
                                <w:szCs w:val="22"/>
                              </w:rPr>
                            </w:pPr>
                          </w:p>
                          <w:p w:rsidR="00C6148D" w:rsidRPr="00F22545" w:rsidRDefault="00C6148D" w:rsidP="00F22545">
                            <w:pPr>
                              <w:ind w:right="41"/>
                              <w:jc w:val="both"/>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5pt;margin-top:-7.05pt;width:243.75pt;height:57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" filled="f" stroked="f" strokeweight=".5pt">
                <v:path arrowok="t"/>
                <v:textbox>
                  <w:txbxContent>
                    <w:p w:rsidR="00626A52" w:rsidRPr="006B0E22" w:rsidRDefault="008028AE" w:rsidP="00626A52">
                      <w:pPr>
                        <w:pStyle w:val="ConsPlusNormal"/>
                        <w:jc w:val="both"/>
                        <w:rPr>
                          <w:rFonts w:ascii="Times New Roman" w:hAnsi="Times New Roman" w:cs="Times New Roman"/>
                          <w:szCs w:val="22"/>
                        </w:rPr>
                      </w:pPr>
                      <w:proofErr w:type="gramStart"/>
                      <w:r w:rsidRPr="006B0E22">
                        <w:rPr>
                          <w:rFonts w:ascii="Times New Roman" w:hAnsi="Times New Roman" w:cs="Times New Roman"/>
                          <w:szCs w:val="22"/>
                        </w:rPr>
                        <w:t xml:space="preserve">работ, где невозможно уменьшение продолжительности работы (смены), а также избиратели из числа </w:t>
                      </w:r>
                      <w:r w:rsidR="008F29A7">
                        <w:rPr>
                          <w:b/>
                        </w:rPr>
                        <w:t xml:space="preserve"> </w:t>
                      </w:r>
                      <w:r w:rsidR="00626A52" w:rsidRPr="006B0E22">
                        <w:rPr>
                          <w:rFonts w:ascii="Times New Roman" w:hAnsi="Times New Roman" w:cs="Times New Roman"/>
                          <w:szCs w:val="22"/>
                        </w:rPr>
                        <w:t>военнослужащих, находящихся вне места расположения воинской части, не имевшие возможности получить открепительное удостоверение, могут включаться решением участковой избирательной комиссии в список избирателей на избирательном участке по месту их временного пребывания на основании личного письменного заявления и паспорта или заменяющего его документа при условии нахождения места жительства этих избирателей</w:t>
                      </w:r>
                      <w:proofErr w:type="gramEnd"/>
                      <w:r w:rsidR="00626A52" w:rsidRPr="006B0E22">
                        <w:rPr>
                          <w:rFonts w:ascii="Times New Roman" w:hAnsi="Times New Roman" w:cs="Times New Roman"/>
                          <w:szCs w:val="22"/>
                        </w:rPr>
                        <w:t xml:space="preserve"> на территории избирательного округа, в пределах которого находится указанный избирательный участок. Личное письменное заявление подается </w:t>
                      </w:r>
                      <w:r w:rsidR="00626A52" w:rsidRPr="006B0E22">
                        <w:rPr>
                          <w:rFonts w:ascii="Times New Roman" w:hAnsi="Times New Roman" w:cs="Times New Roman"/>
                          <w:b/>
                          <w:i/>
                          <w:szCs w:val="22"/>
                        </w:rPr>
                        <w:t xml:space="preserve">не </w:t>
                      </w:r>
                      <w:proofErr w:type="gramStart"/>
                      <w:r w:rsidR="00626A52" w:rsidRPr="006B0E22">
                        <w:rPr>
                          <w:rFonts w:ascii="Times New Roman" w:hAnsi="Times New Roman" w:cs="Times New Roman"/>
                          <w:b/>
                          <w:i/>
                          <w:szCs w:val="22"/>
                        </w:rPr>
                        <w:t>позднее</w:t>
                      </w:r>
                      <w:proofErr w:type="gramEnd"/>
                      <w:r w:rsidR="00626A52" w:rsidRPr="006B0E22">
                        <w:rPr>
                          <w:rFonts w:ascii="Times New Roman" w:hAnsi="Times New Roman" w:cs="Times New Roman"/>
                          <w:b/>
                          <w:i/>
                          <w:szCs w:val="22"/>
                        </w:rPr>
                        <w:t xml:space="preserve"> чем за три дня до дня голосования в участковую избирательную комиссию</w:t>
                      </w:r>
                      <w:r w:rsidR="00626A52" w:rsidRPr="006B0E22">
                        <w:rPr>
                          <w:rFonts w:ascii="Times New Roman" w:hAnsi="Times New Roman" w:cs="Times New Roman"/>
                          <w:szCs w:val="22"/>
                        </w:rPr>
                        <w:t>.</w:t>
                      </w:r>
                    </w:p>
                    <w:p w:rsidR="00626A52" w:rsidRPr="006B0E22" w:rsidRDefault="00626A52" w:rsidP="00626A52">
                      <w:pPr>
                        <w:pStyle w:val="ConsPlusNormal"/>
                        <w:ind w:firstLine="540"/>
                        <w:jc w:val="both"/>
                        <w:rPr>
                          <w:rFonts w:ascii="Times New Roman" w:hAnsi="Times New Roman" w:cs="Times New Roman"/>
                          <w:szCs w:val="22"/>
                        </w:rPr>
                      </w:pPr>
                      <w:r w:rsidRPr="006B0E22">
                        <w:rPr>
                          <w:rFonts w:ascii="Times New Roman" w:hAnsi="Times New Roman" w:cs="Times New Roman"/>
                          <w:szCs w:val="22"/>
                        </w:rPr>
                        <w:t xml:space="preserve">Информация о включении избирателей в список избирателей на избирательном участке по месту их временного пребывания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Указанная участковая избирательная комиссия в соответствующей строке списка избирателей делает отметку: </w:t>
                      </w:r>
                      <w:proofErr w:type="gramStart"/>
                      <w:r w:rsidRPr="006B0E22">
                        <w:rPr>
                          <w:rFonts w:ascii="Times New Roman" w:hAnsi="Times New Roman" w:cs="Times New Roman"/>
                          <w:szCs w:val="22"/>
                        </w:rPr>
                        <w:t>"Включен в список избирателей на избирательном участке N" с указанием номера избирательного участка.</w:t>
                      </w:r>
                      <w:proofErr w:type="gramEnd"/>
                    </w:p>
                    <w:p w:rsidR="008028AE" w:rsidRDefault="00626A52" w:rsidP="008028AE">
                      <w:pPr>
                        <w:pStyle w:val="ConsPlusNormal"/>
                        <w:ind w:firstLine="540"/>
                        <w:jc w:val="both"/>
                        <w:rPr>
                          <w:b/>
                        </w:rPr>
                      </w:pPr>
                      <w:r w:rsidRPr="006B0E22">
                        <w:rPr>
                          <w:rFonts w:ascii="Times New Roman" w:hAnsi="Times New Roman" w:cs="Times New Roman"/>
                          <w:szCs w:val="22"/>
                        </w:rPr>
                        <w:t xml:space="preserve">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в его территориальные органы </w:t>
                      </w:r>
                      <w:proofErr w:type="gramStart"/>
                      <w:r w:rsidRPr="006B0E22">
                        <w:rPr>
                          <w:rFonts w:ascii="Times New Roman" w:hAnsi="Times New Roman" w:cs="Times New Roman"/>
                          <w:szCs w:val="22"/>
                        </w:rPr>
                        <w:t>с</w:t>
                      </w:r>
                      <w:proofErr w:type="gramEnd"/>
                      <w:r w:rsidR="008028AE">
                        <w:rPr>
                          <w:rFonts w:ascii="Times New Roman" w:hAnsi="Times New Roman" w:cs="Times New Roman"/>
                          <w:szCs w:val="22"/>
                        </w:rPr>
                        <w:t xml:space="preserve"> </w:t>
                      </w:r>
                    </w:p>
                    <w:p w:rsidR="004B2256" w:rsidRPr="006B0E22" w:rsidRDefault="008028AE" w:rsidP="004B2256">
                      <w:pPr>
                        <w:pStyle w:val="ConsPlusNormal"/>
                        <w:jc w:val="both"/>
                        <w:rPr>
                          <w:rFonts w:ascii="Times New Roman" w:hAnsi="Times New Roman" w:cs="Times New Roman"/>
                          <w:szCs w:val="22"/>
                        </w:rPr>
                      </w:pPr>
                      <w:r w:rsidRPr="006B0E22">
                        <w:rPr>
                          <w:rFonts w:ascii="Times New Roman" w:hAnsi="Times New Roman" w:cs="Times New Roman"/>
                        </w:rPr>
                        <w:t>ходатайством о признании их вынужденными</w:t>
                      </w:r>
                      <w:r w:rsidR="004B2256">
                        <w:rPr>
                          <w:rFonts w:ascii="Times New Roman" w:hAnsi="Times New Roman" w:cs="Times New Roman"/>
                        </w:rPr>
                        <w:t xml:space="preserve"> </w:t>
                      </w:r>
                      <w:r w:rsidR="004B2256" w:rsidRPr="006B0E22">
                        <w:rPr>
                          <w:rFonts w:ascii="Times New Roman" w:hAnsi="Times New Roman" w:cs="Times New Roman"/>
                          <w:szCs w:val="22"/>
                        </w:rPr>
                        <w:t>переселенцами, включаются решением участковой избирательной комиссии в список избирателей на избирательном участке по месту их временного проживания на основании паспорта или заменяющего его документа, а</w:t>
                      </w:r>
                      <w:r w:rsidR="004B2256" w:rsidRPr="004B2256">
                        <w:rPr>
                          <w:rFonts w:ascii="Times New Roman" w:hAnsi="Times New Roman" w:cs="Times New Roman"/>
                          <w:szCs w:val="22"/>
                        </w:rPr>
                        <w:t xml:space="preserve"> </w:t>
                      </w:r>
                      <w:r w:rsidR="004B2256" w:rsidRPr="006B0E22">
                        <w:rPr>
                          <w:rFonts w:ascii="Times New Roman" w:hAnsi="Times New Roman" w:cs="Times New Roman"/>
                          <w:szCs w:val="22"/>
                        </w:rPr>
                        <w:t xml:space="preserve">также соответствующих документов, выданных </w:t>
                      </w:r>
                    </w:p>
                    <w:p w:rsidR="008F29A7" w:rsidRPr="00CB2A76" w:rsidRDefault="008F29A7" w:rsidP="008028AE">
                      <w:pPr>
                        <w:tabs>
                          <w:tab w:val="left" w:pos="0"/>
                        </w:tabs>
                        <w:spacing w:line="120" w:lineRule="atLeast"/>
                        <w:jc w:val="both"/>
                      </w:pPr>
                    </w:p>
                    <w:p w:rsidR="008F29A7" w:rsidRPr="00153CE8" w:rsidRDefault="008F29A7" w:rsidP="00EA0C7B">
                      <w:pPr>
                        <w:ind w:firstLine="708"/>
                        <w:jc w:val="both"/>
                        <w:rPr>
                          <w:rStyle w:val="FontStyle31"/>
                          <w:sz w:val="22"/>
                          <w:szCs w:val="22"/>
                        </w:rPr>
                      </w:pPr>
                    </w:p>
                    <w:p w:rsidR="00C6148D" w:rsidRPr="00F22545" w:rsidRDefault="00C6148D" w:rsidP="00F22545">
                      <w:pPr>
                        <w:ind w:right="41"/>
                        <w:jc w:val="both"/>
                        <w:rPr>
                          <w:rFonts w:ascii="Times New Roman" w:hAnsi="Times New Roman" w:cs="Times New Roman"/>
                          <w:b/>
                        </w:rPr>
                      </w:pPr>
                    </w:p>
                  </w:txbxContent>
                </v:textbox>
              </v:shape>
            </w:pict>
          </mc:Fallback>
        </mc:AlternateContent>
      </w:r>
      <w:r w:rsidR="00570142">
        <w:rPr>
          <w:rFonts w:ascii="Times New Roman" w:hAnsi="Times New Roman" w:cs="Times New Roman"/>
          <w:sz w:val="20"/>
          <w:szCs w:val="20"/>
        </w:rPr>
        <w:t xml:space="preserve">    </w:t>
      </w: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2552C0">
      <w:pPr>
        <w:rPr>
          <w:rFonts w:ascii="Times New Roman" w:hAnsi="Times New Roman" w:cs="Times New Roman"/>
          <w:sz w:val="20"/>
          <w:szCs w:val="20"/>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-32020</wp:posOffset>
                </wp:positionH>
                <wp:positionV relativeFrom="paragraph">
                  <wp:posOffset>-89441</wp:posOffset>
                </wp:positionV>
                <wp:extent cx="3061981" cy="6563763"/>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1981" cy="65637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2256" w:rsidRPr="006B0E22" w:rsidRDefault="004B2256" w:rsidP="004B2256">
                            <w:pPr>
                              <w:pStyle w:val="ConsPlusNormal"/>
                              <w:jc w:val="both"/>
                              <w:rPr>
                                <w:rFonts w:ascii="Times New Roman" w:hAnsi="Times New Roman" w:cs="Times New Roman"/>
                                <w:szCs w:val="22"/>
                              </w:rPr>
                            </w:pPr>
                            <w:r w:rsidRPr="006B0E22">
                              <w:rPr>
                                <w:rFonts w:ascii="Times New Roman" w:hAnsi="Times New Roman" w:cs="Times New Roman"/>
                                <w:szCs w:val="22"/>
                              </w:rPr>
                              <w:t>указанными органами.</w:t>
                            </w:r>
                          </w:p>
                          <w:p w:rsidR="00626A52" w:rsidRDefault="008028AE" w:rsidP="008028AE">
                            <w:pPr>
                              <w:pStyle w:val="ConsPlusNormal"/>
                              <w:ind w:firstLine="426"/>
                              <w:jc w:val="both"/>
                              <w:rPr>
                                <w:rFonts w:ascii="Times New Roman" w:hAnsi="Times New Roman" w:cs="Times New Roman"/>
                                <w:szCs w:val="22"/>
                              </w:rPr>
                            </w:pPr>
                            <w:r>
                              <w:rPr>
                                <w:b/>
                              </w:rPr>
                              <w:t xml:space="preserve">  </w:t>
                            </w:r>
                            <w:proofErr w:type="gramStart"/>
                            <w:r w:rsidRPr="006B0E22">
                              <w:rPr>
                                <w:rFonts w:ascii="Times New Roman" w:hAnsi="Times New Roman" w:cs="Times New Roman"/>
                                <w:szCs w:val="22"/>
                              </w:rPr>
                              <w:t>Избиратели, поселившиеся на территории избирательного участка после представления</w:t>
                            </w:r>
                            <w:r>
                              <w:rPr>
                                <w:b/>
                              </w:rPr>
                              <w:t xml:space="preserve">     </w:t>
                            </w:r>
                            <w:r w:rsidRPr="006B0E22">
                              <w:rPr>
                                <w:rFonts w:ascii="Times New Roman" w:hAnsi="Times New Roman" w:cs="Times New Roman"/>
                                <w:szCs w:val="22"/>
                              </w:rPr>
                              <w:t>списка избирателей</w:t>
                            </w:r>
                            <w:r w:rsidR="00411788">
                              <w:rPr>
                                <w:rFonts w:ascii="Times New Roman" w:hAnsi="Times New Roman" w:cs="Times New Roman"/>
                                <w:szCs w:val="22"/>
                              </w:rPr>
                              <w:t xml:space="preserve">     </w:t>
                            </w:r>
                            <w:r>
                              <w:rPr>
                                <w:rFonts w:ascii="Times New Roman" w:hAnsi="Times New Roman" w:cs="Times New Roman"/>
                              </w:rPr>
                              <w:t xml:space="preserve"> для</w:t>
                            </w:r>
                            <w:r>
                              <w:rPr>
                                <w:b/>
                              </w:rPr>
                              <w:t xml:space="preserve">           </w:t>
                            </w:r>
                            <w:r w:rsidR="00626A52" w:rsidRPr="006B0E22">
                              <w:rPr>
                                <w:rFonts w:ascii="Times New Roman" w:hAnsi="Times New Roman" w:cs="Times New Roman"/>
                                <w:szCs w:val="22"/>
                              </w:rPr>
                              <w:t>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roofErr w:type="gramEnd"/>
                          </w:p>
                          <w:p w:rsidR="00411788" w:rsidRPr="00411788" w:rsidRDefault="006C1049" w:rsidP="00411788">
                            <w:pPr>
                              <w:tabs>
                                <w:tab w:val="num" w:pos="426"/>
                              </w:tabs>
                              <w:jc w:val="both"/>
                              <w:rPr>
                                <w:rFonts w:ascii="Times New Roman" w:hAnsi="Times New Roman" w:cs="Times New Roman"/>
                                <w:spacing w:val="-4"/>
                              </w:rPr>
                            </w:pPr>
                            <w:r>
                              <w:rPr>
                                <w:rFonts w:ascii="Times New Roman" w:hAnsi="Times New Roman" w:cs="Times New Roman"/>
                              </w:rPr>
                              <w:t xml:space="preserve">С 7 сентября   участковые избирательные комиссии  предоставят избирателям для ознакомления и дополнительного уточнения списки избирателей. </w:t>
                            </w:r>
                            <w:r w:rsidR="00F40660">
                              <w:rPr>
                                <w:rFonts w:ascii="Times New Roman" w:hAnsi="Times New Roman" w:cs="Times New Roman"/>
                              </w:rPr>
                              <w:t>Чтобы проверить, внесены ли ваши данные в список избирателей, т</w:t>
                            </w:r>
                            <w:r w:rsidR="00411788" w:rsidRPr="00FD7A18">
                              <w:rPr>
                                <w:spacing w:val="-4"/>
                              </w:rPr>
                              <w:t>акже можно воспользова</w:t>
                            </w:r>
                            <w:r w:rsidR="00F40660">
                              <w:rPr>
                                <w:spacing w:val="-4"/>
                              </w:rPr>
                              <w:t>вшись</w:t>
                            </w:r>
                            <w:r w:rsidR="00411788" w:rsidRPr="00FD7A18">
                              <w:rPr>
                                <w:spacing w:val="-4"/>
                              </w:rPr>
                              <w:t xml:space="preserve"> сервисом "</w:t>
                            </w:r>
                            <w:r w:rsidR="00411788" w:rsidRPr="00411788">
                              <w:rPr>
                                <w:rFonts w:ascii="Times New Roman" w:hAnsi="Times New Roman" w:cs="Times New Roman"/>
                                <w:spacing w:val="-4"/>
                              </w:rPr>
                              <w:t>Найди с</w:t>
                            </w:r>
                            <w:r w:rsidR="00411788">
                              <w:rPr>
                                <w:rFonts w:ascii="Times New Roman" w:hAnsi="Times New Roman" w:cs="Times New Roman"/>
                                <w:spacing w:val="-4"/>
                              </w:rPr>
                              <w:t xml:space="preserve">ебя в </w:t>
                            </w:r>
                            <w:r w:rsidR="00411788" w:rsidRPr="00411788">
                              <w:rPr>
                                <w:rFonts w:ascii="Times New Roman" w:hAnsi="Times New Roman" w:cs="Times New Roman"/>
                                <w:spacing w:val="-4"/>
                              </w:rPr>
                              <w:t xml:space="preserve"> списке избирателей", размещенном на сайте </w:t>
                            </w:r>
                            <w:r w:rsidR="00411788">
                              <w:rPr>
                                <w:rFonts w:ascii="Times New Roman" w:hAnsi="Times New Roman" w:cs="Times New Roman"/>
                                <w:spacing w:val="-4"/>
                              </w:rPr>
                              <w:t>Избирательной комиссии Пермского края.</w:t>
                            </w:r>
                          </w:p>
                          <w:p w:rsidR="006C1049" w:rsidRDefault="006C1049" w:rsidP="008028AE">
                            <w:pPr>
                              <w:pStyle w:val="ConsPlusNormal"/>
                              <w:ind w:firstLine="426"/>
                              <w:jc w:val="both"/>
                              <w:rPr>
                                <w:rFonts w:ascii="Times New Roman" w:hAnsi="Times New Roman" w:cs="Times New Roman"/>
                                <w:szCs w:val="22"/>
                              </w:rPr>
                            </w:pPr>
                          </w:p>
                          <w:p w:rsidR="006C1049" w:rsidRPr="006B0E22" w:rsidRDefault="006C1049" w:rsidP="008028AE">
                            <w:pPr>
                              <w:pStyle w:val="ConsPlusNormal"/>
                              <w:ind w:firstLine="426"/>
                              <w:jc w:val="both"/>
                              <w:rPr>
                                <w:rFonts w:ascii="Times New Roman" w:hAnsi="Times New Roman" w:cs="Times New Roman"/>
                                <w:szCs w:val="22"/>
                              </w:rPr>
                            </w:pPr>
                          </w:p>
                          <w:p w:rsidR="00C13C22" w:rsidRPr="00F22545" w:rsidRDefault="00C13C22" w:rsidP="00F22545">
                            <w:pPr>
                              <w:pStyle w:val="a5"/>
                              <w:jc w:val="both"/>
                              <w:rPr>
                                <w:sz w:val="22"/>
                                <w:szCs w:val="22"/>
                              </w:rPr>
                            </w:pPr>
                          </w:p>
                          <w:p w:rsidR="002A60D0" w:rsidRPr="002A60D0" w:rsidRDefault="002A60D0" w:rsidP="002A60D0">
                            <w:pPr>
                              <w:pStyle w:val="a5"/>
                              <w:jc w:val="both"/>
                              <w:rPr>
                                <w:sz w:val="22"/>
                                <w:szCs w:val="22"/>
                              </w:rPr>
                            </w:pPr>
                            <w:r w:rsidRPr="002A60D0">
                              <w:rPr>
                                <w:sz w:val="22"/>
                                <w:szCs w:val="22"/>
                              </w:rPr>
                              <w:t xml:space="preserve"> </w:t>
                            </w:r>
                          </w:p>
                          <w:p w:rsidR="002A60D0" w:rsidRPr="002A60D0" w:rsidRDefault="002A60D0" w:rsidP="002A60D0">
                            <w:pPr>
                              <w:spacing w:after="0" w:line="200" w:lineRule="atLeast"/>
                              <w:ind w:firstLine="709"/>
                              <w:jc w:val="both"/>
                              <w:rPr>
                                <w:rFonts w:ascii="Times New Roman" w:eastAsia="Times New Roman" w:hAnsi="Times New Roman" w:cs="Times New Roman"/>
                                <w:color w:val="000000"/>
                                <w:lang w:eastAsia="ru-RU"/>
                              </w:rPr>
                            </w:pPr>
                          </w:p>
                          <w:p w:rsidR="009E3474" w:rsidRPr="002A60D0" w:rsidRDefault="009E3474">
                            <w:pPr>
                              <w:rPr>
                                <w:i/>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margin-left:-2.5pt;margin-top:-7.05pt;width:241.1pt;height:5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" filled="f" stroked="f" strokeweight=".5pt">
                <v:path arrowok="t"/>
                <v:textbox>
                  <w:txbxContent>
                    <w:p w:rsidR="004B2256" w:rsidRPr="006B0E22" w:rsidRDefault="004B2256" w:rsidP="004B2256">
                      <w:pPr>
                        <w:pStyle w:val="ConsPlusNormal"/>
                        <w:jc w:val="both"/>
                        <w:rPr>
                          <w:rFonts w:ascii="Times New Roman" w:hAnsi="Times New Roman" w:cs="Times New Roman"/>
                          <w:szCs w:val="22"/>
                        </w:rPr>
                      </w:pPr>
                      <w:r w:rsidRPr="006B0E22">
                        <w:rPr>
                          <w:rFonts w:ascii="Times New Roman" w:hAnsi="Times New Roman" w:cs="Times New Roman"/>
                          <w:szCs w:val="22"/>
                        </w:rPr>
                        <w:t>указанными органами.</w:t>
                      </w:r>
                    </w:p>
                    <w:p w:rsidR="00626A52" w:rsidRDefault="008028AE" w:rsidP="008028AE">
                      <w:pPr>
                        <w:pStyle w:val="ConsPlusNormal"/>
                        <w:ind w:firstLine="426"/>
                        <w:jc w:val="both"/>
                        <w:rPr>
                          <w:rFonts w:ascii="Times New Roman" w:hAnsi="Times New Roman" w:cs="Times New Roman"/>
                          <w:szCs w:val="22"/>
                        </w:rPr>
                      </w:pPr>
                      <w:r>
                        <w:rPr>
                          <w:b/>
                        </w:rPr>
                        <w:t xml:space="preserve">  </w:t>
                      </w:r>
                      <w:proofErr w:type="gramStart"/>
                      <w:r w:rsidRPr="006B0E22">
                        <w:rPr>
                          <w:rFonts w:ascii="Times New Roman" w:hAnsi="Times New Roman" w:cs="Times New Roman"/>
                          <w:szCs w:val="22"/>
                        </w:rPr>
                        <w:t>Избиратели, поселившиеся на территории избирательного участка после представления</w:t>
                      </w:r>
                      <w:r>
                        <w:rPr>
                          <w:b/>
                        </w:rPr>
                        <w:t xml:space="preserve">     </w:t>
                      </w:r>
                      <w:r w:rsidRPr="006B0E22">
                        <w:rPr>
                          <w:rFonts w:ascii="Times New Roman" w:hAnsi="Times New Roman" w:cs="Times New Roman"/>
                          <w:szCs w:val="22"/>
                        </w:rPr>
                        <w:t>списка избирателей</w:t>
                      </w:r>
                      <w:r w:rsidR="00411788">
                        <w:rPr>
                          <w:rFonts w:ascii="Times New Roman" w:hAnsi="Times New Roman" w:cs="Times New Roman"/>
                          <w:szCs w:val="22"/>
                        </w:rPr>
                        <w:t xml:space="preserve">     </w:t>
                      </w:r>
                      <w:r>
                        <w:rPr>
                          <w:rFonts w:ascii="Times New Roman" w:hAnsi="Times New Roman" w:cs="Times New Roman"/>
                        </w:rPr>
                        <w:t xml:space="preserve"> для</w:t>
                      </w:r>
                      <w:r>
                        <w:rPr>
                          <w:b/>
                        </w:rPr>
                        <w:t xml:space="preserve">           </w:t>
                      </w:r>
                      <w:r w:rsidR="00626A52" w:rsidRPr="006B0E22">
                        <w:rPr>
                          <w:rFonts w:ascii="Times New Roman" w:hAnsi="Times New Roman" w:cs="Times New Roman"/>
                          <w:szCs w:val="22"/>
                        </w:rPr>
                        <w:t>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жительства избирателя на территории данного избирательного участка.</w:t>
                      </w:r>
                      <w:proofErr w:type="gramEnd"/>
                    </w:p>
                    <w:p w:rsidR="00411788" w:rsidRPr="00411788" w:rsidRDefault="006C1049" w:rsidP="00411788">
                      <w:pPr>
                        <w:tabs>
                          <w:tab w:val="num" w:pos="426"/>
                        </w:tabs>
                        <w:jc w:val="both"/>
                        <w:rPr>
                          <w:rFonts w:ascii="Times New Roman" w:hAnsi="Times New Roman" w:cs="Times New Roman"/>
                          <w:spacing w:val="-4"/>
                        </w:rPr>
                      </w:pPr>
                      <w:r>
                        <w:rPr>
                          <w:rFonts w:ascii="Times New Roman" w:hAnsi="Times New Roman" w:cs="Times New Roman"/>
                        </w:rPr>
                        <w:t xml:space="preserve">С 7 сентября   участковые избирательные комиссии  предоставят избирателям для ознакомления и дополнительного уточнения списки избирателей. </w:t>
                      </w:r>
                      <w:r w:rsidR="00F40660">
                        <w:rPr>
                          <w:rFonts w:ascii="Times New Roman" w:hAnsi="Times New Roman" w:cs="Times New Roman"/>
                        </w:rPr>
                        <w:t>Чтобы проверить, внесены ли ваши данные в список избирателей, т</w:t>
                      </w:r>
                      <w:r w:rsidR="00411788" w:rsidRPr="00FD7A18">
                        <w:rPr>
                          <w:spacing w:val="-4"/>
                        </w:rPr>
                        <w:t>акже можно воспользова</w:t>
                      </w:r>
                      <w:r w:rsidR="00F40660">
                        <w:rPr>
                          <w:spacing w:val="-4"/>
                        </w:rPr>
                        <w:t>вшись</w:t>
                      </w:r>
                      <w:r w:rsidR="00411788" w:rsidRPr="00FD7A18">
                        <w:rPr>
                          <w:spacing w:val="-4"/>
                        </w:rPr>
                        <w:t xml:space="preserve"> сервисом "</w:t>
                      </w:r>
                      <w:r w:rsidR="00411788" w:rsidRPr="00411788">
                        <w:rPr>
                          <w:rFonts w:ascii="Times New Roman" w:hAnsi="Times New Roman" w:cs="Times New Roman"/>
                          <w:spacing w:val="-4"/>
                        </w:rPr>
                        <w:t>Найди с</w:t>
                      </w:r>
                      <w:r w:rsidR="00411788">
                        <w:rPr>
                          <w:rFonts w:ascii="Times New Roman" w:hAnsi="Times New Roman" w:cs="Times New Roman"/>
                          <w:spacing w:val="-4"/>
                        </w:rPr>
                        <w:t xml:space="preserve">ебя в </w:t>
                      </w:r>
                      <w:r w:rsidR="00411788" w:rsidRPr="00411788">
                        <w:rPr>
                          <w:rFonts w:ascii="Times New Roman" w:hAnsi="Times New Roman" w:cs="Times New Roman"/>
                          <w:spacing w:val="-4"/>
                        </w:rPr>
                        <w:t xml:space="preserve"> списке избирателей", размещенном на сайте </w:t>
                      </w:r>
                      <w:r w:rsidR="00411788">
                        <w:rPr>
                          <w:rFonts w:ascii="Times New Roman" w:hAnsi="Times New Roman" w:cs="Times New Roman"/>
                          <w:spacing w:val="-4"/>
                        </w:rPr>
                        <w:t>Избирательной комиссии Пермского края.</w:t>
                      </w:r>
                    </w:p>
                    <w:p w:rsidR="006C1049" w:rsidRDefault="006C1049" w:rsidP="008028AE">
                      <w:pPr>
                        <w:pStyle w:val="ConsPlusNormal"/>
                        <w:ind w:firstLine="426"/>
                        <w:jc w:val="both"/>
                        <w:rPr>
                          <w:rFonts w:ascii="Times New Roman" w:hAnsi="Times New Roman" w:cs="Times New Roman"/>
                          <w:szCs w:val="22"/>
                        </w:rPr>
                      </w:pPr>
                    </w:p>
                    <w:p w:rsidR="006C1049" w:rsidRPr="006B0E22" w:rsidRDefault="006C1049" w:rsidP="008028AE">
                      <w:pPr>
                        <w:pStyle w:val="ConsPlusNormal"/>
                        <w:ind w:firstLine="426"/>
                        <w:jc w:val="both"/>
                        <w:rPr>
                          <w:rFonts w:ascii="Times New Roman" w:hAnsi="Times New Roman" w:cs="Times New Roman"/>
                          <w:szCs w:val="22"/>
                        </w:rPr>
                      </w:pPr>
                    </w:p>
                    <w:p w:rsidR="00C13C22" w:rsidRPr="00F22545" w:rsidRDefault="00C13C22" w:rsidP="00F22545">
                      <w:pPr>
                        <w:pStyle w:val="a5"/>
                        <w:jc w:val="both"/>
                        <w:rPr>
                          <w:sz w:val="22"/>
                          <w:szCs w:val="22"/>
                        </w:rPr>
                      </w:pPr>
                    </w:p>
                    <w:p w:rsidR="002A60D0" w:rsidRPr="002A60D0" w:rsidRDefault="002A60D0" w:rsidP="002A60D0">
                      <w:pPr>
                        <w:pStyle w:val="a5"/>
                        <w:jc w:val="both"/>
                        <w:rPr>
                          <w:sz w:val="22"/>
                          <w:szCs w:val="22"/>
                        </w:rPr>
                      </w:pPr>
                      <w:r w:rsidRPr="002A60D0">
                        <w:rPr>
                          <w:sz w:val="22"/>
                          <w:szCs w:val="22"/>
                        </w:rPr>
                        <w:t xml:space="preserve"> </w:t>
                      </w:r>
                    </w:p>
                    <w:p w:rsidR="002A60D0" w:rsidRPr="002A60D0" w:rsidRDefault="002A60D0" w:rsidP="002A60D0">
                      <w:pPr>
                        <w:spacing w:after="0" w:line="200" w:lineRule="atLeast"/>
                        <w:ind w:firstLine="709"/>
                        <w:jc w:val="both"/>
                        <w:rPr>
                          <w:rFonts w:ascii="Times New Roman" w:eastAsia="Times New Roman" w:hAnsi="Times New Roman" w:cs="Times New Roman"/>
                          <w:color w:val="000000"/>
                          <w:lang w:eastAsia="ru-RU"/>
                        </w:rPr>
                      </w:pPr>
                    </w:p>
                    <w:p w:rsidR="009E3474" w:rsidRPr="002A60D0" w:rsidRDefault="009E3474">
                      <w:pPr>
                        <w:rPr>
                          <w:i/>
                        </w:rPr>
                      </w:pPr>
                      <w:bookmarkStart w:id="1" w:name="_GoBack"/>
                      <w:bookmarkEnd w:id="1"/>
                    </w:p>
                  </w:txbxContent>
                </v:textbox>
              </v:shape>
            </w:pict>
          </mc:Fallback>
        </mc:AlternateContent>
      </w: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570142" w:rsidRDefault="00570142">
      <w:pPr>
        <w:rPr>
          <w:rFonts w:ascii="Times New Roman" w:hAnsi="Times New Roman" w:cs="Times New Roman"/>
          <w:sz w:val="20"/>
          <w:szCs w:val="20"/>
        </w:rPr>
      </w:pPr>
    </w:p>
    <w:p w:rsidR="008F5A71" w:rsidRPr="009626C1" w:rsidRDefault="001E7B50">
      <w:pPr>
        <w:rPr>
          <w:rFonts w:ascii="Times New Roman" w:hAnsi="Times New Roman" w:cs="Times New Roman"/>
          <w:sz w:val="20"/>
          <w:szCs w:val="20"/>
        </w:rPr>
      </w:pPr>
      <w:r w:rsidRPr="009626C1">
        <w:rPr>
          <w:rFonts w:ascii="Times New Roman" w:hAnsi="Times New Roman" w:cs="Times New Roman"/>
          <w:sz w:val="20"/>
          <w:szCs w:val="20"/>
        </w:rPr>
        <w:t xml:space="preserve">                                                                                        </w:t>
      </w:r>
    </w:p>
    <w:p w:rsidR="001E7B50" w:rsidRPr="009626C1" w:rsidRDefault="001E7B50">
      <w:pPr>
        <w:rPr>
          <w:rFonts w:ascii="Times New Roman" w:hAnsi="Times New Roman" w:cs="Times New Roman"/>
          <w:sz w:val="20"/>
          <w:szCs w:val="20"/>
        </w:rPr>
      </w:pPr>
    </w:p>
    <w:p w:rsidR="001E7B50" w:rsidRPr="009626C1" w:rsidRDefault="001E7B50">
      <w:pPr>
        <w:rPr>
          <w:rFonts w:ascii="Times New Roman" w:hAnsi="Times New Roman" w:cs="Times New Roman"/>
          <w:sz w:val="20"/>
          <w:szCs w:val="20"/>
        </w:rPr>
      </w:pPr>
    </w:p>
    <w:p w:rsidR="001E7B50" w:rsidRPr="009626C1" w:rsidRDefault="004B2256">
      <w:pPr>
        <w:rPr>
          <w:rFonts w:ascii="Times New Roman" w:hAnsi="Times New Roman" w:cs="Times New Roman"/>
          <w:sz w:val="20"/>
          <w:szCs w:val="20"/>
        </w:rPr>
      </w:pPr>
      <w:r>
        <w:rPr>
          <w:noProof/>
          <w:sz w:val="20"/>
          <w:szCs w:val="20"/>
          <w:lang w:eastAsia="ru-RU"/>
        </w:rPr>
        <mc:AlternateContent>
          <mc:Choice Requires="wps">
            <w:drawing>
              <wp:anchor distT="0" distB="0" distL="114300" distR="114300" simplePos="0" relativeHeight="251666432" behindDoc="0" locked="0" layoutInCell="1" allowOverlap="1" wp14:anchorId="2F58118F" wp14:editId="60A66547">
                <wp:simplePos x="0" y="0"/>
                <wp:positionH relativeFrom="column">
                  <wp:posOffset>238999</wp:posOffset>
                </wp:positionH>
                <wp:positionV relativeFrom="paragraph">
                  <wp:posOffset>59653</wp:posOffset>
                </wp:positionV>
                <wp:extent cx="2679700" cy="1783080"/>
                <wp:effectExtent l="0" t="0" r="25400" b="26670"/>
                <wp:wrapNone/>
                <wp:docPr id="9" name="Поле 9"/>
                <wp:cNvGraphicFramePr/>
                <a:graphic xmlns:a="http://schemas.openxmlformats.org/drawingml/2006/main">
                  <a:graphicData uri="http://schemas.microsoft.com/office/word/2010/wordprocessingShape">
                    <wps:wsp>
                      <wps:cNvSpPr txBox="1"/>
                      <wps:spPr>
                        <a:xfrm>
                          <a:off x="0" y="0"/>
                          <a:ext cx="2679700" cy="17830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3B0C" w:rsidRDefault="00626A52" w:rsidP="00983B0C">
                            <w:pPr>
                              <w:jc w:val="center"/>
                            </w:pPr>
                            <w:r>
                              <w:rPr>
                                <w:noProof/>
                                <w:lang w:eastAsia="ru-RU"/>
                              </w:rPr>
                              <w:drawing>
                                <wp:inline distT="0" distB="0" distL="0" distR="0" wp14:anchorId="0F379200" wp14:editId="61E8C39E">
                                  <wp:extent cx="2547878" cy="1692998"/>
                                  <wp:effectExtent l="0" t="0" r="5080" b="2540"/>
                                  <wp:docPr id="17" name="Рисунок 17" descr="http://lib3.podelise.ru/tw_files2/urls_2/8/d-7639/7z-docs/1_html_m421c8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3.podelise.ru/tw_files2/urls_2/8/d-7639/7z-docs/1_html_m421c8f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078" cy="1694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8" type="#_x0000_t202" style="position:absolute;margin-left:18.8pt;margin-top:4.7pt;width:211pt;height:14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" fillcolor="white [3201]" strokecolor="black [3213]" strokeweight=".5pt">
                <v:textbox>
                  <w:txbxContent>
                    <w:p w:rsidR="00983B0C" w:rsidRDefault="00626A52" w:rsidP="00983B0C">
                      <w:pPr>
                        <w:jc w:val="center"/>
                      </w:pPr>
                      <w:r>
                        <w:rPr>
                          <w:noProof/>
                          <w:lang w:eastAsia="ru-RU"/>
                        </w:rPr>
                        <w:drawing>
                          <wp:inline distT="0" distB="0" distL="0" distR="0" wp14:anchorId="0F379200" wp14:editId="61E8C39E">
                            <wp:extent cx="2547878" cy="1692998"/>
                            <wp:effectExtent l="0" t="0" r="5080" b="2540"/>
                            <wp:docPr id="17" name="Рисунок 17" descr="http://lib3.podelise.ru/tw_files2/urls_2/8/d-7639/7z-docs/1_html_m421c8f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3.podelise.ru/tw_files2/urls_2/8/d-7639/7z-docs/1_html_m421c8f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078" cy="1694460"/>
                                    </a:xfrm>
                                    <a:prstGeom prst="rect">
                                      <a:avLst/>
                                    </a:prstGeom>
                                    <a:noFill/>
                                    <a:ln>
                                      <a:noFill/>
                                    </a:ln>
                                  </pic:spPr>
                                </pic:pic>
                              </a:graphicData>
                            </a:graphic>
                          </wp:inline>
                        </w:drawing>
                      </w:r>
                    </w:p>
                  </w:txbxContent>
                </v:textbox>
              </v:shape>
            </w:pict>
          </mc:Fallback>
        </mc:AlternateContent>
      </w:r>
    </w:p>
    <w:p w:rsidR="001E7B50" w:rsidRPr="009626C1" w:rsidRDefault="001E7B50">
      <w:pPr>
        <w:rPr>
          <w:rFonts w:ascii="Times New Roman" w:hAnsi="Times New Roman" w:cs="Times New Roman"/>
          <w:sz w:val="20"/>
          <w:szCs w:val="20"/>
        </w:rPr>
      </w:pPr>
    </w:p>
    <w:p w:rsidR="001E7B50" w:rsidRPr="009626C1" w:rsidRDefault="001E7B50">
      <w:pPr>
        <w:rPr>
          <w:rFonts w:ascii="Times New Roman" w:hAnsi="Times New Roman" w:cs="Times New Roman"/>
          <w:sz w:val="20"/>
          <w:szCs w:val="20"/>
        </w:rPr>
      </w:pPr>
    </w:p>
    <w:p w:rsidR="001E7B50" w:rsidRPr="009626C1" w:rsidRDefault="001E7B50">
      <w:pPr>
        <w:rPr>
          <w:sz w:val="20"/>
          <w:szCs w:val="20"/>
        </w:rPr>
      </w:pPr>
    </w:p>
    <w:p w:rsidR="001E7B50" w:rsidRPr="009626C1" w:rsidRDefault="001E7B50">
      <w:pPr>
        <w:rPr>
          <w:sz w:val="20"/>
          <w:szCs w:val="20"/>
        </w:rPr>
      </w:pPr>
    </w:p>
    <w:p w:rsidR="00570142" w:rsidRDefault="00570142">
      <w:pPr>
        <w:rPr>
          <w:sz w:val="20"/>
          <w:szCs w:val="20"/>
        </w:rPr>
      </w:pPr>
    </w:p>
    <w:p w:rsidR="00570142" w:rsidRDefault="00570142">
      <w:pPr>
        <w:rPr>
          <w:sz w:val="20"/>
          <w:szCs w:val="20"/>
        </w:rPr>
      </w:pPr>
    </w:p>
    <w:p w:rsidR="00570142" w:rsidRDefault="00570142">
      <w:pPr>
        <w:rPr>
          <w:sz w:val="20"/>
          <w:szCs w:val="20"/>
        </w:rPr>
      </w:pPr>
    </w:p>
    <w:p w:rsidR="00570142" w:rsidRDefault="008A0D15">
      <w:pPr>
        <w:rPr>
          <w:sz w:val="20"/>
          <w:szCs w:val="20"/>
        </w:rPr>
      </w:pPr>
      <w:r>
        <w:rPr>
          <w:noProof/>
          <w:lang w:eastAsia="ru-RU"/>
        </w:rPr>
        <mc:AlternateContent>
          <mc:Choice Requires="wps">
            <w:drawing>
              <wp:anchor distT="0" distB="0" distL="114300" distR="114300" simplePos="0" relativeHeight="251664384" behindDoc="0" locked="0" layoutInCell="1" allowOverlap="1" wp14:anchorId="5716165B" wp14:editId="05648BC3">
                <wp:simplePos x="0" y="0"/>
                <wp:positionH relativeFrom="column">
                  <wp:posOffset>6985</wp:posOffset>
                </wp:positionH>
                <wp:positionV relativeFrom="paragraph">
                  <wp:posOffset>229235</wp:posOffset>
                </wp:positionV>
                <wp:extent cx="3133725" cy="621030"/>
                <wp:effectExtent l="0" t="0" r="0" b="76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621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F81" w:rsidRPr="002F2DF1" w:rsidRDefault="00AC5F81" w:rsidP="00AC5F81">
                            <w:pPr>
                              <w:jc w:val="both"/>
                              <w:rPr>
                                <w:rFonts w:ascii="Times New Roman" w:hAnsi="Times New Roman" w:cs="Times New Roman"/>
                                <w:sz w:val="16"/>
                                <w:szCs w:val="16"/>
                              </w:rPr>
                            </w:pPr>
                            <w:r w:rsidRPr="002F2DF1">
                              <w:rPr>
                                <w:rFonts w:ascii="Times New Roman" w:hAnsi="Times New Roman" w:cs="Times New Roman"/>
                                <w:sz w:val="16"/>
                                <w:szCs w:val="16"/>
                              </w:rPr>
                              <w:t xml:space="preserve">Информационный бюллетень за </w:t>
                            </w:r>
                            <w:r w:rsidR="008028AE">
                              <w:rPr>
                                <w:rFonts w:ascii="Times New Roman" w:hAnsi="Times New Roman" w:cs="Times New Roman"/>
                                <w:sz w:val="16"/>
                                <w:szCs w:val="16"/>
                              </w:rPr>
                              <w:t>июль</w:t>
                            </w:r>
                            <w:r w:rsidR="00983B0C">
                              <w:rPr>
                                <w:rFonts w:ascii="Times New Roman" w:hAnsi="Times New Roman" w:cs="Times New Roman"/>
                                <w:sz w:val="16"/>
                                <w:szCs w:val="16"/>
                              </w:rPr>
                              <w:t xml:space="preserve"> </w:t>
                            </w:r>
                            <w:r w:rsidRPr="002F2DF1">
                              <w:rPr>
                                <w:rFonts w:ascii="Times New Roman" w:hAnsi="Times New Roman" w:cs="Times New Roman"/>
                                <w:sz w:val="16"/>
                                <w:szCs w:val="16"/>
                              </w:rPr>
                              <w:t>201</w:t>
                            </w:r>
                            <w:r w:rsidR="00A1092A">
                              <w:rPr>
                                <w:rFonts w:ascii="Times New Roman" w:hAnsi="Times New Roman" w:cs="Times New Roman"/>
                                <w:sz w:val="16"/>
                                <w:szCs w:val="16"/>
                              </w:rPr>
                              <w:t>6</w:t>
                            </w:r>
                            <w:r w:rsidRPr="002F2DF1">
                              <w:rPr>
                                <w:rFonts w:ascii="Times New Roman" w:hAnsi="Times New Roman" w:cs="Times New Roman"/>
                                <w:sz w:val="16"/>
                                <w:szCs w:val="16"/>
                              </w:rPr>
                              <w:t xml:space="preserve"> года, учреждённый Территориальной избирательной комиссией </w:t>
                            </w:r>
                            <w:proofErr w:type="gramStart"/>
                            <w:r w:rsidR="002552C0">
                              <w:rPr>
                                <w:rFonts w:ascii="Times New Roman" w:hAnsi="Times New Roman" w:cs="Times New Roman"/>
                                <w:sz w:val="16"/>
                                <w:szCs w:val="16"/>
                              </w:rPr>
                              <w:t>ГО</w:t>
                            </w:r>
                            <w:proofErr w:type="gramEnd"/>
                            <w:r w:rsidR="002552C0">
                              <w:rPr>
                                <w:rFonts w:ascii="Times New Roman" w:hAnsi="Times New Roman" w:cs="Times New Roman"/>
                                <w:sz w:val="16"/>
                                <w:szCs w:val="16"/>
                              </w:rPr>
                              <w:t xml:space="preserve"> </w:t>
                            </w:r>
                            <w:r w:rsidRPr="002F2DF1">
                              <w:rPr>
                                <w:rFonts w:ascii="Times New Roman" w:hAnsi="Times New Roman" w:cs="Times New Roman"/>
                                <w:sz w:val="16"/>
                                <w:szCs w:val="16"/>
                              </w:rPr>
                              <w:t xml:space="preserve">ЗАТО Звёздный и </w:t>
                            </w:r>
                            <w:r>
                              <w:rPr>
                                <w:rFonts w:ascii="Times New Roman" w:hAnsi="Times New Roman" w:cs="Times New Roman"/>
                                <w:sz w:val="16"/>
                                <w:szCs w:val="16"/>
                              </w:rPr>
                              <w:t>МБУК «</w:t>
                            </w:r>
                            <w:r w:rsidRPr="002F2DF1">
                              <w:rPr>
                                <w:rFonts w:ascii="Times New Roman" w:hAnsi="Times New Roman" w:cs="Times New Roman"/>
                                <w:sz w:val="16"/>
                                <w:szCs w:val="16"/>
                              </w:rPr>
                              <w:t>Городск</w:t>
                            </w:r>
                            <w:r w:rsidR="002358FB">
                              <w:rPr>
                                <w:rFonts w:ascii="Times New Roman" w:hAnsi="Times New Roman" w:cs="Times New Roman"/>
                                <w:sz w:val="16"/>
                                <w:szCs w:val="16"/>
                              </w:rPr>
                              <w:t>ая</w:t>
                            </w:r>
                            <w:r w:rsidRPr="002F2DF1">
                              <w:rPr>
                                <w:rFonts w:ascii="Times New Roman" w:hAnsi="Times New Roman" w:cs="Times New Roman"/>
                                <w:sz w:val="16"/>
                                <w:szCs w:val="16"/>
                              </w:rPr>
                              <w:t xml:space="preserve"> библиотек</w:t>
                            </w:r>
                            <w:r w:rsidR="002358FB">
                              <w:rPr>
                                <w:rFonts w:ascii="Times New Roman" w:hAnsi="Times New Roman" w:cs="Times New Roman"/>
                                <w:sz w:val="16"/>
                                <w:szCs w:val="16"/>
                              </w:rPr>
                              <w:t>а</w:t>
                            </w:r>
                            <w:r w:rsidRPr="002F2DF1">
                              <w:rPr>
                                <w:rFonts w:ascii="Times New Roman" w:hAnsi="Times New Roman" w:cs="Times New Roman"/>
                                <w:sz w:val="16"/>
                                <w:szCs w:val="16"/>
                              </w:rPr>
                              <w:t xml:space="preserve"> ЗАТО Звёздный</w:t>
                            </w:r>
                            <w:r>
                              <w:rPr>
                                <w:rFonts w:ascii="Times New Roman" w:hAnsi="Times New Roman" w:cs="Times New Roman"/>
                                <w:sz w:val="16"/>
                                <w:szCs w:val="16"/>
                              </w:rPr>
                              <w:t>»</w:t>
                            </w:r>
                            <w:r w:rsidRPr="002F2DF1">
                              <w:rPr>
                                <w:rFonts w:ascii="Times New Roman" w:hAnsi="Times New Roman" w:cs="Times New Roman"/>
                                <w:sz w:val="16"/>
                                <w:szCs w:val="16"/>
                              </w:rPr>
                              <w:t xml:space="preserve">. Редактор </w:t>
                            </w:r>
                            <w:proofErr w:type="spellStart"/>
                            <w:r w:rsidRPr="002F2DF1">
                              <w:rPr>
                                <w:rFonts w:ascii="Times New Roman" w:hAnsi="Times New Roman" w:cs="Times New Roman"/>
                                <w:sz w:val="16"/>
                                <w:szCs w:val="16"/>
                              </w:rPr>
                              <w:t>М.А.Коваль</w:t>
                            </w:r>
                            <w:proofErr w:type="spellEnd"/>
                            <w:r w:rsidRPr="002F2DF1">
                              <w:rPr>
                                <w:rFonts w:ascii="Times New Roman" w:hAnsi="Times New Roman" w:cs="Times New Roman"/>
                                <w:sz w:val="16"/>
                                <w:szCs w:val="16"/>
                              </w:rPr>
                              <w:t>. 200 экз.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margin-left:.55pt;margin-top:18.05pt;width:246.75pt;height:4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" filled="f" stroked="f" strokeweight=".5pt">
                <v:path arrowok="t"/>
                <v:textbox>
                  <w:txbxContent>
                    <w:p w:rsidR="00AC5F81" w:rsidRPr="002F2DF1" w:rsidRDefault="00AC5F81" w:rsidP="00AC5F81">
                      <w:pPr>
                        <w:jc w:val="both"/>
                        <w:rPr>
                          <w:rFonts w:ascii="Times New Roman" w:hAnsi="Times New Roman" w:cs="Times New Roman"/>
                          <w:sz w:val="16"/>
                          <w:szCs w:val="16"/>
                        </w:rPr>
                      </w:pPr>
                      <w:r w:rsidRPr="002F2DF1">
                        <w:rPr>
                          <w:rFonts w:ascii="Times New Roman" w:hAnsi="Times New Roman" w:cs="Times New Roman"/>
                          <w:sz w:val="16"/>
                          <w:szCs w:val="16"/>
                        </w:rPr>
                        <w:t xml:space="preserve">Информационный бюллетень за </w:t>
                      </w:r>
                      <w:r w:rsidR="008028AE">
                        <w:rPr>
                          <w:rFonts w:ascii="Times New Roman" w:hAnsi="Times New Roman" w:cs="Times New Roman"/>
                          <w:sz w:val="16"/>
                          <w:szCs w:val="16"/>
                        </w:rPr>
                        <w:t>июль</w:t>
                      </w:r>
                      <w:r w:rsidR="00983B0C">
                        <w:rPr>
                          <w:rFonts w:ascii="Times New Roman" w:hAnsi="Times New Roman" w:cs="Times New Roman"/>
                          <w:sz w:val="16"/>
                          <w:szCs w:val="16"/>
                        </w:rPr>
                        <w:t xml:space="preserve"> </w:t>
                      </w:r>
                      <w:r w:rsidRPr="002F2DF1">
                        <w:rPr>
                          <w:rFonts w:ascii="Times New Roman" w:hAnsi="Times New Roman" w:cs="Times New Roman"/>
                          <w:sz w:val="16"/>
                          <w:szCs w:val="16"/>
                        </w:rPr>
                        <w:t>201</w:t>
                      </w:r>
                      <w:r w:rsidR="00A1092A">
                        <w:rPr>
                          <w:rFonts w:ascii="Times New Roman" w:hAnsi="Times New Roman" w:cs="Times New Roman"/>
                          <w:sz w:val="16"/>
                          <w:szCs w:val="16"/>
                        </w:rPr>
                        <w:t>6</w:t>
                      </w:r>
                      <w:r w:rsidRPr="002F2DF1">
                        <w:rPr>
                          <w:rFonts w:ascii="Times New Roman" w:hAnsi="Times New Roman" w:cs="Times New Roman"/>
                          <w:sz w:val="16"/>
                          <w:szCs w:val="16"/>
                        </w:rPr>
                        <w:t xml:space="preserve"> года, учреждённый Территориальной избирательной комиссией </w:t>
                      </w:r>
                      <w:proofErr w:type="gramStart"/>
                      <w:r w:rsidR="002552C0">
                        <w:rPr>
                          <w:rFonts w:ascii="Times New Roman" w:hAnsi="Times New Roman" w:cs="Times New Roman"/>
                          <w:sz w:val="16"/>
                          <w:szCs w:val="16"/>
                        </w:rPr>
                        <w:t>ГО</w:t>
                      </w:r>
                      <w:proofErr w:type="gramEnd"/>
                      <w:r w:rsidR="002552C0">
                        <w:rPr>
                          <w:rFonts w:ascii="Times New Roman" w:hAnsi="Times New Roman" w:cs="Times New Roman"/>
                          <w:sz w:val="16"/>
                          <w:szCs w:val="16"/>
                        </w:rPr>
                        <w:t xml:space="preserve"> </w:t>
                      </w:r>
                      <w:r w:rsidRPr="002F2DF1">
                        <w:rPr>
                          <w:rFonts w:ascii="Times New Roman" w:hAnsi="Times New Roman" w:cs="Times New Roman"/>
                          <w:sz w:val="16"/>
                          <w:szCs w:val="16"/>
                        </w:rPr>
                        <w:t xml:space="preserve">ЗАТО Звёздный и </w:t>
                      </w:r>
                      <w:r>
                        <w:rPr>
                          <w:rFonts w:ascii="Times New Roman" w:hAnsi="Times New Roman" w:cs="Times New Roman"/>
                          <w:sz w:val="16"/>
                          <w:szCs w:val="16"/>
                        </w:rPr>
                        <w:t>МБУК «</w:t>
                      </w:r>
                      <w:r w:rsidRPr="002F2DF1">
                        <w:rPr>
                          <w:rFonts w:ascii="Times New Roman" w:hAnsi="Times New Roman" w:cs="Times New Roman"/>
                          <w:sz w:val="16"/>
                          <w:szCs w:val="16"/>
                        </w:rPr>
                        <w:t>Городск</w:t>
                      </w:r>
                      <w:r w:rsidR="002358FB">
                        <w:rPr>
                          <w:rFonts w:ascii="Times New Roman" w:hAnsi="Times New Roman" w:cs="Times New Roman"/>
                          <w:sz w:val="16"/>
                          <w:szCs w:val="16"/>
                        </w:rPr>
                        <w:t>ая</w:t>
                      </w:r>
                      <w:r w:rsidRPr="002F2DF1">
                        <w:rPr>
                          <w:rFonts w:ascii="Times New Roman" w:hAnsi="Times New Roman" w:cs="Times New Roman"/>
                          <w:sz w:val="16"/>
                          <w:szCs w:val="16"/>
                        </w:rPr>
                        <w:t xml:space="preserve"> библиотек</w:t>
                      </w:r>
                      <w:r w:rsidR="002358FB">
                        <w:rPr>
                          <w:rFonts w:ascii="Times New Roman" w:hAnsi="Times New Roman" w:cs="Times New Roman"/>
                          <w:sz w:val="16"/>
                          <w:szCs w:val="16"/>
                        </w:rPr>
                        <w:t>а</w:t>
                      </w:r>
                      <w:r w:rsidRPr="002F2DF1">
                        <w:rPr>
                          <w:rFonts w:ascii="Times New Roman" w:hAnsi="Times New Roman" w:cs="Times New Roman"/>
                          <w:sz w:val="16"/>
                          <w:szCs w:val="16"/>
                        </w:rPr>
                        <w:t xml:space="preserve"> ЗАТО Звёздный</w:t>
                      </w:r>
                      <w:r>
                        <w:rPr>
                          <w:rFonts w:ascii="Times New Roman" w:hAnsi="Times New Roman" w:cs="Times New Roman"/>
                          <w:sz w:val="16"/>
                          <w:szCs w:val="16"/>
                        </w:rPr>
                        <w:t>»</w:t>
                      </w:r>
                      <w:r w:rsidRPr="002F2DF1">
                        <w:rPr>
                          <w:rFonts w:ascii="Times New Roman" w:hAnsi="Times New Roman" w:cs="Times New Roman"/>
                          <w:sz w:val="16"/>
                          <w:szCs w:val="16"/>
                        </w:rPr>
                        <w:t xml:space="preserve">. Редактор </w:t>
                      </w:r>
                      <w:proofErr w:type="spellStart"/>
                      <w:r w:rsidRPr="002F2DF1">
                        <w:rPr>
                          <w:rFonts w:ascii="Times New Roman" w:hAnsi="Times New Roman" w:cs="Times New Roman"/>
                          <w:sz w:val="16"/>
                          <w:szCs w:val="16"/>
                        </w:rPr>
                        <w:t>М.А.Коваль</w:t>
                      </w:r>
                      <w:proofErr w:type="spellEnd"/>
                      <w:r w:rsidRPr="002F2DF1">
                        <w:rPr>
                          <w:rFonts w:ascii="Times New Roman" w:hAnsi="Times New Roman" w:cs="Times New Roman"/>
                          <w:sz w:val="16"/>
                          <w:szCs w:val="16"/>
                        </w:rPr>
                        <w:t>. 200 экз.</w:t>
                      </w:r>
                    </w:p>
                  </w:txbxContent>
                </v:textbox>
              </v:shape>
            </w:pict>
          </mc:Fallback>
        </mc:AlternateContent>
      </w:r>
    </w:p>
    <w:p w:rsidR="00570142" w:rsidRDefault="00570142">
      <w:pPr>
        <w:rPr>
          <w:sz w:val="20"/>
          <w:szCs w:val="20"/>
        </w:rPr>
      </w:pPr>
    </w:p>
    <w:p w:rsidR="00570142" w:rsidRDefault="00570142">
      <w:pPr>
        <w:rPr>
          <w:sz w:val="20"/>
          <w:szCs w:val="20"/>
        </w:rPr>
      </w:pPr>
    </w:p>
    <w:p w:rsidR="00F53E30" w:rsidRDefault="00F53E30"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p>
    <w:p w:rsidR="00370EDC" w:rsidRDefault="00396B46"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r w:rsidRPr="00421249">
        <w:rPr>
          <w:rFonts w:ascii="Times New Roman" w:hAnsi="Times New Roman" w:cs="Times New Roman"/>
          <w:b/>
          <w:sz w:val="24"/>
          <w:szCs w:val="24"/>
        </w:rPr>
        <w:t xml:space="preserve">Правовое просвещение </w:t>
      </w:r>
      <w:r w:rsidR="00FE468D">
        <w:rPr>
          <w:rFonts w:ascii="Times New Roman" w:hAnsi="Times New Roman" w:cs="Times New Roman"/>
          <w:b/>
          <w:sz w:val="24"/>
          <w:szCs w:val="24"/>
        </w:rPr>
        <w:t xml:space="preserve">  </w:t>
      </w:r>
    </w:p>
    <w:p w:rsidR="00FE468D" w:rsidRDefault="002552C0"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556260</wp:posOffset>
                </wp:positionH>
                <wp:positionV relativeFrom="paragraph">
                  <wp:posOffset>140970</wp:posOffset>
                </wp:positionV>
                <wp:extent cx="2068195" cy="1899285"/>
                <wp:effectExtent l="0" t="0" r="0" b="5715"/>
                <wp:wrapNone/>
                <wp:docPr id="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8195" cy="1899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68D" w:rsidRDefault="00FE468D">
                            <w:r>
                              <w:rPr>
                                <w:noProof/>
                                <w:lang w:eastAsia="ru-RU"/>
                              </w:rPr>
                              <w:drawing>
                                <wp:inline distT="0" distB="0" distL="0" distR="0">
                                  <wp:extent cx="1878965" cy="1960270"/>
                                  <wp:effectExtent l="0" t="0" r="6985" b="1905"/>
                                  <wp:docPr id="5" name="Рисунок 5" descr="http://spravedlivost73.ru/uploads/pics-mops/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ravedlivost73.ru/uploads/pics-mops/5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8965" cy="1960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0" type="#_x0000_t202" style="position:absolute;left:0;text-align:left;margin-left:43.8pt;margin-top:11.1pt;width:162.85pt;height:1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" filled="f" stroked="f" strokeweight=".5pt">
                <v:path arrowok="t"/>
                <v:textbox>
                  <w:txbxContent>
                    <w:p w:rsidR="00FE468D" w:rsidRDefault="00FE468D">
                      <w:r>
                        <w:rPr>
                          <w:noProof/>
                          <w:lang w:eastAsia="ru-RU"/>
                        </w:rPr>
                        <w:drawing>
                          <wp:inline distT="0" distB="0" distL="0" distR="0">
                            <wp:extent cx="1878965" cy="1960270"/>
                            <wp:effectExtent l="0" t="0" r="6985" b="1905"/>
                            <wp:docPr id="5" name="Рисунок 5" descr="http://spravedlivost73.ru/uploads/pics-mops/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pravedlivost73.ru/uploads/pics-mops/56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8965" cy="1960270"/>
                                    </a:xfrm>
                                    <a:prstGeom prst="rect">
                                      <a:avLst/>
                                    </a:prstGeom>
                                    <a:noFill/>
                                    <a:ln>
                                      <a:noFill/>
                                    </a:ln>
                                  </pic:spPr>
                                </pic:pic>
                              </a:graphicData>
                            </a:graphic>
                          </wp:inline>
                        </w:drawing>
                      </w:r>
                    </w:p>
                  </w:txbxContent>
                </v:textbox>
              </v:shape>
            </w:pict>
          </mc:Fallback>
        </mc:AlternateContent>
      </w:r>
    </w:p>
    <w:p w:rsidR="00FE468D" w:rsidRDefault="00FE468D"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p>
    <w:p w:rsidR="00FE468D" w:rsidRDefault="00FE468D"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p>
    <w:p w:rsidR="00FE468D" w:rsidRDefault="00FE468D"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p>
    <w:p w:rsidR="00FE468D" w:rsidRDefault="00FE468D"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4"/>
          <w:szCs w:val="24"/>
        </w:rPr>
      </w:pPr>
    </w:p>
    <w:p w:rsidR="00396B46" w:rsidRDefault="00396B46" w:rsidP="00F84989">
      <w:pPr>
        <w:pBdr>
          <w:top w:val="double" w:sz="4" w:space="1" w:color="auto"/>
          <w:left w:val="double" w:sz="4" w:space="4" w:color="auto"/>
          <w:bottom w:val="double" w:sz="4" w:space="31" w:color="auto"/>
          <w:right w:val="double" w:sz="4" w:space="4" w:color="auto"/>
        </w:pBdr>
        <w:jc w:val="center"/>
      </w:pPr>
    </w:p>
    <w:p w:rsidR="00396B46" w:rsidRDefault="00396B46" w:rsidP="00F84989">
      <w:pPr>
        <w:pBdr>
          <w:top w:val="double" w:sz="4" w:space="1" w:color="auto"/>
          <w:left w:val="double" w:sz="4" w:space="4" w:color="auto"/>
          <w:bottom w:val="double" w:sz="4" w:space="31" w:color="auto"/>
          <w:right w:val="double" w:sz="4" w:space="4" w:color="auto"/>
        </w:pBdr>
        <w:jc w:val="center"/>
      </w:pPr>
    </w:p>
    <w:p w:rsidR="00396B46" w:rsidRDefault="00396B46" w:rsidP="00F84989">
      <w:pPr>
        <w:pBdr>
          <w:top w:val="double" w:sz="4" w:space="1" w:color="auto"/>
          <w:left w:val="double" w:sz="4" w:space="4" w:color="auto"/>
          <w:bottom w:val="double" w:sz="4" w:space="31" w:color="auto"/>
          <w:right w:val="double" w:sz="4" w:space="4" w:color="auto"/>
        </w:pBdr>
        <w:jc w:val="center"/>
      </w:pPr>
    </w:p>
    <w:p w:rsidR="00396B46" w:rsidRPr="00421249" w:rsidRDefault="001E7B50"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8"/>
          <w:szCs w:val="28"/>
        </w:rPr>
      </w:pPr>
      <w:r w:rsidRPr="00421249">
        <w:rPr>
          <w:rFonts w:ascii="Times New Roman" w:hAnsi="Times New Roman" w:cs="Times New Roman"/>
          <w:b/>
          <w:sz w:val="28"/>
          <w:szCs w:val="28"/>
        </w:rPr>
        <w:t>ИНФОРМАЦИОННЫЙ БЮЛЛЕТЕНЬ</w:t>
      </w:r>
      <w:r w:rsidR="00396B46" w:rsidRPr="00421249">
        <w:rPr>
          <w:rFonts w:ascii="Times New Roman" w:hAnsi="Times New Roman" w:cs="Times New Roman"/>
          <w:b/>
          <w:sz w:val="28"/>
          <w:szCs w:val="28"/>
        </w:rPr>
        <w:t xml:space="preserve"> </w:t>
      </w:r>
    </w:p>
    <w:p w:rsidR="00396B46" w:rsidRPr="00396B46" w:rsidRDefault="008028AE" w:rsidP="00F84989">
      <w:pPr>
        <w:pBdr>
          <w:top w:val="double" w:sz="4" w:space="1" w:color="auto"/>
          <w:left w:val="double" w:sz="4" w:space="4" w:color="auto"/>
          <w:bottom w:val="double" w:sz="4" w:space="31" w:color="auto"/>
          <w:right w:val="double" w:sz="4" w:space="4" w:color="auto"/>
        </w:pBdr>
        <w:jc w:val="center"/>
        <w:rPr>
          <w:b/>
        </w:rPr>
      </w:pPr>
      <w:r>
        <w:rPr>
          <w:b/>
        </w:rPr>
        <w:t>июль</w:t>
      </w:r>
      <w:r w:rsidR="00D91F7A">
        <w:rPr>
          <w:b/>
        </w:rPr>
        <w:t>,</w:t>
      </w:r>
      <w:r w:rsidR="00396B46" w:rsidRPr="00396B46">
        <w:rPr>
          <w:b/>
        </w:rPr>
        <w:t xml:space="preserve"> 201</w:t>
      </w:r>
      <w:r w:rsidR="00A1092A">
        <w:rPr>
          <w:b/>
        </w:rPr>
        <w:t>6</w:t>
      </w:r>
      <w:r w:rsidR="00396B46" w:rsidRPr="00396B46">
        <w:rPr>
          <w:b/>
        </w:rPr>
        <w:t xml:space="preserve"> год</w:t>
      </w:r>
    </w:p>
    <w:p w:rsidR="00D21A1A" w:rsidRDefault="00D21A1A"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sz w:val="20"/>
          <w:szCs w:val="20"/>
        </w:rPr>
      </w:pPr>
    </w:p>
    <w:p w:rsidR="00570142" w:rsidRDefault="00570142"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sz w:val="20"/>
          <w:szCs w:val="20"/>
        </w:rPr>
      </w:pPr>
    </w:p>
    <w:p w:rsidR="00D21A1A" w:rsidRDefault="00D21A1A"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sz w:val="20"/>
          <w:szCs w:val="20"/>
        </w:rPr>
      </w:pPr>
    </w:p>
    <w:p w:rsidR="001C5004" w:rsidRDefault="00396B46"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0"/>
          <w:szCs w:val="20"/>
        </w:rPr>
      </w:pPr>
      <w:r w:rsidRPr="00421249">
        <w:rPr>
          <w:rFonts w:ascii="Times New Roman" w:hAnsi="Times New Roman" w:cs="Times New Roman"/>
          <w:b/>
          <w:sz w:val="20"/>
          <w:szCs w:val="20"/>
        </w:rPr>
        <w:t>С</w:t>
      </w:r>
      <w:r w:rsidR="002A4EF4" w:rsidRPr="00421249">
        <w:rPr>
          <w:rFonts w:ascii="Times New Roman" w:hAnsi="Times New Roman" w:cs="Times New Roman"/>
          <w:b/>
          <w:sz w:val="20"/>
          <w:szCs w:val="20"/>
        </w:rPr>
        <w:t>овместн</w:t>
      </w:r>
      <w:r w:rsidRPr="00421249">
        <w:rPr>
          <w:rFonts w:ascii="Times New Roman" w:hAnsi="Times New Roman" w:cs="Times New Roman"/>
          <w:b/>
          <w:sz w:val="20"/>
          <w:szCs w:val="20"/>
        </w:rPr>
        <w:t>ый выпуск</w:t>
      </w:r>
      <w:r w:rsidR="002A4EF4" w:rsidRPr="00421249">
        <w:rPr>
          <w:rFonts w:ascii="Times New Roman" w:hAnsi="Times New Roman" w:cs="Times New Roman"/>
          <w:b/>
          <w:sz w:val="20"/>
          <w:szCs w:val="20"/>
        </w:rPr>
        <w:t xml:space="preserve"> </w:t>
      </w:r>
      <w:r w:rsidR="00265D88" w:rsidRPr="00421249">
        <w:rPr>
          <w:rFonts w:ascii="Times New Roman" w:hAnsi="Times New Roman" w:cs="Times New Roman"/>
          <w:b/>
          <w:sz w:val="20"/>
          <w:szCs w:val="20"/>
        </w:rPr>
        <w:t xml:space="preserve">                                  </w:t>
      </w:r>
      <w:r w:rsidR="002A4EF4" w:rsidRPr="00421249">
        <w:rPr>
          <w:rFonts w:ascii="Times New Roman" w:hAnsi="Times New Roman" w:cs="Times New Roman"/>
          <w:b/>
          <w:sz w:val="20"/>
          <w:szCs w:val="20"/>
        </w:rPr>
        <w:t>Территориальной избирательной комисси</w:t>
      </w:r>
      <w:r w:rsidR="002358FB">
        <w:rPr>
          <w:rFonts w:ascii="Times New Roman" w:hAnsi="Times New Roman" w:cs="Times New Roman"/>
          <w:b/>
          <w:sz w:val="20"/>
          <w:szCs w:val="20"/>
        </w:rPr>
        <w:t>и</w:t>
      </w:r>
      <w:r w:rsidR="002A4EF4" w:rsidRPr="00421249">
        <w:rPr>
          <w:rFonts w:ascii="Times New Roman" w:hAnsi="Times New Roman" w:cs="Times New Roman"/>
          <w:b/>
          <w:sz w:val="20"/>
          <w:szCs w:val="20"/>
        </w:rPr>
        <w:t xml:space="preserve"> городского </w:t>
      </w:r>
      <w:proofErr w:type="gramStart"/>
      <w:r w:rsidR="002A4EF4" w:rsidRPr="00421249">
        <w:rPr>
          <w:rFonts w:ascii="Times New Roman" w:hAnsi="Times New Roman" w:cs="Times New Roman"/>
          <w:b/>
          <w:sz w:val="20"/>
          <w:szCs w:val="20"/>
        </w:rPr>
        <w:t>округа</w:t>
      </w:r>
      <w:proofErr w:type="gramEnd"/>
      <w:r w:rsidR="002A4EF4" w:rsidRPr="00421249">
        <w:rPr>
          <w:rFonts w:ascii="Times New Roman" w:hAnsi="Times New Roman" w:cs="Times New Roman"/>
          <w:b/>
          <w:sz w:val="20"/>
          <w:szCs w:val="20"/>
        </w:rPr>
        <w:t xml:space="preserve"> ЗАТО Звёздный и </w:t>
      </w:r>
      <w:r w:rsidR="00421249">
        <w:rPr>
          <w:rFonts w:ascii="Times New Roman" w:hAnsi="Times New Roman" w:cs="Times New Roman"/>
          <w:b/>
          <w:sz w:val="20"/>
          <w:szCs w:val="20"/>
        </w:rPr>
        <w:t xml:space="preserve">                  </w:t>
      </w:r>
      <w:r w:rsidRPr="00421249">
        <w:rPr>
          <w:rFonts w:ascii="Times New Roman" w:hAnsi="Times New Roman" w:cs="Times New Roman"/>
          <w:b/>
          <w:sz w:val="20"/>
          <w:szCs w:val="20"/>
        </w:rPr>
        <w:t>МБУ</w:t>
      </w:r>
      <w:r w:rsidR="00432D1B">
        <w:rPr>
          <w:rFonts w:ascii="Times New Roman" w:hAnsi="Times New Roman" w:cs="Times New Roman"/>
          <w:b/>
          <w:sz w:val="20"/>
          <w:szCs w:val="20"/>
        </w:rPr>
        <w:t>К</w:t>
      </w:r>
      <w:r w:rsidRPr="00421249">
        <w:rPr>
          <w:rFonts w:ascii="Times New Roman" w:hAnsi="Times New Roman" w:cs="Times New Roman"/>
          <w:b/>
          <w:sz w:val="20"/>
          <w:szCs w:val="20"/>
        </w:rPr>
        <w:t xml:space="preserve"> </w:t>
      </w:r>
      <w:r w:rsidR="002358FB">
        <w:rPr>
          <w:rFonts w:ascii="Times New Roman" w:hAnsi="Times New Roman" w:cs="Times New Roman"/>
          <w:b/>
          <w:sz w:val="20"/>
          <w:szCs w:val="20"/>
        </w:rPr>
        <w:t>«</w:t>
      </w:r>
      <w:r w:rsidR="002A4EF4" w:rsidRPr="00421249">
        <w:rPr>
          <w:rFonts w:ascii="Times New Roman" w:hAnsi="Times New Roman" w:cs="Times New Roman"/>
          <w:b/>
          <w:sz w:val="20"/>
          <w:szCs w:val="20"/>
        </w:rPr>
        <w:t>Городск</w:t>
      </w:r>
      <w:r w:rsidR="002358FB">
        <w:rPr>
          <w:rFonts w:ascii="Times New Roman" w:hAnsi="Times New Roman" w:cs="Times New Roman"/>
          <w:b/>
          <w:sz w:val="20"/>
          <w:szCs w:val="20"/>
        </w:rPr>
        <w:t>ая</w:t>
      </w:r>
      <w:r w:rsidR="002A4EF4" w:rsidRPr="00421249">
        <w:rPr>
          <w:rFonts w:ascii="Times New Roman" w:hAnsi="Times New Roman" w:cs="Times New Roman"/>
          <w:b/>
          <w:sz w:val="20"/>
          <w:szCs w:val="20"/>
        </w:rPr>
        <w:t xml:space="preserve"> библиотек</w:t>
      </w:r>
      <w:r w:rsidR="002358FB">
        <w:rPr>
          <w:rFonts w:ascii="Times New Roman" w:hAnsi="Times New Roman" w:cs="Times New Roman"/>
          <w:b/>
          <w:sz w:val="20"/>
          <w:szCs w:val="20"/>
        </w:rPr>
        <w:t>а</w:t>
      </w:r>
      <w:r w:rsidR="002A4EF4" w:rsidRPr="00421249">
        <w:rPr>
          <w:rFonts w:ascii="Times New Roman" w:hAnsi="Times New Roman" w:cs="Times New Roman"/>
          <w:b/>
          <w:sz w:val="20"/>
          <w:szCs w:val="20"/>
        </w:rPr>
        <w:t xml:space="preserve"> ЗАТО Звёздный</w:t>
      </w:r>
      <w:r w:rsidR="002358FB">
        <w:rPr>
          <w:rFonts w:ascii="Times New Roman" w:hAnsi="Times New Roman" w:cs="Times New Roman"/>
          <w:b/>
          <w:sz w:val="20"/>
          <w:szCs w:val="20"/>
        </w:rPr>
        <w:t>»</w:t>
      </w:r>
    </w:p>
    <w:p w:rsidR="00570142" w:rsidRDefault="00570142" w:rsidP="00F84989">
      <w:pPr>
        <w:pBdr>
          <w:top w:val="double" w:sz="4" w:space="1" w:color="auto"/>
          <w:left w:val="double" w:sz="4" w:space="4" w:color="auto"/>
          <w:bottom w:val="double" w:sz="4" w:space="31" w:color="auto"/>
          <w:right w:val="double" w:sz="4" w:space="4" w:color="auto"/>
        </w:pBdr>
        <w:jc w:val="center"/>
        <w:rPr>
          <w:rFonts w:ascii="Times New Roman" w:hAnsi="Times New Roman" w:cs="Times New Roman"/>
          <w:b/>
          <w:sz w:val="20"/>
          <w:szCs w:val="20"/>
        </w:rPr>
      </w:pPr>
    </w:p>
    <w:p w:rsidR="00E8003B" w:rsidRPr="00421249" w:rsidRDefault="00E8003B" w:rsidP="00F84989">
      <w:pPr>
        <w:pBdr>
          <w:top w:val="double" w:sz="4" w:space="1" w:color="auto"/>
          <w:left w:val="double" w:sz="4" w:space="4" w:color="auto"/>
          <w:bottom w:val="double" w:sz="4" w:space="31" w:color="auto"/>
          <w:right w:val="double" w:sz="4" w:space="4" w:color="auto"/>
        </w:pBdr>
        <w:jc w:val="center"/>
        <w:rPr>
          <w:b/>
        </w:rPr>
      </w:pPr>
    </w:p>
    <w:p w:rsidR="009822E0" w:rsidRDefault="009822E0" w:rsidP="002314AE">
      <w:pPr>
        <w:widowControl w:val="0"/>
        <w:autoSpaceDE w:val="0"/>
        <w:autoSpaceDN w:val="0"/>
        <w:adjustRightInd w:val="0"/>
        <w:spacing w:after="0" w:line="240" w:lineRule="auto"/>
        <w:ind w:firstLine="540"/>
        <w:jc w:val="center"/>
        <w:rPr>
          <w:rFonts w:ascii="Times New Roman" w:hAnsi="Times New Roman" w:cs="Times New Roman"/>
          <w:b/>
        </w:rPr>
      </w:pPr>
    </w:p>
    <w:p w:rsidR="007546C0" w:rsidRDefault="007546C0" w:rsidP="004B2256">
      <w:pPr>
        <w:pStyle w:val="ConsPlusNormal"/>
        <w:ind w:firstLine="540"/>
        <w:jc w:val="center"/>
        <w:rPr>
          <w:rFonts w:ascii="Times New Roman" w:hAnsi="Times New Roman" w:cs="Times New Roman"/>
          <w:b/>
          <w:i/>
          <w:szCs w:val="22"/>
        </w:rPr>
      </w:pPr>
      <w:r w:rsidRPr="006B0E22">
        <w:rPr>
          <w:rFonts w:ascii="Times New Roman" w:hAnsi="Times New Roman" w:cs="Times New Roman"/>
          <w:b/>
          <w:i/>
          <w:szCs w:val="22"/>
        </w:rPr>
        <w:lastRenderedPageBreak/>
        <w:t>Поговорим о выборах…</w:t>
      </w:r>
    </w:p>
    <w:p w:rsidR="004B2256" w:rsidRDefault="004B2256" w:rsidP="004B22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rPr>
        <w:t>8 сентября 2016  -  Единый день голосования.</w:t>
      </w:r>
    </w:p>
    <w:p w:rsidR="004B2256" w:rsidRPr="006B0E22" w:rsidRDefault="004B2256" w:rsidP="007546C0">
      <w:pPr>
        <w:pStyle w:val="ConsPlusNormal"/>
        <w:ind w:firstLine="540"/>
        <w:jc w:val="both"/>
        <w:rPr>
          <w:rFonts w:ascii="Times New Roman" w:hAnsi="Times New Roman" w:cs="Times New Roman"/>
          <w:b/>
          <w:i/>
          <w:szCs w:val="22"/>
        </w:rPr>
      </w:pPr>
    </w:p>
    <w:p w:rsidR="007546C0" w:rsidRPr="006B0E22" w:rsidRDefault="007546C0" w:rsidP="007546C0">
      <w:pPr>
        <w:pStyle w:val="ConsPlusNormal"/>
        <w:ind w:firstLine="540"/>
        <w:jc w:val="both"/>
        <w:rPr>
          <w:rFonts w:ascii="Times New Roman" w:hAnsi="Times New Roman" w:cs="Times New Roman"/>
          <w:b/>
          <w:i/>
          <w:szCs w:val="22"/>
        </w:rPr>
      </w:pPr>
      <w:r w:rsidRPr="006C1049">
        <w:rPr>
          <w:rFonts w:ascii="Times New Roman" w:hAnsi="Times New Roman" w:cs="Times New Roman"/>
          <w:b/>
          <w:i/>
          <w:szCs w:val="22"/>
        </w:rPr>
        <w:t>17 июня 2016 года</w:t>
      </w:r>
      <w:r w:rsidRPr="006B0E22">
        <w:rPr>
          <w:rFonts w:ascii="Times New Roman" w:hAnsi="Times New Roman" w:cs="Times New Roman"/>
          <w:szCs w:val="22"/>
        </w:rPr>
        <w:t xml:space="preserve"> Указом  президента Российской Федерации назначены выборы </w:t>
      </w:r>
      <w:proofErr w:type="gramStart"/>
      <w:r w:rsidRPr="006B0E22">
        <w:rPr>
          <w:rFonts w:ascii="Times New Roman" w:hAnsi="Times New Roman" w:cs="Times New Roman"/>
          <w:szCs w:val="22"/>
        </w:rPr>
        <w:t>депутатов Государственной Думы Федерального Собрания Российской Федерации седьмого созыва</w:t>
      </w:r>
      <w:proofErr w:type="gramEnd"/>
      <w:r w:rsidRPr="006B0E22">
        <w:rPr>
          <w:rFonts w:ascii="Times New Roman" w:hAnsi="Times New Roman" w:cs="Times New Roman"/>
          <w:szCs w:val="22"/>
        </w:rPr>
        <w:t xml:space="preserve">. </w:t>
      </w:r>
      <w:r w:rsidRPr="006C1049">
        <w:rPr>
          <w:rFonts w:ascii="Times New Roman" w:hAnsi="Times New Roman" w:cs="Times New Roman"/>
          <w:b/>
          <w:i/>
          <w:szCs w:val="22"/>
        </w:rPr>
        <w:t xml:space="preserve">Также 17 июня </w:t>
      </w:r>
      <w:r w:rsidRPr="006B0E22">
        <w:rPr>
          <w:rFonts w:ascii="Times New Roman" w:hAnsi="Times New Roman" w:cs="Times New Roman"/>
          <w:szCs w:val="22"/>
        </w:rPr>
        <w:t xml:space="preserve">своим Постановлением Законодательное Собрание Пермского края назначило выборы депутатов Законодательного Собрания Пермского края третьего созыва. Таким образом, 18 сентября у нас пройдут две масштабные избирательные кампании. </w:t>
      </w:r>
      <w:r w:rsidR="008028AE">
        <w:rPr>
          <w:rFonts w:ascii="Times New Roman" w:hAnsi="Times New Roman" w:cs="Times New Roman"/>
          <w:szCs w:val="22"/>
        </w:rPr>
        <w:t>Как уже отмечалось ранее, 18 сентября на избирательном участке мы получим 4 избирательных бюллетеня (два по выборам депутатов Государственной Думы и два по выборам депутатов Законодательного Собрания Пермского края).</w:t>
      </w:r>
      <w:r w:rsidR="004B2256">
        <w:rPr>
          <w:rFonts w:ascii="Times New Roman" w:hAnsi="Times New Roman" w:cs="Times New Roman"/>
          <w:szCs w:val="22"/>
        </w:rPr>
        <w:t xml:space="preserve"> </w:t>
      </w:r>
      <w:proofErr w:type="gramStart"/>
      <w:r w:rsidR="004B2256">
        <w:rPr>
          <w:rFonts w:ascii="Times New Roman" w:hAnsi="Times New Roman" w:cs="Times New Roman"/>
          <w:szCs w:val="22"/>
        </w:rPr>
        <w:t>ЗАТО Звёздный по федеральным выборам вошёл в 58 избирательный округ, по региональным в 27.</w:t>
      </w:r>
      <w:proofErr w:type="gramEnd"/>
      <w:r w:rsidR="008028AE">
        <w:rPr>
          <w:rFonts w:ascii="Times New Roman" w:hAnsi="Times New Roman" w:cs="Times New Roman"/>
          <w:szCs w:val="22"/>
        </w:rPr>
        <w:t xml:space="preserve"> Т</w:t>
      </w:r>
      <w:r w:rsidRPr="006B0E22">
        <w:rPr>
          <w:rFonts w:ascii="Times New Roman" w:hAnsi="Times New Roman" w:cs="Times New Roman"/>
          <w:szCs w:val="22"/>
        </w:rPr>
        <w:t xml:space="preserve">ерриториальные </w:t>
      </w:r>
      <w:r w:rsidR="008028AE">
        <w:rPr>
          <w:rFonts w:ascii="Times New Roman" w:hAnsi="Times New Roman" w:cs="Times New Roman"/>
          <w:szCs w:val="22"/>
        </w:rPr>
        <w:t xml:space="preserve">избирательные комиссии </w:t>
      </w:r>
      <w:r w:rsidR="004B2256">
        <w:rPr>
          <w:rFonts w:ascii="Times New Roman" w:hAnsi="Times New Roman" w:cs="Times New Roman"/>
          <w:szCs w:val="22"/>
        </w:rPr>
        <w:t xml:space="preserve">анализируют </w:t>
      </w:r>
      <w:r w:rsidR="008028AE">
        <w:rPr>
          <w:rFonts w:ascii="Times New Roman" w:hAnsi="Times New Roman" w:cs="Times New Roman"/>
          <w:szCs w:val="22"/>
        </w:rPr>
        <w:t xml:space="preserve">данные для </w:t>
      </w:r>
      <w:r w:rsidRPr="006B0E22">
        <w:rPr>
          <w:rFonts w:ascii="Times New Roman" w:hAnsi="Times New Roman" w:cs="Times New Roman"/>
          <w:szCs w:val="22"/>
        </w:rPr>
        <w:t xml:space="preserve"> составлени</w:t>
      </w:r>
      <w:r w:rsidR="008028AE">
        <w:rPr>
          <w:rFonts w:ascii="Times New Roman" w:hAnsi="Times New Roman" w:cs="Times New Roman"/>
          <w:szCs w:val="22"/>
        </w:rPr>
        <w:t>я</w:t>
      </w:r>
      <w:r w:rsidRPr="006B0E22">
        <w:rPr>
          <w:rFonts w:ascii="Times New Roman" w:hAnsi="Times New Roman" w:cs="Times New Roman"/>
          <w:szCs w:val="22"/>
        </w:rPr>
        <w:t xml:space="preserve"> списков избирателей</w:t>
      </w:r>
      <w:r w:rsidR="004B2256">
        <w:rPr>
          <w:rFonts w:ascii="Times New Roman" w:hAnsi="Times New Roman" w:cs="Times New Roman"/>
          <w:szCs w:val="22"/>
        </w:rPr>
        <w:t xml:space="preserve"> - это один из этапов избирательного процесса.</w:t>
      </w:r>
      <w:r w:rsidR="008028AE">
        <w:rPr>
          <w:rFonts w:ascii="Times New Roman" w:hAnsi="Times New Roman" w:cs="Times New Roman"/>
          <w:szCs w:val="22"/>
        </w:rPr>
        <w:t xml:space="preserve"> </w:t>
      </w:r>
      <w:r w:rsidRPr="006B0E22">
        <w:rPr>
          <w:rFonts w:ascii="Times New Roman" w:hAnsi="Times New Roman" w:cs="Times New Roman"/>
          <w:szCs w:val="22"/>
        </w:rPr>
        <w:t xml:space="preserve">В этом выпуске мы поговорим </w:t>
      </w:r>
      <w:r w:rsidRPr="006B0E22">
        <w:rPr>
          <w:rFonts w:ascii="Times New Roman" w:hAnsi="Times New Roman" w:cs="Times New Roman"/>
          <w:b/>
          <w:i/>
          <w:szCs w:val="22"/>
        </w:rPr>
        <w:t>о порядке включения граждан в список избирателей и исключения из него.</w:t>
      </w:r>
    </w:p>
    <w:p w:rsidR="007546C0" w:rsidRPr="006B0E22" w:rsidRDefault="007546C0" w:rsidP="007546C0">
      <w:pPr>
        <w:pStyle w:val="ConsPlusNormal"/>
        <w:ind w:firstLine="540"/>
        <w:jc w:val="both"/>
        <w:rPr>
          <w:rFonts w:ascii="Times New Roman" w:hAnsi="Times New Roman" w:cs="Times New Roman"/>
          <w:szCs w:val="22"/>
        </w:rPr>
      </w:pPr>
      <w:r w:rsidRPr="006B0E22">
        <w:rPr>
          <w:rFonts w:ascii="Times New Roman" w:hAnsi="Times New Roman" w:cs="Times New Roman"/>
          <w:szCs w:val="22"/>
        </w:rPr>
        <w:t xml:space="preserve"> В списки избирателей включаются все граждане Российской Федерации, обладающие на день голосования активным избирательным правом, </w:t>
      </w:r>
      <w:proofErr w:type="spellStart"/>
      <w:r w:rsidRPr="006B0E22">
        <w:rPr>
          <w:rFonts w:ascii="Times New Roman" w:hAnsi="Times New Roman" w:cs="Times New Roman"/>
          <w:szCs w:val="22"/>
        </w:rPr>
        <w:t>т</w:t>
      </w:r>
      <w:proofErr w:type="gramStart"/>
      <w:r w:rsidRPr="006B0E22">
        <w:rPr>
          <w:rFonts w:ascii="Times New Roman" w:hAnsi="Times New Roman" w:cs="Times New Roman"/>
          <w:szCs w:val="22"/>
        </w:rPr>
        <w:t>.е</w:t>
      </w:r>
      <w:proofErr w:type="spellEnd"/>
      <w:proofErr w:type="gramEnd"/>
      <w:r w:rsidRPr="006B0E22">
        <w:rPr>
          <w:rFonts w:ascii="Times New Roman" w:hAnsi="Times New Roman" w:cs="Times New Roman"/>
          <w:szCs w:val="22"/>
        </w:rPr>
        <w:t xml:space="preserve"> достигшие на день голосования 18 лет.  </w:t>
      </w:r>
      <w:r w:rsidRPr="006B0E22">
        <w:rPr>
          <w:rFonts w:ascii="Times New Roman" w:hAnsi="Times New Roman" w:cs="Times New Roman"/>
          <w:b/>
          <w:i/>
          <w:szCs w:val="22"/>
        </w:rPr>
        <w:t>Избиратель может быть включен в список избирателей только на одном избирательном участке</w:t>
      </w:r>
      <w:r w:rsidRPr="006B0E22">
        <w:rPr>
          <w:rFonts w:ascii="Times New Roman" w:hAnsi="Times New Roman" w:cs="Times New Roman"/>
          <w:szCs w:val="22"/>
        </w:rPr>
        <w:t>.</w:t>
      </w:r>
    </w:p>
    <w:p w:rsidR="007546C0" w:rsidRPr="006B0E22" w:rsidRDefault="007546C0" w:rsidP="007546C0">
      <w:pPr>
        <w:pStyle w:val="ConsPlusNormal"/>
        <w:ind w:firstLine="540"/>
        <w:jc w:val="both"/>
        <w:rPr>
          <w:rFonts w:ascii="Times New Roman" w:hAnsi="Times New Roman" w:cs="Times New Roman"/>
          <w:szCs w:val="22"/>
        </w:rPr>
      </w:pPr>
      <w:r w:rsidRPr="006B0E22">
        <w:rPr>
          <w:rFonts w:ascii="Times New Roman" w:hAnsi="Times New Roman" w:cs="Times New Roman"/>
          <w:szCs w:val="22"/>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или факт пребывания (временного пребывания) гражданина на территории этого участка, установленный органами регистрационного учета граждан Российской Федерации по месту пребывания и месту жительства в пределах Российской </w:t>
      </w:r>
      <w:r w:rsidRPr="006B0E22">
        <w:rPr>
          <w:rFonts w:ascii="Times New Roman" w:hAnsi="Times New Roman" w:cs="Times New Roman"/>
          <w:szCs w:val="22"/>
        </w:rPr>
        <w:lastRenderedPageBreak/>
        <w:t>Федерации в соответствии с федеральным законом</w:t>
      </w:r>
      <w:proofErr w:type="gramStart"/>
      <w:r w:rsidR="004B2256">
        <w:rPr>
          <w:rFonts w:ascii="Times New Roman" w:hAnsi="Times New Roman" w:cs="Times New Roman"/>
          <w:szCs w:val="22"/>
        </w:rPr>
        <w:t>.</w:t>
      </w:r>
      <w:proofErr w:type="gramEnd"/>
      <w:r w:rsidRPr="006B0E22">
        <w:rPr>
          <w:rFonts w:ascii="Times New Roman" w:hAnsi="Times New Roman" w:cs="Times New Roman"/>
          <w:szCs w:val="22"/>
        </w:rPr>
        <w:t xml:space="preserve"> Военнослужащие, проживающие вне пределов расположения воинских частей, включаются в списки избирателей по месту жительства на общих основаниях. </w:t>
      </w:r>
      <w:proofErr w:type="gramStart"/>
      <w:r w:rsidRPr="006B0E22">
        <w:rPr>
          <w:rFonts w:ascii="Times New Roman" w:hAnsi="Times New Roman" w:cs="Times New Roman"/>
          <w:szCs w:val="22"/>
        </w:rPr>
        <w:t>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w:t>
      </w:r>
      <w:proofErr w:type="gramEnd"/>
      <w:r w:rsidRPr="006B0E22">
        <w:rPr>
          <w:rFonts w:ascii="Times New Roman" w:hAnsi="Times New Roman" w:cs="Times New Roman"/>
          <w:szCs w:val="22"/>
        </w:rPr>
        <w:t xml:space="preserve"> командира воинской части о зачислении в штат воинской части граждан, проходящих военную службу по призыву.</w:t>
      </w:r>
    </w:p>
    <w:p w:rsidR="007546C0" w:rsidRPr="006B0E22" w:rsidRDefault="007546C0" w:rsidP="007546C0">
      <w:pPr>
        <w:pStyle w:val="ConsPlusNormal"/>
        <w:ind w:firstLine="540"/>
        <w:jc w:val="both"/>
        <w:rPr>
          <w:rFonts w:ascii="Times New Roman" w:hAnsi="Times New Roman" w:cs="Times New Roman"/>
          <w:szCs w:val="22"/>
        </w:rPr>
      </w:pPr>
      <w:proofErr w:type="gramStart"/>
      <w:r w:rsidRPr="006B0E22">
        <w:rPr>
          <w:rFonts w:ascii="Times New Roman" w:hAnsi="Times New Roman" w:cs="Times New Roman"/>
          <w:szCs w:val="22"/>
        </w:rPr>
        <w:t>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решением участковой избирательной комиссии в список избирателей по месту нахождения общежития (образовательного учреждения) на основании личного письменного заявления и паспорта или заменяющего его документа при условии нахождения места жительства этих избирателей на территории избирательного округа, в пределах которого находится избирательный участок</w:t>
      </w:r>
      <w:proofErr w:type="gramEnd"/>
      <w:r w:rsidRPr="006B0E22">
        <w:rPr>
          <w:rFonts w:ascii="Times New Roman" w:hAnsi="Times New Roman" w:cs="Times New Roman"/>
          <w:szCs w:val="22"/>
        </w:rPr>
        <w:t xml:space="preserve">, </w:t>
      </w:r>
      <w:proofErr w:type="gramStart"/>
      <w:r w:rsidRPr="006B0E22">
        <w:rPr>
          <w:rFonts w:ascii="Times New Roman" w:hAnsi="Times New Roman" w:cs="Times New Roman"/>
          <w:szCs w:val="22"/>
        </w:rPr>
        <w:t>образованный</w:t>
      </w:r>
      <w:proofErr w:type="gramEnd"/>
      <w:r w:rsidRPr="006B0E22">
        <w:rPr>
          <w:rFonts w:ascii="Times New Roman" w:hAnsi="Times New Roman" w:cs="Times New Roman"/>
          <w:szCs w:val="22"/>
        </w:rPr>
        <w:t xml:space="preserve"> в соответствующем общежитии (образовательном учреждении). Личное письменное заявление подается </w:t>
      </w:r>
      <w:r w:rsidRPr="006B0E22">
        <w:rPr>
          <w:rFonts w:ascii="Times New Roman" w:hAnsi="Times New Roman" w:cs="Times New Roman"/>
          <w:b/>
          <w:i/>
          <w:szCs w:val="22"/>
        </w:rPr>
        <w:t xml:space="preserve">не </w:t>
      </w:r>
      <w:proofErr w:type="gramStart"/>
      <w:r w:rsidRPr="006B0E22">
        <w:rPr>
          <w:rFonts w:ascii="Times New Roman" w:hAnsi="Times New Roman" w:cs="Times New Roman"/>
          <w:b/>
          <w:i/>
          <w:szCs w:val="22"/>
        </w:rPr>
        <w:t>позднее</w:t>
      </w:r>
      <w:proofErr w:type="gramEnd"/>
      <w:r w:rsidRPr="006B0E22">
        <w:rPr>
          <w:rFonts w:ascii="Times New Roman" w:hAnsi="Times New Roman" w:cs="Times New Roman"/>
          <w:b/>
          <w:i/>
          <w:szCs w:val="22"/>
        </w:rPr>
        <w:t xml:space="preserve"> чем за три дня до дня голосования в участковую избирательную комиссию</w:t>
      </w:r>
      <w:r w:rsidRPr="006B0E22">
        <w:rPr>
          <w:rFonts w:ascii="Times New Roman" w:hAnsi="Times New Roman" w:cs="Times New Roman"/>
          <w:szCs w:val="22"/>
        </w:rPr>
        <w:t>.</w:t>
      </w:r>
    </w:p>
    <w:p w:rsidR="007546C0" w:rsidRPr="006B0E22" w:rsidRDefault="007546C0" w:rsidP="007546C0">
      <w:pPr>
        <w:pStyle w:val="ConsPlusNormal"/>
        <w:ind w:firstLine="540"/>
        <w:jc w:val="both"/>
        <w:rPr>
          <w:rFonts w:ascii="Times New Roman" w:hAnsi="Times New Roman" w:cs="Times New Roman"/>
          <w:szCs w:val="22"/>
        </w:rPr>
      </w:pPr>
      <w:r w:rsidRPr="006B0E22">
        <w:rPr>
          <w:rFonts w:ascii="Times New Roman" w:hAnsi="Times New Roman" w:cs="Times New Roman"/>
          <w:szCs w:val="22"/>
        </w:rPr>
        <w:t xml:space="preserve">Информация о включении избирателей в список избирателей по месту нахождения общежития (образовательного учреждения)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w:t>
      </w:r>
      <w:r w:rsidRPr="006B0E22">
        <w:rPr>
          <w:rFonts w:ascii="Times New Roman" w:hAnsi="Times New Roman" w:cs="Times New Roman"/>
          <w:szCs w:val="22"/>
        </w:rPr>
        <w:lastRenderedPageBreak/>
        <w:t xml:space="preserve">избирательную комиссию. Указанная участковая избирательная комиссия в соответствующей строке списка избирателей делает отметку: </w:t>
      </w:r>
      <w:proofErr w:type="gramStart"/>
      <w:r w:rsidRPr="006B0E22">
        <w:rPr>
          <w:rFonts w:ascii="Times New Roman" w:hAnsi="Times New Roman" w:cs="Times New Roman"/>
          <w:szCs w:val="22"/>
        </w:rPr>
        <w:t>"Включен в список избирателей на избирательном участке N" с указанием номера избирательного участка.</w:t>
      </w:r>
      <w:proofErr w:type="gramEnd"/>
    </w:p>
    <w:p w:rsidR="007546C0" w:rsidRDefault="007546C0" w:rsidP="007546C0">
      <w:pPr>
        <w:pStyle w:val="ConsPlusNormal"/>
        <w:ind w:firstLine="540"/>
        <w:jc w:val="both"/>
        <w:rPr>
          <w:rFonts w:ascii="Times New Roman" w:hAnsi="Times New Roman" w:cs="Times New Roman"/>
          <w:szCs w:val="22"/>
        </w:rPr>
      </w:pPr>
      <w:r w:rsidRPr="006B0E22">
        <w:rPr>
          <w:rFonts w:ascii="Times New Roman" w:hAnsi="Times New Roman" w:cs="Times New Roman"/>
          <w:szCs w:val="22"/>
        </w:rPr>
        <w:t xml:space="preserve"> Избиратели, находящиеся в день голосования в больницах, санаториях, домах отдыха, местах содержания под </w:t>
      </w:r>
      <w:proofErr w:type="gramStart"/>
      <w:r w:rsidRPr="006B0E22">
        <w:rPr>
          <w:rFonts w:ascii="Times New Roman" w:hAnsi="Times New Roman" w:cs="Times New Roman"/>
          <w:szCs w:val="22"/>
        </w:rPr>
        <w:t>стражей</w:t>
      </w:r>
      <w:proofErr w:type="gramEnd"/>
      <w:r w:rsidRPr="006B0E22">
        <w:rPr>
          <w:rFonts w:ascii="Times New Roman" w:hAnsi="Times New Roman" w:cs="Times New Roman"/>
          <w:szCs w:val="22"/>
        </w:rPr>
        <w:t xml:space="preserve"> подозреваемых и обвиняемых в совершении преступлений и других местах временного пребывания, включаются в список избирателей на избирательном участке по месту их временного пребывания при условии нахождения места жительства этих избирателей на территории избирательного округа, в пределах которого находится указанный избирательный участок, на основании паспорта или заменяющего его документа и открепительного удостоверения для голосования на выборах</w:t>
      </w:r>
      <w:r w:rsidR="005C5F85">
        <w:rPr>
          <w:rFonts w:ascii="Times New Roman" w:hAnsi="Times New Roman" w:cs="Times New Roman"/>
          <w:szCs w:val="22"/>
        </w:rPr>
        <w:t xml:space="preserve">. </w:t>
      </w:r>
    </w:p>
    <w:p w:rsidR="007546C0" w:rsidRDefault="005C5F85" w:rsidP="007546C0">
      <w:pPr>
        <w:pStyle w:val="ConsPlusNormal"/>
        <w:ind w:firstLine="540"/>
        <w:jc w:val="both"/>
        <w:rPr>
          <w:rFonts w:ascii="Times New Roman" w:hAnsi="Times New Roman" w:cs="Times New Roman"/>
          <w:szCs w:val="22"/>
        </w:rPr>
      </w:pPr>
      <w:r>
        <w:rPr>
          <w:rFonts w:ascii="Times New Roman" w:hAnsi="Times New Roman" w:cs="Times New Roman"/>
          <w:noProof/>
          <w:szCs w:val="22"/>
        </w:rPr>
        <mc:AlternateContent>
          <mc:Choice Requires="wps">
            <w:drawing>
              <wp:anchor distT="0" distB="0" distL="114300" distR="114300" simplePos="0" relativeHeight="251670528" behindDoc="0" locked="0" layoutInCell="1" allowOverlap="1" wp14:anchorId="7FC64325" wp14:editId="740AD65A">
                <wp:simplePos x="0" y="0"/>
                <wp:positionH relativeFrom="column">
                  <wp:posOffset>33020</wp:posOffset>
                </wp:positionH>
                <wp:positionV relativeFrom="paragraph">
                  <wp:posOffset>43180</wp:posOffset>
                </wp:positionV>
                <wp:extent cx="3068955" cy="2326005"/>
                <wp:effectExtent l="0" t="0" r="0" b="0"/>
                <wp:wrapNone/>
                <wp:docPr id="16" name="Поле 16"/>
                <wp:cNvGraphicFramePr/>
                <a:graphic xmlns:a="http://schemas.openxmlformats.org/drawingml/2006/main">
                  <a:graphicData uri="http://schemas.microsoft.com/office/word/2010/wordprocessingShape">
                    <wps:wsp>
                      <wps:cNvSpPr txBox="1"/>
                      <wps:spPr>
                        <a:xfrm>
                          <a:off x="0" y="0"/>
                          <a:ext cx="3068955" cy="2326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A52" w:rsidRDefault="00626A52">
                            <w:r>
                              <w:rPr>
                                <w:noProof/>
                                <w:lang w:eastAsia="ru-RU"/>
                              </w:rPr>
                              <w:drawing>
                                <wp:inline distT="0" distB="0" distL="0" distR="0" wp14:anchorId="7A615D3F" wp14:editId="04432F74">
                                  <wp:extent cx="2910530" cy="2190939"/>
                                  <wp:effectExtent l="0" t="0" r="4445" b="0"/>
                                  <wp:docPr id="12" name="Рисунок 12" descr="http://megion.bezformata.ru/content/image9346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ion.bezformata.ru/content/image934608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413" cy="21923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1" type="#_x0000_t202" style="position:absolute;left:0;text-align:left;margin-left:2.6pt;margin-top:3.4pt;width:241.65pt;height:18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" fillcolor="white [3201]" stroked="f" strokeweight=".5pt">
                <v:textbox>
                  <w:txbxContent>
                    <w:p w:rsidR="00626A52" w:rsidRDefault="00626A52">
                      <w:r>
                        <w:rPr>
                          <w:noProof/>
                          <w:lang w:eastAsia="ru-RU"/>
                        </w:rPr>
                        <w:drawing>
                          <wp:inline distT="0" distB="0" distL="0" distR="0" wp14:anchorId="7A615D3F" wp14:editId="04432F74">
                            <wp:extent cx="2910530" cy="2190939"/>
                            <wp:effectExtent l="0" t="0" r="4445" b="0"/>
                            <wp:docPr id="12" name="Рисунок 12" descr="http://megion.bezformata.ru/content/image93460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gion.bezformata.ru/content/image934608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2413" cy="2192356"/>
                                    </a:xfrm>
                                    <a:prstGeom prst="rect">
                                      <a:avLst/>
                                    </a:prstGeom>
                                    <a:noFill/>
                                    <a:ln>
                                      <a:noFill/>
                                    </a:ln>
                                  </pic:spPr>
                                </pic:pic>
                              </a:graphicData>
                            </a:graphic>
                          </wp:inline>
                        </w:drawing>
                      </w:r>
                    </w:p>
                  </w:txbxContent>
                </v:textbox>
              </v:shape>
            </w:pict>
          </mc:Fallback>
        </mc:AlternateContent>
      </w: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7546C0" w:rsidRDefault="007546C0" w:rsidP="007546C0">
      <w:pPr>
        <w:pStyle w:val="ConsPlusNormal"/>
        <w:ind w:firstLine="540"/>
        <w:jc w:val="both"/>
        <w:rPr>
          <w:rFonts w:ascii="Times New Roman" w:hAnsi="Times New Roman" w:cs="Times New Roman"/>
          <w:szCs w:val="22"/>
        </w:rPr>
      </w:pPr>
    </w:p>
    <w:p w:rsidR="00626A52" w:rsidRDefault="00626A52" w:rsidP="007546C0">
      <w:pPr>
        <w:pStyle w:val="ConsPlusNormal"/>
        <w:ind w:firstLine="540"/>
        <w:jc w:val="both"/>
        <w:rPr>
          <w:rFonts w:ascii="Times New Roman" w:hAnsi="Times New Roman" w:cs="Times New Roman"/>
          <w:szCs w:val="22"/>
        </w:rPr>
      </w:pPr>
    </w:p>
    <w:p w:rsidR="00626A52" w:rsidRDefault="00626A52" w:rsidP="007546C0">
      <w:pPr>
        <w:pStyle w:val="ConsPlusNormal"/>
        <w:ind w:firstLine="540"/>
        <w:jc w:val="both"/>
        <w:rPr>
          <w:rFonts w:ascii="Times New Roman" w:hAnsi="Times New Roman" w:cs="Times New Roman"/>
          <w:szCs w:val="22"/>
        </w:rPr>
      </w:pPr>
    </w:p>
    <w:p w:rsidR="00626A52" w:rsidRDefault="00626A52" w:rsidP="007546C0">
      <w:pPr>
        <w:pStyle w:val="ConsPlusNormal"/>
        <w:ind w:firstLine="540"/>
        <w:jc w:val="both"/>
        <w:rPr>
          <w:rFonts w:ascii="Times New Roman" w:hAnsi="Times New Roman" w:cs="Times New Roman"/>
          <w:szCs w:val="22"/>
        </w:rPr>
      </w:pPr>
    </w:p>
    <w:p w:rsidR="005C5F85" w:rsidRDefault="005C5F85" w:rsidP="008028AE">
      <w:pPr>
        <w:pStyle w:val="ConsPlusNormal"/>
        <w:ind w:firstLine="540"/>
        <w:jc w:val="both"/>
        <w:rPr>
          <w:rFonts w:ascii="Times New Roman" w:hAnsi="Times New Roman" w:cs="Times New Roman"/>
          <w:szCs w:val="22"/>
        </w:rPr>
      </w:pPr>
    </w:p>
    <w:p w:rsidR="005C5F85" w:rsidRDefault="005C5F85" w:rsidP="008028AE">
      <w:pPr>
        <w:pStyle w:val="ConsPlusNormal"/>
        <w:ind w:firstLine="540"/>
        <w:jc w:val="both"/>
        <w:rPr>
          <w:rFonts w:ascii="Times New Roman" w:hAnsi="Times New Roman" w:cs="Times New Roman"/>
          <w:szCs w:val="22"/>
        </w:rPr>
      </w:pPr>
    </w:p>
    <w:p w:rsidR="005C5F85" w:rsidRDefault="005C5F85" w:rsidP="008028AE">
      <w:pPr>
        <w:pStyle w:val="ConsPlusNormal"/>
        <w:ind w:firstLine="540"/>
        <w:jc w:val="both"/>
        <w:rPr>
          <w:rFonts w:ascii="Times New Roman" w:hAnsi="Times New Roman" w:cs="Times New Roman"/>
          <w:szCs w:val="22"/>
        </w:rPr>
      </w:pPr>
    </w:p>
    <w:p w:rsidR="007546C0" w:rsidRDefault="005C5F85" w:rsidP="005C5F85">
      <w:pPr>
        <w:pStyle w:val="ConsPlusNormal"/>
        <w:ind w:firstLine="540"/>
        <w:jc w:val="both"/>
        <w:rPr>
          <w:rFonts w:ascii="Times New Roman" w:hAnsi="Times New Roman" w:cs="Times New Roman"/>
          <w:b/>
        </w:rPr>
      </w:pPr>
      <w:r>
        <w:rPr>
          <w:rFonts w:ascii="Times New Roman" w:hAnsi="Times New Roman" w:cs="Times New Roman"/>
          <w:szCs w:val="22"/>
        </w:rPr>
        <w:t>В отдельных случаях, и</w:t>
      </w:r>
      <w:r w:rsidR="007546C0" w:rsidRPr="006B0E22">
        <w:rPr>
          <w:rFonts w:ascii="Times New Roman" w:hAnsi="Times New Roman" w:cs="Times New Roman"/>
          <w:szCs w:val="22"/>
        </w:rPr>
        <w:t>збиратели, находящиеся</w:t>
      </w:r>
      <w:r>
        <w:rPr>
          <w:rFonts w:ascii="Times New Roman" w:hAnsi="Times New Roman" w:cs="Times New Roman"/>
          <w:szCs w:val="22"/>
        </w:rPr>
        <w:t xml:space="preserve"> </w:t>
      </w:r>
      <w:r w:rsidR="007546C0" w:rsidRPr="006B0E22">
        <w:rPr>
          <w:rFonts w:ascii="Times New Roman" w:hAnsi="Times New Roman" w:cs="Times New Roman"/>
          <w:szCs w:val="22"/>
        </w:rPr>
        <w:t xml:space="preserve">в день </w:t>
      </w:r>
      <w:r w:rsidRPr="006B0E22">
        <w:rPr>
          <w:rFonts w:ascii="Times New Roman" w:hAnsi="Times New Roman" w:cs="Times New Roman"/>
          <w:szCs w:val="22"/>
        </w:rPr>
        <w:t>голосования в больницах,</w:t>
      </w:r>
      <w:r w:rsidR="004B2256" w:rsidRPr="004B2256">
        <w:rPr>
          <w:rFonts w:ascii="Times New Roman" w:hAnsi="Times New Roman" w:cs="Times New Roman"/>
          <w:szCs w:val="22"/>
        </w:rPr>
        <w:t xml:space="preserve"> </w:t>
      </w:r>
      <w:r w:rsidR="004B2256" w:rsidRPr="006B0E22">
        <w:rPr>
          <w:rFonts w:ascii="Times New Roman" w:hAnsi="Times New Roman" w:cs="Times New Roman"/>
          <w:szCs w:val="22"/>
        </w:rPr>
        <w:t xml:space="preserve">санаториях, домах отдыха, местах содержания под </w:t>
      </w:r>
      <w:proofErr w:type="gramStart"/>
      <w:r w:rsidR="004B2256" w:rsidRPr="006B0E22">
        <w:rPr>
          <w:rFonts w:ascii="Times New Roman" w:hAnsi="Times New Roman" w:cs="Times New Roman"/>
          <w:szCs w:val="22"/>
        </w:rPr>
        <w:t>стражей</w:t>
      </w:r>
      <w:proofErr w:type="gramEnd"/>
      <w:r w:rsidR="004B2256" w:rsidRPr="006B0E22">
        <w:rPr>
          <w:rFonts w:ascii="Times New Roman" w:hAnsi="Times New Roman" w:cs="Times New Roman"/>
          <w:szCs w:val="22"/>
        </w:rPr>
        <w:t xml:space="preserve"> подозреваемых и обвиняемых в совершении преступлений и других местах временного пребывания, а также избиратели, работающие на предприятиях с непрерывным циклом</w:t>
      </w:r>
      <w:r w:rsidR="004B2256">
        <w:rPr>
          <w:rFonts w:ascii="Times New Roman" w:hAnsi="Times New Roman" w:cs="Times New Roman"/>
          <w:szCs w:val="22"/>
        </w:rPr>
        <w:t xml:space="preserve">  </w:t>
      </w:r>
      <w:r w:rsidR="004B2256" w:rsidRPr="006B0E22">
        <w:rPr>
          <w:rFonts w:ascii="Times New Roman" w:hAnsi="Times New Roman" w:cs="Times New Roman"/>
          <w:szCs w:val="22"/>
        </w:rPr>
        <w:t xml:space="preserve"> работы </w:t>
      </w:r>
      <w:r w:rsidR="004B2256">
        <w:rPr>
          <w:rFonts w:ascii="Times New Roman" w:hAnsi="Times New Roman" w:cs="Times New Roman"/>
          <w:szCs w:val="22"/>
        </w:rPr>
        <w:t xml:space="preserve"> </w:t>
      </w:r>
      <w:r w:rsidR="004B2256" w:rsidRPr="006B0E22">
        <w:rPr>
          <w:rFonts w:ascii="Times New Roman" w:hAnsi="Times New Roman" w:cs="Times New Roman"/>
          <w:szCs w:val="22"/>
        </w:rPr>
        <w:t>и</w:t>
      </w:r>
      <w:r w:rsidR="004B2256">
        <w:rPr>
          <w:rFonts w:ascii="Times New Roman" w:hAnsi="Times New Roman" w:cs="Times New Roman"/>
          <w:szCs w:val="22"/>
        </w:rPr>
        <w:t xml:space="preserve"> </w:t>
      </w:r>
      <w:r w:rsidR="004B2256" w:rsidRPr="006B0E22">
        <w:rPr>
          <w:rFonts w:ascii="Times New Roman" w:hAnsi="Times New Roman" w:cs="Times New Roman"/>
          <w:szCs w:val="22"/>
        </w:rPr>
        <w:t xml:space="preserve"> занятые </w:t>
      </w:r>
      <w:r w:rsidR="004B2256">
        <w:rPr>
          <w:rFonts w:ascii="Times New Roman" w:hAnsi="Times New Roman" w:cs="Times New Roman"/>
          <w:szCs w:val="22"/>
        </w:rPr>
        <w:t xml:space="preserve">  </w:t>
      </w:r>
      <w:r w:rsidR="004B2256" w:rsidRPr="006B0E22">
        <w:rPr>
          <w:rFonts w:ascii="Times New Roman" w:hAnsi="Times New Roman" w:cs="Times New Roman"/>
          <w:szCs w:val="22"/>
        </w:rPr>
        <w:t xml:space="preserve">на </w:t>
      </w:r>
      <w:r w:rsidR="004B2256">
        <w:rPr>
          <w:rFonts w:ascii="Times New Roman" w:hAnsi="Times New Roman" w:cs="Times New Roman"/>
          <w:szCs w:val="22"/>
        </w:rPr>
        <w:t xml:space="preserve"> </w:t>
      </w:r>
      <w:r w:rsidR="004B2256" w:rsidRPr="006B0E22">
        <w:rPr>
          <w:rFonts w:ascii="Times New Roman" w:hAnsi="Times New Roman" w:cs="Times New Roman"/>
          <w:szCs w:val="22"/>
        </w:rPr>
        <w:t xml:space="preserve">отдельных </w:t>
      </w:r>
      <w:r w:rsidR="004B2256">
        <w:rPr>
          <w:rFonts w:ascii="Times New Roman" w:hAnsi="Times New Roman" w:cs="Times New Roman"/>
          <w:szCs w:val="22"/>
        </w:rPr>
        <w:t xml:space="preserve"> </w:t>
      </w:r>
      <w:r w:rsidR="004B2256" w:rsidRPr="006B0E22">
        <w:rPr>
          <w:rFonts w:ascii="Times New Roman" w:hAnsi="Times New Roman" w:cs="Times New Roman"/>
          <w:szCs w:val="22"/>
        </w:rPr>
        <w:t xml:space="preserve">видах </w:t>
      </w:r>
      <w:r w:rsidR="00626A52">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3C70CC65" wp14:editId="4E5E1588">
                <wp:simplePos x="0" y="0"/>
                <wp:positionH relativeFrom="column">
                  <wp:posOffset>7162800</wp:posOffset>
                </wp:positionH>
                <wp:positionV relativeFrom="paragraph">
                  <wp:posOffset>-6151245</wp:posOffset>
                </wp:positionV>
                <wp:extent cx="3132455" cy="1982470"/>
                <wp:effectExtent l="0" t="0" r="10795" b="17780"/>
                <wp:wrapNone/>
                <wp:docPr id="4" name="Поле 4"/>
                <wp:cNvGraphicFramePr/>
                <a:graphic xmlns:a="http://schemas.openxmlformats.org/drawingml/2006/main">
                  <a:graphicData uri="http://schemas.microsoft.com/office/word/2010/wordprocessingShape">
                    <wps:wsp>
                      <wps:cNvSpPr txBox="1"/>
                      <wps:spPr>
                        <a:xfrm>
                          <a:off x="0" y="0"/>
                          <a:ext cx="3132455" cy="19824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C0" w:rsidRDefault="007546C0">
                            <w:r>
                              <w:rPr>
                                <w:noProof/>
                                <w:lang w:eastAsia="ru-RU"/>
                              </w:rPr>
                              <w:drawing>
                                <wp:inline distT="0" distB="0" distL="0" distR="0" wp14:anchorId="242C6173" wp14:editId="55A32DFA">
                                  <wp:extent cx="2943225" cy="2203196"/>
                                  <wp:effectExtent l="0" t="0" r="0" b="6985"/>
                                  <wp:docPr id="7" name="Рисунок 7" descr="http://janarmenian.ru/wp-content/uploads/2012/05/10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narmenian.ru/wp-content/uploads/2012/05/1041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2203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left:0;text-align:left;margin-left:564pt;margin-top:-484.35pt;width:246.65pt;height:156.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" fillcolor="white [3201]" strokeweight=".5pt">
                <v:textbox>
                  <w:txbxContent>
                    <w:p w:rsidR="007546C0" w:rsidRDefault="007546C0">
                      <w:r>
                        <w:rPr>
                          <w:noProof/>
                          <w:lang w:eastAsia="ru-RU"/>
                        </w:rPr>
                        <w:drawing>
                          <wp:inline distT="0" distB="0" distL="0" distR="0" wp14:anchorId="242C6173" wp14:editId="55A32DFA">
                            <wp:extent cx="2943225" cy="2203196"/>
                            <wp:effectExtent l="0" t="0" r="0" b="6985"/>
                            <wp:docPr id="7" name="Рисунок 7" descr="http://janarmenian.ru/wp-content/uploads/2012/05/104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anarmenian.ru/wp-content/uploads/2012/05/1041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2203196"/>
                                    </a:xfrm>
                                    <a:prstGeom prst="rect">
                                      <a:avLst/>
                                    </a:prstGeom>
                                    <a:noFill/>
                                    <a:ln>
                                      <a:noFill/>
                                    </a:ln>
                                  </pic:spPr>
                                </pic:pic>
                              </a:graphicData>
                            </a:graphic>
                          </wp:inline>
                        </w:drawing>
                      </w:r>
                    </w:p>
                  </w:txbxContent>
                </v:textbox>
              </v:shape>
            </w:pict>
          </mc:Fallback>
        </mc:AlternateContent>
      </w:r>
    </w:p>
    <w:sectPr w:rsidR="007546C0" w:rsidSect="00205AE9">
      <w:pgSz w:w="16838" w:h="11906" w:orient="landscape"/>
      <w:pgMar w:top="426" w:right="678" w:bottom="284" w:left="567" w:header="708" w:footer="708"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15B2B"/>
    <w:multiLevelType w:val="multilevel"/>
    <w:tmpl w:val="BA1E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50"/>
    <w:rsid w:val="00020B69"/>
    <w:rsid w:val="000313EE"/>
    <w:rsid w:val="000903C8"/>
    <w:rsid w:val="000A6B6A"/>
    <w:rsid w:val="000C70BB"/>
    <w:rsid w:val="000F4515"/>
    <w:rsid w:val="00107FB2"/>
    <w:rsid w:val="00134A8B"/>
    <w:rsid w:val="001368B8"/>
    <w:rsid w:val="00150FFD"/>
    <w:rsid w:val="00152EE4"/>
    <w:rsid w:val="001536DB"/>
    <w:rsid w:val="00154797"/>
    <w:rsid w:val="00176DCB"/>
    <w:rsid w:val="001940C0"/>
    <w:rsid w:val="001957D0"/>
    <w:rsid w:val="001B265B"/>
    <w:rsid w:val="001B73E9"/>
    <w:rsid w:val="001C27EF"/>
    <w:rsid w:val="001C5004"/>
    <w:rsid w:val="001D2182"/>
    <w:rsid w:val="001E18B8"/>
    <w:rsid w:val="001E448F"/>
    <w:rsid w:val="001E5C31"/>
    <w:rsid w:val="001E6E47"/>
    <w:rsid w:val="001E7B50"/>
    <w:rsid w:val="001F405A"/>
    <w:rsid w:val="00205AE9"/>
    <w:rsid w:val="00206F10"/>
    <w:rsid w:val="00212B40"/>
    <w:rsid w:val="00224B9C"/>
    <w:rsid w:val="00230FC3"/>
    <w:rsid w:val="002314AE"/>
    <w:rsid w:val="002358FB"/>
    <w:rsid w:val="0024080C"/>
    <w:rsid w:val="00250AD7"/>
    <w:rsid w:val="002552C0"/>
    <w:rsid w:val="002621EC"/>
    <w:rsid w:val="00265D88"/>
    <w:rsid w:val="002A4EF4"/>
    <w:rsid w:val="002A60D0"/>
    <w:rsid w:val="002C4E6D"/>
    <w:rsid w:val="002C520C"/>
    <w:rsid w:val="00305CE5"/>
    <w:rsid w:val="00307550"/>
    <w:rsid w:val="003101BA"/>
    <w:rsid w:val="00341029"/>
    <w:rsid w:val="00343778"/>
    <w:rsid w:val="003567DD"/>
    <w:rsid w:val="00370EDC"/>
    <w:rsid w:val="00391899"/>
    <w:rsid w:val="00396B46"/>
    <w:rsid w:val="003C2F21"/>
    <w:rsid w:val="003F32D7"/>
    <w:rsid w:val="003F4F02"/>
    <w:rsid w:val="003F6365"/>
    <w:rsid w:val="00411788"/>
    <w:rsid w:val="00421249"/>
    <w:rsid w:val="00421522"/>
    <w:rsid w:val="00432D1B"/>
    <w:rsid w:val="00442E71"/>
    <w:rsid w:val="00471E51"/>
    <w:rsid w:val="0047309D"/>
    <w:rsid w:val="00482746"/>
    <w:rsid w:val="00485CF4"/>
    <w:rsid w:val="004A1C1B"/>
    <w:rsid w:val="004B2256"/>
    <w:rsid w:val="004C10CC"/>
    <w:rsid w:val="004C17F8"/>
    <w:rsid w:val="004C3F37"/>
    <w:rsid w:val="004C7EC1"/>
    <w:rsid w:val="005068BF"/>
    <w:rsid w:val="00520FB8"/>
    <w:rsid w:val="005374B1"/>
    <w:rsid w:val="005474B5"/>
    <w:rsid w:val="00553F46"/>
    <w:rsid w:val="005575EB"/>
    <w:rsid w:val="005651AA"/>
    <w:rsid w:val="00566506"/>
    <w:rsid w:val="00570142"/>
    <w:rsid w:val="00571C0D"/>
    <w:rsid w:val="00574B78"/>
    <w:rsid w:val="005814D4"/>
    <w:rsid w:val="00595AF0"/>
    <w:rsid w:val="005A4BB9"/>
    <w:rsid w:val="005B02D4"/>
    <w:rsid w:val="005B0499"/>
    <w:rsid w:val="005B3F80"/>
    <w:rsid w:val="005B6D6F"/>
    <w:rsid w:val="005B7DAE"/>
    <w:rsid w:val="005C1F5A"/>
    <w:rsid w:val="005C5F85"/>
    <w:rsid w:val="005C72F5"/>
    <w:rsid w:val="005F6284"/>
    <w:rsid w:val="00605751"/>
    <w:rsid w:val="006207DC"/>
    <w:rsid w:val="00626A52"/>
    <w:rsid w:val="006359FA"/>
    <w:rsid w:val="006948EB"/>
    <w:rsid w:val="006A06CC"/>
    <w:rsid w:val="006A4DCB"/>
    <w:rsid w:val="006C1049"/>
    <w:rsid w:val="006D5106"/>
    <w:rsid w:val="006E3AA6"/>
    <w:rsid w:val="00715CEC"/>
    <w:rsid w:val="00716841"/>
    <w:rsid w:val="00720379"/>
    <w:rsid w:val="00720D2E"/>
    <w:rsid w:val="00722214"/>
    <w:rsid w:val="0074691B"/>
    <w:rsid w:val="00754102"/>
    <w:rsid w:val="007546C0"/>
    <w:rsid w:val="00766E3B"/>
    <w:rsid w:val="00777055"/>
    <w:rsid w:val="00780822"/>
    <w:rsid w:val="00787C16"/>
    <w:rsid w:val="007900E3"/>
    <w:rsid w:val="0079069E"/>
    <w:rsid w:val="007B74A5"/>
    <w:rsid w:val="007D23B4"/>
    <w:rsid w:val="007E3CE7"/>
    <w:rsid w:val="007E7BC6"/>
    <w:rsid w:val="008028AE"/>
    <w:rsid w:val="0080323E"/>
    <w:rsid w:val="008066BD"/>
    <w:rsid w:val="00807173"/>
    <w:rsid w:val="00821316"/>
    <w:rsid w:val="0083560A"/>
    <w:rsid w:val="00841700"/>
    <w:rsid w:val="00846BE9"/>
    <w:rsid w:val="00850A89"/>
    <w:rsid w:val="0086635B"/>
    <w:rsid w:val="008846C8"/>
    <w:rsid w:val="00887D6B"/>
    <w:rsid w:val="008920CB"/>
    <w:rsid w:val="008A0D15"/>
    <w:rsid w:val="008A4E30"/>
    <w:rsid w:val="008B0686"/>
    <w:rsid w:val="008B0A32"/>
    <w:rsid w:val="008B183F"/>
    <w:rsid w:val="008F0C83"/>
    <w:rsid w:val="008F29A7"/>
    <w:rsid w:val="008F5A71"/>
    <w:rsid w:val="009114FB"/>
    <w:rsid w:val="009570C3"/>
    <w:rsid w:val="0095719F"/>
    <w:rsid w:val="009626C1"/>
    <w:rsid w:val="00963E28"/>
    <w:rsid w:val="009822E0"/>
    <w:rsid w:val="00983B0C"/>
    <w:rsid w:val="009953C6"/>
    <w:rsid w:val="009B3EA8"/>
    <w:rsid w:val="009D5975"/>
    <w:rsid w:val="009D7E55"/>
    <w:rsid w:val="009E19F2"/>
    <w:rsid w:val="009E3474"/>
    <w:rsid w:val="009F1F73"/>
    <w:rsid w:val="00A1092A"/>
    <w:rsid w:val="00A36B06"/>
    <w:rsid w:val="00A509D4"/>
    <w:rsid w:val="00A719E4"/>
    <w:rsid w:val="00A75C2B"/>
    <w:rsid w:val="00A810A4"/>
    <w:rsid w:val="00A81E6C"/>
    <w:rsid w:val="00A9058E"/>
    <w:rsid w:val="00A910F8"/>
    <w:rsid w:val="00A963A1"/>
    <w:rsid w:val="00A96D78"/>
    <w:rsid w:val="00AA1213"/>
    <w:rsid w:val="00AA706F"/>
    <w:rsid w:val="00AB5F9B"/>
    <w:rsid w:val="00AC5F81"/>
    <w:rsid w:val="00AD1800"/>
    <w:rsid w:val="00AE6DC6"/>
    <w:rsid w:val="00B02457"/>
    <w:rsid w:val="00B04947"/>
    <w:rsid w:val="00B364BA"/>
    <w:rsid w:val="00B450D2"/>
    <w:rsid w:val="00B646C1"/>
    <w:rsid w:val="00B724D7"/>
    <w:rsid w:val="00B77A0E"/>
    <w:rsid w:val="00B9734E"/>
    <w:rsid w:val="00BA031B"/>
    <w:rsid w:val="00BB51F8"/>
    <w:rsid w:val="00BC72DF"/>
    <w:rsid w:val="00BC773D"/>
    <w:rsid w:val="00BD1B78"/>
    <w:rsid w:val="00BD5DF7"/>
    <w:rsid w:val="00BE25DE"/>
    <w:rsid w:val="00BF40FF"/>
    <w:rsid w:val="00C06693"/>
    <w:rsid w:val="00C107BE"/>
    <w:rsid w:val="00C13C22"/>
    <w:rsid w:val="00C149E8"/>
    <w:rsid w:val="00C358E7"/>
    <w:rsid w:val="00C35B34"/>
    <w:rsid w:val="00C372B0"/>
    <w:rsid w:val="00C436A9"/>
    <w:rsid w:val="00C44BF5"/>
    <w:rsid w:val="00C57DE9"/>
    <w:rsid w:val="00C60948"/>
    <w:rsid w:val="00C6148D"/>
    <w:rsid w:val="00C94842"/>
    <w:rsid w:val="00CB77D8"/>
    <w:rsid w:val="00CC33EE"/>
    <w:rsid w:val="00CE3EDB"/>
    <w:rsid w:val="00CE62DF"/>
    <w:rsid w:val="00CE6FFA"/>
    <w:rsid w:val="00CF5ACE"/>
    <w:rsid w:val="00CF5C70"/>
    <w:rsid w:val="00D04909"/>
    <w:rsid w:val="00D1044C"/>
    <w:rsid w:val="00D10798"/>
    <w:rsid w:val="00D21A1A"/>
    <w:rsid w:val="00D91F7A"/>
    <w:rsid w:val="00D93107"/>
    <w:rsid w:val="00DB126B"/>
    <w:rsid w:val="00DB77EF"/>
    <w:rsid w:val="00DE3807"/>
    <w:rsid w:val="00DE7BEF"/>
    <w:rsid w:val="00DF0AAB"/>
    <w:rsid w:val="00E02AC6"/>
    <w:rsid w:val="00E11814"/>
    <w:rsid w:val="00E23481"/>
    <w:rsid w:val="00E4350A"/>
    <w:rsid w:val="00E60547"/>
    <w:rsid w:val="00E66B85"/>
    <w:rsid w:val="00E7528E"/>
    <w:rsid w:val="00E8003B"/>
    <w:rsid w:val="00E83D5F"/>
    <w:rsid w:val="00E92480"/>
    <w:rsid w:val="00E96856"/>
    <w:rsid w:val="00EA0C7B"/>
    <w:rsid w:val="00EB4415"/>
    <w:rsid w:val="00EF66ED"/>
    <w:rsid w:val="00F14C4B"/>
    <w:rsid w:val="00F16F5B"/>
    <w:rsid w:val="00F22545"/>
    <w:rsid w:val="00F40660"/>
    <w:rsid w:val="00F41E3E"/>
    <w:rsid w:val="00F5151D"/>
    <w:rsid w:val="00F5262B"/>
    <w:rsid w:val="00F53E30"/>
    <w:rsid w:val="00F555E4"/>
    <w:rsid w:val="00F56C43"/>
    <w:rsid w:val="00F61C63"/>
    <w:rsid w:val="00F62DB6"/>
    <w:rsid w:val="00F83151"/>
    <w:rsid w:val="00F84989"/>
    <w:rsid w:val="00F9321D"/>
    <w:rsid w:val="00FA02D6"/>
    <w:rsid w:val="00FA68E1"/>
    <w:rsid w:val="00FA6A47"/>
    <w:rsid w:val="00FA707A"/>
    <w:rsid w:val="00FC2AA8"/>
    <w:rsid w:val="00FD5F75"/>
    <w:rsid w:val="00FE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E5C31"/>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4BB9"/>
    <w:pPr>
      <w:spacing w:after="0" w:line="240" w:lineRule="auto"/>
    </w:pPr>
    <w:rPr>
      <w:rFonts w:ascii="Tahoma" w:hAnsi="Tahoma" w:cs="Tahoma"/>
      <w:sz w:val="16"/>
      <w:szCs w:val="16"/>
    </w:rPr>
  </w:style>
  <w:style w:type="character" w:customStyle="1" w:styleId="a4">
    <w:name w:val="Текст выноски Знак"/>
    <w:basedOn w:val="a0"/>
    <w:link w:val="a3"/>
    <w:rsid w:val="005A4BB9"/>
    <w:rPr>
      <w:rFonts w:ascii="Tahoma" w:hAnsi="Tahoma" w:cs="Tahoma"/>
      <w:sz w:val="16"/>
      <w:szCs w:val="16"/>
    </w:rPr>
  </w:style>
  <w:style w:type="paragraph" w:styleId="a5">
    <w:name w:val="Normal (Web)"/>
    <w:basedOn w:val="a"/>
    <w:unhideWhenUsed/>
    <w:rsid w:val="0071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27EF"/>
  </w:style>
  <w:style w:type="paragraph" w:styleId="a6">
    <w:name w:val="No Spacing"/>
    <w:uiPriority w:val="1"/>
    <w:qFormat/>
    <w:rsid w:val="00471E51"/>
    <w:pPr>
      <w:spacing w:after="0" w:line="240" w:lineRule="auto"/>
    </w:pPr>
  </w:style>
  <w:style w:type="character" w:styleId="a7">
    <w:name w:val="Strong"/>
    <w:basedOn w:val="a0"/>
    <w:uiPriority w:val="22"/>
    <w:qFormat/>
    <w:rsid w:val="00471E51"/>
    <w:rPr>
      <w:b/>
      <w:bCs/>
    </w:rPr>
  </w:style>
  <w:style w:type="character" w:customStyle="1" w:styleId="20">
    <w:name w:val="Заголовок 2 Знак"/>
    <w:basedOn w:val="a0"/>
    <w:link w:val="2"/>
    <w:uiPriority w:val="9"/>
    <w:semiHidden/>
    <w:rsid w:val="001E5C31"/>
    <w:rPr>
      <w:rFonts w:asciiTheme="majorHAnsi" w:eastAsiaTheme="majorEastAsia" w:hAnsiTheme="majorHAnsi" w:cstheme="majorBidi"/>
      <w:b/>
      <w:bCs/>
      <w:color w:val="0F6FC6" w:themeColor="accent1"/>
      <w:sz w:val="26"/>
      <w:szCs w:val="26"/>
    </w:rPr>
  </w:style>
  <w:style w:type="character" w:customStyle="1" w:styleId="FontStyle31">
    <w:name w:val="Font Style31"/>
    <w:rsid w:val="00EA0C7B"/>
    <w:rPr>
      <w:rFonts w:ascii="Times New Roman" w:hAnsi="Times New Roman" w:cs="Times New Roman"/>
      <w:sz w:val="26"/>
      <w:szCs w:val="26"/>
    </w:rPr>
  </w:style>
  <w:style w:type="character" w:styleId="a8">
    <w:name w:val="Hyperlink"/>
    <w:rsid w:val="00EA0C7B"/>
    <w:rPr>
      <w:color w:val="0000FF"/>
      <w:u w:val="single"/>
    </w:rPr>
  </w:style>
  <w:style w:type="paragraph" w:styleId="a9">
    <w:name w:val="List Paragraph"/>
    <w:basedOn w:val="a"/>
    <w:uiPriority w:val="34"/>
    <w:qFormat/>
    <w:rsid w:val="008F29A7"/>
    <w:pPr>
      <w:ind w:left="720"/>
      <w:contextualSpacing/>
    </w:pPr>
  </w:style>
  <w:style w:type="paragraph" w:customStyle="1" w:styleId="ConsPlusNormal">
    <w:name w:val="ConsPlusNormal"/>
    <w:rsid w:val="007546C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E5C31"/>
    <w:pPr>
      <w:keepNext/>
      <w:keepLines/>
      <w:spacing w:before="200" w:after="0"/>
      <w:outlineLvl w:val="1"/>
    </w:pPr>
    <w:rPr>
      <w:rFonts w:asciiTheme="majorHAnsi" w:eastAsiaTheme="majorEastAsia" w:hAnsiTheme="majorHAnsi" w:cstheme="majorBidi"/>
      <w:b/>
      <w:bCs/>
      <w:color w:val="0F6FC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4BB9"/>
    <w:pPr>
      <w:spacing w:after="0" w:line="240" w:lineRule="auto"/>
    </w:pPr>
    <w:rPr>
      <w:rFonts w:ascii="Tahoma" w:hAnsi="Tahoma" w:cs="Tahoma"/>
      <w:sz w:val="16"/>
      <w:szCs w:val="16"/>
    </w:rPr>
  </w:style>
  <w:style w:type="character" w:customStyle="1" w:styleId="a4">
    <w:name w:val="Текст выноски Знак"/>
    <w:basedOn w:val="a0"/>
    <w:link w:val="a3"/>
    <w:rsid w:val="005A4BB9"/>
    <w:rPr>
      <w:rFonts w:ascii="Tahoma" w:hAnsi="Tahoma" w:cs="Tahoma"/>
      <w:sz w:val="16"/>
      <w:szCs w:val="16"/>
    </w:rPr>
  </w:style>
  <w:style w:type="paragraph" w:styleId="a5">
    <w:name w:val="Normal (Web)"/>
    <w:basedOn w:val="a"/>
    <w:unhideWhenUsed/>
    <w:rsid w:val="00716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27EF"/>
  </w:style>
  <w:style w:type="paragraph" w:styleId="a6">
    <w:name w:val="No Spacing"/>
    <w:uiPriority w:val="1"/>
    <w:qFormat/>
    <w:rsid w:val="00471E51"/>
    <w:pPr>
      <w:spacing w:after="0" w:line="240" w:lineRule="auto"/>
    </w:pPr>
  </w:style>
  <w:style w:type="character" w:styleId="a7">
    <w:name w:val="Strong"/>
    <w:basedOn w:val="a0"/>
    <w:uiPriority w:val="22"/>
    <w:qFormat/>
    <w:rsid w:val="00471E51"/>
    <w:rPr>
      <w:b/>
      <w:bCs/>
    </w:rPr>
  </w:style>
  <w:style w:type="character" w:customStyle="1" w:styleId="20">
    <w:name w:val="Заголовок 2 Знак"/>
    <w:basedOn w:val="a0"/>
    <w:link w:val="2"/>
    <w:uiPriority w:val="9"/>
    <w:semiHidden/>
    <w:rsid w:val="001E5C31"/>
    <w:rPr>
      <w:rFonts w:asciiTheme="majorHAnsi" w:eastAsiaTheme="majorEastAsia" w:hAnsiTheme="majorHAnsi" w:cstheme="majorBidi"/>
      <w:b/>
      <w:bCs/>
      <w:color w:val="0F6FC6" w:themeColor="accent1"/>
      <w:sz w:val="26"/>
      <w:szCs w:val="26"/>
    </w:rPr>
  </w:style>
  <w:style w:type="character" w:customStyle="1" w:styleId="FontStyle31">
    <w:name w:val="Font Style31"/>
    <w:rsid w:val="00EA0C7B"/>
    <w:rPr>
      <w:rFonts w:ascii="Times New Roman" w:hAnsi="Times New Roman" w:cs="Times New Roman"/>
      <w:sz w:val="26"/>
      <w:szCs w:val="26"/>
    </w:rPr>
  </w:style>
  <w:style w:type="character" w:styleId="a8">
    <w:name w:val="Hyperlink"/>
    <w:rsid w:val="00EA0C7B"/>
    <w:rPr>
      <w:color w:val="0000FF"/>
      <w:u w:val="single"/>
    </w:rPr>
  </w:style>
  <w:style w:type="paragraph" w:styleId="a9">
    <w:name w:val="List Paragraph"/>
    <w:basedOn w:val="a"/>
    <w:uiPriority w:val="34"/>
    <w:qFormat/>
    <w:rsid w:val="008F29A7"/>
    <w:pPr>
      <w:ind w:left="720"/>
      <w:contextualSpacing/>
    </w:pPr>
  </w:style>
  <w:style w:type="paragraph" w:customStyle="1" w:styleId="ConsPlusNormal">
    <w:name w:val="ConsPlusNormal"/>
    <w:rsid w:val="007546C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0.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0.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9FF1-79AE-4620-8FE2-A797C4DB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cp:lastPrinted>2016-07-14T12:11:00Z</cp:lastPrinted>
  <dcterms:created xsi:type="dcterms:W3CDTF">2016-07-12T11:42:00Z</dcterms:created>
  <dcterms:modified xsi:type="dcterms:W3CDTF">2016-07-14T12:12:00Z</dcterms:modified>
</cp:coreProperties>
</file>