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4AC" w:rsidRDefault="008244AC" w:rsidP="00F420E7">
      <w:pPr>
        <w:shd w:val="clear" w:color="auto" w:fill="FFFFFF"/>
        <w:spacing w:after="180" w:line="240" w:lineRule="auto"/>
        <w:jc w:val="center"/>
        <w:textAlignment w:val="baseline"/>
        <w:outlineLvl w:val="0"/>
        <w:rPr>
          <w:rFonts w:ascii="Times New Roman" w:eastAsia="Times New Roman" w:hAnsi="Times New Roman" w:cs="Times New Roman"/>
          <w:b/>
          <w:bCs/>
          <w:color w:val="333333"/>
          <w:kern w:val="36"/>
          <w:sz w:val="33"/>
          <w:szCs w:val="33"/>
          <w:lang w:eastAsia="ru-RU"/>
        </w:rPr>
      </w:pPr>
      <w:r w:rsidRPr="008244AC">
        <w:rPr>
          <w:rFonts w:ascii="Times New Roman" w:eastAsia="Times New Roman" w:hAnsi="Times New Roman" w:cs="Times New Roman"/>
          <w:b/>
          <w:bCs/>
          <w:noProof/>
          <w:color w:val="333333"/>
          <w:kern w:val="36"/>
          <w:sz w:val="33"/>
          <w:szCs w:val="33"/>
          <w:lang w:eastAsia="ru-RU"/>
        </w:rPr>
        <mc:AlternateContent>
          <mc:Choice Requires="wps">
            <w:drawing>
              <wp:anchor distT="0" distB="0" distL="114300" distR="114300" simplePos="0" relativeHeight="251659264" behindDoc="0" locked="0" layoutInCell="1" allowOverlap="1" wp14:anchorId="04DAAD28" wp14:editId="54319233">
                <wp:simplePos x="0" y="0"/>
                <wp:positionH relativeFrom="column">
                  <wp:posOffset>5495924</wp:posOffset>
                </wp:positionH>
                <wp:positionV relativeFrom="paragraph">
                  <wp:posOffset>-342900</wp:posOffset>
                </wp:positionV>
                <wp:extent cx="1381125" cy="1323975"/>
                <wp:effectExtent l="0" t="0" r="9525" b="9525"/>
                <wp:wrapNone/>
                <wp:docPr id="2" name="Поле 2"/>
                <wp:cNvGraphicFramePr/>
                <a:graphic xmlns:a="http://schemas.openxmlformats.org/drawingml/2006/main">
                  <a:graphicData uri="http://schemas.microsoft.com/office/word/2010/wordprocessingShape">
                    <wps:wsp>
                      <wps:cNvSpPr txBox="1"/>
                      <wps:spPr>
                        <a:xfrm>
                          <a:off x="0" y="0"/>
                          <a:ext cx="138112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4AC" w:rsidRDefault="008244AC">
                            <w:r>
                              <w:rPr>
                                <w:noProof/>
                                <w:lang w:eastAsia="ru-RU"/>
                              </w:rPr>
                              <w:drawing>
                                <wp:inline distT="0" distB="0" distL="0" distR="0" wp14:anchorId="5C3BED91" wp14:editId="0215C3B3">
                                  <wp:extent cx="1191895" cy="1243454"/>
                                  <wp:effectExtent l="0" t="0" r="8255" b="0"/>
                                  <wp:docPr id="5" name="Рисунок 5" descr="http://spravedlivost73.ru/uploads/pics-mops/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ravedlivost73.ru/uploads/pics-mops/5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1895" cy="1243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2.75pt;margin-top:-27pt;width:108.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" fillcolor="white [3201]" stroked="f" strokeweight=".5pt">
                <v:textbox>
                  <w:txbxContent>
                    <w:p w:rsidR="008244AC" w:rsidRDefault="008244AC">
                      <w:r>
                        <w:rPr>
                          <w:noProof/>
                          <w:lang w:eastAsia="ru-RU"/>
                        </w:rPr>
                        <w:drawing>
                          <wp:inline distT="0" distB="0" distL="0" distR="0" wp14:anchorId="5C3BED91" wp14:editId="0215C3B3">
                            <wp:extent cx="1191895" cy="1243454"/>
                            <wp:effectExtent l="0" t="0" r="8255" b="0"/>
                            <wp:docPr id="5" name="Рисунок 5" descr="http://spravedlivost73.ru/uploads/pics-mops/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ravedlivost73.ru/uploads/pics-mops/5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895" cy="1243454"/>
                                    </a:xfrm>
                                    <a:prstGeom prst="rect">
                                      <a:avLst/>
                                    </a:prstGeom>
                                    <a:noFill/>
                                    <a:ln>
                                      <a:noFill/>
                                    </a:ln>
                                  </pic:spPr>
                                </pic:pic>
                              </a:graphicData>
                            </a:graphic>
                          </wp:inline>
                        </w:drawing>
                      </w:r>
                    </w:p>
                  </w:txbxContent>
                </v:textbox>
              </v:shape>
            </w:pict>
          </mc:Fallback>
        </mc:AlternateContent>
      </w:r>
      <w:r w:rsidRPr="008244AC">
        <w:rPr>
          <w:rFonts w:ascii="Times New Roman" w:eastAsia="Times New Roman" w:hAnsi="Times New Roman" w:cs="Times New Roman"/>
          <w:b/>
          <w:bCs/>
          <w:color w:val="333333"/>
          <w:kern w:val="36"/>
          <w:sz w:val="33"/>
          <w:szCs w:val="33"/>
          <w:lang w:eastAsia="ru-RU"/>
        </w:rPr>
        <w:t>ИНФОРМАЦИОННЫЙ БЮЛЛЕТЕНЬ</w:t>
      </w:r>
    </w:p>
    <w:p w:rsidR="008244AC" w:rsidRPr="00763D38" w:rsidRDefault="00763D38" w:rsidP="00763D38">
      <w:pPr>
        <w:shd w:val="clear" w:color="auto" w:fill="FFFFFF"/>
        <w:spacing w:after="180" w:line="240" w:lineRule="auto"/>
        <w:jc w:val="center"/>
        <w:textAlignment w:val="baseline"/>
        <w:outlineLvl w:val="0"/>
        <w:rPr>
          <w:rFonts w:ascii="Times New Roman" w:eastAsia="Times New Roman" w:hAnsi="Times New Roman" w:cs="Times New Roman"/>
          <w:b/>
          <w:bCs/>
          <w:i/>
          <w:color w:val="333333"/>
          <w:kern w:val="36"/>
          <w:sz w:val="24"/>
          <w:szCs w:val="24"/>
          <w:lang w:eastAsia="ru-RU"/>
        </w:rPr>
      </w:pPr>
      <w:r w:rsidRPr="00763D38">
        <w:rPr>
          <w:rFonts w:ascii="Times New Roman" w:eastAsia="Times New Roman" w:hAnsi="Times New Roman" w:cs="Times New Roman"/>
          <w:b/>
          <w:bCs/>
          <w:color w:val="333333"/>
          <w:kern w:val="36"/>
          <w:sz w:val="24"/>
          <w:szCs w:val="24"/>
          <w:lang w:eastAsia="ru-RU"/>
        </w:rPr>
        <w:t>Август 2016</w:t>
      </w:r>
    </w:p>
    <w:p w:rsidR="00F420E7" w:rsidRPr="008244AC" w:rsidRDefault="00F420E7" w:rsidP="008244AC">
      <w:pPr>
        <w:shd w:val="clear" w:color="auto" w:fill="FFFFFF"/>
        <w:spacing w:after="180" w:line="240" w:lineRule="auto"/>
        <w:ind w:left="708"/>
        <w:textAlignment w:val="baseline"/>
        <w:outlineLvl w:val="0"/>
        <w:rPr>
          <w:rFonts w:ascii="Times New Roman" w:eastAsia="Times New Roman" w:hAnsi="Times New Roman" w:cs="Times New Roman"/>
          <w:b/>
          <w:bCs/>
          <w:color w:val="333333"/>
          <w:kern w:val="36"/>
          <w:sz w:val="33"/>
          <w:szCs w:val="33"/>
          <w:u w:val="single"/>
          <w:lang w:eastAsia="ru-RU"/>
        </w:rPr>
      </w:pPr>
      <w:r w:rsidRPr="008244AC">
        <w:rPr>
          <w:rFonts w:ascii="Times New Roman" w:eastAsia="Times New Roman" w:hAnsi="Times New Roman" w:cs="Times New Roman"/>
          <w:b/>
          <w:bCs/>
          <w:i/>
          <w:color w:val="333333"/>
          <w:kern w:val="36"/>
          <w:sz w:val="33"/>
          <w:szCs w:val="33"/>
          <w:u w:val="single"/>
          <w:lang w:eastAsia="ru-RU"/>
        </w:rPr>
        <w:t xml:space="preserve">Выборы - 2016 </w:t>
      </w:r>
      <w:proofErr w:type="gramStart"/>
      <w:r w:rsidRPr="008244AC">
        <w:rPr>
          <w:rFonts w:ascii="Times New Roman" w:eastAsia="Times New Roman" w:hAnsi="Times New Roman" w:cs="Times New Roman"/>
          <w:b/>
          <w:bCs/>
          <w:i/>
          <w:color w:val="333333"/>
          <w:kern w:val="36"/>
          <w:sz w:val="33"/>
          <w:szCs w:val="33"/>
          <w:u w:val="single"/>
          <w:lang w:eastAsia="ru-RU"/>
        </w:rPr>
        <w:t>в</w:t>
      </w:r>
      <w:proofErr w:type="gramEnd"/>
      <w:r w:rsidRPr="008244AC">
        <w:rPr>
          <w:rFonts w:ascii="Times New Roman" w:eastAsia="Times New Roman" w:hAnsi="Times New Roman" w:cs="Times New Roman"/>
          <w:b/>
          <w:bCs/>
          <w:i/>
          <w:color w:val="333333"/>
          <w:kern w:val="36"/>
          <w:sz w:val="33"/>
          <w:szCs w:val="33"/>
          <w:u w:val="single"/>
          <w:lang w:eastAsia="ru-RU"/>
        </w:rPr>
        <w:t xml:space="preserve"> ЗАТО Звёздный: вопрос-отве</w:t>
      </w:r>
      <w:r w:rsidRPr="008244AC">
        <w:rPr>
          <w:rFonts w:ascii="Times New Roman" w:eastAsia="Times New Roman" w:hAnsi="Times New Roman" w:cs="Times New Roman"/>
          <w:b/>
          <w:bCs/>
          <w:color w:val="333333"/>
          <w:kern w:val="36"/>
          <w:sz w:val="33"/>
          <w:szCs w:val="33"/>
          <w:u w:val="single"/>
          <w:lang w:eastAsia="ru-RU"/>
        </w:rPr>
        <w:t>т</w:t>
      </w:r>
    </w:p>
    <w:p w:rsidR="00F420E7" w:rsidRPr="003C6398" w:rsidRDefault="00F420E7" w:rsidP="008244AC">
      <w:pPr>
        <w:spacing w:after="0" w:line="252" w:lineRule="atLeast"/>
        <w:ind w:firstLine="708"/>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b/>
          <w:bCs/>
          <w:i/>
          <w:iCs/>
          <w:color w:val="000000"/>
          <w:sz w:val="28"/>
          <w:szCs w:val="28"/>
          <w:bdr w:val="none" w:sz="0" w:space="0" w:color="auto" w:frame="1"/>
          <w:lang w:eastAsia="ru-RU"/>
        </w:rPr>
        <w:t xml:space="preserve">18 сентября 2016 года пройдут выборы </w:t>
      </w:r>
      <w:proofErr w:type="gramStart"/>
      <w:r w:rsidRPr="003C6398">
        <w:rPr>
          <w:rFonts w:ascii="Times New Roman" w:eastAsia="Times New Roman" w:hAnsi="Times New Roman" w:cs="Times New Roman"/>
          <w:b/>
          <w:bCs/>
          <w:i/>
          <w:iCs/>
          <w:color w:val="000000"/>
          <w:sz w:val="28"/>
          <w:szCs w:val="28"/>
          <w:bdr w:val="none" w:sz="0" w:space="0" w:color="auto" w:frame="1"/>
          <w:lang w:eastAsia="ru-RU"/>
        </w:rPr>
        <w:t>депутатов Государственной Думы Федерального Собрания Российской Федерации седьмого созыва</w:t>
      </w:r>
      <w:proofErr w:type="gramEnd"/>
      <w:r w:rsidRPr="003C6398">
        <w:rPr>
          <w:rFonts w:ascii="Times New Roman" w:eastAsia="Times New Roman" w:hAnsi="Times New Roman" w:cs="Times New Roman"/>
          <w:b/>
          <w:bCs/>
          <w:i/>
          <w:iCs/>
          <w:color w:val="000000"/>
          <w:sz w:val="28"/>
          <w:szCs w:val="28"/>
          <w:bdr w:val="none" w:sz="0" w:space="0" w:color="auto" w:frame="1"/>
          <w:lang w:eastAsia="ru-RU"/>
        </w:rPr>
        <w:t xml:space="preserve">. Кроме того, в этот день жители </w:t>
      </w:r>
      <w:r w:rsidR="003C232E">
        <w:rPr>
          <w:rFonts w:ascii="Times New Roman" w:eastAsia="Times New Roman" w:hAnsi="Times New Roman" w:cs="Times New Roman"/>
          <w:b/>
          <w:bCs/>
          <w:i/>
          <w:iCs/>
          <w:color w:val="000000"/>
          <w:sz w:val="28"/>
          <w:szCs w:val="28"/>
          <w:bdr w:val="none" w:sz="0" w:space="0" w:color="auto" w:frame="1"/>
          <w:lang w:eastAsia="ru-RU"/>
        </w:rPr>
        <w:t xml:space="preserve">Пермского края </w:t>
      </w:r>
      <w:r w:rsidRPr="003C6398">
        <w:rPr>
          <w:rFonts w:ascii="Times New Roman" w:eastAsia="Times New Roman" w:hAnsi="Times New Roman" w:cs="Times New Roman"/>
          <w:b/>
          <w:bCs/>
          <w:i/>
          <w:iCs/>
          <w:color w:val="000000"/>
          <w:sz w:val="28"/>
          <w:szCs w:val="28"/>
          <w:bdr w:val="none" w:sz="0" w:space="0" w:color="auto" w:frame="1"/>
          <w:lang w:eastAsia="ru-RU"/>
        </w:rPr>
        <w:t>будут выбирать депутатов</w:t>
      </w:r>
      <w:r w:rsidR="003C232E">
        <w:rPr>
          <w:rFonts w:ascii="Times New Roman" w:eastAsia="Times New Roman" w:hAnsi="Times New Roman" w:cs="Times New Roman"/>
          <w:b/>
          <w:bCs/>
          <w:i/>
          <w:iCs/>
          <w:color w:val="000000"/>
          <w:sz w:val="28"/>
          <w:szCs w:val="28"/>
          <w:bdr w:val="none" w:sz="0" w:space="0" w:color="auto" w:frame="1"/>
          <w:lang w:eastAsia="ru-RU"/>
        </w:rPr>
        <w:t xml:space="preserve"> Законодательного Собрания Пермского края.</w:t>
      </w:r>
    </w:p>
    <w:p w:rsidR="00F420E7" w:rsidRPr="003C6398" w:rsidRDefault="00F420E7" w:rsidP="00E71C83">
      <w:pPr>
        <w:spacing w:after="0" w:line="252" w:lineRule="atLeast"/>
        <w:ind w:firstLine="708"/>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color w:val="000000"/>
          <w:sz w:val="28"/>
          <w:szCs w:val="28"/>
          <w:lang w:eastAsia="ru-RU"/>
        </w:rPr>
        <w:t>В этот день гражданам России предстоит избрать 450 депутатов</w:t>
      </w:r>
      <w:r w:rsidR="003C232E">
        <w:rPr>
          <w:rFonts w:ascii="Times New Roman" w:eastAsia="Times New Roman" w:hAnsi="Times New Roman" w:cs="Times New Roman"/>
          <w:color w:val="000000"/>
          <w:sz w:val="28"/>
          <w:szCs w:val="28"/>
          <w:lang w:eastAsia="ru-RU"/>
        </w:rPr>
        <w:t xml:space="preserve"> Государственной Думы</w:t>
      </w:r>
      <w:r w:rsidRPr="003C6398">
        <w:rPr>
          <w:rFonts w:ascii="Times New Roman" w:eastAsia="Times New Roman" w:hAnsi="Times New Roman" w:cs="Times New Roman"/>
          <w:color w:val="000000"/>
          <w:sz w:val="28"/>
          <w:szCs w:val="28"/>
          <w:lang w:eastAsia="ru-RU"/>
        </w:rPr>
        <w:t xml:space="preserve">: 225 – по результатам голосования за федеральные списки кандидатов, выдвинутые политическими партиями, и 225 – из числа зарегистрированных кандидатов, выдвинутых по одномандатным избирательным округам (один округ – один депутат). </w:t>
      </w:r>
      <w:r w:rsidR="003C232E">
        <w:rPr>
          <w:rFonts w:ascii="Times New Roman" w:eastAsia="Times New Roman" w:hAnsi="Times New Roman" w:cs="Times New Roman"/>
          <w:color w:val="000000"/>
          <w:sz w:val="28"/>
          <w:szCs w:val="28"/>
          <w:lang w:eastAsia="ru-RU"/>
        </w:rPr>
        <w:t xml:space="preserve">Городской </w:t>
      </w:r>
      <w:proofErr w:type="gramStart"/>
      <w:r w:rsidR="003C232E">
        <w:rPr>
          <w:rFonts w:ascii="Times New Roman" w:eastAsia="Times New Roman" w:hAnsi="Times New Roman" w:cs="Times New Roman"/>
          <w:color w:val="000000"/>
          <w:sz w:val="28"/>
          <w:szCs w:val="28"/>
          <w:lang w:eastAsia="ru-RU"/>
        </w:rPr>
        <w:t>округ</w:t>
      </w:r>
      <w:proofErr w:type="gramEnd"/>
      <w:r w:rsidR="003C232E">
        <w:rPr>
          <w:rFonts w:ascii="Times New Roman" w:eastAsia="Times New Roman" w:hAnsi="Times New Roman" w:cs="Times New Roman"/>
          <w:color w:val="000000"/>
          <w:sz w:val="28"/>
          <w:szCs w:val="28"/>
          <w:lang w:eastAsia="ru-RU"/>
        </w:rPr>
        <w:t xml:space="preserve"> ЗАТО Звёздный на федеральных выборах вошёл в </w:t>
      </w:r>
      <w:r w:rsidRPr="003C6398">
        <w:rPr>
          <w:rFonts w:ascii="Times New Roman" w:eastAsia="Times New Roman" w:hAnsi="Times New Roman" w:cs="Times New Roman"/>
          <w:color w:val="000000"/>
          <w:sz w:val="28"/>
          <w:szCs w:val="28"/>
          <w:lang w:eastAsia="ru-RU"/>
        </w:rPr>
        <w:t>одномандатн</w:t>
      </w:r>
      <w:r w:rsidR="00580B1F">
        <w:rPr>
          <w:rFonts w:ascii="Times New Roman" w:eastAsia="Times New Roman" w:hAnsi="Times New Roman" w:cs="Times New Roman"/>
          <w:color w:val="000000"/>
          <w:sz w:val="28"/>
          <w:szCs w:val="28"/>
          <w:lang w:eastAsia="ru-RU"/>
        </w:rPr>
        <w:t>ый</w:t>
      </w:r>
      <w:r w:rsidRPr="003C6398">
        <w:rPr>
          <w:rFonts w:ascii="Times New Roman" w:eastAsia="Times New Roman" w:hAnsi="Times New Roman" w:cs="Times New Roman"/>
          <w:color w:val="000000"/>
          <w:sz w:val="28"/>
          <w:szCs w:val="28"/>
          <w:lang w:eastAsia="ru-RU"/>
        </w:rPr>
        <w:t xml:space="preserve"> избирательн</w:t>
      </w:r>
      <w:r w:rsidR="00580B1F">
        <w:rPr>
          <w:rFonts w:ascii="Times New Roman" w:eastAsia="Times New Roman" w:hAnsi="Times New Roman" w:cs="Times New Roman"/>
          <w:color w:val="000000"/>
          <w:sz w:val="28"/>
          <w:szCs w:val="28"/>
          <w:lang w:eastAsia="ru-RU"/>
        </w:rPr>
        <w:t>ый</w:t>
      </w:r>
      <w:r w:rsidRPr="003C6398">
        <w:rPr>
          <w:rFonts w:ascii="Times New Roman" w:eastAsia="Times New Roman" w:hAnsi="Times New Roman" w:cs="Times New Roman"/>
          <w:color w:val="000000"/>
          <w:sz w:val="28"/>
          <w:szCs w:val="28"/>
          <w:lang w:eastAsia="ru-RU"/>
        </w:rPr>
        <w:t xml:space="preserve"> округ № </w:t>
      </w:r>
      <w:r w:rsidR="003C232E">
        <w:rPr>
          <w:rFonts w:ascii="Times New Roman" w:eastAsia="Times New Roman" w:hAnsi="Times New Roman" w:cs="Times New Roman"/>
          <w:color w:val="000000"/>
          <w:sz w:val="28"/>
          <w:szCs w:val="28"/>
          <w:lang w:eastAsia="ru-RU"/>
        </w:rPr>
        <w:t>5</w:t>
      </w:r>
      <w:r w:rsidRPr="003C6398">
        <w:rPr>
          <w:rFonts w:ascii="Times New Roman" w:eastAsia="Times New Roman" w:hAnsi="Times New Roman" w:cs="Times New Roman"/>
          <w:color w:val="000000"/>
          <w:sz w:val="28"/>
          <w:szCs w:val="28"/>
          <w:lang w:eastAsia="ru-RU"/>
        </w:rPr>
        <w:t>8.</w:t>
      </w:r>
    </w:p>
    <w:p w:rsidR="003C232E" w:rsidRDefault="003C232E" w:rsidP="00F420E7">
      <w:pPr>
        <w:spacing w:after="0" w:line="252"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нам предстоит выбрать 60 депутатов Законодательного Собрани</w:t>
      </w:r>
      <w:r w:rsidR="008244AC">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Пермского края. Из них: 30  </w:t>
      </w:r>
      <w:r w:rsidR="00F420E7" w:rsidRPr="003C6398">
        <w:rPr>
          <w:rFonts w:ascii="Times New Roman" w:eastAsia="Times New Roman" w:hAnsi="Times New Roman" w:cs="Times New Roman"/>
          <w:color w:val="000000"/>
          <w:sz w:val="28"/>
          <w:szCs w:val="28"/>
          <w:lang w:eastAsia="ru-RU"/>
        </w:rPr>
        <w:t>депутат</w:t>
      </w:r>
      <w:r>
        <w:rPr>
          <w:rFonts w:ascii="Times New Roman" w:eastAsia="Times New Roman" w:hAnsi="Times New Roman" w:cs="Times New Roman"/>
          <w:color w:val="000000"/>
          <w:sz w:val="28"/>
          <w:szCs w:val="28"/>
          <w:lang w:eastAsia="ru-RU"/>
        </w:rPr>
        <w:t xml:space="preserve">ов по региональным спискам от политических партий и 30 депутатов из числа зарегистрированных по одномандатным избирательным округам. </w:t>
      </w:r>
      <w:r w:rsidR="00F420E7" w:rsidRPr="003C63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региональных выборах Звёздный вошёл в 27 одномандатны</w:t>
      </w:r>
      <w:r w:rsidR="00580B1F">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избирательный округ. </w:t>
      </w:r>
    </w:p>
    <w:p w:rsidR="00F420E7" w:rsidRPr="003C6398" w:rsidRDefault="008244AC" w:rsidP="00F420E7">
      <w:pPr>
        <w:spacing w:after="0" w:line="252"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Отвечаем на н</w:t>
      </w:r>
      <w:r w:rsidR="00F420E7" w:rsidRPr="003C6398">
        <w:rPr>
          <w:rFonts w:ascii="Times New Roman" w:eastAsia="Times New Roman" w:hAnsi="Times New Roman" w:cs="Times New Roman"/>
          <w:color w:val="000000"/>
          <w:sz w:val="28"/>
          <w:szCs w:val="28"/>
          <w:lang w:eastAsia="ru-RU"/>
        </w:rPr>
        <w:t>аиболее часто задаваемые вопросы избирателей.</w:t>
      </w:r>
    </w:p>
    <w:p w:rsidR="00F420E7" w:rsidRPr="003C6398" w:rsidRDefault="00F420E7" w:rsidP="00E71C83">
      <w:pPr>
        <w:spacing w:after="0" w:line="252" w:lineRule="atLeast"/>
        <w:ind w:firstLine="708"/>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b/>
          <w:bCs/>
          <w:color w:val="000000"/>
          <w:sz w:val="28"/>
          <w:szCs w:val="28"/>
          <w:bdr w:val="none" w:sz="0" w:space="0" w:color="auto" w:frame="1"/>
          <w:lang w:eastAsia="ru-RU"/>
        </w:rPr>
        <w:t>Где избиратель может узнать, внесен ли он в список избирателей?</w:t>
      </w:r>
    </w:p>
    <w:p w:rsidR="00F420E7" w:rsidRPr="003C6398" w:rsidRDefault="00F420E7" w:rsidP="00F420E7">
      <w:pPr>
        <w:spacing w:after="0" w:line="252" w:lineRule="atLeast"/>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color w:val="000000"/>
          <w:sz w:val="28"/>
          <w:szCs w:val="28"/>
          <w:lang w:eastAsia="ru-RU"/>
        </w:rPr>
        <w:t xml:space="preserve">Эту информацию можно получить лично в участковой избирательной комиссии по месту жительства за 10 дней до дня голосования, то </w:t>
      </w:r>
      <w:proofErr w:type="gramStart"/>
      <w:r w:rsidRPr="003C6398">
        <w:rPr>
          <w:rFonts w:ascii="Times New Roman" w:eastAsia="Times New Roman" w:hAnsi="Times New Roman" w:cs="Times New Roman"/>
          <w:color w:val="000000"/>
          <w:sz w:val="28"/>
          <w:szCs w:val="28"/>
          <w:lang w:eastAsia="ru-RU"/>
        </w:rPr>
        <w:t>есть</w:t>
      </w:r>
      <w:proofErr w:type="gramEnd"/>
      <w:r w:rsidRPr="003C6398">
        <w:rPr>
          <w:rFonts w:ascii="Times New Roman" w:eastAsia="Times New Roman" w:hAnsi="Times New Roman" w:cs="Times New Roman"/>
          <w:color w:val="000000"/>
          <w:sz w:val="28"/>
          <w:szCs w:val="28"/>
          <w:lang w:eastAsia="ru-RU"/>
        </w:rPr>
        <w:t xml:space="preserve"> начиная с 7 сентября.</w:t>
      </w:r>
      <w:r w:rsidRPr="003C6398">
        <w:rPr>
          <w:rFonts w:ascii="Times New Roman" w:eastAsia="Times New Roman" w:hAnsi="Times New Roman" w:cs="Times New Roman"/>
          <w:color w:val="000000"/>
          <w:sz w:val="28"/>
          <w:szCs w:val="28"/>
          <w:lang w:eastAsia="ru-RU"/>
        </w:rPr>
        <w:br/>
        <w:t xml:space="preserve">Также можно воспользоваться сервисом "Найди себя в списке избирателей", размещенном на сайте </w:t>
      </w:r>
      <w:r w:rsidR="003C232E">
        <w:rPr>
          <w:rFonts w:ascii="Times New Roman" w:eastAsia="Times New Roman" w:hAnsi="Times New Roman" w:cs="Times New Roman"/>
          <w:color w:val="000000"/>
          <w:sz w:val="28"/>
          <w:szCs w:val="28"/>
          <w:lang w:eastAsia="ru-RU"/>
        </w:rPr>
        <w:t xml:space="preserve">Избирательной комиссии Пермского края и </w:t>
      </w:r>
      <w:r w:rsidRPr="003C6398">
        <w:rPr>
          <w:rFonts w:ascii="Times New Roman" w:eastAsia="Times New Roman" w:hAnsi="Times New Roman" w:cs="Times New Roman"/>
          <w:color w:val="000000"/>
          <w:sz w:val="28"/>
          <w:szCs w:val="28"/>
          <w:lang w:eastAsia="ru-RU"/>
        </w:rPr>
        <w:t>ЦИК России.</w:t>
      </w:r>
    </w:p>
    <w:p w:rsidR="00F420E7" w:rsidRPr="003C6398" w:rsidRDefault="00F420E7" w:rsidP="00E71C83">
      <w:pPr>
        <w:spacing w:after="0" w:line="252" w:lineRule="atLeast"/>
        <w:ind w:firstLine="708"/>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b/>
          <w:bCs/>
          <w:color w:val="000000"/>
          <w:sz w:val="28"/>
          <w:szCs w:val="28"/>
          <w:bdr w:val="none" w:sz="0" w:space="0" w:color="auto" w:frame="1"/>
          <w:lang w:eastAsia="ru-RU"/>
        </w:rPr>
        <w:t>Где можно принять участие в голосовании?</w:t>
      </w:r>
    </w:p>
    <w:p w:rsidR="00F420E7" w:rsidRPr="003C6398" w:rsidRDefault="00F420E7" w:rsidP="00F420E7">
      <w:pPr>
        <w:spacing w:after="0" w:line="252" w:lineRule="atLeast"/>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color w:val="000000"/>
          <w:sz w:val="28"/>
          <w:szCs w:val="28"/>
          <w:lang w:eastAsia="ru-RU"/>
        </w:rPr>
        <w:t>Принять участие в голосовании можно в помещении для голосования того избирательного участка, где избиратель включен в список избирателей, либо вне помещения для голосования в день голосования (т.е. на дому), в том числе воспользовавшись помощью другого лица, а также на ином избирательном участке при наличии открепительного удостоверения.</w:t>
      </w:r>
    </w:p>
    <w:p w:rsidR="00F420E7" w:rsidRPr="003C6398" w:rsidRDefault="00F420E7" w:rsidP="00E71C83">
      <w:pPr>
        <w:spacing w:after="0" w:line="252" w:lineRule="atLeast"/>
        <w:ind w:firstLine="708"/>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b/>
          <w:bCs/>
          <w:color w:val="000000"/>
          <w:sz w:val="28"/>
          <w:szCs w:val="28"/>
          <w:bdr w:val="none" w:sz="0" w:space="0" w:color="auto" w:frame="1"/>
          <w:lang w:eastAsia="ru-RU"/>
        </w:rPr>
        <w:t>В каких случаях можно проголосовать в день голосования на другом избирательном участке?</w:t>
      </w:r>
    </w:p>
    <w:p w:rsidR="00F420E7" w:rsidRPr="003C6398" w:rsidRDefault="00F420E7" w:rsidP="00F420E7">
      <w:pPr>
        <w:spacing w:after="0" w:line="252" w:lineRule="atLeast"/>
        <w:jc w:val="both"/>
        <w:textAlignment w:val="baseline"/>
        <w:rPr>
          <w:rFonts w:ascii="Times New Roman" w:eastAsia="Times New Roman" w:hAnsi="Times New Roman" w:cs="Times New Roman"/>
          <w:color w:val="000000"/>
          <w:sz w:val="28"/>
          <w:szCs w:val="28"/>
          <w:lang w:eastAsia="ru-RU"/>
        </w:rPr>
      </w:pPr>
      <w:proofErr w:type="gramStart"/>
      <w:r w:rsidRPr="003C6398">
        <w:rPr>
          <w:rFonts w:ascii="Times New Roman" w:eastAsia="Times New Roman" w:hAnsi="Times New Roman" w:cs="Times New Roman"/>
          <w:color w:val="000000"/>
          <w:sz w:val="28"/>
          <w:szCs w:val="28"/>
          <w:lang w:eastAsia="ru-RU"/>
        </w:rPr>
        <w:t>Если в день голосования избиратель не сможет прибыть на тот избирательный участок, где он включен в список избирателей, то он вправе на основании письменного заявления с указанием причины получить в соответствующей территориальной избирательной комиссии (с 3 августа по 6 сентября) либо в участковой избирательной комиссии (с 7 по 17 сентября) открепительное удостоверение и принять участие в голосовании на том избирательном</w:t>
      </w:r>
      <w:proofErr w:type="gramEnd"/>
      <w:r w:rsidRPr="003C6398">
        <w:rPr>
          <w:rFonts w:ascii="Times New Roman" w:eastAsia="Times New Roman" w:hAnsi="Times New Roman" w:cs="Times New Roman"/>
          <w:color w:val="000000"/>
          <w:sz w:val="28"/>
          <w:szCs w:val="28"/>
          <w:lang w:eastAsia="ru-RU"/>
        </w:rPr>
        <w:t xml:space="preserve"> </w:t>
      </w:r>
      <w:proofErr w:type="gramStart"/>
      <w:r w:rsidRPr="003C6398">
        <w:rPr>
          <w:rFonts w:ascii="Times New Roman" w:eastAsia="Times New Roman" w:hAnsi="Times New Roman" w:cs="Times New Roman"/>
          <w:color w:val="000000"/>
          <w:sz w:val="28"/>
          <w:szCs w:val="28"/>
          <w:lang w:eastAsia="ru-RU"/>
        </w:rPr>
        <w:t>участке</w:t>
      </w:r>
      <w:proofErr w:type="gramEnd"/>
      <w:r w:rsidRPr="003C6398">
        <w:rPr>
          <w:rFonts w:ascii="Times New Roman" w:eastAsia="Times New Roman" w:hAnsi="Times New Roman" w:cs="Times New Roman"/>
          <w:color w:val="000000"/>
          <w:sz w:val="28"/>
          <w:szCs w:val="28"/>
          <w:lang w:eastAsia="ru-RU"/>
        </w:rPr>
        <w:t>, на котором он будет находиться в день голосования.</w:t>
      </w:r>
    </w:p>
    <w:p w:rsidR="00F420E7" w:rsidRPr="003C6398" w:rsidRDefault="00F420E7" w:rsidP="00F420E7">
      <w:pPr>
        <w:spacing w:after="0" w:line="252" w:lineRule="atLeast"/>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color w:val="000000"/>
          <w:sz w:val="28"/>
          <w:szCs w:val="28"/>
          <w:lang w:eastAsia="ru-RU"/>
        </w:rPr>
        <w:t>В случае если избиратель не имеет возможности прибыть самостоятельно на избирательный участок для получения открепительного удостоверения, его может получить представитель избирателя на основании нотариально удостоверенной доверенности либо доверенности, удостоверенной администрацией стационарного лечебно-профилактического учреждения (если избиратель находится в этом учреждении на излечении).</w:t>
      </w:r>
    </w:p>
    <w:p w:rsidR="00F420E7" w:rsidRPr="003C6398" w:rsidRDefault="00F420E7" w:rsidP="00E71C83">
      <w:pPr>
        <w:spacing w:after="0" w:line="252" w:lineRule="atLeast"/>
        <w:ind w:firstLine="708"/>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b/>
          <w:bCs/>
          <w:color w:val="000000"/>
          <w:sz w:val="28"/>
          <w:szCs w:val="28"/>
          <w:bdr w:val="none" w:sz="0" w:space="0" w:color="auto" w:frame="1"/>
          <w:lang w:eastAsia="ru-RU"/>
        </w:rPr>
        <w:t>Как проголосовать вне помещения для голосования (на дому)?</w:t>
      </w:r>
    </w:p>
    <w:p w:rsidR="00F420E7" w:rsidRPr="003C6398" w:rsidRDefault="00F420E7" w:rsidP="00F420E7">
      <w:pPr>
        <w:spacing w:after="0" w:line="252" w:lineRule="atLeast"/>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color w:val="000000"/>
          <w:sz w:val="28"/>
          <w:szCs w:val="28"/>
          <w:lang w:eastAsia="ru-RU"/>
        </w:rPr>
        <w:t xml:space="preserve">Проголосовать вне помещения для голосования можно только в день голосования 18 сентября на основании письменного заявления или устного обращения (в том числе переданного при содействии других лиц). Указанное заявление (устное обращение) может </w:t>
      </w:r>
      <w:r w:rsidRPr="003C6398">
        <w:rPr>
          <w:rFonts w:ascii="Times New Roman" w:eastAsia="Times New Roman" w:hAnsi="Times New Roman" w:cs="Times New Roman"/>
          <w:color w:val="000000"/>
          <w:sz w:val="28"/>
          <w:szCs w:val="28"/>
          <w:lang w:eastAsia="ru-RU"/>
        </w:rPr>
        <w:lastRenderedPageBreak/>
        <w:t xml:space="preserve">быть подано (сделано) в любое время в течение 10 дней до дня голосования, но не позднее чем за шесть часов до окончания времени голосования, то </w:t>
      </w:r>
      <w:proofErr w:type="gramStart"/>
      <w:r w:rsidRPr="003C6398">
        <w:rPr>
          <w:rFonts w:ascii="Times New Roman" w:eastAsia="Times New Roman" w:hAnsi="Times New Roman" w:cs="Times New Roman"/>
          <w:color w:val="000000"/>
          <w:sz w:val="28"/>
          <w:szCs w:val="28"/>
          <w:lang w:eastAsia="ru-RU"/>
        </w:rPr>
        <w:t>есть</w:t>
      </w:r>
      <w:proofErr w:type="gramEnd"/>
      <w:r w:rsidRPr="003C6398">
        <w:rPr>
          <w:rFonts w:ascii="Times New Roman" w:eastAsia="Times New Roman" w:hAnsi="Times New Roman" w:cs="Times New Roman"/>
          <w:color w:val="000000"/>
          <w:sz w:val="28"/>
          <w:szCs w:val="28"/>
          <w:lang w:eastAsia="ru-RU"/>
        </w:rPr>
        <w:t xml:space="preserve"> начиная с 8 сентября до 14 часов 18 сентября 2016 года.</w:t>
      </w:r>
    </w:p>
    <w:p w:rsidR="00F420E7" w:rsidRPr="003C6398" w:rsidRDefault="00F420E7" w:rsidP="00F420E7">
      <w:pPr>
        <w:spacing w:after="0" w:line="252" w:lineRule="atLeast"/>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color w:val="000000"/>
          <w:sz w:val="28"/>
          <w:szCs w:val="28"/>
          <w:lang w:eastAsia="ru-RU"/>
        </w:rPr>
        <w:t>В заявлении (устном обращении) указывается причина, по которой избиратель не может прибыть на избирательный участок (инвалидность или болезнь). В заявлении должны содержаться фамилия, имя и отчество, адрес места жительства избирателя.</w:t>
      </w:r>
    </w:p>
    <w:p w:rsidR="00F420E7" w:rsidRPr="003C6398" w:rsidRDefault="00F420E7" w:rsidP="00F420E7">
      <w:pPr>
        <w:spacing w:after="0" w:line="252" w:lineRule="atLeast"/>
        <w:jc w:val="both"/>
        <w:textAlignment w:val="baseline"/>
        <w:rPr>
          <w:rFonts w:ascii="Times New Roman" w:eastAsia="Times New Roman" w:hAnsi="Times New Roman" w:cs="Times New Roman"/>
          <w:color w:val="000000"/>
          <w:sz w:val="28"/>
          <w:szCs w:val="28"/>
          <w:lang w:eastAsia="ru-RU"/>
        </w:rPr>
      </w:pPr>
      <w:r w:rsidRPr="003C6398">
        <w:rPr>
          <w:rFonts w:ascii="Times New Roman" w:eastAsia="Times New Roman" w:hAnsi="Times New Roman" w:cs="Times New Roman"/>
          <w:color w:val="000000"/>
          <w:sz w:val="28"/>
          <w:szCs w:val="28"/>
          <w:lang w:eastAsia="ru-RU"/>
        </w:rPr>
        <w:t>При проведении голосования вне помещения для голосования члены участковой избирательной комиссии, наблюдатели выезжают к избирателю на дом с опечатанным переносным ящиком для голосования и избирательными бюллетенями для голосования.</w:t>
      </w:r>
      <w:r w:rsidR="00E71C83">
        <w:rPr>
          <w:rFonts w:ascii="Times New Roman" w:eastAsia="Times New Roman" w:hAnsi="Times New Roman" w:cs="Times New Roman"/>
          <w:color w:val="000000"/>
          <w:sz w:val="28"/>
          <w:szCs w:val="28"/>
          <w:lang w:eastAsia="ru-RU"/>
        </w:rPr>
        <w:t xml:space="preserve"> </w:t>
      </w:r>
      <w:r w:rsidRPr="003C6398">
        <w:rPr>
          <w:rFonts w:ascii="Times New Roman" w:eastAsia="Times New Roman" w:hAnsi="Times New Roman" w:cs="Times New Roman"/>
          <w:color w:val="000000"/>
          <w:sz w:val="28"/>
          <w:szCs w:val="28"/>
          <w:lang w:eastAsia="ru-RU"/>
        </w:rPr>
        <w:t>Если заявка поступила в устной форме, то по прибытии членов участковой избирательной комиссии устное обращение подтверждается письменным заявлением избирателя, на котором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избирательных бюллетеней. В случае если избиратель не может самостоятельно написать заявление, он может воспользоваться помощью других лиц.</w:t>
      </w:r>
      <w:r w:rsidR="00E71C83">
        <w:rPr>
          <w:rFonts w:ascii="Times New Roman" w:eastAsia="Times New Roman" w:hAnsi="Times New Roman" w:cs="Times New Roman"/>
          <w:color w:val="000000"/>
          <w:sz w:val="28"/>
          <w:szCs w:val="28"/>
          <w:lang w:eastAsia="ru-RU"/>
        </w:rPr>
        <w:t xml:space="preserve"> </w:t>
      </w:r>
      <w:r w:rsidRPr="003C6398">
        <w:rPr>
          <w:rFonts w:ascii="Times New Roman" w:eastAsia="Times New Roman" w:hAnsi="Times New Roman" w:cs="Times New Roman"/>
          <w:color w:val="000000"/>
          <w:sz w:val="28"/>
          <w:szCs w:val="28"/>
          <w:lang w:eastAsia="ru-RU"/>
        </w:rPr>
        <w:t>С согласия или по просьбе избирателя паспортные данные могут быть проставлены членами комиссии.</w:t>
      </w:r>
      <w:r w:rsidR="00E71C83">
        <w:rPr>
          <w:rFonts w:ascii="Times New Roman" w:eastAsia="Times New Roman" w:hAnsi="Times New Roman" w:cs="Times New Roman"/>
          <w:color w:val="000000"/>
          <w:sz w:val="28"/>
          <w:szCs w:val="28"/>
          <w:lang w:eastAsia="ru-RU"/>
        </w:rPr>
        <w:t xml:space="preserve"> </w:t>
      </w:r>
      <w:r w:rsidRPr="003C6398">
        <w:rPr>
          <w:rFonts w:ascii="Times New Roman" w:eastAsia="Times New Roman" w:hAnsi="Times New Roman" w:cs="Times New Roman"/>
          <w:color w:val="000000"/>
          <w:sz w:val="28"/>
          <w:szCs w:val="28"/>
          <w:lang w:eastAsia="ru-RU"/>
        </w:rPr>
        <w:t>В случае если избирательный бюллетень был испорчен при голосовании, члены комиссии обязаны выдать избирателю новый избирательный бюллетень.</w:t>
      </w:r>
      <w:r w:rsidR="00E71C83">
        <w:rPr>
          <w:rFonts w:ascii="Times New Roman" w:eastAsia="Times New Roman" w:hAnsi="Times New Roman" w:cs="Times New Roman"/>
          <w:color w:val="000000"/>
          <w:sz w:val="28"/>
          <w:szCs w:val="28"/>
          <w:lang w:eastAsia="ru-RU"/>
        </w:rPr>
        <w:t xml:space="preserve"> </w:t>
      </w:r>
      <w:r w:rsidRPr="003C6398">
        <w:rPr>
          <w:rFonts w:ascii="Times New Roman" w:eastAsia="Times New Roman" w:hAnsi="Times New Roman" w:cs="Times New Roman"/>
          <w:color w:val="000000"/>
          <w:sz w:val="28"/>
          <w:szCs w:val="28"/>
          <w:lang w:eastAsia="ru-RU"/>
        </w:rPr>
        <w:t>В случае если избиратель не может расписаться в получении избирательного бюллетеня или заполнить избирательный бюллетень самостоятельно, он может воспользоваться помощью другого лица.</w:t>
      </w:r>
      <w:r w:rsidR="00E71C83">
        <w:rPr>
          <w:rFonts w:ascii="Times New Roman" w:eastAsia="Times New Roman" w:hAnsi="Times New Roman" w:cs="Times New Roman"/>
          <w:color w:val="000000"/>
          <w:sz w:val="28"/>
          <w:szCs w:val="28"/>
          <w:lang w:eastAsia="ru-RU"/>
        </w:rPr>
        <w:t xml:space="preserve"> </w:t>
      </w:r>
      <w:r w:rsidRPr="003C6398">
        <w:rPr>
          <w:rFonts w:ascii="Times New Roman" w:eastAsia="Times New Roman" w:hAnsi="Times New Roman" w:cs="Times New Roman"/>
          <w:color w:val="000000"/>
          <w:sz w:val="28"/>
          <w:szCs w:val="28"/>
          <w:lang w:eastAsia="ru-RU"/>
        </w:rPr>
        <w:t>Заполненный бюллетень опускается в переносной ящик для голосования.</w:t>
      </w:r>
      <w:r w:rsidR="00E71C83">
        <w:rPr>
          <w:rFonts w:ascii="Times New Roman" w:eastAsia="Times New Roman" w:hAnsi="Times New Roman" w:cs="Times New Roman"/>
          <w:color w:val="000000"/>
          <w:sz w:val="28"/>
          <w:szCs w:val="28"/>
          <w:lang w:eastAsia="ru-RU"/>
        </w:rPr>
        <w:t xml:space="preserve"> </w:t>
      </w:r>
      <w:r w:rsidRPr="003C6398">
        <w:rPr>
          <w:rFonts w:ascii="Times New Roman" w:eastAsia="Times New Roman" w:hAnsi="Times New Roman" w:cs="Times New Roman"/>
          <w:color w:val="000000"/>
          <w:sz w:val="28"/>
          <w:szCs w:val="28"/>
          <w:lang w:eastAsia="ru-RU"/>
        </w:rPr>
        <w:t>Если избиратель, подав заявление о своем желании проголосовать вне помещения для голосования, прибыл на избирательный участок после выезда к нему членов участковой избирательной комиссии, то избиратель сможет проголосовать только после возвращения членов комиссии в помещение для голосования.</w:t>
      </w:r>
    </w:p>
    <w:p w:rsidR="00E71C83" w:rsidRPr="00E71C83" w:rsidRDefault="00E71C83" w:rsidP="00E71C83">
      <w:pPr>
        <w:jc w:val="center"/>
        <w:rPr>
          <w:rFonts w:ascii="Times New Roman" w:hAnsi="Times New Roman" w:cs="Times New Roman"/>
          <w:b/>
          <w:sz w:val="36"/>
          <w:szCs w:val="36"/>
          <w:u w:val="single"/>
        </w:rPr>
      </w:pPr>
      <w:r w:rsidRPr="00E71C83">
        <w:rPr>
          <w:rFonts w:ascii="Times New Roman" w:hAnsi="Times New Roman" w:cs="Times New Roman"/>
          <w:b/>
          <w:sz w:val="36"/>
          <w:szCs w:val="36"/>
          <w:u w:val="single"/>
        </w:rPr>
        <w:t>Получить открепительные удостоверения можно:</w:t>
      </w:r>
    </w:p>
    <w:p w:rsidR="00E71C83" w:rsidRPr="00E71C83" w:rsidRDefault="00E71C83" w:rsidP="00E71C83">
      <w:pPr>
        <w:rPr>
          <w:rFonts w:ascii="Times New Roman" w:hAnsi="Times New Roman" w:cs="Times New Roman"/>
          <w:b/>
          <w:sz w:val="36"/>
          <w:szCs w:val="36"/>
        </w:rPr>
      </w:pPr>
      <w:r w:rsidRPr="00E71C83">
        <w:rPr>
          <w:rFonts w:ascii="Times New Roman" w:hAnsi="Times New Roman" w:cs="Times New Roman"/>
          <w:b/>
          <w:sz w:val="36"/>
          <w:szCs w:val="36"/>
        </w:rPr>
        <w:t xml:space="preserve">В Территориальной избирательной комиссии с </w:t>
      </w:r>
      <w:r w:rsidRPr="00580B1F">
        <w:rPr>
          <w:rFonts w:ascii="Times New Roman" w:hAnsi="Times New Roman" w:cs="Times New Roman"/>
          <w:b/>
          <w:sz w:val="36"/>
          <w:szCs w:val="36"/>
          <w:u w:val="single"/>
        </w:rPr>
        <w:t>3 августа  по 6 сентября по адресу</w:t>
      </w:r>
      <w:r w:rsidRPr="00E71C83">
        <w:rPr>
          <w:rFonts w:ascii="Times New Roman" w:hAnsi="Times New Roman" w:cs="Times New Roman"/>
          <w:b/>
          <w:sz w:val="36"/>
          <w:szCs w:val="36"/>
        </w:rPr>
        <w:t xml:space="preserve">: </w:t>
      </w:r>
      <w:r>
        <w:rPr>
          <w:rFonts w:ascii="Times New Roman" w:hAnsi="Times New Roman" w:cs="Times New Roman"/>
          <w:b/>
          <w:sz w:val="36"/>
          <w:szCs w:val="36"/>
        </w:rPr>
        <w:t xml:space="preserve"> </w:t>
      </w:r>
      <w:proofErr w:type="spellStart"/>
      <w:r w:rsidRPr="00E71C83">
        <w:rPr>
          <w:rFonts w:ascii="Times New Roman" w:hAnsi="Times New Roman" w:cs="Times New Roman"/>
          <w:b/>
          <w:sz w:val="36"/>
          <w:szCs w:val="36"/>
        </w:rPr>
        <w:t>п</w:t>
      </w:r>
      <w:proofErr w:type="gramStart"/>
      <w:r w:rsidRPr="00E71C83">
        <w:rPr>
          <w:rFonts w:ascii="Times New Roman" w:hAnsi="Times New Roman" w:cs="Times New Roman"/>
          <w:b/>
          <w:sz w:val="36"/>
          <w:szCs w:val="36"/>
        </w:rPr>
        <w:t>.З</w:t>
      </w:r>
      <w:proofErr w:type="gramEnd"/>
      <w:r w:rsidRPr="00E71C83">
        <w:rPr>
          <w:rFonts w:ascii="Times New Roman" w:hAnsi="Times New Roman" w:cs="Times New Roman"/>
          <w:b/>
          <w:sz w:val="36"/>
          <w:szCs w:val="36"/>
        </w:rPr>
        <w:t>вёздный</w:t>
      </w:r>
      <w:proofErr w:type="spellEnd"/>
      <w:r w:rsidRPr="00E71C83">
        <w:rPr>
          <w:rFonts w:ascii="Times New Roman" w:hAnsi="Times New Roman" w:cs="Times New Roman"/>
          <w:b/>
          <w:sz w:val="36"/>
          <w:szCs w:val="36"/>
        </w:rPr>
        <w:t xml:space="preserve">, </w:t>
      </w:r>
      <w:proofErr w:type="spellStart"/>
      <w:r w:rsidRPr="00E71C83">
        <w:rPr>
          <w:rFonts w:ascii="Times New Roman" w:hAnsi="Times New Roman" w:cs="Times New Roman"/>
          <w:b/>
          <w:sz w:val="36"/>
          <w:szCs w:val="36"/>
        </w:rPr>
        <w:t>ул.Ленина</w:t>
      </w:r>
      <w:proofErr w:type="spellEnd"/>
      <w:r w:rsidRPr="00E71C83">
        <w:rPr>
          <w:rFonts w:ascii="Times New Roman" w:hAnsi="Times New Roman" w:cs="Times New Roman"/>
          <w:b/>
          <w:sz w:val="36"/>
          <w:szCs w:val="36"/>
        </w:rPr>
        <w:t>, д</w:t>
      </w:r>
      <w:r w:rsidR="00580B1F">
        <w:rPr>
          <w:rFonts w:ascii="Times New Roman" w:hAnsi="Times New Roman" w:cs="Times New Roman"/>
          <w:b/>
          <w:sz w:val="36"/>
          <w:szCs w:val="36"/>
        </w:rPr>
        <w:t>.</w:t>
      </w:r>
      <w:r w:rsidRPr="00E71C83">
        <w:rPr>
          <w:rFonts w:ascii="Times New Roman" w:hAnsi="Times New Roman" w:cs="Times New Roman"/>
          <w:b/>
          <w:sz w:val="36"/>
          <w:szCs w:val="36"/>
        </w:rPr>
        <w:t xml:space="preserve">11 А, офис 302. </w:t>
      </w:r>
    </w:p>
    <w:p w:rsidR="00E71C83" w:rsidRPr="00580B1F" w:rsidRDefault="00E71C83" w:rsidP="00580B1F">
      <w:pPr>
        <w:ind w:hanging="142"/>
        <w:rPr>
          <w:rFonts w:ascii="Times New Roman" w:hAnsi="Times New Roman" w:cs="Times New Roman"/>
          <w:b/>
          <w:sz w:val="28"/>
          <w:szCs w:val="28"/>
        </w:rPr>
      </w:pPr>
      <w:r w:rsidRPr="00580B1F">
        <w:rPr>
          <w:rFonts w:ascii="Times New Roman" w:hAnsi="Times New Roman" w:cs="Times New Roman"/>
          <w:b/>
          <w:sz w:val="36"/>
          <w:szCs w:val="36"/>
          <w:u w:val="single"/>
        </w:rPr>
        <w:t>Время работы</w:t>
      </w:r>
      <w:r w:rsidRPr="00E71C83">
        <w:rPr>
          <w:rFonts w:ascii="Times New Roman" w:hAnsi="Times New Roman" w:cs="Times New Roman"/>
          <w:b/>
          <w:sz w:val="36"/>
          <w:szCs w:val="36"/>
        </w:rPr>
        <w:t>: в рабочие дни  с 9.00 до 1</w:t>
      </w:r>
      <w:r w:rsidR="004966AC">
        <w:rPr>
          <w:rFonts w:ascii="Times New Roman" w:hAnsi="Times New Roman" w:cs="Times New Roman"/>
          <w:b/>
          <w:sz w:val="36"/>
          <w:szCs w:val="36"/>
        </w:rPr>
        <w:t>9</w:t>
      </w:r>
      <w:r w:rsidRPr="00E71C83">
        <w:rPr>
          <w:rFonts w:ascii="Times New Roman" w:hAnsi="Times New Roman" w:cs="Times New Roman"/>
          <w:b/>
          <w:sz w:val="36"/>
          <w:szCs w:val="36"/>
        </w:rPr>
        <w:t>.00,</w:t>
      </w:r>
      <w:r w:rsidRPr="00580B1F">
        <w:rPr>
          <w:rFonts w:ascii="Times New Roman" w:hAnsi="Times New Roman" w:cs="Times New Roman"/>
          <w:b/>
          <w:sz w:val="28"/>
          <w:szCs w:val="28"/>
        </w:rPr>
        <w:t xml:space="preserve"> без перерыва на  обед</w:t>
      </w:r>
    </w:p>
    <w:p w:rsidR="00E71C83" w:rsidRPr="00580B1F" w:rsidRDefault="00580B1F" w:rsidP="00E71C83">
      <w:pPr>
        <w:ind w:left="708"/>
        <w:rPr>
          <w:rFonts w:ascii="Times New Roman" w:hAnsi="Times New Roman" w:cs="Times New Roman"/>
          <w:b/>
          <w:sz w:val="28"/>
          <w:szCs w:val="28"/>
        </w:rPr>
      </w:pPr>
      <w:r>
        <w:rPr>
          <w:rFonts w:ascii="Times New Roman" w:hAnsi="Times New Roman" w:cs="Times New Roman"/>
          <w:b/>
          <w:sz w:val="36"/>
          <w:szCs w:val="36"/>
        </w:rPr>
        <w:t xml:space="preserve">                   </w:t>
      </w:r>
      <w:r w:rsidR="00E71C83" w:rsidRPr="00E71C83">
        <w:rPr>
          <w:rFonts w:ascii="Times New Roman" w:hAnsi="Times New Roman" w:cs="Times New Roman"/>
          <w:b/>
          <w:sz w:val="36"/>
          <w:szCs w:val="36"/>
        </w:rPr>
        <w:t>в выходные с 10.00 до 17.00</w:t>
      </w:r>
      <w:r w:rsidR="00E71C83">
        <w:rPr>
          <w:rFonts w:ascii="Times New Roman" w:hAnsi="Times New Roman" w:cs="Times New Roman"/>
          <w:b/>
          <w:sz w:val="36"/>
          <w:szCs w:val="36"/>
        </w:rPr>
        <w:t>,</w:t>
      </w:r>
      <w:r w:rsidR="00E71C83" w:rsidRPr="00E71C83">
        <w:rPr>
          <w:rFonts w:ascii="Times New Roman" w:hAnsi="Times New Roman" w:cs="Times New Roman"/>
          <w:b/>
          <w:sz w:val="36"/>
          <w:szCs w:val="36"/>
        </w:rPr>
        <w:t xml:space="preserve">  </w:t>
      </w:r>
      <w:r w:rsidR="00E71C83" w:rsidRPr="00580B1F">
        <w:rPr>
          <w:rFonts w:ascii="Times New Roman" w:hAnsi="Times New Roman" w:cs="Times New Roman"/>
          <w:b/>
          <w:sz w:val="28"/>
          <w:szCs w:val="28"/>
        </w:rPr>
        <w:t>без перерыва на обед</w:t>
      </w:r>
    </w:p>
    <w:p w:rsidR="00580B1F" w:rsidRDefault="00E71C83" w:rsidP="00E71C83">
      <w:pPr>
        <w:rPr>
          <w:rFonts w:ascii="Times New Roman" w:hAnsi="Times New Roman" w:cs="Times New Roman"/>
          <w:b/>
          <w:sz w:val="36"/>
          <w:szCs w:val="36"/>
        </w:rPr>
      </w:pPr>
      <w:r w:rsidRPr="00E71C83">
        <w:rPr>
          <w:rFonts w:ascii="Times New Roman" w:hAnsi="Times New Roman" w:cs="Times New Roman"/>
          <w:b/>
          <w:sz w:val="36"/>
          <w:szCs w:val="36"/>
        </w:rPr>
        <w:t xml:space="preserve">С </w:t>
      </w:r>
      <w:r w:rsidRPr="00580B1F">
        <w:rPr>
          <w:rFonts w:ascii="Times New Roman" w:hAnsi="Times New Roman" w:cs="Times New Roman"/>
          <w:b/>
          <w:sz w:val="36"/>
          <w:szCs w:val="36"/>
          <w:u w:val="single"/>
        </w:rPr>
        <w:t>7</w:t>
      </w:r>
      <w:r w:rsidR="00580B1F" w:rsidRPr="00580B1F">
        <w:rPr>
          <w:rFonts w:ascii="Times New Roman" w:hAnsi="Times New Roman" w:cs="Times New Roman"/>
          <w:b/>
          <w:sz w:val="36"/>
          <w:szCs w:val="36"/>
          <w:u w:val="single"/>
        </w:rPr>
        <w:t xml:space="preserve"> по 17 </w:t>
      </w:r>
      <w:r w:rsidRPr="00580B1F">
        <w:rPr>
          <w:rFonts w:ascii="Times New Roman" w:hAnsi="Times New Roman" w:cs="Times New Roman"/>
          <w:b/>
          <w:sz w:val="36"/>
          <w:szCs w:val="36"/>
          <w:u w:val="single"/>
        </w:rPr>
        <w:t xml:space="preserve"> сентября</w:t>
      </w:r>
      <w:r w:rsidRPr="00E71C83">
        <w:rPr>
          <w:rFonts w:ascii="Times New Roman" w:hAnsi="Times New Roman" w:cs="Times New Roman"/>
          <w:b/>
          <w:sz w:val="36"/>
          <w:szCs w:val="36"/>
        </w:rPr>
        <w:t xml:space="preserve"> в помещении участковой избирательной комиссии</w:t>
      </w:r>
      <w:r w:rsidR="002E3FD2">
        <w:rPr>
          <w:rFonts w:ascii="Times New Roman" w:hAnsi="Times New Roman" w:cs="Times New Roman"/>
          <w:b/>
          <w:sz w:val="36"/>
          <w:szCs w:val="36"/>
        </w:rPr>
        <w:t xml:space="preserve"> (адрес  и телефон будет указан в Приглашении)</w:t>
      </w:r>
      <w:r w:rsidRPr="00E71C83">
        <w:rPr>
          <w:rFonts w:ascii="Times New Roman" w:hAnsi="Times New Roman" w:cs="Times New Roman"/>
          <w:b/>
          <w:sz w:val="36"/>
          <w:szCs w:val="36"/>
        </w:rPr>
        <w:t xml:space="preserve">: </w:t>
      </w:r>
    </w:p>
    <w:p w:rsidR="00580B1F" w:rsidRDefault="00E71C83" w:rsidP="00580B1F">
      <w:pPr>
        <w:ind w:left="2410"/>
        <w:rPr>
          <w:rFonts w:ascii="Times New Roman" w:hAnsi="Times New Roman" w:cs="Times New Roman"/>
          <w:b/>
          <w:sz w:val="36"/>
          <w:szCs w:val="36"/>
        </w:rPr>
      </w:pPr>
      <w:r>
        <w:rPr>
          <w:rFonts w:ascii="Times New Roman" w:hAnsi="Times New Roman" w:cs="Times New Roman"/>
          <w:b/>
          <w:sz w:val="36"/>
          <w:szCs w:val="36"/>
        </w:rPr>
        <w:t xml:space="preserve">в рабочие дни </w:t>
      </w:r>
      <w:r w:rsidRPr="00E71C83">
        <w:rPr>
          <w:rFonts w:ascii="Times New Roman" w:hAnsi="Times New Roman" w:cs="Times New Roman"/>
          <w:b/>
          <w:sz w:val="36"/>
          <w:szCs w:val="36"/>
        </w:rPr>
        <w:t>с 9.00 до 19.00</w:t>
      </w:r>
      <w:r w:rsidR="00580B1F">
        <w:rPr>
          <w:rFonts w:ascii="Times New Roman" w:hAnsi="Times New Roman" w:cs="Times New Roman"/>
          <w:b/>
          <w:sz w:val="36"/>
          <w:szCs w:val="36"/>
        </w:rPr>
        <w:t xml:space="preserve"> </w:t>
      </w:r>
      <w:r w:rsidR="00580B1F" w:rsidRPr="00580B1F">
        <w:rPr>
          <w:rFonts w:ascii="Times New Roman" w:hAnsi="Times New Roman" w:cs="Times New Roman"/>
          <w:b/>
          <w:sz w:val="28"/>
          <w:szCs w:val="28"/>
        </w:rPr>
        <w:t>без перерыва на обед</w:t>
      </w:r>
      <w:r>
        <w:rPr>
          <w:rFonts w:ascii="Times New Roman" w:hAnsi="Times New Roman" w:cs="Times New Roman"/>
          <w:b/>
          <w:sz w:val="36"/>
          <w:szCs w:val="36"/>
        </w:rPr>
        <w:t xml:space="preserve">, </w:t>
      </w:r>
    </w:p>
    <w:p w:rsidR="00E71C83" w:rsidRDefault="00E71C83" w:rsidP="00580B1F">
      <w:pPr>
        <w:ind w:left="2410"/>
        <w:rPr>
          <w:rFonts w:ascii="Times New Roman" w:hAnsi="Times New Roman" w:cs="Times New Roman"/>
          <w:b/>
          <w:sz w:val="36"/>
          <w:szCs w:val="36"/>
        </w:rPr>
      </w:pPr>
      <w:r>
        <w:rPr>
          <w:rFonts w:ascii="Times New Roman" w:hAnsi="Times New Roman" w:cs="Times New Roman"/>
          <w:b/>
          <w:sz w:val="36"/>
          <w:szCs w:val="36"/>
        </w:rPr>
        <w:t xml:space="preserve">в выходные с 10.00 до 17.00  </w:t>
      </w:r>
      <w:r w:rsidRPr="00580B1F">
        <w:rPr>
          <w:rFonts w:ascii="Times New Roman" w:hAnsi="Times New Roman" w:cs="Times New Roman"/>
          <w:b/>
          <w:sz w:val="28"/>
          <w:szCs w:val="28"/>
        </w:rPr>
        <w:t>без перерыва на обед</w:t>
      </w:r>
      <w:r>
        <w:rPr>
          <w:rFonts w:ascii="Times New Roman" w:hAnsi="Times New Roman" w:cs="Times New Roman"/>
          <w:b/>
          <w:sz w:val="36"/>
          <w:szCs w:val="36"/>
        </w:rPr>
        <w:t>.</w:t>
      </w:r>
      <w:r w:rsidRPr="00E71C83">
        <w:rPr>
          <w:rFonts w:ascii="Times New Roman" w:hAnsi="Times New Roman" w:cs="Times New Roman"/>
          <w:b/>
          <w:sz w:val="36"/>
          <w:szCs w:val="36"/>
        </w:rPr>
        <w:t xml:space="preserve"> </w:t>
      </w:r>
    </w:p>
    <w:p w:rsidR="002E3FD2" w:rsidRDefault="002E3FD2" w:rsidP="00580B1F">
      <w:pPr>
        <w:spacing w:line="80" w:lineRule="atLeast"/>
        <w:ind w:left="2410"/>
        <w:jc w:val="right"/>
        <w:rPr>
          <w:rFonts w:ascii="Times New Roman" w:hAnsi="Times New Roman" w:cs="Times New Roman"/>
          <w:b/>
          <w:i/>
          <w:sz w:val="24"/>
          <w:szCs w:val="24"/>
        </w:rPr>
      </w:pPr>
    </w:p>
    <w:p w:rsidR="00580B1F" w:rsidRPr="00580B1F" w:rsidRDefault="00580B1F" w:rsidP="00580B1F">
      <w:pPr>
        <w:spacing w:line="80" w:lineRule="atLeast"/>
        <w:ind w:left="2410"/>
        <w:jc w:val="right"/>
        <w:rPr>
          <w:rFonts w:ascii="Times New Roman" w:hAnsi="Times New Roman" w:cs="Times New Roman"/>
          <w:b/>
          <w:i/>
          <w:sz w:val="24"/>
          <w:szCs w:val="24"/>
        </w:rPr>
      </w:pPr>
      <w:r w:rsidRPr="00580B1F">
        <w:rPr>
          <w:rFonts w:ascii="Times New Roman" w:hAnsi="Times New Roman" w:cs="Times New Roman"/>
          <w:b/>
          <w:i/>
          <w:sz w:val="24"/>
          <w:szCs w:val="24"/>
        </w:rPr>
        <w:t>Территориальная избирательная комиссия</w:t>
      </w:r>
    </w:p>
    <w:p w:rsidR="00580B1F" w:rsidRDefault="00580B1F" w:rsidP="00580B1F">
      <w:pPr>
        <w:spacing w:line="80" w:lineRule="atLeast"/>
        <w:ind w:left="2410"/>
        <w:jc w:val="right"/>
        <w:rPr>
          <w:rFonts w:ascii="Times New Roman" w:hAnsi="Times New Roman" w:cs="Times New Roman"/>
          <w:b/>
          <w:i/>
          <w:sz w:val="24"/>
          <w:szCs w:val="24"/>
        </w:rPr>
      </w:pPr>
      <w:r w:rsidRPr="00580B1F">
        <w:rPr>
          <w:rFonts w:ascii="Times New Roman" w:hAnsi="Times New Roman" w:cs="Times New Roman"/>
          <w:b/>
          <w:i/>
          <w:sz w:val="24"/>
          <w:szCs w:val="24"/>
        </w:rPr>
        <w:t xml:space="preserve">городского </w:t>
      </w:r>
      <w:proofErr w:type="gramStart"/>
      <w:r w:rsidRPr="00580B1F">
        <w:rPr>
          <w:rFonts w:ascii="Times New Roman" w:hAnsi="Times New Roman" w:cs="Times New Roman"/>
          <w:b/>
          <w:i/>
          <w:sz w:val="24"/>
          <w:szCs w:val="24"/>
        </w:rPr>
        <w:t>округа</w:t>
      </w:r>
      <w:proofErr w:type="gramEnd"/>
      <w:r w:rsidRPr="00580B1F">
        <w:rPr>
          <w:rFonts w:ascii="Times New Roman" w:hAnsi="Times New Roman" w:cs="Times New Roman"/>
          <w:b/>
          <w:i/>
          <w:sz w:val="24"/>
          <w:szCs w:val="24"/>
        </w:rPr>
        <w:t xml:space="preserve"> ЗАТО Звёздный</w:t>
      </w:r>
    </w:p>
    <w:p w:rsidR="002E3FD2" w:rsidRPr="00580B1F" w:rsidRDefault="002E3FD2" w:rsidP="00580B1F">
      <w:pPr>
        <w:spacing w:line="80" w:lineRule="atLeast"/>
        <w:ind w:left="2410"/>
        <w:jc w:val="right"/>
        <w:rPr>
          <w:rFonts w:ascii="Times New Roman" w:hAnsi="Times New Roman" w:cs="Times New Roman"/>
          <w:b/>
          <w:i/>
          <w:sz w:val="24"/>
          <w:szCs w:val="24"/>
        </w:rPr>
      </w:pPr>
      <w:r>
        <w:rPr>
          <w:rFonts w:ascii="Times New Roman" w:hAnsi="Times New Roman" w:cs="Times New Roman"/>
          <w:b/>
          <w:i/>
          <w:sz w:val="24"/>
          <w:szCs w:val="24"/>
        </w:rPr>
        <w:t>телефон для справок 297-06-38</w:t>
      </w:r>
    </w:p>
    <w:sectPr w:rsidR="002E3FD2" w:rsidRPr="00580B1F" w:rsidSect="00580B1F">
      <w:pgSz w:w="11906" w:h="16838"/>
      <w:pgMar w:top="720" w:right="282"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E7"/>
    <w:rsid w:val="00020B69"/>
    <w:rsid w:val="000903C8"/>
    <w:rsid w:val="00134A8B"/>
    <w:rsid w:val="001368B8"/>
    <w:rsid w:val="001536DB"/>
    <w:rsid w:val="001D2182"/>
    <w:rsid w:val="001E18B8"/>
    <w:rsid w:val="001E6E47"/>
    <w:rsid w:val="00206F10"/>
    <w:rsid w:val="00212B40"/>
    <w:rsid w:val="00230FC3"/>
    <w:rsid w:val="002621EC"/>
    <w:rsid w:val="002C520C"/>
    <w:rsid w:val="002E3FD2"/>
    <w:rsid w:val="00341029"/>
    <w:rsid w:val="003C232E"/>
    <w:rsid w:val="003C2F21"/>
    <w:rsid w:val="00421522"/>
    <w:rsid w:val="00442E71"/>
    <w:rsid w:val="00485CF4"/>
    <w:rsid w:val="004966AC"/>
    <w:rsid w:val="004A1C1B"/>
    <w:rsid w:val="004C17F8"/>
    <w:rsid w:val="004C7EC1"/>
    <w:rsid w:val="00520FB8"/>
    <w:rsid w:val="005374B1"/>
    <w:rsid w:val="005474B5"/>
    <w:rsid w:val="00553F46"/>
    <w:rsid w:val="005575EB"/>
    <w:rsid w:val="005651AA"/>
    <w:rsid w:val="00571C0D"/>
    <w:rsid w:val="00580B1F"/>
    <w:rsid w:val="00584AA3"/>
    <w:rsid w:val="005B0499"/>
    <w:rsid w:val="005B3F80"/>
    <w:rsid w:val="005B6D6F"/>
    <w:rsid w:val="00605751"/>
    <w:rsid w:val="006E3AA6"/>
    <w:rsid w:val="00720379"/>
    <w:rsid w:val="00720D2E"/>
    <w:rsid w:val="00722214"/>
    <w:rsid w:val="00754102"/>
    <w:rsid w:val="00763D38"/>
    <w:rsid w:val="00766E3B"/>
    <w:rsid w:val="00777055"/>
    <w:rsid w:val="00787C16"/>
    <w:rsid w:val="007D7041"/>
    <w:rsid w:val="0080323E"/>
    <w:rsid w:val="00807173"/>
    <w:rsid w:val="00821316"/>
    <w:rsid w:val="008244AC"/>
    <w:rsid w:val="0083560A"/>
    <w:rsid w:val="00841700"/>
    <w:rsid w:val="008920CB"/>
    <w:rsid w:val="008A4E30"/>
    <w:rsid w:val="008B0A32"/>
    <w:rsid w:val="008B183F"/>
    <w:rsid w:val="008F0C83"/>
    <w:rsid w:val="008F5A71"/>
    <w:rsid w:val="009953C6"/>
    <w:rsid w:val="00A75C2B"/>
    <w:rsid w:val="00A810A4"/>
    <w:rsid w:val="00A9058E"/>
    <w:rsid w:val="00A963A1"/>
    <w:rsid w:val="00A96D78"/>
    <w:rsid w:val="00AA1213"/>
    <w:rsid w:val="00AB5F9B"/>
    <w:rsid w:val="00B450D2"/>
    <w:rsid w:val="00B646C1"/>
    <w:rsid w:val="00B66E1B"/>
    <w:rsid w:val="00B724D7"/>
    <w:rsid w:val="00BD1B78"/>
    <w:rsid w:val="00BD5DF7"/>
    <w:rsid w:val="00BF40FF"/>
    <w:rsid w:val="00C06693"/>
    <w:rsid w:val="00C107BE"/>
    <w:rsid w:val="00C358E7"/>
    <w:rsid w:val="00C372B0"/>
    <w:rsid w:val="00C94842"/>
    <w:rsid w:val="00CE3EDB"/>
    <w:rsid w:val="00CF5C70"/>
    <w:rsid w:val="00D1044C"/>
    <w:rsid w:val="00DF0AAB"/>
    <w:rsid w:val="00E11814"/>
    <w:rsid w:val="00E23481"/>
    <w:rsid w:val="00E60547"/>
    <w:rsid w:val="00E71C83"/>
    <w:rsid w:val="00E83D5F"/>
    <w:rsid w:val="00E96856"/>
    <w:rsid w:val="00EB4415"/>
    <w:rsid w:val="00F14C4B"/>
    <w:rsid w:val="00F420E7"/>
    <w:rsid w:val="00F5151D"/>
    <w:rsid w:val="00F555E4"/>
    <w:rsid w:val="00F61C63"/>
    <w:rsid w:val="00FA02D6"/>
    <w:rsid w:val="00FA68E1"/>
    <w:rsid w:val="00FA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2016-08-02T06:45:00Z</cp:lastPrinted>
  <dcterms:created xsi:type="dcterms:W3CDTF">2016-08-02T06:58:00Z</dcterms:created>
  <dcterms:modified xsi:type="dcterms:W3CDTF">2016-08-02T06:58:00Z</dcterms:modified>
</cp:coreProperties>
</file>