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22844">
      <w:pPr>
        <w:pStyle w:val="Style1"/>
        <w:widowControl/>
        <w:spacing w:before="67"/>
        <w:ind w:left="1858" w:right="1829"/>
        <w:rPr>
          <w:rStyle w:val="FontStyle11"/>
        </w:rPr>
      </w:pPr>
      <w:r>
        <w:rPr>
          <w:rStyle w:val="FontStyle11"/>
        </w:rPr>
        <w:t>СТАТИСТИЧЕСКИЕ ДАННЫЕ О ПОЖАРАХ И</w:t>
      </w:r>
      <w:r w:rsidR="0077210D">
        <w:rPr>
          <w:rStyle w:val="FontStyle11"/>
        </w:rPr>
        <w:t> П</w:t>
      </w:r>
      <w:r>
        <w:rPr>
          <w:rStyle w:val="FontStyle11"/>
        </w:rPr>
        <w:t>ОСЛЕДСТВИЯХ ЗА 2022 ГОД</w:t>
      </w:r>
    </w:p>
    <w:p w:rsidR="00000000" w:rsidRDefault="00122844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122844">
      <w:pPr>
        <w:pStyle w:val="Style2"/>
        <w:widowControl/>
        <w:spacing w:before="72" w:line="317" w:lineRule="exact"/>
        <w:rPr>
          <w:rStyle w:val="FontStyle12"/>
        </w:rPr>
      </w:pPr>
      <w:r>
        <w:rPr>
          <w:rStyle w:val="FontStyle12"/>
        </w:rPr>
        <w:t xml:space="preserve">На территории Российской Федерации в 2022 году произошло 352 323 пожара, что на 9,8% </w:t>
      </w:r>
      <w:r>
        <w:rPr>
          <w:rStyle w:val="FontStyle12"/>
        </w:rPr>
        <w:t xml:space="preserve">меньше, чем за 2021 год. На </w:t>
      </w:r>
      <w:r>
        <w:rPr>
          <w:rStyle w:val="FontStyle12"/>
        </w:rPr>
        <w:t>пожарах погибло 7 709 человек в том числе 305</w:t>
      </w:r>
      <w:r w:rsidR="0077210D">
        <w:rPr>
          <w:rStyle w:val="FontStyle12"/>
        </w:rPr>
        <w:t> </w:t>
      </w:r>
      <w:r>
        <w:rPr>
          <w:rStyle w:val="FontStyle12"/>
        </w:rPr>
        <w:t>несовершеннолетних, снижение на 19,7</w:t>
      </w:r>
      <w:r w:rsidR="0077210D">
        <w:rPr>
          <w:rStyle w:val="FontStyle12"/>
        </w:rPr>
        <w:t>%</w:t>
      </w:r>
      <w:r>
        <w:rPr>
          <w:rStyle w:val="FontStyle12"/>
        </w:rPr>
        <w:t xml:space="preserve"> </w:t>
      </w:r>
      <w:r>
        <w:rPr>
          <w:rStyle w:val="FontStyle12"/>
        </w:rPr>
        <w:t>за аналогичный период прошл</w:t>
      </w:r>
      <w:bookmarkStart w:id="0" w:name="_GoBack"/>
      <w:bookmarkEnd w:id="0"/>
      <w:r>
        <w:rPr>
          <w:rStyle w:val="FontStyle12"/>
        </w:rPr>
        <w:t>ого года, 8</w:t>
      </w:r>
      <w:r w:rsidR="0077210D">
        <w:rPr>
          <w:rStyle w:val="FontStyle12"/>
        </w:rPr>
        <w:t> </w:t>
      </w:r>
      <w:r>
        <w:rPr>
          <w:rStyle w:val="FontStyle12"/>
        </w:rPr>
        <w:t>148 человек получили травмы, что на 2,8</w:t>
      </w:r>
      <w:r w:rsidR="0077210D">
        <w:rPr>
          <w:rStyle w:val="FontStyle12"/>
        </w:rPr>
        <w:t>%</w:t>
      </w:r>
      <w:r>
        <w:rPr>
          <w:rStyle w:val="FontStyle12"/>
        </w:rPr>
        <w:t xml:space="preserve"> </w:t>
      </w:r>
      <w:r>
        <w:rPr>
          <w:rStyle w:val="FontStyle12"/>
        </w:rPr>
        <w:t>меньше, чем в 2021 году. Материальный ущерб увеличился на 12,2 %.</w:t>
      </w:r>
    </w:p>
    <w:p w:rsidR="00000000" w:rsidRDefault="00122844">
      <w:pPr>
        <w:pStyle w:val="Style2"/>
        <w:widowControl/>
        <w:spacing w:before="5" w:line="317" w:lineRule="exact"/>
        <w:rPr>
          <w:rStyle w:val="FontStyle12"/>
        </w:rPr>
      </w:pPr>
      <w:r>
        <w:rPr>
          <w:rStyle w:val="FontStyle12"/>
        </w:rPr>
        <w:t>По-прежнем</w:t>
      </w:r>
      <w:r>
        <w:rPr>
          <w:rStyle w:val="FontStyle12"/>
        </w:rPr>
        <w:t>у на территории Российской Федерации на очень высоком уровне остаётся количество пожаров, произошедших по следующим причинам: неосторожное обращение с огнем (131 133 пожаров), аварийный режим работы электрических сетей и оборудования (31 828 пожаров), нару</w:t>
      </w:r>
      <w:r>
        <w:rPr>
          <w:rStyle w:val="FontStyle12"/>
        </w:rPr>
        <w:t>шение правил устройства и эксплуатации печного оборудования (10 118 пожаров), поджоги (8 071 пожар), нарушение привил устройства и эксплуатации транспортных средств (5</w:t>
      </w:r>
      <w:r w:rsidR="0077210D">
        <w:rPr>
          <w:rStyle w:val="FontStyle12"/>
        </w:rPr>
        <w:t> </w:t>
      </w:r>
      <w:r>
        <w:rPr>
          <w:rStyle w:val="FontStyle12"/>
        </w:rPr>
        <w:t>362 пожаров).</w:t>
      </w:r>
    </w:p>
    <w:p w:rsidR="00000000" w:rsidRDefault="00122844">
      <w:pPr>
        <w:pStyle w:val="Style3"/>
        <w:widowControl/>
        <w:spacing w:line="240" w:lineRule="exact"/>
        <w:ind w:left="2674"/>
        <w:rPr>
          <w:sz w:val="20"/>
          <w:szCs w:val="20"/>
        </w:rPr>
      </w:pPr>
    </w:p>
    <w:p w:rsidR="00000000" w:rsidRDefault="00122844">
      <w:pPr>
        <w:pStyle w:val="Style3"/>
        <w:widowControl/>
        <w:spacing w:before="101" w:line="317" w:lineRule="exact"/>
        <w:ind w:left="2674"/>
        <w:rPr>
          <w:rStyle w:val="FontStyle11"/>
        </w:rPr>
      </w:pPr>
      <w:r>
        <w:rPr>
          <w:rStyle w:val="FontStyle11"/>
        </w:rPr>
        <w:t>Обстановка с пожарами в Пермском крае</w:t>
      </w:r>
    </w:p>
    <w:p w:rsidR="00000000" w:rsidRDefault="00122844">
      <w:pPr>
        <w:pStyle w:val="Style2"/>
        <w:widowControl/>
        <w:spacing w:line="317" w:lineRule="exact"/>
        <w:rPr>
          <w:rStyle w:val="FontStyle12"/>
        </w:rPr>
      </w:pPr>
      <w:r>
        <w:rPr>
          <w:rStyle w:val="FontStyle12"/>
        </w:rPr>
        <w:t>На территории Пермского края в 2022</w:t>
      </w:r>
      <w:r>
        <w:rPr>
          <w:rStyle w:val="FontStyle12"/>
        </w:rPr>
        <w:t xml:space="preserve"> году произошло 4095 пожаров, на которых погибло 199 человек, 228 человек получили травмы. Основными причинами возникновения пожаров стали: неосторожное обращение с огнем (1809 пожаров), нарушение правил устройства и</w:t>
      </w:r>
      <w:r w:rsidR="0077210D">
        <w:rPr>
          <w:rStyle w:val="FontStyle12"/>
        </w:rPr>
        <w:t> </w:t>
      </w:r>
      <w:r>
        <w:rPr>
          <w:rStyle w:val="FontStyle12"/>
        </w:rPr>
        <w:t xml:space="preserve">эксплуатации электрооборудования (1090 </w:t>
      </w:r>
      <w:r>
        <w:rPr>
          <w:rStyle w:val="FontStyle12"/>
        </w:rPr>
        <w:t>пожаров), нарушение правил устройства и</w:t>
      </w:r>
      <w:r w:rsidR="0077210D">
        <w:rPr>
          <w:rStyle w:val="FontStyle12"/>
        </w:rPr>
        <w:t> </w:t>
      </w:r>
      <w:r>
        <w:rPr>
          <w:rStyle w:val="FontStyle12"/>
        </w:rPr>
        <w:t>эксплуатации печей (652 пожара), поджоги (294 пожара), нарушение правил устройства и</w:t>
      </w:r>
      <w:r w:rsidR="0077210D">
        <w:rPr>
          <w:rStyle w:val="FontStyle12"/>
        </w:rPr>
        <w:t> </w:t>
      </w:r>
      <w:r>
        <w:rPr>
          <w:rStyle w:val="FontStyle12"/>
        </w:rPr>
        <w:t>эксплуатации транспортных средств (93 пожара).</w:t>
      </w:r>
    </w:p>
    <w:p w:rsidR="00000000" w:rsidRDefault="00122844">
      <w:pPr>
        <w:pStyle w:val="Style2"/>
        <w:widowControl/>
        <w:spacing w:line="317" w:lineRule="exact"/>
        <w:ind w:firstLine="710"/>
        <w:rPr>
          <w:rStyle w:val="FontStyle12"/>
        </w:rPr>
      </w:pPr>
      <w:r>
        <w:rPr>
          <w:rStyle w:val="FontStyle12"/>
        </w:rPr>
        <w:t>Отмечено, что 31% погибших при пожарах людей находились в состоянии алкогольного опь</w:t>
      </w:r>
      <w:r>
        <w:rPr>
          <w:rStyle w:val="FontStyle12"/>
        </w:rPr>
        <w:t>янения. Относительно аналогичного периода прошлого года количество погибших людей, находившихся в нетрезвом состоянии, снизилось на 53%.</w:t>
      </w:r>
    </w:p>
    <w:p w:rsidR="00000000" w:rsidRDefault="00122844">
      <w:pPr>
        <w:pStyle w:val="Style2"/>
        <w:widowControl/>
        <w:spacing w:before="24" w:line="307" w:lineRule="exact"/>
        <w:ind w:firstLine="706"/>
        <w:rPr>
          <w:rStyle w:val="FontStyle12"/>
        </w:rPr>
      </w:pPr>
      <w:r>
        <w:rPr>
          <w:rStyle w:val="FontStyle12"/>
        </w:rPr>
        <w:t>За 2022 год на территории ЗАТО Звёздный Пермского края произошло 5 пожаров, объектами которых стали: 2 квартиры, 1 водо</w:t>
      </w:r>
      <w:r>
        <w:rPr>
          <w:rStyle w:val="FontStyle12"/>
        </w:rPr>
        <w:t>напорная башня, 1 баня, 1 гараж.</w:t>
      </w:r>
    </w:p>
    <w:p w:rsidR="00000000" w:rsidRDefault="00122844" w:rsidP="0077210D">
      <w:pPr>
        <w:pStyle w:val="Style4"/>
        <w:widowControl/>
        <w:spacing w:before="29"/>
        <w:ind w:right="8" w:firstLine="725"/>
        <w:jc w:val="both"/>
        <w:rPr>
          <w:rStyle w:val="FontStyle12"/>
        </w:rPr>
      </w:pPr>
      <w:r>
        <w:rPr>
          <w:rStyle w:val="FontStyle12"/>
        </w:rPr>
        <w:t>В результате пожаров, 1 человек получил травму, 1 человек погиб. Пожары произошли по</w:t>
      </w:r>
      <w:r w:rsidR="0077210D">
        <w:rPr>
          <w:rStyle w:val="FontStyle12"/>
        </w:rPr>
        <w:t> </w:t>
      </w:r>
      <w:r>
        <w:rPr>
          <w:rStyle w:val="FontStyle12"/>
        </w:rPr>
        <w:t>причинам:</w:t>
      </w:r>
    </w:p>
    <w:p w:rsidR="00000000" w:rsidRDefault="00122844" w:rsidP="00D6464B">
      <w:pPr>
        <w:pStyle w:val="Style8"/>
        <w:widowControl/>
        <w:numPr>
          <w:ilvl w:val="0"/>
          <w:numId w:val="1"/>
        </w:numPr>
        <w:tabs>
          <w:tab w:val="left" w:pos="883"/>
        </w:tabs>
        <w:spacing w:before="5" w:line="317" w:lineRule="exact"/>
        <w:ind w:left="725"/>
        <w:rPr>
          <w:rStyle w:val="FontStyle12"/>
        </w:rPr>
      </w:pPr>
      <w:r>
        <w:rPr>
          <w:rStyle w:val="FontStyle12"/>
        </w:rPr>
        <w:t>неисправность электрического бытового прибора;</w:t>
      </w:r>
    </w:p>
    <w:p w:rsidR="00000000" w:rsidRDefault="00122844" w:rsidP="00D6464B">
      <w:pPr>
        <w:pStyle w:val="Style8"/>
        <w:widowControl/>
        <w:numPr>
          <w:ilvl w:val="0"/>
          <w:numId w:val="1"/>
        </w:numPr>
        <w:tabs>
          <w:tab w:val="left" w:pos="883"/>
        </w:tabs>
        <w:spacing w:line="317" w:lineRule="exact"/>
        <w:ind w:left="725"/>
        <w:rPr>
          <w:rStyle w:val="FontStyle12"/>
        </w:rPr>
      </w:pPr>
      <w:r>
        <w:rPr>
          <w:rStyle w:val="FontStyle12"/>
        </w:rPr>
        <w:t>неосторожность при курении;</w:t>
      </w:r>
    </w:p>
    <w:p w:rsidR="00000000" w:rsidRDefault="00122844" w:rsidP="00D6464B">
      <w:pPr>
        <w:pStyle w:val="Style8"/>
        <w:widowControl/>
        <w:numPr>
          <w:ilvl w:val="0"/>
          <w:numId w:val="1"/>
        </w:numPr>
        <w:tabs>
          <w:tab w:val="left" w:pos="883"/>
        </w:tabs>
        <w:spacing w:before="5" w:line="317" w:lineRule="exact"/>
        <w:ind w:left="725"/>
        <w:rPr>
          <w:rStyle w:val="FontStyle12"/>
        </w:rPr>
      </w:pPr>
      <w:r>
        <w:rPr>
          <w:rStyle w:val="FontStyle12"/>
        </w:rPr>
        <w:t>оставление источника открытого горения бе</w:t>
      </w:r>
      <w:r>
        <w:rPr>
          <w:rStyle w:val="FontStyle12"/>
        </w:rPr>
        <w:t>з присмотра;</w:t>
      </w:r>
    </w:p>
    <w:p w:rsidR="00000000" w:rsidRDefault="00122844" w:rsidP="00D6464B">
      <w:pPr>
        <w:pStyle w:val="Style8"/>
        <w:widowControl/>
        <w:numPr>
          <w:ilvl w:val="0"/>
          <w:numId w:val="1"/>
        </w:numPr>
        <w:tabs>
          <w:tab w:val="left" w:pos="883"/>
        </w:tabs>
        <w:spacing w:line="317" w:lineRule="exact"/>
        <w:ind w:left="725"/>
        <w:rPr>
          <w:rStyle w:val="FontStyle12"/>
        </w:rPr>
      </w:pPr>
      <w:r>
        <w:rPr>
          <w:rStyle w:val="FontStyle12"/>
        </w:rPr>
        <w:t>короткое замыкание;</w:t>
      </w:r>
    </w:p>
    <w:p w:rsidR="00000000" w:rsidRDefault="00122844" w:rsidP="00CE0CFD">
      <w:pPr>
        <w:pStyle w:val="Style8"/>
        <w:widowControl/>
        <w:numPr>
          <w:ilvl w:val="0"/>
          <w:numId w:val="1"/>
        </w:numPr>
        <w:tabs>
          <w:tab w:val="left" w:pos="883"/>
        </w:tabs>
        <w:spacing w:before="10" w:line="317" w:lineRule="exact"/>
        <w:ind w:left="725" w:right="-134"/>
        <w:rPr>
          <w:rStyle w:val="FontStyle12"/>
        </w:rPr>
      </w:pPr>
      <w:r>
        <w:rPr>
          <w:rStyle w:val="FontStyle12"/>
        </w:rPr>
        <w:t>нарушение правил пожарной безопасности при проведении газосварочных</w:t>
      </w:r>
      <w:r w:rsidR="0077210D">
        <w:rPr>
          <w:rStyle w:val="FontStyle12"/>
        </w:rPr>
        <w:t xml:space="preserve"> </w:t>
      </w:r>
      <w:r>
        <w:rPr>
          <w:rStyle w:val="FontStyle12"/>
        </w:rPr>
        <w:t>работ.</w:t>
      </w:r>
    </w:p>
    <w:p w:rsidR="0077210D" w:rsidRDefault="0077210D">
      <w:pPr>
        <w:pStyle w:val="Style6"/>
        <w:widowControl/>
        <w:spacing w:before="19"/>
        <w:ind w:left="2702" w:right="1037"/>
        <w:rPr>
          <w:rStyle w:val="FontStyle11"/>
        </w:rPr>
      </w:pPr>
    </w:p>
    <w:p w:rsidR="0077210D" w:rsidRDefault="00122844" w:rsidP="0077210D">
      <w:pPr>
        <w:pStyle w:val="Style6"/>
        <w:widowControl/>
        <w:spacing w:before="19"/>
        <w:ind w:right="8" w:firstLine="0"/>
        <w:jc w:val="center"/>
        <w:rPr>
          <w:rStyle w:val="FontStyle11"/>
        </w:rPr>
      </w:pPr>
      <w:r>
        <w:rPr>
          <w:rStyle w:val="FontStyle11"/>
        </w:rPr>
        <w:t>Т</w:t>
      </w:r>
      <w:r>
        <w:rPr>
          <w:rStyle w:val="FontStyle11"/>
        </w:rPr>
        <w:t>ЕЛЕФОН ВЫЗОВА ПОЖАРНОЙ ОХРАНЫ-01</w:t>
      </w:r>
    </w:p>
    <w:p w:rsidR="00000000" w:rsidRDefault="00122844" w:rsidP="0077210D">
      <w:pPr>
        <w:pStyle w:val="Style6"/>
        <w:widowControl/>
        <w:spacing w:before="19"/>
        <w:ind w:right="8" w:firstLine="0"/>
        <w:jc w:val="center"/>
        <w:rPr>
          <w:rStyle w:val="FontStyle11"/>
        </w:rPr>
      </w:pPr>
      <w:r>
        <w:rPr>
          <w:rStyle w:val="FontStyle11"/>
        </w:rPr>
        <w:t>или 010 (с мобильного телефона)</w:t>
      </w:r>
    </w:p>
    <w:p w:rsidR="00000000" w:rsidRDefault="00122844">
      <w:pPr>
        <w:pStyle w:val="Style5"/>
        <w:widowControl/>
        <w:spacing w:line="240" w:lineRule="exact"/>
        <w:ind w:left="2496"/>
        <w:rPr>
          <w:sz w:val="20"/>
          <w:szCs w:val="20"/>
        </w:rPr>
      </w:pPr>
    </w:p>
    <w:p w:rsidR="0077210D" w:rsidRDefault="0077210D">
      <w:pPr>
        <w:pStyle w:val="Style5"/>
        <w:widowControl/>
        <w:spacing w:before="14"/>
        <w:ind w:left="2496"/>
        <w:rPr>
          <w:rStyle w:val="FontStyle12"/>
        </w:rPr>
      </w:pPr>
    </w:p>
    <w:p w:rsidR="00D6464B" w:rsidRDefault="00122844">
      <w:pPr>
        <w:pStyle w:val="Style5"/>
        <w:widowControl/>
        <w:spacing w:before="14"/>
        <w:ind w:left="2496"/>
        <w:rPr>
          <w:rStyle w:val="FontStyle12"/>
        </w:rPr>
      </w:pPr>
      <w:r>
        <w:rPr>
          <w:rStyle w:val="FontStyle12"/>
        </w:rPr>
        <w:t>Отдел федерального государственного пожарного надзора ФГКУ «Специальное у</w:t>
      </w:r>
      <w:r>
        <w:rPr>
          <w:rStyle w:val="FontStyle12"/>
        </w:rPr>
        <w:t>правление ФПС № 34 МЧС России»</w:t>
      </w:r>
    </w:p>
    <w:sectPr w:rsidR="00D6464B">
      <w:type w:val="continuous"/>
      <w:pgSz w:w="11909" w:h="16834"/>
      <w:pgMar w:top="1135" w:right="768" w:bottom="360" w:left="12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44" w:rsidRDefault="00122844">
      <w:r>
        <w:separator/>
      </w:r>
    </w:p>
  </w:endnote>
  <w:endnote w:type="continuationSeparator" w:id="0">
    <w:p w:rsidR="00122844" w:rsidRDefault="0012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44" w:rsidRDefault="00122844">
      <w:r>
        <w:separator/>
      </w:r>
    </w:p>
  </w:footnote>
  <w:footnote w:type="continuationSeparator" w:id="0">
    <w:p w:rsidR="00122844" w:rsidRDefault="0012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84888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4B"/>
    <w:rsid w:val="00122844"/>
    <w:rsid w:val="0077210D"/>
    <w:rsid w:val="00D6464B"/>
    <w:rsid w:val="00E1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9FDB"/>
  <w14:defaultImageDpi w14:val="0"/>
  <w15:docId w15:val="{9143DE76-655A-466C-B231-B298C023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pPr>
      <w:spacing w:line="320" w:lineRule="exact"/>
      <w:ind w:firstLine="715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7" w:lineRule="exact"/>
    </w:pPr>
  </w:style>
  <w:style w:type="paragraph" w:customStyle="1" w:styleId="Style5">
    <w:name w:val="Style5"/>
    <w:basedOn w:val="a"/>
    <w:uiPriority w:val="99"/>
    <w:pPr>
      <w:spacing w:line="365" w:lineRule="exact"/>
      <w:jc w:val="right"/>
    </w:pPr>
  </w:style>
  <w:style w:type="paragraph" w:customStyle="1" w:styleId="Style6">
    <w:name w:val="Style6"/>
    <w:basedOn w:val="a"/>
    <w:uiPriority w:val="99"/>
    <w:pPr>
      <w:spacing w:line="322" w:lineRule="exact"/>
      <w:ind w:hanging="384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2</cp:revision>
  <dcterms:created xsi:type="dcterms:W3CDTF">2023-02-28T10:15:00Z</dcterms:created>
  <dcterms:modified xsi:type="dcterms:W3CDTF">2023-02-28T11:02:00Z</dcterms:modified>
</cp:coreProperties>
</file>