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36" w:rsidRDefault="00A31536">
      <w:pPr>
        <w:pStyle w:val="ConsPlusTitlePage"/>
      </w:pPr>
    </w:p>
    <w:p w:rsidR="00A31536" w:rsidRPr="00E37FD7" w:rsidRDefault="00A31536" w:rsidP="00B72F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7FD7">
        <w:rPr>
          <w:rFonts w:ascii="Times New Roman" w:hAnsi="Times New Roman" w:cs="Times New Roman"/>
          <w:sz w:val="28"/>
          <w:szCs w:val="28"/>
        </w:rPr>
        <w:t>ГУБЕРНАТОР ПЕРМСКОГО КРАЯ</w:t>
      </w:r>
    </w:p>
    <w:p w:rsidR="00A31536" w:rsidRPr="00E37FD7" w:rsidRDefault="00A31536" w:rsidP="00B72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1536" w:rsidRPr="00E37FD7" w:rsidRDefault="00A31536" w:rsidP="00B72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D7">
        <w:rPr>
          <w:rFonts w:ascii="Times New Roman" w:hAnsi="Times New Roman" w:cs="Times New Roman"/>
          <w:sz w:val="28"/>
          <w:szCs w:val="28"/>
        </w:rPr>
        <w:t>УКАЗ</w:t>
      </w:r>
    </w:p>
    <w:p w:rsidR="00A31536" w:rsidRPr="00E37FD7" w:rsidRDefault="00A31536" w:rsidP="00B72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D7">
        <w:rPr>
          <w:rFonts w:ascii="Times New Roman" w:hAnsi="Times New Roman" w:cs="Times New Roman"/>
          <w:sz w:val="28"/>
          <w:szCs w:val="28"/>
        </w:rPr>
        <w:t xml:space="preserve">от 29 марта 2020 г. </w:t>
      </w:r>
      <w:r w:rsidR="00B72F9B">
        <w:rPr>
          <w:rFonts w:ascii="Times New Roman" w:hAnsi="Times New Roman" w:cs="Times New Roman"/>
          <w:sz w:val="28"/>
          <w:szCs w:val="28"/>
        </w:rPr>
        <w:t>№</w:t>
      </w:r>
      <w:r w:rsidRPr="00E37FD7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A31536" w:rsidRPr="00E37FD7" w:rsidRDefault="00A31536" w:rsidP="00B72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1536" w:rsidRPr="00E37FD7" w:rsidRDefault="00A31536" w:rsidP="00B72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D7">
        <w:rPr>
          <w:rFonts w:ascii="Times New Roman" w:hAnsi="Times New Roman" w:cs="Times New Roman"/>
          <w:sz w:val="28"/>
          <w:szCs w:val="28"/>
        </w:rPr>
        <w:t>О МЕРОПРИЯТИЯХ, РЕАЛИЗУЕМЫХ В СВЯЗИ С УГРОЗОЙ</w:t>
      </w:r>
    </w:p>
    <w:p w:rsidR="00A31536" w:rsidRPr="00E37FD7" w:rsidRDefault="00A31536" w:rsidP="00B72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D7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 (COVID-19)</w:t>
      </w:r>
    </w:p>
    <w:p w:rsidR="00A31536" w:rsidRDefault="00A31536" w:rsidP="00B72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D7">
        <w:rPr>
          <w:rFonts w:ascii="Times New Roman" w:hAnsi="Times New Roman" w:cs="Times New Roman"/>
          <w:sz w:val="28"/>
          <w:szCs w:val="28"/>
        </w:rPr>
        <w:t xml:space="preserve">В ПЕРМСКОМ </w:t>
      </w:r>
      <w:proofErr w:type="gramStart"/>
      <w:r w:rsidRPr="00E37FD7">
        <w:rPr>
          <w:rFonts w:ascii="Times New Roman" w:hAnsi="Times New Roman" w:cs="Times New Roman"/>
          <w:sz w:val="28"/>
          <w:szCs w:val="28"/>
        </w:rPr>
        <w:t>КРАЕ</w:t>
      </w:r>
      <w:proofErr w:type="gramEnd"/>
    </w:p>
    <w:p w:rsidR="008E42C0" w:rsidRDefault="008E42C0" w:rsidP="00B72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изменениями в редакции указа губернатора</w:t>
      </w:r>
      <w:proofErr w:type="gramEnd"/>
    </w:p>
    <w:p w:rsidR="008E42C0" w:rsidRPr="00E37FD7" w:rsidRDefault="008E42C0" w:rsidP="00B72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 от 31.03.2020 №26)</w:t>
      </w:r>
    </w:p>
    <w:p w:rsidR="00A31536" w:rsidRPr="00E37FD7" w:rsidRDefault="00A31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536" w:rsidRPr="00ED27AA" w:rsidRDefault="00A3153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27AA">
        <w:rPr>
          <w:rFonts w:ascii="Times New Roman" w:hAnsi="Times New Roman" w:cs="Times New Roman"/>
          <w:sz w:val="32"/>
          <w:szCs w:val="32"/>
        </w:rPr>
        <w:t xml:space="preserve">В связи с введением в Пермском крае режима повышенной готовности ввиду угрозы распространения новой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инфекции (COVID-19) в соответствии с Федеральным </w:t>
      </w:r>
      <w:hyperlink r:id="rId7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от 30 марта 1999 г. N 52-ФЗ "О санитарно-эпидемиологическом благополучии населения", </w:t>
      </w:r>
      <w:hyperlink r:id="rId8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подпунктом "б" пункта 6 статьи 4.1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", </w:t>
      </w:r>
      <w:hyperlink r:id="rId9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Уставом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Пермского края постановляю:</w:t>
      </w:r>
    </w:p>
    <w:p w:rsidR="00A31536" w:rsidRPr="00ED27AA" w:rsidRDefault="00A31536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31536" w:rsidRPr="00ED27AA" w:rsidRDefault="00A3153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1. Временно приостановить на территории Пермского края:</w:t>
      </w:r>
    </w:p>
    <w:p w:rsidR="00E37FD7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1.1. с </w:t>
      </w:r>
      <w:r w:rsidR="008E42C0" w:rsidRPr="00ED27AA">
        <w:rPr>
          <w:rFonts w:ascii="Times New Roman" w:hAnsi="Times New Roman" w:cs="Times New Roman"/>
          <w:sz w:val="32"/>
          <w:szCs w:val="32"/>
        </w:rPr>
        <w:t xml:space="preserve">31 марта 2020 г. до особого распоряжения проведение любых спортивных, культурных, научных, публичных, общественных и </w:t>
      </w:r>
      <w:proofErr w:type="spellStart"/>
      <w:r w:rsidR="008E42C0" w:rsidRPr="00ED27AA">
        <w:rPr>
          <w:rFonts w:ascii="Times New Roman" w:hAnsi="Times New Roman" w:cs="Times New Roman"/>
          <w:sz w:val="32"/>
          <w:szCs w:val="32"/>
        </w:rPr>
        <w:t>досуговых</w:t>
      </w:r>
      <w:proofErr w:type="spellEnd"/>
      <w:r w:rsidR="008E42C0" w:rsidRPr="00ED27AA">
        <w:rPr>
          <w:rFonts w:ascii="Times New Roman" w:hAnsi="Times New Roman" w:cs="Times New Roman"/>
          <w:sz w:val="32"/>
          <w:szCs w:val="32"/>
        </w:rPr>
        <w:t xml:space="preserve"> мероприятий с участием физических лиц на открытых пространствах, а также в зданиях, строениях, сооружениях (и помещениях в них);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1.2. с 26 марта 2020 г. до </w:t>
      </w:r>
      <w:r w:rsidR="008E42C0" w:rsidRPr="00ED27AA">
        <w:rPr>
          <w:rFonts w:ascii="Times New Roman" w:hAnsi="Times New Roman" w:cs="Times New Roman"/>
          <w:sz w:val="32"/>
          <w:szCs w:val="32"/>
        </w:rPr>
        <w:t xml:space="preserve">особого распоряжения </w:t>
      </w:r>
      <w:r w:rsidRPr="00ED27AA">
        <w:rPr>
          <w:rFonts w:ascii="Times New Roman" w:hAnsi="Times New Roman" w:cs="Times New Roman"/>
          <w:sz w:val="32"/>
          <w:szCs w:val="32"/>
        </w:rPr>
        <w:t xml:space="preserve">деятельность ночных клубов (дискотек) и иных аналогичных объектов, кинотеатров (кинозалов), бассейнов, </w:t>
      </w:r>
      <w:proofErr w:type="spellStart"/>
      <w:proofErr w:type="gramStart"/>
      <w:r w:rsidRPr="00ED27AA">
        <w:rPr>
          <w:rFonts w:ascii="Times New Roman" w:hAnsi="Times New Roman" w:cs="Times New Roman"/>
          <w:sz w:val="32"/>
          <w:szCs w:val="32"/>
        </w:rPr>
        <w:t>фитнес-центров</w:t>
      </w:r>
      <w:proofErr w:type="spellEnd"/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, детских игровых комнат и детских развлекательных центров, иных развлекательных и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досуговых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заведений;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1.3. с 28 марта 2020 г. до </w:t>
      </w:r>
      <w:r w:rsidR="008E42C0" w:rsidRPr="00ED27AA">
        <w:rPr>
          <w:rFonts w:ascii="Times New Roman" w:hAnsi="Times New Roman" w:cs="Times New Roman"/>
          <w:sz w:val="32"/>
          <w:szCs w:val="32"/>
        </w:rPr>
        <w:t>особого распоряжения</w:t>
      </w:r>
      <w:r w:rsidRPr="00ED27AA">
        <w:rPr>
          <w:rFonts w:ascii="Times New Roman" w:hAnsi="Times New Roman" w:cs="Times New Roman"/>
          <w:sz w:val="32"/>
          <w:szCs w:val="32"/>
        </w:rPr>
        <w:t>: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16"/>
      <w:bookmarkEnd w:id="0"/>
      <w:r w:rsidRPr="00ED27AA">
        <w:rPr>
          <w:rFonts w:ascii="Times New Roman" w:hAnsi="Times New Roman" w:cs="Times New Roman"/>
          <w:sz w:val="32"/>
          <w:szCs w:val="32"/>
        </w:rPr>
        <w:t xml:space="preserve">1.3.1. работу ресторанов, кафе, столовых, буфетов, баров, закусочных и иных предприятий общественного питания независимо от их организационно-правовой формы, за исключением обслуживания на вынос без посещения </w:t>
      </w:r>
      <w:r w:rsidR="008E42C0" w:rsidRPr="00ED27AA">
        <w:rPr>
          <w:rFonts w:ascii="Times New Roman" w:hAnsi="Times New Roman" w:cs="Times New Roman"/>
          <w:sz w:val="32"/>
          <w:szCs w:val="32"/>
        </w:rPr>
        <w:t>физическими лицами</w:t>
      </w:r>
      <w:r w:rsidRPr="00ED27AA">
        <w:rPr>
          <w:rFonts w:ascii="Times New Roman" w:hAnsi="Times New Roman" w:cs="Times New Roman"/>
          <w:sz w:val="32"/>
          <w:szCs w:val="32"/>
        </w:rPr>
        <w:t xml:space="preserve"> помещений таких предприятий, а также доставки заказов;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lastRenderedPageBreak/>
        <w:t xml:space="preserve">1.3.2.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</w:t>
      </w:r>
      <w:hyperlink w:anchor="P112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приложении 1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к настоящему Указу, продажи товаров дистанционным способом, в том числе с условием доставки;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1.3.3. работу бань, саун, салонов красоты, косметических,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СПА-салонов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, массажных салонов, соляриев и иных аналогичных объектов, в которых оказываются услуги, предполагающие очное присутствие </w:t>
      </w:r>
      <w:r w:rsidR="008E42C0" w:rsidRPr="00ED27AA">
        <w:rPr>
          <w:rFonts w:ascii="Times New Roman" w:hAnsi="Times New Roman" w:cs="Times New Roman"/>
          <w:sz w:val="32"/>
          <w:szCs w:val="32"/>
        </w:rPr>
        <w:t>физического лица</w:t>
      </w:r>
      <w:r w:rsidRPr="00ED27AA">
        <w:rPr>
          <w:rFonts w:ascii="Times New Roman" w:hAnsi="Times New Roman" w:cs="Times New Roman"/>
          <w:sz w:val="32"/>
          <w:szCs w:val="32"/>
        </w:rPr>
        <w:t>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1.3.4 предоставление государственных и иных услуг в помещениях многофункциональных центров предоставления государственных и муниципальных услуг;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1.3.5.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1.3.6. предоставление государственных и иных услуг </w:t>
      </w:r>
      <w:r w:rsidR="008E42C0" w:rsidRPr="00ED27AA">
        <w:rPr>
          <w:rFonts w:ascii="Times New Roman" w:hAnsi="Times New Roman" w:cs="Times New Roman"/>
          <w:sz w:val="32"/>
          <w:szCs w:val="32"/>
        </w:rPr>
        <w:t>физическим лицам</w:t>
      </w:r>
      <w:r w:rsidRPr="00ED27AA">
        <w:rPr>
          <w:rFonts w:ascii="Times New Roman" w:hAnsi="Times New Roman" w:cs="Times New Roman"/>
          <w:sz w:val="32"/>
          <w:szCs w:val="32"/>
        </w:rPr>
        <w:t xml:space="preserve"> в помещениях территориальных управлений и учреждений, подведомственных Министерству социального развития Пермского края, в сфере предоставления мер социальной поддержки;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1.3.7. предоставление государственных услуг </w:t>
      </w:r>
      <w:r w:rsidR="008E42C0" w:rsidRPr="00ED27AA">
        <w:rPr>
          <w:rFonts w:ascii="Times New Roman" w:hAnsi="Times New Roman" w:cs="Times New Roman"/>
          <w:sz w:val="32"/>
          <w:szCs w:val="32"/>
        </w:rPr>
        <w:t>физическим лицам</w:t>
      </w:r>
      <w:r w:rsidRPr="00ED27AA">
        <w:rPr>
          <w:rFonts w:ascii="Times New Roman" w:hAnsi="Times New Roman" w:cs="Times New Roman"/>
          <w:sz w:val="32"/>
          <w:szCs w:val="32"/>
        </w:rPr>
        <w:t xml:space="preserve"> в помещениях территориальных отделов службы занятости населения Пермского края;</w:t>
      </w:r>
    </w:p>
    <w:p w:rsidR="00814D93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27AA">
        <w:rPr>
          <w:rFonts w:ascii="Times New Roman" w:hAnsi="Times New Roman" w:cs="Times New Roman"/>
          <w:sz w:val="32"/>
          <w:szCs w:val="32"/>
        </w:rPr>
        <w:t xml:space="preserve">1.3.8. </w:t>
      </w:r>
      <w:r w:rsidR="00814D93" w:rsidRPr="00ED27AA">
        <w:rPr>
          <w:rStyle w:val="FontStyle18"/>
          <w:sz w:val="32"/>
          <w:szCs w:val="32"/>
        </w:rPr>
        <w:t xml:space="preserve">оказание населению иных услуг, предполагающих очное присутствие физического лица, за исключением ритуальных, медицинских, транспортных, жилищно-коммунальных услуг, услуг по санитарной обработке транспортных средств, услуг по </w:t>
      </w:r>
      <w:proofErr w:type="spellStart"/>
      <w:r w:rsidR="00814D93" w:rsidRPr="00ED27AA">
        <w:rPr>
          <w:rStyle w:val="FontStyle18"/>
          <w:sz w:val="32"/>
          <w:szCs w:val="32"/>
        </w:rPr>
        <w:t>автомойке</w:t>
      </w:r>
      <w:proofErr w:type="spellEnd"/>
      <w:r w:rsidR="00814D93" w:rsidRPr="00ED27AA">
        <w:rPr>
          <w:rStyle w:val="FontStyle18"/>
          <w:sz w:val="32"/>
          <w:szCs w:val="32"/>
        </w:rPr>
        <w:t>, химчистке, услуг по изготовлению и пошиву средств индивидуальной защиты и иных услуг, носящих экстренный и неотложный характер, услуг сотовой связи, оказываемых в местах реализации продовольственных товаров и непродовольственных товаров первой необходимости, услуг по регистрации</w:t>
      </w:r>
      <w:proofErr w:type="gramEnd"/>
      <w:r w:rsidR="00814D93" w:rsidRPr="00ED27AA">
        <w:rPr>
          <w:rStyle w:val="FontStyle18"/>
          <w:sz w:val="32"/>
          <w:szCs w:val="32"/>
        </w:rPr>
        <w:t xml:space="preserve"> актов гражданского состояния, нотариальных услуг экстренного и неотложного характера, а также услуг, оказание которых допускается в соответствии с настоящим указом;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1.4. с 28 марта 2020 г. до </w:t>
      </w:r>
      <w:r w:rsidR="00814D93" w:rsidRPr="00ED27AA">
        <w:rPr>
          <w:rFonts w:ascii="Times New Roman" w:hAnsi="Times New Roman" w:cs="Times New Roman"/>
          <w:sz w:val="32"/>
          <w:szCs w:val="32"/>
        </w:rPr>
        <w:t>особого распоряжения</w:t>
      </w:r>
      <w:r w:rsidRPr="00ED27AA">
        <w:rPr>
          <w:rFonts w:ascii="Times New Roman" w:hAnsi="Times New Roman" w:cs="Times New Roman"/>
          <w:sz w:val="32"/>
          <w:szCs w:val="32"/>
        </w:rPr>
        <w:t>:</w:t>
      </w:r>
    </w:p>
    <w:p w:rsidR="00814D93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27AA">
        <w:rPr>
          <w:rFonts w:ascii="Times New Roman" w:hAnsi="Times New Roman" w:cs="Times New Roman"/>
          <w:sz w:val="32"/>
          <w:szCs w:val="32"/>
        </w:rPr>
        <w:lastRenderedPageBreak/>
        <w:t xml:space="preserve">1.4.1. </w:t>
      </w:r>
      <w:r w:rsidR="00814D93" w:rsidRPr="00ED27AA">
        <w:rPr>
          <w:rStyle w:val="FontStyle18"/>
          <w:sz w:val="32"/>
          <w:szCs w:val="32"/>
        </w:rPr>
        <w:t>бронирование мест, прием и размещение физических лиц в пансионатах, домах отдыха, санаторно-курортных организациях (санаториях), санаторно-оздоровительных детских лагерях   круглогодичного   действия и гостиницах, расположенных на территории Пермского края, в иных санаторно-курортных организациях (санаториях), санаторно-оздоровительных детских лагерях круглогодичного действия на территории Пермского края, а также иных средствах коллективного размещения, за исключением лиц, находящихся в служебных командировках или служебных поездках.</w:t>
      </w:r>
      <w:proofErr w:type="gramEnd"/>
      <w:r w:rsidR="00814D93" w:rsidRPr="00ED27AA">
        <w:rPr>
          <w:rStyle w:val="FontStyle18"/>
          <w:sz w:val="32"/>
          <w:szCs w:val="32"/>
        </w:rPr>
        <w:t xml:space="preserve"> В </w:t>
      </w:r>
      <w:proofErr w:type="gramStart"/>
      <w:r w:rsidR="00814D93" w:rsidRPr="00ED27AA">
        <w:rPr>
          <w:rStyle w:val="FontStyle18"/>
          <w:sz w:val="32"/>
          <w:szCs w:val="32"/>
        </w:rPr>
        <w:t>отношении</w:t>
      </w:r>
      <w:proofErr w:type="gramEnd"/>
      <w:r w:rsidR="00814D93" w:rsidRPr="00ED27AA">
        <w:rPr>
          <w:rStyle w:val="FontStyle18"/>
          <w:sz w:val="32"/>
          <w:szCs w:val="32"/>
        </w:rPr>
        <w:t xml:space="preserve"> лиц, уже проживающих в указанных организациях: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организовать их питание непосредственно в зданиях проживания данных лиц в соответствии с разъяснениями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>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1.4.2. деятельность горнолыжных трасс, объектов массового отдыха, расположенных в курортах федерального, регионального и местного значения.</w:t>
      </w:r>
    </w:p>
    <w:p w:rsidR="00814D93" w:rsidRPr="00ED27AA" w:rsidRDefault="00ED27AA" w:rsidP="00814D93">
      <w:pPr>
        <w:pStyle w:val="Style8"/>
        <w:widowControl/>
        <w:tabs>
          <w:tab w:val="left" w:pos="567"/>
        </w:tabs>
        <w:spacing w:line="355" w:lineRule="exact"/>
        <w:ind w:right="1075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t xml:space="preserve">       </w:t>
      </w:r>
      <w:r w:rsidR="00814D93" w:rsidRPr="00ED27AA">
        <w:rPr>
          <w:rStyle w:val="FontStyle18"/>
          <w:sz w:val="32"/>
          <w:szCs w:val="32"/>
        </w:rPr>
        <w:t>1.5. с 31 марта 2020 г. до особого распоряжения:</w:t>
      </w:r>
    </w:p>
    <w:p w:rsidR="00814D93" w:rsidRPr="00ED27AA" w:rsidRDefault="00814D93" w:rsidP="00814D93">
      <w:pPr>
        <w:pStyle w:val="Style6"/>
        <w:widowControl/>
        <w:numPr>
          <w:ilvl w:val="0"/>
          <w:numId w:val="1"/>
        </w:numPr>
        <w:tabs>
          <w:tab w:val="left" w:pos="1416"/>
        </w:tabs>
        <w:spacing w:line="355" w:lineRule="exact"/>
        <w:ind w:firstLine="567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>обслуживание межрегиональных автобусных маршрутов регулярных перевозок, проходящих по территории Пермского края;</w:t>
      </w:r>
    </w:p>
    <w:p w:rsidR="00814D93" w:rsidRPr="00ED27AA" w:rsidRDefault="00814D93" w:rsidP="00814D93">
      <w:pPr>
        <w:pStyle w:val="ConsPlusNormal"/>
        <w:spacing w:before="220"/>
        <w:ind w:firstLine="540"/>
        <w:jc w:val="both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>1.5.2. перевозки пассажиров автобусами лицензиата на основании договора фрахтования транспортного средства (заказные перевозки), за исключением перевозки автобусами иных лиц лицензиата для его собственных нужд;</w:t>
      </w:r>
    </w:p>
    <w:p w:rsidR="00814D93" w:rsidRPr="00ED27AA" w:rsidRDefault="00814D93" w:rsidP="00814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Style w:val="FontStyle18"/>
          <w:sz w:val="32"/>
          <w:szCs w:val="32"/>
        </w:rPr>
        <w:t>1.6. проведение плановых проверок многоквартирных жилых домов.</w:t>
      </w:r>
    </w:p>
    <w:p w:rsidR="00814D93" w:rsidRPr="00ED27AA" w:rsidRDefault="00814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Style w:val="FontStyle18"/>
          <w:sz w:val="32"/>
          <w:szCs w:val="32"/>
        </w:rPr>
        <w:t>1(1). С 31 марта 2020 г. до особого распоряжения сократить количество отправлений по межмуниципальным автобусным маршрутам регулярных перевозок Пермского края на 80 % (но не менее 1 оборотного рейса в сутки).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2. Установить с 26 марта 2020 г. до </w:t>
      </w:r>
      <w:r w:rsidR="00814D93" w:rsidRPr="00ED27AA">
        <w:rPr>
          <w:rFonts w:ascii="Times New Roman" w:hAnsi="Times New Roman" w:cs="Times New Roman"/>
          <w:sz w:val="32"/>
          <w:szCs w:val="32"/>
        </w:rPr>
        <w:t>особого распоряжения</w:t>
      </w:r>
      <w:r w:rsidRPr="00ED27AA">
        <w:rPr>
          <w:rFonts w:ascii="Times New Roman" w:hAnsi="Times New Roman" w:cs="Times New Roman"/>
          <w:sz w:val="32"/>
          <w:szCs w:val="32"/>
        </w:rPr>
        <w:t xml:space="preserve"> на территории Пермского края запрет на курение кальянов в ресторанах, барах, кафе и иных аналогичных объектах.</w:t>
      </w:r>
    </w:p>
    <w:p w:rsidR="00814D93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30"/>
      <w:bookmarkEnd w:id="1"/>
      <w:r w:rsidRPr="00ED27AA">
        <w:rPr>
          <w:rFonts w:ascii="Times New Roman" w:hAnsi="Times New Roman" w:cs="Times New Roman"/>
          <w:sz w:val="32"/>
          <w:szCs w:val="32"/>
        </w:rPr>
        <w:t xml:space="preserve">3. </w:t>
      </w:r>
      <w:bookmarkStart w:id="2" w:name="P31"/>
      <w:bookmarkEnd w:id="2"/>
      <w:r w:rsidR="0084166B" w:rsidRPr="00ED27AA">
        <w:rPr>
          <w:rStyle w:val="FontStyle18"/>
          <w:sz w:val="32"/>
          <w:szCs w:val="32"/>
        </w:rPr>
        <w:t xml:space="preserve">В период с 30 марта 2020 г. до особого распоряжения </w:t>
      </w:r>
      <w:r w:rsidR="0084166B" w:rsidRPr="00ED27AA">
        <w:rPr>
          <w:rStyle w:val="FontStyle18"/>
          <w:sz w:val="32"/>
          <w:szCs w:val="32"/>
        </w:rPr>
        <w:lastRenderedPageBreak/>
        <w:t>ограничить розничную продажу алкогольной продукции, установив запрет на розничную продажу алкогольной продукции с 20:00 до 11:00 по местному времени</w:t>
      </w:r>
    </w:p>
    <w:p w:rsidR="0084166B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4. </w:t>
      </w:r>
      <w:r w:rsidR="0084166B" w:rsidRPr="00ED27AA">
        <w:rPr>
          <w:rStyle w:val="FontStyle18"/>
          <w:sz w:val="32"/>
          <w:szCs w:val="32"/>
        </w:rPr>
        <w:t>Обязать физических лиц, прибывших на территорию Пермского края из иностранных государств, в том числе транзитом через другие населенные пункты Российской Федерации, а также лиц, прибывших в аэропорт, на железнодорожные вокзалы, независимо от места вылета, выезда соответственно: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3" w:name="P32"/>
      <w:bookmarkEnd w:id="3"/>
      <w:r w:rsidRPr="00ED27AA">
        <w:rPr>
          <w:rFonts w:ascii="Times New Roman" w:hAnsi="Times New Roman" w:cs="Times New Roman"/>
          <w:sz w:val="32"/>
          <w:szCs w:val="32"/>
        </w:rPr>
        <w:t>4.1. обеспечить самоизоляцию в домашних условиях (при наличии возможности) продолжительностью 14 календарных дней со дня прибытия и незамедлительно сообщить о прибытии на горячую линию Министерства здравоохранения Пермского края по телефону (342) 258-07-87;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4.2. в случае отсутствия возможности самоизоляции в домашних условиях, указанной в пункте 4.1 настоящего Указа, в целях организации изоляции в условиях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обсерватора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незамедлительно сообщать о прибытии в Российскую Федерацию и отсутствии возможности изоляции в домашних условиях на горячую линию Министерства здравоохранения Пермского края по телефону (342) 258-07-87;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4.3.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4.4. выполнять предписания (постановления) должностных лиц, осуществляющих федеральный государственный санитарно-эпидемиологический надзор, в том числе об изоляции в домашних условиях.</w:t>
      </w:r>
    </w:p>
    <w:p w:rsidR="0084166B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4" w:name="P36"/>
      <w:bookmarkEnd w:id="4"/>
      <w:r w:rsidRPr="00ED27AA">
        <w:rPr>
          <w:rFonts w:ascii="Times New Roman" w:hAnsi="Times New Roman" w:cs="Times New Roman"/>
          <w:sz w:val="32"/>
          <w:szCs w:val="32"/>
        </w:rPr>
        <w:t xml:space="preserve">5. </w:t>
      </w:r>
      <w:r w:rsidR="0084166B" w:rsidRPr="00ED27AA">
        <w:rPr>
          <w:rStyle w:val="FontStyle18"/>
          <w:sz w:val="32"/>
          <w:szCs w:val="32"/>
        </w:rPr>
        <w:t>Обязать физических лиц, проживающих на территории Пермского края:</w:t>
      </w:r>
    </w:p>
    <w:p w:rsidR="0084166B" w:rsidRPr="00ED27AA" w:rsidRDefault="0084166B" w:rsidP="0084166B">
      <w:pPr>
        <w:pStyle w:val="Style4"/>
        <w:widowControl/>
        <w:spacing w:before="5" w:line="360" w:lineRule="exact"/>
        <w:ind w:firstLine="715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 xml:space="preserve">5.1. соблюдать дистанцию до других физических лиц не менее 1,5 метров (социальное </w:t>
      </w:r>
      <w:proofErr w:type="spellStart"/>
      <w:r w:rsidRPr="00ED27AA">
        <w:rPr>
          <w:rStyle w:val="FontStyle18"/>
          <w:sz w:val="32"/>
          <w:szCs w:val="32"/>
        </w:rPr>
        <w:t>дистанцирование</w:t>
      </w:r>
      <w:proofErr w:type="spellEnd"/>
      <w:r w:rsidRPr="00ED27AA">
        <w:rPr>
          <w:rStyle w:val="FontStyle18"/>
          <w:sz w:val="32"/>
          <w:szCs w:val="32"/>
        </w:rPr>
        <w:t>)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84166B" w:rsidRDefault="0084166B" w:rsidP="0084166B">
      <w:pPr>
        <w:pStyle w:val="Style6"/>
        <w:widowControl/>
        <w:tabs>
          <w:tab w:val="left" w:pos="1272"/>
        </w:tabs>
        <w:spacing w:before="67" w:line="355" w:lineRule="exact"/>
        <w:ind w:firstLine="715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>5.2.</w:t>
      </w:r>
      <w:r w:rsidRPr="00ED27AA">
        <w:rPr>
          <w:rStyle w:val="FontStyle18"/>
          <w:sz w:val="32"/>
          <w:szCs w:val="32"/>
        </w:rPr>
        <w:tab/>
        <w:t>не покидать места проживания (пребывания) и перейти на режим</w:t>
      </w:r>
      <w:r w:rsidR="00BF3DA9">
        <w:rPr>
          <w:rStyle w:val="FontStyle18"/>
          <w:sz w:val="32"/>
          <w:szCs w:val="32"/>
        </w:rPr>
        <w:t xml:space="preserve"> </w:t>
      </w:r>
      <w:r w:rsidRPr="00ED27AA">
        <w:rPr>
          <w:rStyle w:val="FontStyle18"/>
          <w:sz w:val="32"/>
          <w:szCs w:val="32"/>
        </w:rPr>
        <w:t>самоизоляции, который должен быть обеспечен по месту проживания</w:t>
      </w:r>
      <w:r w:rsidR="00BF3DA9">
        <w:rPr>
          <w:rStyle w:val="FontStyle18"/>
          <w:sz w:val="32"/>
          <w:szCs w:val="32"/>
        </w:rPr>
        <w:t xml:space="preserve"> </w:t>
      </w:r>
      <w:r w:rsidRPr="00ED27AA">
        <w:rPr>
          <w:rStyle w:val="FontStyle18"/>
          <w:sz w:val="32"/>
          <w:szCs w:val="32"/>
        </w:rPr>
        <w:t>(пребывания) указанных лиц либо в иных помещениях, в том числе в жилых</w:t>
      </w:r>
      <w:r w:rsidR="008C2ADC">
        <w:rPr>
          <w:rStyle w:val="FontStyle18"/>
          <w:sz w:val="32"/>
          <w:szCs w:val="32"/>
        </w:rPr>
        <w:t xml:space="preserve"> </w:t>
      </w:r>
      <w:r w:rsidRPr="00ED27AA">
        <w:rPr>
          <w:rStyle w:val="FontStyle18"/>
          <w:sz w:val="32"/>
          <w:szCs w:val="32"/>
        </w:rPr>
        <w:t>и садовых домах.</w:t>
      </w:r>
    </w:p>
    <w:p w:rsidR="0084166B" w:rsidRPr="00ED27AA" w:rsidRDefault="0084166B" w:rsidP="008C2ADC">
      <w:pPr>
        <w:pStyle w:val="Style5"/>
        <w:widowControl/>
        <w:spacing w:line="355" w:lineRule="exact"/>
        <w:ind w:firstLine="706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 xml:space="preserve">Ограничения, установленные настоящим пунктом, не распространяются: на случаи обращения за экстренной (неотложной) медицинской помощью </w:t>
      </w:r>
      <w:proofErr w:type="gramStart"/>
      <w:r w:rsidRPr="00ED27AA">
        <w:rPr>
          <w:rStyle w:val="FontStyle18"/>
          <w:sz w:val="32"/>
          <w:szCs w:val="32"/>
        </w:rPr>
        <w:t>и</w:t>
      </w:r>
      <w:proofErr w:type="gramEnd"/>
      <w:r w:rsidRPr="00ED27AA">
        <w:rPr>
          <w:rStyle w:val="FontStyle18"/>
          <w:sz w:val="32"/>
          <w:szCs w:val="32"/>
        </w:rPr>
        <w:t xml:space="preserve"> в том числе при наличии иной прямой угрозы жизни и здоровью,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84166B" w:rsidRPr="00ED27AA" w:rsidRDefault="0084166B" w:rsidP="0084166B">
      <w:pPr>
        <w:pStyle w:val="Style4"/>
        <w:widowControl/>
        <w:spacing w:line="355" w:lineRule="exact"/>
        <w:ind w:firstLine="706"/>
        <w:rPr>
          <w:rStyle w:val="FontStyle18"/>
          <w:sz w:val="32"/>
          <w:szCs w:val="32"/>
        </w:rPr>
      </w:pPr>
      <w:proofErr w:type="gramStart"/>
      <w:r w:rsidRPr="00ED27AA">
        <w:rPr>
          <w:rStyle w:val="FontStyle18"/>
          <w:sz w:val="32"/>
          <w:szCs w:val="32"/>
        </w:rPr>
        <w:t>на случаи оказания медицинской, волонтерской (добровольческой)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</w:t>
      </w:r>
      <w:proofErr w:type="gramEnd"/>
      <w:r w:rsidRPr="00ED27AA">
        <w:rPr>
          <w:rStyle w:val="FontStyle18"/>
          <w:sz w:val="32"/>
          <w:szCs w:val="32"/>
        </w:rPr>
        <w:t xml:space="preserve"> обеспечение общественной безопасности;</w:t>
      </w:r>
    </w:p>
    <w:p w:rsidR="0084166B" w:rsidRPr="00ED27AA" w:rsidRDefault="0084166B" w:rsidP="0084166B">
      <w:pPr>
        <w:pStyle w:val="Style4"/>
        <w:widowControl/>
        <w:spacing w:line="355" w:lineRule="exact"/>
        <w:ind w:firstLine="696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 xml:space="preserve">на лиц, перемещающихся на личном транспорте и легковых такси в целях обращения за экстренной (неотложной) медицинской помощью </w:t>
      </w:r>
      <w:proofErr w:type="gramStart"/>
      <w:r w:rsidRPr="00ED27AA">
        <w:rPr>
          <w:rStyle w:val="FontStyle18"/>
          <w:sz w:val="32"/>
          <w:szCs w:val="32"/>
        </w:rPr>
        <w:t>и</w:t>
      </w:r>
      <w:proofErr w:type="gramEnd"/>
      <w:r w:rsidRPr="00ED27AA">
        <w:rPr>
          <w:rStyle w:val="FontStyle18"/>
          <w:sz w:val="32"/>
          <w:szCs w:val="32"/>
        </w:rPr>
        <w:t xml:space="preserve"> в том числе при наличии иной прямой угрозы жизни и здоровью, на случаи следования к месту (от места) осуществления деятельности (в том числе работы), которая не приостановлена в соответствии с настоящим указом, а также следования к ближайшему месту приобретения товаров, работ, услуг, </w:t>
      </w:r>
      <w:proofErr w:type="gramStart"/>
      <w:r w:rsidRPr="00ED27AA">
        <w:rPr>
          <w:rStyle w:val="FontStyle18"/>
          <w:sz w:val="32"/>
          <w:szCs w:val="32"/>
        </w:rPr>
        <w:t>реализация</w:t>
      </w:r>
      <w:proofErr w:type="gramEnd"/>
      <w:r w:rsidRPr="00ED27AA">
        <w:rPr>
          <w:rStyle w:val="FontStyle18"/>
          <w:sz w:val="32"/>
          <w:szCs w:val="32"/>
        </w:rPr>
        <w:t xml:space="preserve"> которых не ограничена в соответствии с настоящим указом;</w:t>
      </w:r>
    </w:p>
    <w:p w:rsidR="0084166B" w:rsidRPr="00ED27AA" w:rsidRDefault="0084166B" w:rsidP="0084166B">
      <w:pPr>
        <w:pStyle w:val="Style4"/>
        <w:widowControl/>
        <w:spacing w:line="355" w:lineRule="exact"/>
        <w:ind w:firstLine="710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>на случаи следования к месту (от места) осуществления деятельности (в том числе работы), которая не приостановлена в соответствии с настоящим указом, при наличии разрешения, выданного в соответствии с пунктом 10.1 настоящего указа;</w:t>
      </w:r>
    </w:p>
    <w:p w:rsidR="0084166B" w:rsidRPr="00ED27AA" w:rsidRDefault="0084166B" w:rsidP="0084166B">
      <w:pPr>
        <w:pStyle w:val="Style4"/>
        <w:widowControl/>
        <w:spacing w:line="355" w:lineRule="exact"/>
        <w:ind w:firstLine="710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>на лиц, следующих служебным транспортом организации, чья деятельность не приостановлена в соответствии с настоящим указом, в соответствии с выданным в установленном порядке путевым листом;</w:t>
      </w:r>
    </w:p>
    <w:p w:rsidR="0084166B" w:rsidRPr="00ED27AA" w:rsidRDefault="0084166B" w:rsidP="0084166B">
      <w:pPr>
        <w:pStyle w:val="Style6"/>
        <w:widowControl/>
        <w:tabs>
          <w:tab w:val="left" w:pos="1272"/>
        </w:tabs>
        <w:spacing w:before="10" w:line="355" w:lineRule="exact"/>
        <w:ind w:firstLine="715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>5.3.</w:t>
      </w:r>
      <w:r w:rsidRPr="00ED27AA">
        <w:rPr>
          <w:rStyle w:val="FontStyle18"/>
          <w:sz w:val="32"/>
          <w:szCs w:val="32"/>
        </w:rPr>
        <w:tab/>
        <w:t>использовать средства индивидуальной защиты (маски, перчатки)</w:t>
      </w:r>
      <w:r w:rsidR="00BF3DA9">
        <w:rPr>
          <w:rStyle w:val="FontStyle18"/>
          <w:sz w:val="32"/>
          <w:szCs w:val="32"/>
        </w:rPr>
        <w:t xml:space="preserve"> </w:t>
      </w:r>
      <w:r w:rsidRPr="00ED27AA">
        <w:rPr>
          <w:rStyle w:val="FontStyle18"/>
          <w:sz w:val="32"/>
          <w:szCs w:val="32"/>
        </w:rPr>
        <w:t>при нахождении в общественных местах, общественном транспорте;</w:t>
      </w:r>
    </w:p>
    <w:p w:rsidR="0084166B" w:rsidRPr="00ED27AA" w:rsidRDefault="0084166B" w:rsidP="00841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27AA">
        <w:rPr>
          <w:rStyle w:val="FontStyle18"/>
          <w:sz w:val="32"/>
          <w:szCs w:val="32"/>
        </w:rPr>
        <w:t>5.4.</w:t>
      </w:r>
      <w:r w:rsidRPr="00ED27AA">
        <w:rPr>
          <w:rStyle w:val="FontStyle18"/>
          <w:sz w:val="32"/>
          <w:szCs w:val="32"/>
        </w:rPr>
        <w:tab/>
        <w:t>при оказании услуг населению, в том числе транспортных,</w:t>
      </w:r>
      <w:r w:rsidRPr="00ED27AA">
        <w:rPr>
          <w:rStyle w:val="FontStyle18"/>
          <w:sz w:val="32"/>
          <w:szCs w:val="32"/>
        </w:rPr>
        <w:br/>
        <w:t>реализация которых не ограничена в соответствии с настоящим указом,</w:t>
      </w:r>
      <w:r w:rsidR="00BF3DA9">
        <w:rPr>
          <w:rStyle w:val="FontStyle18"/>
          <w:sz w:val="32"/>
          <w:szCs w:val="32"/>
        </w:rPr>
        <w:t xml:space="preserve"> </w:t>
      </w:r>
      <w:r w:rsidRPr="00ED27AA">
        <w:rPr>
          <w:rStyle w:val="FontStyle18"/>
          <w:sz w:val="32"/>
          <w:szCs w:val="32"/>
        </w:rPr>
        <w:t>использовать средства индивидуальной защиты (маски, перчатки).</w:t>
      </w:r>
      <w:proofErr w:type="gramEnd"/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6. Рекомендовать работодателям, работники которых переходят на режим самоизоляции в соответствии с </w:t>
      </w:r>
      <w:hyperlink w:anchor="P36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пунктом 5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настоящего Указа, обеспечить меры материальной поддержки в соответствии с локальными нормативными правовыми актами.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7. Обязать всех работодателей, осуществляющих деятельность на территории Пермского края: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7.1. оказывать работникам содействие в обеспечении соблюдения режима самоизоляции на дому;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7.2. при поступлении запроса Управления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по Пермскому краю незамедлительно представлять информацию обо всех контактах заболевшего новой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инфекцией (COVID-19) в связи с исполнением им трудовых функций, обеспечить проведение дезинфекции помещений, где находился </w:t>
      </w:r>
      <w:proofErr w:type="gramStart"/>
      <w:r w:rsidRPr="00ED27AA">
        <w:rPr>
          <w:rFonts w:ascii="Times New Roman" w:hAnsi="Times New Roman" w:cs="Times New Roman"/>
          <w:sz w:val="32"/>
          <w:szCs w:val="32"/>
        </w:rPr>
        <w:t>заболевший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>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7.3. не допускать на рабочее место и (или) территорию организации работников из числа </w:t>
      </w:r>
      <w:r w:rsidR="0084166B" w:rsidRPr="00ED27AA">
        <w:rPr>
          <w:rFonts w:ascii="Times New Roman" w:hAnsi="Times New Roman" w:cs="Times New Roman"/>
          <w:sz w:val="32"/>
          <w:szCs w:val="32"/>
        </w:rPr>
        <w:t>физических лиц</w:t>
      </w:r>
      <w:r w:rsidRPr="00ED27AA">
        <w:rPr>
          <w:rFonts w:ascii="Times New Roman" w:hAnsi="Times New Roman" w:cs="Times New Roman"/>
          <w:sz w:val="32"/>
          <w:szCs w:val="32"/>
        </w:rPr>
        <w:t xml:space="preserve">, указанных в </w:t>
      </w:r>
      <w:hyperlink w:anchor="P31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пункте 4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настоящего Указа.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8. Руководителям организаций любых организационно-правовых форм (в том числе индивидуальным предпринимателям), осуществляющих деятельность по перевозке пассажиров на территории Пермского края, обеспечить организацию санитарной обработки каждой единицы подвижного состава общественного транспорта, такси,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каршеринга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на конечной остановке маршрута, а также по окончании смены (в депо) в соответствии с рекомендациями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>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9. </w:t>
      </w:r>
      <w:proofErr w:type="gramStart"/>
      <w:r w:rsidRPr="00ED27AA">
        <w:rPr>
          <w:rFonts w:ascii="Times New Roman" w:hAnsi="Times New Roman" w:cs="Times New Roman"/>
          <w:sz w:val="32"/>
          <w:szCs w:val="32"/>
        </w:rPr>
        <w:t>Руководителям организаций любых организационно-правовых форм (в том числе индивидуальным предпринимателям), владеющих объектом транспортной инфраструктуры на любом законном основании и (или) осуществляющих деятельность по организации регулярных перевозок пассажиров и багажа автомобильным транспортом, включая легковое такси, городским наземным электрическим транспортом, воздушным, водным, железнодорожным транспортом на территории Пермского края, обеспечить условия для дезинфекции рук в местах общего пользования, а также использование дезинфекционных средств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 по вирусному режиму при проведении текущей уборки помещений.</w:t>
      </w:r>
    </w:p>
    <w:p w:rsidR="0084166B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10. </w:t>
      </w:r>
      <w:r w:rsidR="0084166B" w:rsidRPr="00ED27AA">
        <w:rPr>
          <w:rStyle w:val="FontStyle18"/>
          <w:sz w:val="32"/>
          <w:szCs w:val="32"/>
        </w:rPr>
        <w:t>Руководителям организаций любых организационно-правовых форм (в том числе индивидуальным предпринимателям):</w:t>
      </w:r>
    </w:p>
    <w:p w:rsidR="0084166B" w:rsidRPr="00ED27AA" w:rsidRDefault="0084166B" w:rsidP="0084166B">
      <w:pPr>
        <w:pStyle w:val="Style4"/>
        <w:widowControl/>
        <w:spacing w:line="355" w:lineRule="exact"/>
        <w:ind w:firstLine="710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>10.1. обеспечить работников, следующих к месту (от места) осуществления деятельности, которая не приостановлена в соответствии с настоящим указом, разрешениями по форме согласно приложению 3 к настоящему указу;</w:t>
      </w:r>
    </w:p>
    <w:p w:rsidR="0084166B" w:rsidRPr="00ED27AA" w:rsidRDefault="0084166B" w:rsidP="0084166B">
      <w:pPr>
        <w:pStyle w:val="Style6"/>
        <w:widowControl/>
        <w:numPr>
          <w:ilvl w:val="0"/>
          <w:numId w:val="2"/>
        </w:numPr>
        <w:tabs>
          <w:tab w:val="left" w:pos="1349"/>
        </w:tabs>
        <w:spacing w:line="355" w:lineRule="exact"/>
        <w:ind w:firstLine="730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>направить списки работников, указанных в пункте 10.1 настоящего указа, в органы местного самоуправления для информации;</w:t>
      </w:r>
    </w:p>
    <w:p w:rsidR="0084166B" w:rsidRPr="00ED27AA" w:rsidRDefault="00556E7C" w:rsidP="00841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FontStyle18"/>
          <w:sz w:val="32"/>
          <w:szCs w:val="32"/>
        </w:rPr>
        <w:t>10.3</w:t>
      </w:r>
      <w:proofErr w:type="gramStart"/>
      <w:r w:rsidR="0084166B" w:rsidRPr="00ED27AA">
        <w:rPr>
          <w:rStyle w:val="FontStyle18"/>
          <w:sz w:val="32"/>
          <w:szCs w:val="32"/>
        </w:rPr>
        <w:t>организовать и обеспечить</w:t>
      </w:r>
      <w:proofErr w:type="gramEnd"/>
      <w:r w:rsidR="0084166B" w:rsidRPr="00ED27AA">
        <w:rPr>
          <w:rStyle w:val="FontStyle18"/>
          <w:sz w:val="32"/>
          <w:szCs w:val="32"/>
        </w:rPr>
        <w:t xml:space="preserve"> использование дезинфекционных средств по вирусному режиму при проведении текущей уборки помещений и условия для дезинфекции рук в местах общего пользования.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11. Руководителям организаций, осуществляющих деятельность по водоснабжению и водоотведению на территории Пермского края, обеспечить усиленный режим дезинфекции сточных вод системы водоотведения (канализации).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12. Министерству здравоохранения Пермского края: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12.1. обеспечить оперативное взаимодействие с </w:t>
      </w:r>
      <w:r w:rsidR="0084166B" w:rsidRPr="00ED27AA">
        <w:rPr>
          <w:rFonts w:ascii="Times New Roman" w:hAnsi="Times New Roman" w:cs="Times New Roman"/>
          <w:sz w:val="32"/>
          <w:szCs w:val="32"/>
        </w:rPr>
        <w:t>физическими лицами</w:t>
      </w:r>
      <w:r w:rsidRPr="00ED27AA">
        <w:rPr>
          <w:rFonts w:ascii="Times New Roman" w:hAnsi="Times New Roman" w:cs="Times New Roman"/>
          <w:sz w:val="32"/>
          <w:szCs w:val="32"/>
        </w:rPr>
        <w:t xml:space="preserve">, соблюдающими режим самоизоляции в соответствии с </w:t>
      </w:r>
      <w:hyperlink w:anchor="P32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пунктами 4.1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, </w:t>
      </w:r>
      <w:hyperlink w:anchor="P36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5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настоящего указа, в том числе через горячую линию, указанную в </w:t>
      </w:r>
      <w:hyperlink w:anchor="P32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пункте 4.1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настоящего Указа;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12.2. совместно с Министерством социального развития Пермского края обеспечить в указанный период доставку </w:t>
      </w:r>
      <w:r w:rsidR="0084166B" w:rsidRPr="00ED27AA">
        <w:rPr>
          <w:rFonts w:ascii="Times New Roman" w:hAnsi="Times New Roman" w:cs="Times New Roman"/>
          <w:sz w:val="32"/>
          <w:szCs w:val="32"/>
        </w:rPr>
        <w:t>физическим лицам</w:t>
      </w:r>
      <w:r w:rsidRPr="00ED27AA">
        <w:rPr>
          <w:rFonts w:ascii="Times New Roman" w:hAnsi="Times New Roman" w:cs="Times New Roman"/>
          <w:sz w:val="32"/>
          <w:szCs w:val="32"/>
        </w:rPr>
        <w:t xml:space="preserve">, соблюдающим режим самоизоляции в соответствии с </w:t>
      </w:r>
      <w:hyperlink w:anchor="P32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пунктом 4.1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настоящего Указа,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84166B" w:rsidRPr="00ED27AA" w:rsidRDefault="00A31536" w:rsidP="0084166B">
      <w:pPr>
        <w:pStyle w:val="Style4"/>
        <w:widowControl/>
        <w:spacing w:line="355" w:lineRule="exact"/>
        <w:ind w:left="725" w:firstLine="0"/>
        <w:jc w:val="left"/>
        <w:rPr>
          <w:rStyle w:val="FontStyle18"/>
          <w:sz w:val="32"/>
          <w:szCs w:val="32"/>
        </w:rPr>
      </w:pPr>
      <w:r w:rsidRPr="00ED27AA">
        <w:rPr>
          <w:sz w:val="32"/>
          <w:szCs w:val="32"/>
        </w:rPr>
        <w:t xml:space="preserve">13. </w:t>
      </w:r>
      <w:r w:rsidR="0084166B" w:rsidRPr="00ED27AA">
        <w:rPr>
          <w:rStyle w:val="FontStyle18"/>
          <w:sz w:val="32"/>
          <w:szCs w:val="32"/>
        </w:rPr>
        <w:t>Министерству социального развития Пермского края:</w:t>
      </w:r>
    </w:p>
    <w:p w:rsidR="0084166B" w:rsidRPr="00ED27AA" w:rsidRDefault="0084166B" w:rsidP="0084166B">
      <w:pPr>
        <w:pStyle w:val="Style6"/>
        <w:widowControl/>
        <w:tabs>
          <w:tab w:val="left" w:pos="1344"/>
        </w:tabs>
        <w:spacing w:line="355" w:lineRule="exact"/>
        <w:ind w:firstLine="730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>13.1.</w:t>
      </w:r>
      <w:r w:rsidRPr="00ED27AA">
        <w:rPr>
          <w:rStyle w:val="FontStyle18"/>
          <w:sz w:val="32"/>
          <w:szCs w:val="32"/>
        </w:rPr>
        <w:tab/>
        <w:t>обеспечить оказание гражданам старше 65 лет, инвалидам,</w:t>
      </w:r>
      <w:r w:rsidRPr="00ED27AA">
        <w:rPr>
          <w:rStyle w:val="FontStyle18"/>
          <w:sz w:val="32"/>
          <w:szCs w:val="32"/>
        </w:rPr>
        <w:br/>
      </w:r>
      <w:proofErr w:type="spellStart"/>
      <w:r w:rsidRPr="00ED27AA">
        <w:rPr>
          <w:rStyle w:val="FontStyle18"/>
          <w:sz w:val="32"/>
          <w:szCs w:val="32"/>
        </w:rPr>
        <w:t>маломобильным</w:t>
      </w:r>
      <w:proofErr w:type="spellEnd"/>
      <w:r w:rsidRPr="00ED27AA">
        <w:rPr>
          <w:rStyle w:val="FontStyle18"/>
          <w:sz w:val="32"/>
          <w:szCs w:val="32"/>
        </w:rPr>
        <w:t xml:space="preserve"> группам населения, соблюдающим режим самоизоляции,</w:t>
      </w:r>
      <w:r w:rsidR="00556E7C">
        <w:rPr>
          <w:rStyle w:val="FontStyle18"/>
          <w:sz w:val="32"/>
          <w:szCs w:val="32"/>
        </w:rPr>
        <w:t xml:space="preserve"> </w:t>
      </w:r>
      <w:r w:rsidRPr="00ED27AA">
        <w:rPr>
          <w:rStyle w:val="FontStyle18"/>
          <w:sz w:val="32"/>
          <w:szCs w:val="32"/>
        </w:rPr>
        <w:t>возможных мер адресной социальной помощи, в том числе с учетом их</w:t>
      </w:r>
      <w:r w:rsidR="00556E7C">
        <w:rPr>
          <w:rStyle w:val="FontStyle18"/>
          <w:sz w:val="32"/>
          <w:szCs w:val="32"/>
        </w:rPr>
        <w:t xml:space="preserve"> </w:t>
      </w:r>
      <w:r w:rsidRPr="00ED27AA">
        <w:rPr>
          <w:rStyle w:val="FontStyle18"/>
          <w:sz w:val="32"/>
          <w:szCs w:val="32"/>
        </w:rPr>
        <w:t>запросов, поступающих на горячую линию, указанную в пункте 4.1 настоящего</w:t>
      </w:r>
      <w:r w:rsidR="00556E7C">
        <w:rPr>
          <w:rStyle w:val="FontStyle18"/>
          <w:sz w:val="32"/>
          <w:szCs w:val="32"/>
        </w:rPr>
        <w:t xml:space="preserve"> </w:t>
      </w:r>
      <w:r w:rsidRPr="00ED27AA">
        <w:rPr>
          <w:rStyle w:val="FontStyle18"/>
          <w:sz w:val="32"/>
          <w:szCs w:val="32"/>
        </w:rPr>
        <w:t>указа;</w:t>
      </w:r>
    </w:p>
    <w:p w:rsidR="0084166B" w:rsidRPr="00ED27AA" w:rsidRDefault="0084166B" w:rsidP="0084166B">
      <w:pPr>
        <w:pStyle w:val="Style6"/>
        <w:widowControl/>
        <w:numPr>
          <w:ilvl w:val="0"/>
          <w:numId w:val="3"/>
        </w:numPr>
        <w:tabs>
          <w:tab w:val="left" w:pos="1397"/>
        </w:tabs>
        <w:spacing w:line="355" w:lineRule="exact"/>
        <w:ind w:firstLine="739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 xml:space="preserve">совместно с Министерством здравоохранения Пермского края обеспечить в указанный период организацию доставки гражданам старше 65 лет, инвалидам, </w:t>
      </w:r>
      <w:proofErr w:type="spellStart"/>
      <w:r w:rsidRPr="00ED27AA">
        <w:rPr>
          <w:rStyle w:val="FontStyle18"/>
          <w:sz w:val="32"/>
          <w:szCs w:val="32"/>
        </w:rPr>
        <w:t>маломобильным</w:t>
      </w:r>
      <w:proofErr w:type="spellEnd"/>
      <w:r w:rsidRPr="00ED27AA">
        <w:rPr>
          <w:rStyle w:val="FontStyle18"/>
          <w:sz w:val="32"/>
          <w:szCs w:val="32"/>
        </w:rPr>
        <w:t xml:space="preserve"> группам населения, соблюдающим режим самоизоляции,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бесплатно;</w:t>
      </w:r>
    </w:p>
    <w:p w:rsidR="0084166B" w:rsidRPr="00ED27AA" w:rsidRDefault="0084166B" w:rsidP="0084166B">
      <w:pPr>
        <w:pStyle w:val="Style6"/>
        <w:widowControl/>
        <w:numPr>
          <w:ilvl w:val="0"/>
          <w:numId w:val="3"/>
        </w:numPr>
        <w:tabs>
          <w:tab w:val="left" w:pos="1397"/>
        </w:tabs>
        <w:spacing w:line="355" w:lineRule="exact"/>
        <w:ind w:firstLine="739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 xml:space="preserve">обеспечить в указанный период организацию доставки гражданам старше 65 лет, инвалидам, </w:t>
      </w:r>
      <w:proofErr w:type="spellStart"/>
      <w:r w:rsidRPr="00ED27AA">
        <w:rPr>
          <w:rStyle w:val="FontStyle18"/>
          <w:sz w:val="32"/>
          <w:szCs w:val="32"/>
        </w:rPr>
        <w:t>маломобильным</w:t>
      </w:r>
      <w:proofErr w:type="spellEnd"/>
      <w:r w:rsidRPr="00ED27AA">
        <w:rPr>
          <w:rStyle w:val="FontStyle18"/>
          <w:sz w:val="32"/>
          <w:szCs w:val="32"/>
        </w:rPr>
        <w:t xml:space="preserve"> группам населения, соблюдающим режим самоизоляции, продуктов питания и вынос мусора;</w:t>
      </w:r>
    </w:p>
    <w:p w:rsidR="0084166B" w:rsidRPr="00ED27AA" w:rsidRDefault="0084166B" w:rsidP="0084166B">
      <w:pPr>
        <w:pStyle w:val="Style6"/>
        <w:widowControl/>
        <w:numPr>
          <w:ilvl w:val="0"/>
          <w:numId w:val="3"/>
        </w:numPr>
        <w:tabs>
          <w:tab w:val="left" w:pos="1397"/>
        </w:tabs>
        <w:spacing w:before="10" w:line="355" w:lineRule="exact"/>
        <w:ind w:firstLine="739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 xml:space="preserve">обеспечить продление срока оказания мер </w:t>
      </w:r>
      <w:proofErr w:type="gramStart"/>
      <w:r w:rsidRPr="00ED27AA">
        <w:rPr>
          <w:rStyle w:val="FontStyle18"/>
          <w:sz w:val="32"/>
          <w:szCs w:val="32"/>
        </w:rPr>
        <w:t>социальной</w:t>
      </w:r>
      <w:proofErr w:type="gramEnd"/>
      <w:r w:rsidRPr="00ED27AA">
        <w:rPr>
          <w:rStyle w:val="FontStyle18"/>
          <w:sz w:val="32"/>
          <w:szCs w:val="32"/>
        </w:rPr>
        <w:t xml:space="preserve"> поддержки (денежных выплат, компенсаций, пособий, субсидий) гражданам без предоставления подтверждающих документов на их получение с 30 марта 2020 г. до особого распоряжения.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14. </w:t>
      </w:r>
      <w:proofErr w:type="gramStart"/>
      <w:r w:rsidRPr="00ED27AA">
        <w:rPr>
          <w:rFonts w:ascii="Times New Roman" w:hAnsi="Times New Roman" w:cs="Times New Roman"/>
          <w:sz w:val="32"/>
          <w:szCs w:val="32"/>
        </w:rPr>
        <w:t xml:space="preserve">Рекомендовать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</w:t>
      </w:r>
      <w:r w:rsidR="0084166B" w:rsidRPr="00ED27AA">
        <w:rPr>
          <w:rFonts w:ascii="Times New Roman" w:hAnsi="Times New Roman" w:cs="Times New Roman"/>
          <w:sz w:val="32"/>
          <w:szCs w:val="32"/>
        </w:rPr>
        <w:t>физическими лицами</w:t>
      </w:r>
      <w:r w:rsidRPr="00ED27AA">
        <w:rPr>
          <w:rFonts w:ascii="Times New Roman" w:hAnsi="Times New Roman" w:cs="Times New Roman"/>
          <w:sz w:val="32"/>
          <w:szCs w:val="32"/>
        </w:rPr>
        <w:t xml:space="preserve">, обязанными соблюдать режим самоизоляции в соответствии с </w:t>
      </w:r>
      <w:hyperlink w:anchor="P32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пунктами 4.1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, </w:t>
      </w:r>
      <w:hyperlink w:anchor="P36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5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настоящего Указа,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  <w:proofErr w:type="gramEnd"/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15. Министерству образования и науки Пермского края: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15.1. обеспечить приостановление образовательного процесса с 28 марта до </w:t>
      </w:r>
      <w:r w:rsidR="0084166B" w:rsidRPr="00ED27AA">
        <w:rPr>
          <w:rFonts w:ascii="Times New Roman" w:hAnsi="Times New Roman" w:cs="Times New Roman"/>
          <w:sz w:val="32"/>
          <w:szCs w:val="32"/>
        </w:rPr>
        <w:t>особого распоряжения</w:t>
      </w:r>
      <w:r w:rsidRPr="00ED27AA">
        <w:rPr>
          <w:rFonts w:ascii="Times New Roman" w:hAnsi="Times New Roman" w:cs="Times New Roman"/>
          <w:sz w:val="32"/>
          <w:szCs w:val="32"/>
        </w:rPr>
        <w:t xml:space="preserve"> в дошкольных образовательных организациях, общеобразовательных и профессиональных образовательных организациях, организациях дополнительного образования всех форм собственности;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15.2.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работников, относящихся к категориям, указанным в </w:t>
      </w:r>
      <w:hyperlink r:id="rId10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пункте 2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Указа Президента Российской Федерации от 25 марта 2020 г. N 206 "Об объявлении в Российской Федерации нерабочих дней";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15.3. организовать с 6 апреля 2020 г.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организациях, организациях дополнительного образования;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15.4. с 30 марта 2020 г. до </w:t>
      </w:r>
      <w:r w:rsidR="0084166B" w:rsidRPr="00ED27AA">
        <w:rPr>
          <w:rFonts w:ascii="Times New Roman" w:hAnsi="Times New Roman" w:cs="Times New Roman"/>
          <w:sz w:val="32"/>
          <w:szCs w:val="32"/>
        </w:rPr>
        <w:t>особого распоряжения</w:t>
      </w:r>
      <w:r w:rsidRPr="00ED27AA">
        <w:rPr>
          <w:rFonts w:ascii="Times New Roman" w:hAnsi="Times New Roman" w:cs="Times New Roman"/>
          <w:sz w:val="32"/>
          <w:szCs w:val="32"/>
        </w:rPr>
        <w:t xml:space="preserve"> обеспечить выдачу продуктовых наборов обучающимся, имеющим право на обеспечение бесплатным питанием.</w:t>
      </w:r>
    </w:p>
    <w:p w:rsidR="0084166B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5" w:name="P62"/>
      <w:bookmarkEnd w:id="5"/>
      <w:r w:rsidRPr="00ED27AA">
        <w:rPr>
          <w:rFonts w:ascii="Times New Roman" w:hAnsi="Times New Roman" w:cs="Times New Roman"/>
          <w:sz w:val="32"/>
          <w:szCs w:val="32"/>
        </w:rPr>
        <w:t xml:space="preserve">16. </w:t>
      </w:r>
      <w:bookmarkStart w:id="6" w:name="P63"/>
      <w:bookmarkEnd w:id="6"/>
      <w:proofErr w:type="gramStart"/>
      <w:r w:rsidR="0084166B" w:rsidRPr="00ED27AA">
        <w:rPr>
          <w:rStyle w:val="FontStyle18"/>
          <w:sz w:val="32"/>
          <w:szCs w:val="32"/>
        </w:rPr>
        <w:t>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лицами, индивидуальными предпринимателями требований, установленных правовыми актами, в отношении которых применяются положения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</w:t>
      </w:r>
      <w:proofErr w:type="gramEnd"/>
      <w:r w:rsidR="0084166B" w:rsidRPr="00ED27AA">
        <w:rPr>
          <w:rStyle w:val="FontStyle18"/>
          <w:sz w:val="32"/>
          <w:szCs w:val="32"/>
        </w:rPr>
        <w:t xml:space="preserve"> </w:t>
      </w:r>
      <w:proofErr w:type="gramStart"/>
      <w:r w:rsidR="0084166B" w:rsidRPr="00ED27AA">
        <w:rPr>
          <w:rStyle w:val="FontStyle18"/>
          <w:sz w:val="32"/>
          <w:szCs w:val="32"/>
        </w:rPr>
        <w:t xml:space="preserve">является причинение вреда жизни, здоровью граждан, возникновение ситуаций чрезвычайного и техногенного характера, проверок, результатом которых является выдача разрешений, лицензий, аттестатов аккредитации и иных документов, имеющих разрешительный характер, за исключением проверок необходимых для соблюдения ограничений, установленных настоящим указом и для соблюдения противоэпидемиологических мероприятий, а также иных проверок, допускаемых в режиме повышенной готовности, в том числе в рамках </w:t>
      </w:r>
      <w:proofErr w:type="spellStart"/>
      <w:r w:rsidR="0084166B" w:rsidRPr="00ED27AA">
        <w:rPr>
          <w:rStyle w:val="FontStyle18"/>
          <w:sz w:val="32"/>
          <w:szCs w:val="32"/>
        </w:rPr>
        <w:t>противопаводковых</w:t>
      </w:r>
      <w:proofErr w:type="spellEnd"/>
      <w:r w:rsidR="0084166B" w:rsidRPr="00ED27AA">
        <w:rPr>
          <w:rStyle w:val="FontStyle18"/>
          <w:sz w:val="32"/>
          <w:szCs w:val="32"/>
        </w:rPr>
        <w:t xml:space="preserve"> и противопожарных мероприятий.</w:t>
      </w:r>
      <w:proofErr w:type="gramEnd"/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17. Министерству экономического развития и инвестиций Пермского края в срок до 03 апреля 2020 г.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проверок, назначаемых в исключительных случаях, указанных в </w:t>
      </w:r>
      <w:hyperlink w:anchor="P62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пункте 16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настоящего Указа, с целью минимизации количества внеплановых проверок.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18.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(надзора) проверок, без учета приостановленных проверок.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7" w:name="P65"/>
      <w:bookmarkEnd w:id="7"/>
      <w:r w:rsidRPr="00ED27AA">
        <w:rPr>
          <w:rFonts w:ascii="Times New Roman" w:hAnsi="Times New Roman" w:cs="Times New Roman"/>
          <w:sz w:val="32"/>
          <w:szCs w:val="32"/>
        </w:rPr>
        <w:t xml:space="preserve">19. </w:t>
      </w:r>
      <w:proofErr w:type="gramStart"/>
      <w:r w:rsidRPr="00ED27AA">
        <w:rPr>
          <w:rFonts w:ascii="Times New Roman" w:hAnsi="Times New Roman" w:cs="Times New Roman"/>
          <w:sz w:val="32"/>
          <w:szCs w:val="32"/>
        </w:rPr>
        <w:t>В целях организации дистанционной работы государственных гражданских служащих Пермского края, работников государственных предприятий и учреждений Пермского края руководителям органов государственной власти Пермского края, руководителям государственных предприятий и учреждений Пермского края:</w:t>
      </w:r>
      <w:proofErr w:type="gramEnd"/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19.1. временно отменить командировки, если они не вызваны крайней необходимостью;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19.2. временно ограничить личный прием граждан, рекомендовать гражданам обращаться в письменной форме, </w:t>
      </w:r>
      <w:proofErr w:type="gramStart"/>
      <w:r w:rsidRPr="00ED27AA">
        <w:rPr>
          <w:rFonts w:ascii="Times New Roman" w:hAnsi="Times New Roman" w:cs="Times New Roman"/>
          <w:sz w:val="32"/>
          <w:szCs w:val="32"/>
        </w:rPr>
        <w:t>разместить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 данную информацию на стендах, официальных сайтах ведомств.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8" w:name="P68"/>
      <w:bookmarkEnd w:id="8"/>
      <w:r w:rsidRPr="00ED27AA">
        <w:rPr>
          <w:rFonts w:ascii="Times New Roman" w:hAnsi="Times New Roman" w:cs="Times New Roman"/>
          <w:sz w:val="32"/>
          <w:szCs w:val="32"/>
        </w:rPr>
        <w:t xml:space="preserve">20. </w:t>
      </w:r>
      <w:proofErr w:type="gramStart"/>
      <w:r w:rsidRPr="00ED27AA">
        <w:rPr>
          <w:rFonts w:ascii="Times New Roman" w:hAnsi="Times New Roman" w:cs="Times New Roman"/>
          <w:sz w:val="32"/>
          <w:szCs w:val="32"/>
        </w:rPr>
        <w:t>Аппарату Правительства Пермского края разработать типовой локальный нормативный правовой акт для органов государственной власти Пермского края, государственных предприятий и учреждений Пермского края, предусматривающий обеспечение оптимального режима рабочего (служебного) времени и времени отдыха государственных гражданских служащих Пермского края, работников государственных предприятий и учреждений Пермского края, предусматривающий при наличии такой возможности следующие меры, в том числе предусмотренные рекомендациями Министерства труда и социальной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 защиты Российской Федерации, направленными письмами от 18 марта 2020 г. N 19-0/10/П-2382 и от 19 марта 2020 г. N 18-1/10/П-2400: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установление перечня должностей государственных гражданских служащих органа государственной власти Пермского края, перечня работников государственных предприятий и учреждений Пермского края,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края, государственного предприятия и учреждения Пермского края;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организация дистанционного формата исполнения должностных обязанностей государственных гражданских служащих Пермского края,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организационно-технических возможностей (включая соблюдение безопасности и наличие сетевого доступа к используемым в работе приложениям);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порядок организации дистанционной профессиональной служебной деятельности, включающий в себя форму заявления государственного гражданского служащего Пермского края, работника государственного предприятия и учреждения Пермского края о намерении осуществлять дистанционную профессиональную служебную деятельность;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порядок организационно-технического обеспечения деятельности государственных гражданских служащих Пермского края, работников государственных предприятий и учреждений Пермского края, которые осуществляют дистанционную профессиональную служебную деятельность;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гибкий график прибытия/убытия на рабочее место, позволяющий избежать скопления государственных гражданских служащих Пермского края, работников государственных предприятий и учреждений Пермского края;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27AA">
        <w:rPr>
          <w:rFonts w:ascii="Times New Roman" w:hAnsi="Times New Roman" w:cs="Times New Roman"/>
          <w:sz w:val="32"/>
          <w:szCs w:val="32"/>
        </w:rPr>
        <w:t>специальный режим посещения органа государственной власти Пермского края, государственных предприятий и учреждений Пермского края,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края, государственные предприятия и учреждения Пермского края лиц, чья профессиональная деятельность не связана с исполнением функций органа государственной власти Пермского края, государственных предприятий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 и учреждений Пермского края;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направление на дистанционный формат исполнения должностных обязанностей беременных и многодетных женщин, женщин, имеющих детей в возрасте до 14 лет, лиц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и пенсионного возраста, инвалидов;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отказ в допуске к работе государственных гражданских служащих Пермского края, работников государственных предприятий и учреждений Пермского края с признаками респираторного заболевания, руководствуясь действующим законодательством;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обязанность отстраненного государственного гражданского служащего Пермского края,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соблюдение установленных требований к условиям труда с обеспечением достаточной циркуляции воздуха;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обеспечение государственных гражданских служащих Пермского края, работников государственных предприятий и учреждений Пермского края в достаточном количестве и постоянной доступности средствами для дезинфекции рук;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исключение использования в служебных помещениях и рабочих помещениях систем кондиционирования и технических систем вентиляции;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организация по возможности проведения одного раза в сутки качественной уборки с дезинфекцией дверных ручек, выключателей, поручней, перил, мест общего пользования, а также проведение дезинфекции воздуха (с применением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рециркуляторов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воздуха, </w:t>
      </w:r>
      <w:proofErr w:type="spellStart"/>
      <w:proofErr w:type="gramStart"/>
      <w:r w:rsidRPr="00ED27AA">
        <w:rPr>
          <w:rFonts w:ascii="Times New Roman" w:hAnsi="Times New Roman" w:cs="Times New Roman"/>
          <w:sz w:val="32"/>
          <w:szCs w:val="32"/>
        </w:rPr>
        <w:t>УФ-облучателей</w:t>
      </w:r>
      <w:proofErr w:type="spellEnd"/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 бактерицидных).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21. Рекомендовать главам муниципальных образований Пермского края: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21.1. довести аналогичные указания, установленные в </w:t>
      </w:r>
      <w:hyperlink w:anchor="P62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пунктах 16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, </w:t>
      </w:r>
      <w:hyperlink w:anchor="P63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17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настоящего Указа, до органов местного самоуправления, уполномоченных на организацию и проведение на территории муниципальных образований Пермского края проверок соблюдения юридическими лицами, индивидуальными предпринимателями требований, установленных правовыми актами;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27AA">
        <w:rPr>
          <w:rFonts w:ascii="Times New Roman" w:hAnsi="Times New Roman" w:cs="Times New Roman"/>
          <w:sz w:val="32"/>
          <w:szCs w:val="32"/>
        </w:rPr>
        <w:t xml:space="preserve">21.2.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работы, аналогичные установленным в </w:t>
      </w:r>
      <w:hyperlink w:anchor="P65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пунктах 19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, </w:t>
      </w:r>
      <w:hyperlink w:anchor="P68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20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настоящего Указа.</w:t>
      </w:r>
      <w:proofErr w:type="gramEnd"/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21.3. совместно с органами внутренних дел по Пермскому краю создать мобильные группы по осуществлению </w:t>
      </w:r>
      <w:proofErr w:type="gramStart"/>
      <w:r w:rsidRPr="00ED27AA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 нахождением несовершеннолетних без сопровождения родителей и (или) законных представителей в местах массового пребывания, а также в местах, которые могут причинить вред их здоровью;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21.4. обеспечить контроль соблюдения организациями независимо от их организационно-правовой формы и индивидуальными предпринимателями требований настоящего Указа в части приостановления деятельности, а также физическими лицами требований о самоизоляции, с последующим предоставлением информации о выявленных фактах нарушений в Управление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по Пермскому краю;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21.5. осуществлять информирование хозяйствующих субъектов об установлении ограничений на розничную продажу алкогольной продукции, установленных в </w:t>
      </w:r>
      <w:hyperlink w:anchor="P30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пункте 3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настоящего Указа, на официальных сайтах в информационно-телекоммуникационной сети "Интернет".</w:t>
      </w:r>
    </w:p>
    <w:p w:rsidR="0084166B" w:rsidRPr="00ED27AA" w:rsidRDefault="0084166B">
      <w:pPr>
        <w:pStyle w:val="ConsPlusNormal"/>
        <w:spacing w:before="220"/>
        <w:ind w:firstLine="540"/>
        <w:jc w:val="both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 xml:space="preserve">21.6. принять меры по информированию населения о мерах профилактики и по недопущению распространения </w:t>
      </w:r>
      <w:proofErr w:type="spellStart"/>
      <w:r w:rsidRPr="00ED27AA">
        <w:rPr>
          <w:rStyle w:val="FontStyle18"/>
          <w:sz w:val="32"/>
          <w:szCs w:val="32"/>
        </w:rPr>
        <w:t>коронавируснои</w:t>
      </w:r>
      <w:proofErr w:type="spellEnd"/>
      <w:r w:rsidRPr="00ED27AA">
        <w:rPr>
          <w:rStyle w:val="FontStyle18"/>
          <w:sz w:val="32"/>
          <w:szCs w:val="32"/>
        </w:rPr>
        <w:t xml:space="preserve"> инфекции. Не допускать распространения недостоверной информации в соответствии с действующим законодательством.</w:t>
      </w:r>
    </w:p>
    <w:p w:rsidR="0084166B" w:rsidRPr="00ED27AA" w:rsidRDefault="00841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Style w:val="FontStyle18"/>
          <w:sz w:val="32"/>
          <w:szCs w:val="32"/>
        </w:rPr>
        <w:t>21(1). Администрации города Перми обеспечить дополнительную уборку улично-дорожной сети в рамках заключенных контрактов</w:t>
      </w:r>
      <w:r w:rsidR="00556E7C">
        <w:rPr>
          <w:rStyle w:val="FontStyle18"/>
          <w:sz w:val="32"/>
          <w:szCs w:val="32"/>
        </w:rPr>
        <w:t>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22. Рекомендовать всем работодателям, осуществляющим деятельность на территории Пермского края, провести мероприятия по переводу работников на дистанционный режим работы, аналогичные установленным в </w:t>
      </w:r>
      <w:hyperlink w:anchor="P65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пунктах 19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, </w:t>
      </w:r>
      <w:hyperlink w:anchor="P68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20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настоящего Указа.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23. Исполнительным органам государственной власти Пермского края привести ведомственные правовые акты в соответствие с настоящим Указом в течение 14 календарных дней </w:t>
      </w:r>
      <w:proofErr w:type="gramStart"/>
      <w:r w:rsidRPr="00ED27AA">
        <w:rPr>
          <w:rFonts w:ascii="Times New Roman" w:hAnsi="Times New Roman" w:cs="Times New Roman"/>
          <w:sz w:val="32"/>
          <w:szCs w:val="32"/>
        </w:rPr>
        <w:t>с даты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 его принятия.</w:t>
      </w:r>
    </w:p>
    <w:p w:rsidR="0084166B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24. </w:t>
      </w:r>
      <w:r w:rsidR="0084166B" w:rsidRPr="00ED27AA">
        <w:rPr>
          <w:rStyle w:val="FontStyle18"/>
          <w:sz w:val="32"/>
          <w:szCs w:val="32"/>
        </w:rPr>
        <w:t>Рекомендовать лицам, проживающим на территории Пермского края, воздержаться от посещения религиозных объектов</w:t>
      </w:r>
      <w:r w:rsidR="004651A5">
        <w:rPr>
          <w:rStyle w:val="FontStyle18"/>
          <w:sz w:val="32"/>
          <w:szCs w:val="32"/>
        </w:rPr>
        <w:t>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25. Установить, что распространение новой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11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от 21 декабря 1994 г.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4651A5" w:rsidRDefault="0084166B" w:rsidP="004651A5">
      <w:pPr>
        <w:pStyle w:val="Style8"/>
        <w:widowControl/>
        <w:tabs>
          <w:tab w:val="left" w:pos="0"/>
          <w:tab w:val="left" w:pos="1128"/>
        </w:tabs>
        <w:spacing w:before="5" w:line="355" w:lineRule="exact"/>
        <w:ind w:left="426" w:firstLine="141"/>
        <w:jc w:val="both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>25(1). Министерству территориальной безопасности Пермского края:</w:t>
      </w:r>
    </w:p>
    <w:p w:rsidR="0084166B" w:rsidRPr="00ED27AA" w:rsidRDefault="0084166B" w:rsidP="00B626E0">
      <w:pPr>
        <w:pStyle w:val="Style8"/>
        <w:widowControl/>
        <w:tabs>
          <w:tab w:val="left" w:pos="1128"/>
        </w:tabs>
        <w:spacing w:before="5" w:line="355" w:lineRule="exact"/>
        <w:ind w:firstLine="567"/>
        <w:jc w:val="both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>25(1). 1. совместно  с   департаментом   пресс-службы   Администрации</w:t>
      </w:r>
      <w:r w:rsidR="004651A5">
        <w:rPr>
          <w:rStyle w:val="FontStyle18"/>
          <w:sz w:val="32"/>
          <w:szCs w:val="32"/>
        </w:rPr>
        <w:t xml:space="preserve"> </w:t>
      </w:r>
      <w:r w:rsidRPr="00ED27AA">
        <w:rPr>
          <w:rStyle w:val="FontStyle18"/>
          <w:sz w:val="32"/>
          <w:szCs w:val="32"/>
        </w:rPr>
        <w:t>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мерах, установленных настоящим указом, посредством</w:t>
      </w:r>
    </w:p>
    <w:p w:rsidR="0084166B" w:rsidRPr="00ED27AA" w:rsidRDefault="0084166B" w:rsidP="0084166B">
      <w:pPr>
        <w:pStyle w:val="Style5"/>
        <w:widowControl/>
        <w:spacing w:before="67" w:line="355" w:lineRule="exact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 xml:space="preserve">Региональной автоматизированной системы централизованного оповещения населения Пермского края, а также посредством рассылки </w:t>
      </w:r>
      <w:proofErr w:type="spellStart"/>
      <w:r w:rsidRPr="00ED27AA">
        <w:rPr>
          <w:rStyle w:val="FontStyle18"/>
          <w:sz w:val="32"/>
          <w:szCs w:val="32"/>
        </w:rPr>
        <w:t>СМС-сообщений</w:t>
      </w:r>
      <w:proofErr w:type="spellEnd"/>
      <w:r w:rsidRPr="00ED27AA">
        <w:rPr>
          <w:rStyle w:val="FontStyle18"/>
          <w:sz w:val="32"/>
          <w:szCs w:val="32"/>
        </w:rPr>
        <w:t>;</w:t>
      </w:r>
    </w:p>
    <w:p w:rsidR="0084166B" w:rsidRPr="00ED27AA" w:rsidRDefault="0084166B" w:rsidP="0084166B">
      <w:pPr>
        <w:pStyle w:val="ConsPlusNormal"/>
        <w:spacing w:before="220"/>
        <w:ind w:firstLine="540"/>
        <w:jc w:val="both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 xml:space="preserve">25(1).2. обеспечить патрулирование общественных мест сотрудниками органов внутренних дел, </w:t>
      </w:r>
      <w:proofErr w:type="spellStart"/>
      <w:r w:rsidRPr="00ED27AA">
        <w:rPr>
          <w:rStyle w:val="FontStyle18"/>
          <w:sz w:val="32"/>
          <w:szCs w:val="32"/>
        </w:rPr>
        <w:t>Росгвардии</w:t>
      </w:r>
      <w:proofErr w:type="spellEnd"/>
      <w:r w:rsidRPr="00ED27AA">
        <w:rPr>
          <w:rStyle w:val="FontStyle18"/>
          <w:sz w:val="32"/>
          <w:szCs w:val="32"/>
        </w:rPr>
        <w:t>, членами казачьих обществ и народных дружин, сотрудниками частных охранных организаций для профилактики и предотвращения нарушений ограничений, установленных настоящим указом.</w:t>
      </w:r>
    </w:p>
    <w:p w:rsidR="0084166B" w:rsidRPr="00ED27AA" w:rsidRDefault="0084166B" w:rsidP="0084166B">
      <w:pPr>
        <w:pStyle w:val="ConsPlusNormal"/>
        <w:spacing w:before="220"/>
        <w:ind w:firstLine="540"/>
        <w:jc w:val="both"/>
        <w:rPr>
          <w:rStyle w:val="FontStyle18"/>
          <w:sz w:val="32"/>
          <w:szCs w:val="32"/>
        </w:rPr>
      </w:pPr>
      <w:r w:rsidRPr="00ED27AA">
        <w:rPr>
          <w:rStyle w:val="FontStyle18"/>
          <w:sz w:val="32"/>
          <w:szCs w:val="32"/>
        </w:rPr>
        <w:t xml:space="preserve">25(2). Официальная информация о предпринимаемых мерах по недопущению распространения </w:t>
      </w:r>
      <w:proofErr w:type="spellStart"/>
      <w:r w:rsidRPr="00ED27AA">
        <w:rPr>
          <w:rStyle w:val="FontStyle18"/>
          <w:sz w:val="32"/>
          <w:szCs w:val="32"/>
        </w:rPr>
        <w:t>коронавирусной</w:t>
      </w:r>
      <w:proofErr w:type="spellEnd"/>
      <w:r w:rsidRPr="00ED27AA">
        <w:rPr>
          <w:rStyle w:val="FontStyle18"/>
          <w:sz w:val="32"/>
          <w:szCs w:val="32"/>
        </w:rPr>
        <w:t xml:space="preserve"> инфекции (</w:t>
      </w:r>
      <w:r w:rsidRPr="00ED27AA">
        <w:rPr>
          <w:rStyle w:val="FontStyle18"/>
          <w:sz w:val="32"/>
          <w:szCs w:val="32"/>
          <w:lang w:val="en-US"/>
        </w:rPr>
        <w:t>COVID</w:t>
      </w:r>
      <w:r w:rsidRPr="00ED27AA">
        <w:rPr>
          <w:rStyle w:val="FontStyle18"/>
          <w:sz w:val="32"/>
          <w:szCs w:val="32"/>
        </w:rPr>
        <w:t xml:space="preserve">-19) в Пермском крае размещается на сайте губернатора Пермского края и Правительства Пермского края </w:t>
      </w:r>
      <w:hyperlink r:id="rId12" w:history="1">
        <w:r w:rsidRPr="00ED27AA">
          <w:rPr>
            <w:rStyle w:val="FontStyle18"/>
            <w:sz w:val="32"/>
            <w:szCs w:val="32"/>
            <w:u w:val="single"/>
            <w:lang w:val="en-US"/>
          </w:rPr>
          <w:t>https</w:t>
        </w:r>
        <w:r w:rsidRPr="00ED27AA">
          <w:rPr>
            <w:rStyle w:val="FontStyle18"/>
            <w:sz w:val="32"/>
            <w:szCs w:val="32"/>
            <w:u w:val="single"/>
          </w:rPr>
          <w:t>://</w:t>
        </w:r>
        <w:r w:rsidRPr="00ED27AA">
          <w:rPr>
            <w:rStyle w:val="FontStyle18"/>
            <w:sz w:val="32"/>
            <w:szCs w:val="32"/>
            <w:u w:val="single"/>
            <w:lang w:val="en-US"/>
          </w:rPr>
          <w:t>www</w:t>
        </w:r>
        <w:r w:rsidRPr="00ED27AA">
          <w:rPr>
            <w:rStyle w:val="FontStyle18"/>
            <w:sz w:val="32"/>
            <w:szCs w:val="32"/>
            <w:u w:val="single"/>
          </w:rPr>
          <w:t>.</w:t>
        </w:r>
        <w:proofErr w:type="spellStart"/>
        <w:r w:rsidRPr="00ED27AA">
          <w:rPr>
            <w:rStyle w:val="FontStyle18"/>
            <w:sz w:val="32"/>
            <w:szCs w:val="32"/>
            <w:u w:val="single"/>
            <w:lang w:val="en-US"/>
          </w:rPr>
          <w:t>permkrai</w:t>
        </w:r>
        <w:proofErr w:type="spellEnd"/>
        <w:r w:rsidRPr="00ED27AA">
          <w:rPr>
            <w:rStyle w:val="FontStyle18"/>
            <w:sz w:val="32"/>
            <w:szCs w:val="32"/>
            <w:u w:val="single"/>
          </w:rPr>
          <w:t>.</w:t>
        </w:r>
        <w:proofErr w:type="spellStart"/>
        <w:r w:rsidRPr="00ED27AA">
          <w:rPr>
            <w:rStyle w:val="FontStyle18"/>
            <w:sz w:val="32"/>
            <w:szCs w:val="32"/>
            <w:u w:val="single"/>
            <w:lang w:val="en-US"/>
          </w:rPr>
          <w:t>ru</w:t>
        </w:r>
        <w:proofErr w:type="spellEnd"/>
        <w:r w:rsidRPr="00ED27AA">
          <w:rPr>
            <w:rStyle w:val="FontStyle18"/>
            <w:sz w:val="32"/>
            <w:szCs w:val="32"/>
            <w:u w:val="single"/>
          </w:rPr>
          <w:t>/</w:t>
        </w:r>
      </w:hyperlink>
      <w:r w:rsidRPr="00ED27AA">
        <w:rPr>
          <w:rStyle w:val="FontStyle18"/>
          <w:sz w:val="32"/>
          <w:szCs w:val="32"/>
        </w:rPr>
        <w:t xml:space="preserve">, а также </w:t>
      </w:r>
      <w:proofErr w:type="spellStart"/>
      <w:r w:rsidRPr="00ED27AA">
        <w:rPr>
          <w:rStyle w:val="FontStyle18"/>
          <w:sz w:val="32"/>
          <w:szCs w:val="32"/>
        </w:rPr>
        <w:t>аккаунтах</w:t>
      </w:r>
      <w:proofErr w:type="spellEnd"/>
      <w:r w:rsidRPr="00ED27AA">
        <w:rPr>
          <w:rStyle w:val="FontStyle18"/>
          <w:sz w:val="32"/>
          <w:szCs w:val="32"/>
        </w:rPr>
        <w:t xml:space="preserve"> в социальных сетях органов исполнительной власти.</w:t>
      </w:r>
    </w:p>
    <w:p w:rsidR="0084166B" w:rsidRPr="00ED27AA" w:rsidRDefault="0084166B" w:rsidP="00841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Style w:val="FontStyle18"/>
          <w:sz w:val="32"/>
          <w:szCs w:val="32"/>
        </w:rPr>
        <w:t>25(3). Предупредить физических и юридических лиц о том, что неисполнение ограничений, установленных настоящим указом, влечет применение административной ответственности в соответствии с действующим законодательством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26. Признать утратившими силу:</w:t>
      </w:r>
    </w:p>
    <w:p w:rsidR="00A31536" w:rsidRPr="00ED27AA" w:rsidRDefault="00471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A31536" w:rsidRPr="00ED27AA">
          <w:rPr>
            <w:rFonts w:ascii="Times New Roman" w:hAnsi="Times New Roman" w:cs="Times New Roman"/>
            <w:color w:val="0000FF"/>
            <w:sz w:val="32"/>
            <w:szCs w:val="32"/>
          </w:rPr>
          <w:t>Указ</w:t>
        </w:r>
      </w:hyperlink>
      <w:r w:rsidR="00A31536" w:rsidRPr="00ED27AA">
        <w:rPr>
          <w:rFonts w:ascii="Times New Roman" w:hAnsi="Times New Roman" w:cs="Times New Roman"/>
          <w:sz w:val="32"/>
          <w:szCs w:val="32"/>
        </w:rPr>
        <w:t xml:space="preserve"> губернатора Пермского края от 19 марта 2020 г. N 18 "О мероприятиях, реализуемых в связи с угрозой распространения новой </w:t>
      </w:r>
      <w:proofErr w:type="spellStart"/>
      <w:r w:rsidR="00A31536" w:rsidRPr="00ED27AA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A31536" w:rsidRPr="00ED27AA">
        <w:rPr>
          <w:rFonts w:ascii="Times New Roman" w:hAnsi="Times New Roman" w:cs="Times New Roman"/>
          <w:sz w:val="32"/>
          <w:szCs w:val="32"/>
        </w:rPr>
        <w:t xml:space="preserve"> инфекции (COVID-19) в Пермском крае";</w:t>
      </w:r>
    </w:p>
    <w:p w:rsidR="00A31536" w:rsidRPr="00ED27AA" w:rsidRDefault="00471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A31536" w:rsidRPr="00ED27AA">
          <w:rPr>
            <w:rFonts w:ascii="Times New Roman" w:hAnsi="Times New Roman" w:cs="Times New Roman"/>
            <w:color w:val="0000FF"/>
            <w:sz w:val="32"/>
            <w:szCs w:val="32"/>
          </w:rPr>
          <w:t>Указ</w:t>
        </w:r>
      </w:hyperlink>
      <w:r w:rsidR="00A31536" w:rsidRPr="00ED27AA">
        <w:rPr>
          <w:rFonts w:ascii="Times New Roman" w:hAnsi="Times New Roman" w:cs="Times New Roman"/>
          <w:sz w:val="32"/>
          <w:szCs w:val="32"/>
        </w:rPr>
        <w:t xml:space="preserve"> губернатора Пермского края от 25 марта 2020 г. N 21 "О внесении изменений в Указ губернатора Пермского края от 19 марта 2020 г. N 18 "О мероприятиях, реализуемых в связи с угрозой распространения новой </w:t>
      </w:r>
      <w:proofErr w:type="spellStart"/>
      <w:r w:rsidR="00A31536" w:rsidRPr="00ED27AA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A31536" w:rsidRPr="00ED27AA">
        <w:rPr>
          <w:rFonts w:ascii="Times New Roman" w:hAnsi="Times New Roman" w:cs="Times New Roman"/>
          <w:sz w:val="32"/>
          <w:szCs w:val="32"/>
        </w:rPr>
        <w:t xml:space="preserve"> инфекции (COVID-19) в Пермском крае";</w:t>
      </w:r>
    </w:p>
    <w:p w:rsidR="00A31536" w:rsidRPr="00ED27AA" w:rsidRDefault="00471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hyperlink r:id="rId15" w:history="1">
        <w:r w:rsidR="00A31536" w:rsidRPr="00ED27AA">
          <w:rPr>
            <w:rFonts w:ascii="Times New Roman" w:hAnsi="Times New Roman" w:cs="Times New Roman"/>
            <w:color w:val="0000FF"/>
            <w:sz w:val="32"/>
            <w:szCs w:val="32"/>
          </w:rPr>
          <w:t>Указ</w:t>
        </w:r>
      </w:hyperlink>
      <w:r w:rsidR="00A31536" w:rsidRPr="00ED27AA">
        <w:rPr>
          <w:rFonts w:ascii="Times New Roman" w:hAnsi="Times New Roman" w:cs="Times New Roman"/>
          <w:sz w:val="32"/>
          <w:szCs w:val="32"/>
        </w:rPr>
        <w:t xml:space="preserve"> губернатора Пермского края от 27 марта 2020 г. N 22 "О внесении изменений в Указ губернатора Пермского края "О мероприятиях, реализуемых в связи с угрозой распространения новой </w:t>
      </w:r>
      <w:proofErr w:type="spellStart"/>
      <w:r w:rsidR="00A31536" w:rsidRPr="00ED27AA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A31536" w:rsidRPr="00ED27AA">
        <w:rPr>
          <w:rFonts w:ascii="Times New Roman" w:hAnsi="Times New Roman" w:cs="Times New Roman"/>
          <w:sz w:val="32"/>
          <w:szCs w:val="32"/>
        </w:rPr>
        <w:t xml:space="preserve"> инфекции (COVID-19) в Пермском крае".</w:t>
      </w:r>
    </w:p>
    <w:p w:rsidR="0084166B" w:rsidRPr="00ED27AA" w:rsidRDefault="00841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Style w:val="FontStyle18"/>
          <w:sz w:val="32"/>
          <w:szCs w:val="32"/>
        </w:rPr>
        <w:t xml:space="preserve">26(1). Настоящий указ </w:t>
      </w:r>
      <w:proofErr w:type="gramStart"/>
      <w:r w:rsidRPr="00ED27AA">
        <w:rPr>
          <w:rStyle w:val="FontStyle18"/>
          <w:sz w:val="32"/>
          <w:szCs w:val="32"/>
        </w:rPr>
        <w:t>вступает в силу со дня официального опубликования и распространяется</w:t>
      </w:r>
      <w:proofErr w:type="gramEnd"/>
      <w:r w:rsidRPr="00ED27AA">
        <w:rPr>
          <w:rStyle w:val="FontStyle18"/>
          <w:sz w:val="32"/>
          <w:szCs w:val="32"/>
        </w:rPr>
        <w:t xml:space="preserve"> на правоотношения, возникшие с 26 марта 2020 года.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27. </w:t>
      </w:r>
      <w:proofErr w:type="gramStart"/>
      <w:r w:rsidRPr="00ED27AA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 исполнением указа оставляю за собой.</w:t>
      </w:r>
    </w:p>
    <w:p w:rsidR="00A31536" w:rsidRPr="00ED27AA" w:rsidRDefault="00A31536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31536" w:rsidRPr="00ED27AA" w:rsidRDefault="00A315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Временно </w:t>
      </w:r>
      <w:proofErr w:type="gramStart"/>
      <w:r w:rsidRPr="00ED27AA">
        <w:rPr>
          <w:rFonts w:ascii="Times New Roman" w:hAnsi="Times New Roman" w:cs="Times New Roman"/>
          <w:sz w:val="32"/>
          <w:szCs w:val="32"/>
        </w:rPr>
        <w:t>исполняющий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 обязанности</w:t>
      </w:r>
      <w:r w:rsidR="00E840C7">
        <w:rPr>
          <w:rFonts w:ascii="Times New Roman" w:hAnsi="Times New Roman" w:cs="Times New Roman"/>
          <w:sz w:val="32"/>
          <w:szCs w:val="32"/>
        </w:rPr>
        <w:t xml:space="preserve"> </w:t>
      </w:r>
      <w:r w:rsidRPr="00ED27AA">
        <w:rPr>
          <w:rFonts w:ascii="Times New Roman" w:hAnsi="Times New Roman" w:cs="Times New Roman"/>
          <w:sz w:val="32"/>
          <w:szCs w:val="32"/>
        </w:rPr>
        <w:t>губернатора Пермского края</w:t>
      </w:r>
    </w:p>
    <w:p w:rsidR="00A31536" w:rsidRPr="00ED27AA" w:rsidRDefault="00A315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Д.Н.МАХОНИН</w:t>
      </w:r>
    </w:p>
    <w:p w:rsidR="00A31536" w:rsidRPr="00ED27AA" w:rsidRDefault="00A31536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Приложение 1</w:t>
      </w:r>
    </w:p>
    <w:p w:rsidR="00A31536" w:rsidRPr="00ED27AA" w:rsidRDefault="00A315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к Указу</w:t>
      </w:r>
      <w:r w:rsidR="00B626E0">
        <w:rPr>
          <w:rFonts w:ascii="Times New Roman" w:hAnsi="Times New Roman" w:cs="Times New Roman"/>
          <w:sz w:val="32"/>
          <w:szCs w:val="32"/>
        </w:rPr>
        <w:t xml:space="preserve"> </w:t>
      </w:r>
      <w:r w:rsidRPr="00ED27AA">
        <w:rPr>
          <w:rFonts w:ascii="Times New Roman" w:hAnsi="Times New Roman" w:cs="Times New Roman"/>
          <w:sz w:val="32"/>
          <w:szCs w:val="32"/>
        </w:rPr>
        <w:t>губернатора</w:t>
      </w:r>
    </w:p>
    <w:p w:rsidR="00A31536" w:rsidRPr="00ED27AA" w:rsidRDefault="00A315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Пермского края</w:t>
      </w:r>
    </w:p>
    <w:p w:rsidR="00A31536" w:rsidRPr="00ED27AA" w:rsidRDefault="00A315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от 29.03.2020 </w:t>
      </w:r>
      <w:r w:rsidR="00B626E0">
        <w:rPr>
          <w:rFonts w:ascii="Times New Roman" w:hAnsi="Times New Roman" w:cs="Times New Roman"/>
          <w:sz w:val="32"/>
          <w:szCs w:val="32"/>
        </w:rPr>
        <w:t>№</w:t>
      </w:r>
      <w:r w:rsidRPr="00ED27AA">
        <w:rPr>
          <w:rFonts w:ascii="Times New Roman" w:hAnsi="Times New Roman" w:cs="Times New Roman"/>
          <w:sz w:val="32"/>
          <w:szCs w:val="32"/>
        </w:rPr>
        <w:t xml:space="preserve"> 23</w:t>
      </w:r>
    </w:p>
    <w:p w:rsidR="00A31536" w:rsidRPr="00ED27AA" w:rsidRDefault="00A31536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31536" w:rsidRPr="00ED27AA" w:rsidRDefault="00A3153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9" w:name="P112"/>
      <w:bookmarkEnd w:id="9"/>
      <w:r w:rsidRPr="00ED27AA">
        <w:rPr>
          <w:rFonts w:ascii="Times New Roman" w:hAnsi="Times New Roman" w:cs="Times New Roman"/>
          <w:sz w:val="32"/>
          <w:szCs w:val="32"/>
        </w:rPr>
        <w:t>ПЕРЕЧЕНЬ</w:t>
      </w:r>
    </w:p>
    <w:p w:rsidR="00A31536" w:rsidRPr="00ED27AA" w:rsidRDefault="00A3153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НЕПРОДОВОЛЬСТВЕННЫХ ТОВАРОВ ПЕРВОЙ НЕОБХОДИМОСТИ</w:t>
      </w:r>
    </w:p>
    <w:p w:rsidR="00A31536" w:rsidRPr="00ED27AA" w:rsidRDefault="00A31536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31536" w:rsidRPr="00ED27AA" w:rsidRDefault="00A3153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1. Санитарно-гигиеническая маска.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2. Антисептик для рук.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3. Салфетки влажные.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4. Салфетки сухие.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5. Мыло туалетное.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6. Мыло хозяйственное.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7. Паста зубная.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8. Щетка зубная.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9. Бумага туалетная.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10. Гигиенические прокладки.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11. Стиральный порошок.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12. Подгузники детские.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13. Спички, коробок.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14. Свечи.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15. Пеленка для новорожденного.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16. Шампунь детский.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17. Крем от опрелостей детский.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18. Бутылочка для кормления.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19. Соска-пустышка.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20. Бензин автомобильный.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21. Дизельное топливо.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22. Периодические печатные издания.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23. Сжиженный природный газ.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24.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Зоотовары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(включая корма для животных и ветеринарные препараты).</w:t>
      </w:r>
    </w:p>
    <w:p w:rsidR="00A31536" w:rsidRPr="00ED27AA" w:rsidRDefault="00A31536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31536" w:rsidRDefault="00A31536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D27AA" w:rsidRDefault="00ED27A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626E0" w:rsidRDefault="00B626E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626E0" w:rsidRDefault="00A31536" w:rsidP="00B626E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Приложение 1</w:t>
      </w:r>
    </w:p>
    <w:p w:rsidR="00A31536" w:rsidRPr="00ED27AA" w:rsidRDefault="00A31536" w:rsidP="00B626E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к Указу</w:t>
      </w:r>
      <w:r w:rsidR="00B626E0">
        <w:rPr>
          <w:rFonts w:ascii="Times New Roman" w:hAnsi="Times New Roman" w:cs="Times New Roman"/>
          <w:sz w:val="32"/>
          <w:szCs w:val="32"/>
        </w:rPr>
        <w:t xml:space="preserve"> </w:t>
      </w:r>
      <w:r w:rsidRPr="00ED27AA">
        <w:rPr>
          <w:rFonts w:ascii="Times New Roman" w:hAnsi="Times New Roman" w:cs="Times New Roman"/>
          <w:sz w:val="32"/>
          <w:szCs w:val="32"/>
        </w:rPr>
        <w:t>губернатора</w:t>
      </w:r>
    </w:p>
    <w:p w:rsidR="00A31536" w:rsidRPr="00ED27AA" w:rsidRDefault="00A315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Пермского края</w:t>
      </w:r>
    </w:p>
    <w:p w:rsidR="00A31536" w:rsidRPr="00ED27AA" w:rsidRDefault="00A315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от 29.03.2020 </w:t>
      </w:r>
      <w:r w:rsidR="00B626E0">
        <w:rPr>
          <w:rFonts w:ascii="Times New Roman" w:hAnsi="Times New Roman" w:cs="Times New Roman"/>
          <w:sz w:val="32"/>
          <w:szCs w:val="32"/>
        </w:rPr>
        <w:t>№</w:t>
      </w:r>
      <w:r w:rsidRPr="00ED27AA">
        <w:rPr>
          <w:rFonts w:ascii="Times New Roman" w:hAnsi="Times New Roman" w:cs="Times New Roman"/>
          <w:sz w:val="32"/>
          <w:szCs w:val="32"/>
        </w:rPr>
        <w:t xml:space="preserve"> 23</w:t>
      </w:r>
    </w:p>
    <w:p w:rsidR="00A31536" w:rsidRPr="00ED27AA" w:rsidRDefault="00A31536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31536" w:rsidRPr="00ED27AA" w:rsidRDefault="00A3153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10" w:name="P150"/>
      <w:bookmarkEnd w:id="10"/>
      <w:r w:rsidRPr="00ED27AA">
        <w:rPr>
          <w:rFonts w:ascii="Times New Roman" w:hAnsi="Times New Roman" w:cs="Times New Roman"/>
          <w:sz w:val="32"/>
          <w:szCs w:val="32"/>
        </w:rPr>
        <w:t>ПЕРЕЧЕНЬ</w:t>
      </w:r>
    </w:p>
    <w:p w:rsidR="00A31536" w:rsidRPr="00ED27AA" w:rsidRDefault="00A3153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ЗАБОЛЕВАНИЙ, ТРЕБУЮЩИХ СОБЛЮДЕНИЯ РЕЖИМА САМОИЗОЛЯЦИИ</w:t>
      </w:r>
    </w:p>
    <w:p w:rsidR="00A31536" w:rsidRPr="00ED27AA" w:rsidRDefault="00A31536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31536" w:rsidRPr="00ED27AA" w:rsidRDefault="00A3153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1. Болезнь эндокринной системы - инсулинозависимый сахарный диабет, классифицируемая в соответствии с Международной классификацией болезней - 10 (далее - МКБ-10) по диагнозу </w:t>
      </w:r>
      <w:hyperlink r:id="rId16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Е10</w:t>
        </w:r>
      </w:hyperlink>
      <w:r w:rsidRPr="00ED27AA">
        <w:rPr>
          <w:rFonts w:ascii="Times New Roman" w:hAnsi="Times New Roman" w:cs="Times New Roman"/>
          <w:sz w:val="32"/>
          <w:szCs w:val="32"/>
        </w:rPr>
        <w:t>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2. Болезни органов дыхания из числа: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2.1. другая хроническая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обструктивная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легочная болезнь, классифицируемая в соответствии с МКБ-10 по диагнозу </w:t>
      </w:r>
      <w:hyperlink r:id="rId17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J44</w:t>
        </w:r>
      </w:hyperlink>
      <w:r w:rsidRPr="00ED27AA">
        <w:rPr>
          <w:rFonts w:ascii="Times New Roman" w:hAnsi="Times New Roman" w:cs="Times New Roman"/>
          <w:sz w:val="32"/>
          <w:szCs w:val="32"/>
        </w:rPr>
        <w:t>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2.2. астма, классифицируемая в соответствии с МКБ-10 по диагнозу </w:t>
      </w:r>
      <w:hyperlink r:id="rId18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J45</w:t>
        </w:r>
      </w:hyperlink>
      <w:r w:rsidRPr="00ED27AA">
        <w:rPr>
          <w:rFonts w:ascii="Times New Roman" w:hAnsi="Times New Roman" w:cs="Times New Roman"/>
          <w:sz w:val="32"/>
          <w:szCs w:val="32"/>
        </w:rPr>
        <w:t>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2.3. бронхоэктатическая болезнь, классифицируемая в соответствии с МКБ-10 по диагнозу </w:t>
      </w:r>
      <w:hyperlink r:id="rId19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J47</w:t>
        </w:r>
      </w:hyperlink>
      <w:r w:rsidRPr="00ED27AA">
        <w:rPr>
          <w:rFonts w:ascii="Times New Roman" w:hAnsi="Times New Roman" w:cs="Times New Roman"/>
          <w:sz w:val="32"/>
          <w:szCs w:val="32"/>
        </w:rPr>
        <w:t>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3. Болезнь системы кровообращения - легочное сердце и нарушения легочного кровообращения, классифицируемая в соответствии с МКБ-10 по диагнозам </w:t>
      </w:r>
      <w:hyperlink r:id="rId20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I27.2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, </w:t>
      </w:r>
      <w:hyperlink r:id="rId21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I27.8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, </w:t>
      </w:r>
      <w:hyperlink r:id="rId22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I27.9</w:t>
        </w:r>
      </w:hyperlink>
      <w:r w:rsidRPr="00ED27AA">
        <w:rPr>
          <w:rFonts w:ascii="Times New Roman" w:hAnsi="Times New Roman" w:cs="Times New Roman"/>
          <w:sz w:val="32"/>
          <w:szCs w:val="32"/>
        </w:rPr>
        <w:t>.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4. Наличие трансплантированных органов и тканей, классифицируемых в соответствии с МКБ-10 по диагнозу </w:t>
      </w:r>
      <w:hyperlink r:id="rId23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Z94</w:t>
        </w:r>
      </w:hyperlink>
      <w:r w:rsidRPr="00ED27AA">
        <w:rPr>
          <w:rFonts w:ascii="Times New Roman" w:hAnsi="Times New Roman" w:cs="Times New Roman"/>
          <w:sz w:val="32"/>
          <w:szCs w:val="32"/>
        </w:rPr>
        <w:t>.</w:t>
      </w:r>
    </w:p>
    <w:p w:rsidR="00A31536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5. Болезнь мочеполовой системы &lt;1&gt; - хроническая болезнь почек 3 - 5 стадии, классифицируемая в соответствии с МКБ-10 по диагнозам </w:t>
      </w:r>
      <w:hyperlink r:id="rId24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N18.0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, </w:t>
      </w:r>
      <w:hyperlink r:id="rId25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N18.3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- </w:t>
      </w:r>
      <w:hyperlink r:id="rId26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N18.5</w:t>
        </w:r>
      </w:hyperlink>
      <w:r w:rsidRPr="00ED27AA">
        <w:rPr>
          <w:rFonts w:ascii="Times New Roman" w:hAnsi="Times New Roman" w:cs="Times New Roman"/>
          <w:sz w:val="32"/>
          <w:szCs w:val="32"/>
        </w:rPr>
        <w:t>.</w:t>
      </w:r>
    </w:p>
    <w:p w:rsidR="00B626E0" w:rsidRPr="00ED27AA" w:rsidRDefault="00B6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&lt;1</w:t>
      </w:r>
      <w:proofErr w:type="gramStart"/>
      <w:r w:rsidRPr="00ED27AA">
        <w:rPr>
          <w:rFonts w:ascii="Times New Roman" w:hAnsi="Times New Roman" w:cs="Times New Roman"/>
          <w:sz w:val="32"/>
          <w:szCs w:val="32"/>
        </w:rPr>
        <w:t>&gt; П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>ри режиме самоизоляции допускается посещение медицинской организации по поводу основного заболевания.</w:t>
      </w:r>
    </w:p>
    <w:p w:rsidR="00A31536" w:rsidRPr="00ED27AA" w:rsidRDefault="00A31536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31536" w:rsidRPr="00ED27AA" w:rsidRDefault="00A3153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6. Новообразования из числа &lt;2&gt;: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&lt;2&gt; Самоизоляция не распространяется на пациентов, отнесенных к третьей клинической группе (в онкологии).</w:t>
      </w:r>
    </w:p>
    <w:p w:rsidR="00A31536" w:rsidRPr="00ED27AA" w:rsidRDefault="00A31536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31536" w:rsidRPr="00ED27AA" w:rsidRDefault="00A3153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>6.1. злокачественные новообразования любой локализации</w:t>
      </w:r>
      <w:proofErr w:type="gramStart"/>
      <w:r w:rsidRPr="00ED27AA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, в том числе самостоятельных множественных локализаций, классифицируемые в соответствии с МКБ-10 по диагнозам </w:t>
      </w:r>
      <w:hyperlink r:id="rId27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С00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- </w:t>
      </w:r>
      <w:hyperlink r:id="rId28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С80</w:t>
        </w:r>
      </w:hyperlink>
      <w:r w:rsidRPr="00ED27AA">
        <w:rPr>
          <w:rFonts w:ascii="Times New Roman" w:hAnsi="Times New Roman" w:cs="Times New Roman"/>
          <w:sz w:val="32"/>
          <w:szCs w:val="32"/>
        </w:rPr>
        <w:t>, С97;</w:t>
      </w:r>
    </w:p>
    <w:p w:rsidR="00A31536" w:rsidRPr="00ED27AA" w:rsidRDefault="00A315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D27AA">
        <w:rPr>
          <w:rFonts w:ascii="Times New Roman" w:hAnsi="Times New Roman" w:cs="Times New Roman"/>
          <w:sz w:val="32"/>
          <w:szCs w:val="32"/>
        </w:rPr>
        <w:t xml:space="preserve">6.2. острые лейкозы,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высокозлокачественные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лимфомы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, рецидивы и резистентные формы других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лимфопролиферативных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заболеваний, хронический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миелолейкоз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в фазах хронической акселерации и </w:t>
      </w:r>
      <w:proofErr w:type="spellStart"/>
      <w:r w:rsidRPr="00ED27AA">
        <w:rPr>
          <w:rFonts w:ascii="Times New Roman" w:hAnsi="Times New Roman" w:cs="Times New Roman"/>
          <w:sz w:val="32"/>
          <w:szCs w:val="32"/>
        </w:rPr>
        <w:t>бластного</w:t>
      </w:r>
      <w:proofErr w:type="spellEnd"/>
      <w:r w:rsidRPr="00ED27AA">
        <w:rPr>
          <w:rFonts w:ascii="Times New Roman" w:hAnsi="Times New Roman" w:cs="Times New Roman"/>
          <w:sz w:val="32"/>
          <w:szCs w:val="32"/>
        </w:rPr>
        <w:t xml:space="preserve"> криза, первичные хронические лейкозы и лимфомы</w:t>
      </w:r>
      <w:proofErr w:type="gramStart"/>
      <w:r w:rsidRPr="00ED27AA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proofErr w:type="gramEnd"/>
      <w:r w:rsidRPr="00ED27AA">
        <w:rPr>
          <w:rFonts w:ascii="Times New Roman" w:hAnsi="Times New Roman" w:cs="Times New Roman"/>
          <w:sz w:val="32"/>
          <w:szCs w:val="32"/>
        </w:rPr>
        <w:t xml:space="preserve">, классифицируемые в соответствии с МКБ-10 по диагнозам </w:t>
      </w:r>
      <w:hyperlink r:id="rId29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С81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 - </w:t>
      </w:r>
      <w:hyperlink r:id="rId30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С96</w:t>
        </w:r>
      </w:hyperlink>
      <w:r w:rsidRPr="00ED27AA">
        <w:rPr>
          <w:rFonts w:ascii="Times New Roman" w:hAnsi="Times New Roman" w:cs="Times New Roman"/>
          <w:sz w:val="32"/>
          <w:szCs w:val="32"/>
        </w:rPr>
        <w:t xml:space="preserve">, </w:t>
      </w:r>
      <w:hyperlink r:id="rId31" w:history="1">
        <w:r w:rsidRPr="00ED27AA">
          <w:rPr>
            <w:rFonts w:ascii="Times New Roman" w:hAnsi="Times New Roman" w:cs="Times New Roman"/>
            <w:color w:val="0000FF"/>
            <w:sz w:val="32"/>
            <w:szCs w:val="32"/>
          </w:rPr>
          <w:t>D46</w:t>
        </w:r>
      </w:hyperlink>
      <w:r w:rsidRPr="00ED27AA">
        <w:rPr>
          <w:rFonts w:ascii="Times New Roman" w:hAnsi="Times New Roman" w:cs="Times New Roman"/>
          <w:sz w:val="32"/>
          <w:szCs w:val="32"/>
        </w:rPr>
        <w:t>.</w:t>
      </w:r>
    </w:p>
    <w:p w:rsidR="0084166B" w:rsidRPr="005303B7" w:rsidRDefault="005303B7" w:rsidP="005303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4166B" w:rsidRPr="005303B7" w:rsidRDefault="0084166B" w:rsidP="005303B7">
      <w:pPr>
        <w:pStyle w:val="Style7"/>
        <w:widowControl/>
        <w:spacing w:line="240" w:lineRule="auto"/>
        <w:ind w:left="5670"/>
        <w:jc w:val="left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Приложение к указу</w:t>
      </w:r>
    </w:p>
    <w:p w:rsidR="0084166B" w:rsidRPr="005303B7" w:rsidRDefault="0084166B" w:rsidP="005303B7">
      <w:pPr>
        <w:pStyle w:val="Style7"/>
        <w:widowControl/>
        <w:spacing w:line="240" w:lineRule="auto"/>
        <w:ind w:left="5670"/>
        <w:jc w:val="left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губернатора Пермского края от 31.03</w:t>
      </w:r>
      <w:r w:rsidRPr="005303B7">
        <w:rPr>
          <w:rStyle w:val="FontStyle16"/>
          <w:rFonts w:ascii="Times New Roman" w:hAnsi="Times New Roman" w:cs="Times New Roman"/>
          <w:spacing w:val="0"/>
          <w:sz w:val="32"/>
          <w:szCs w:val="32"/>
        </w:rPr>
        <w:t xml:space="preserve">.2620 </w:t>
      </w:r>
      <w:r w:rsidRPr="005303B7">
        <w:rPr>
          <w:rStyle w:val="FontStyle18"/>
          <w:sz w:val="32"/>
          <w:szCs w:val="32"/>
        </w:rPr>
        <w:t>№26</w:t>
      </w:r>
    </w:p>
    <w:p w:rsidR="0084166B" w:rsidRPr="005303B7" w:rsidRDefault="0084166B" w:rsidP="005303B7">
      <w:pPr>
        <w:pStyle w:val="Style7"/>
        <w:widowControl/>
        <w:spacing w:line="240" w:lineRule="auto"/>
        <w:ind w:left="5670"/>
        <w:jc w:val="left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«Приложение 3 к указу</w:t>
      </w:r>
    </w:p>
    <w:p w:rsidR="0084166B" w:rsidRPr="005303B7" w:rsidRDefault="0084166B" w:rsidP="005303B7">
      <w:pPr>
        <w:pStyle w:val="Style7"/>
        <w:widowControl/>
        <w:spacing w:line="240" w:lineRule="auto"/>
        <w:ind w:left="5670"/>
        <w:jc w:val="left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губернатора Пермского края от 29.03</w:t>
      </w:r>
      <w:r w:rsidRPr="005303B7">
        <w:rPr>
          <w:rStyle w:val="FontStyle16"/>
          <w:rFonts w:ascii="Times New Roman" w:hAnsi="Times New Roman" w:cs="Times New Roman"/>
          <w:spacing w:val="0"/>
          <w:sz w:val="32"/>
          <w:szCs w:val="32"/>
        </w:rPr>
        <w:t xml:space="preserve">.2020 </w:t>
      </w:r>
      <w:r w:rsidRPr="005303B7">
        <w:rPr>
          <w:rStyle w:val="FontStyle18"/>
          <w:sz w:val="32"/>
          <w:szCs w:val="32"/>
        </w:rPr>
        <w:t>№23</w:t>
      </w:r>
    </w:p>
    <w:p w:rsidR="005303B7" w:rsidRDefault="0084166B" w:rsidP="005303B7">
      <w:pPr>
        <w:pStyle w:val="Style9"/>
        <w:widowControl/>
        <w:spacing w:line="240" w:lineRule="auto"/>
        <w:ind w:left="5670" w:firstLine="0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 xml:space="preserve">ФОРМА </w:t>
      </w:r>
    </w:p>
    <w:p w:rsidR="005303B7" w:rsidRDefault="005303B7" w:rsidP="005303B7">
      <w:pPr>
        <w:pStyle w:val="Style9"/>
        <w:widowControl/>
        <w:spacing w:line="240" w:lineRule="auto"/>
        <w:ind w:firstLine="709"/>
        <w:rPr>
          <w:rStyle w:val="FontStyle18"/>
          <w:sz w:val="32"/>
          <w:szCs w:val="32"/>
        </w:rPr>
      </w:pPr>
    </w:p>
    <w:p w:rsidR="0084166B" w:rsidRPr="005303B7" w:rsidRDefault="0084166B" w:rsidP="005303B7">
      <w:pPr>
        <w:pStyle w:val="Style9"/>
        <w:widowControl/>
        <w:spacing w:line="240" w:lineRule="auto"/>
        <w:ind w:firstLine="709"/>
        <w:jc w:val="center"/>
        <w:rPr>
          <w:rStyle w:val="FontStyle17"/>
          <w:sz w:val="32"/>
          <w:szCs w:val="32"/>
        </w:rPr>
      </w:pPr>
      <w:r w:rsidRPr="005303B7">
        <w:rPr>
          <w:rStyle w:val="FontStyle17"/>
          <w:sz w:val="32"/>
          <w:szCs w:val="32"/>
        </w:rPr>
        <w:t>РАЗРЕШЕНИЕ</w:t>
      </w:r>
    </w:p>
    <w:p w:rsidR="0084166B" w:rsidRPr="005303B7" w:rsidRDefault="0084166B" w:rsidP="005303B7">
      <w:pPr>
        <w:pStyle w:val="Style4"/>
        <w:widowControl/>
        <w:spacing w:line="240" w:lineRule="auto"/>
        <w:ind w:firstLine="709"/>
        <w:jc w:val="right"/>
        <w:rPr>
          <w:sz w:val="32"/>
          <w:szCs w:val="32"/>
        </w:rPr>
      </w:pPr>
    </w:p>
    <w:p w:rsidR="0084166B" w:rsidRPr="005303B7" w:rsidRDefault="0084166B" w:rsidP="00B72F9B">
      <w:pPr>
        <w:pStyle w:val="Style4"/>
        <w:widowControl/>
        <w:tabs>
          <w:tab w:val="left" w:leader="underscore" w:pos="9356"/>
        </w:tabs>
        <w:spacing w:line="240" w:lineRule="auto"/>
        <w:ind w:firstLine="0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Выдано</w:t>
      </w:r>
      <w:r w:rsidRPr="005303B7">
        <w:rPr>
          <w:rStyle w:val="FontStyle18"/>
          <w:sz w:val="32"/>
          <w:szCs w:val="32"/>
        </w:rPr>
        <w:tab/>
      </w:r>
    </w:p>
    <w:p w:rsidR="0084166B" w:rsidRPr="005303B7" w:rsidRDefault="0084166B" w:rsidP="005303B7">
      <w:pPr>
        <w:pStyle w:val="Style2"/>
        <w:widowControl/>
        <w:jc w:val="center"/>
        <w:rPr>
          <w:rStyle w:val="FontStyle19"/>
          <w:b w:val="0"/>
          <w:sz w:val="32"/>
          <w:szCs w:val="32"/>
        </w:rPr>
      </w:pPr>
      <w:r w:rsidRPr="005303B7">
        <w:rPr>
          <w:rStyle w:val="FontStyle19"/>
          <w:b w:val="0"/>
          <w:sz w:val="32"/>
          <w:szCs w:val="32"/>
        </w:rPr>
        <w:t>(ФИО, год рождения)</w:t>
      </w:r>
    </w:p>
    <w:p w:rsidR="0084166B" w:rsidRDefault="0084166B" w:rsidP="005303B7">
      <w:pPr>
        <w:pStyle w:val="Style7"/>
        <w:widowControl/>
        <w:tabs>
          <w:tab w:val="left" w:leader="underscore" w:pos="5280"/>
          <w:tab w:val="left" w:leader="underscore" w:pos="8755"/>
        </w:tabs>
        <w:spacing w:line="240" w:lineRule="auto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паспорт серии</w:t>
      </w:r>
      <w:r w:rsidRPr="005303B7">
        <w:rPr>
          <w:rStyle w:val="FontStyle18"/>
          <w:sz w:val="32"/>
          <w:szCs w:val="32"/>
        </w:rPr>
        <w:tab/>
        <w:t>№</w:t>
      </w:r>
      <w:r w:rsidR="00B72F9B">
        <w:rPr>
          <w:rStyle w:val="FontStyle18"/>
          <w:sz w:val="32"/>
          <w:szCs w:val="32"/>
        </w:rPr>
        <w:t xml:space="preserve">_______________________ </w:t>
      </w:r>
      <w:r w:rsidRPr="005303B7">
        <w:rPr>
          <w:rStyle w:val="FontStyle18"/>
          <w:sz w:val="32"/>
          <w:szCs w:val="32"/>
        </w:rPr>
        <w:t>выдан</w:t>
      </w:r>
      <w:r w:rsidR="00B72F9B">
        <w:rPr>
          <w:rStyle w:val="FontStyle18"/>
          <w:sz w:val="32"/>
          <w:szCs w:val="32"/>
        </w:rPr>
        <w:t xml:space="preserve"> __________________________________________________</w:t>
      </w:r>
    </w:p>
    <w:p w:rsidR="005303B7" w:rsidRPr="005303B7" w:rsidRDefault="005303B7" w:rsidP="005303B7">
      <w:pPr>
        <w:pStyle w:val="Style7"/>
        <w:widowControl/>
        <w:tabs>
          <w:tab w:val="left" w:leader="underscore" w:pos="5280"/>
          <w:tab w:val="left" w:leader="underscore" w:pos="8755"/>
        </w:tabs>
        <w:spacing w:line="240" w:lineRule="auto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t>________________________________________________________</w:t>
      </w:r>
    </w:p>
    <w:p w:rsidR="0084166B" w:rsidRPr="005303B7" w:rsidRDefault="0084166B" w:rsidP="005303B7">
      <w:pPr>
        <w:pStyle w:val="Style7"/>
        <w:widowControl/>
        <w:spacing w:line="240" w:lineRule="auto"/>
        <w:rPr>
          <w:sz w:val="32"/>
          <w:szCs w:val="32"/>
        </w:rPr>
      </w:pPr>
    </w:p>
    <w:p w:rsidR="0084166B" w:rsidRPr="005303B7" w:rsidRDefault="0084166B" w:rsidP="005303B7">
      <w:pPr>
        <w:pStyle w:val="Style7"/>
        <w:widowControl/>
        <w:spacing w:line="240" w:lineRule="auto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проживающем</w:t>
      </w:r>
      <w:proofErr w:type="gramStart"/>
      <w:r w:rsidRPr="005303B7">
        <w:rPr>
          <w:rStyle w:val="FontStyle18"/>
          <w:sz w:val="32"/>
          <w:szCs w:val="32"/>
        </w:rPr>
        <w:t>у(</w:t>
      </w:r>
      <w:proofErr w:type="gramEnd"/>
      <w:r w:rsidRPr="005303B7">
        <w:rPr>
          <w:rStyle w:val="FontStyle18"/>
          <w:sz w:val="32"/>
          <w:szCs w:val="32"/>
        </w:rPr>
        <w:t>ей) по адресу:</w:t>
      </w:r>
    </w:p>
    <w:p w:rsidR="0084166B" w:rsidRPr="005303B7" w:rsidRDefault="0084166B" w:rsidP="005303B7">
      <w:pPr>
        <w:pStyle w:val="Style7"/>
        <w:widowControl/>
        <w:spacing w:line="240" w:lineRule="auto"/>
        <w:jc w:val="left"/>
        <w:rPr>
          <w:sz w:val="32"/>
          <w:szCs w:val="32"/>
        </w:rPr>
      </w:pPr>
    </w:p>
    <w:p w:rsidR="0084166B" w:rsidRDefault="0084166B" w:rsidP="005303B7">
      <w:pPr>
        <w:pStyle w:val="Style7"/>
        <w:widowControl/>
        <w:spacing w:line="240" w:lineRule="auto"/>
        <w:jc w:val="left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на следование к месту работы (выбрать один из вариантов):</w:t>
      </w:r>
    </w:p>
    <w:p w:rsidR="005303B7" w:rsidRPr="005303B7" w:rsidRDefault="005303B7" w:rsidP="005303B7">
      <w:pPr>
        <w:pStyle w:val="Style7"/>
        <w:widowControl/>
        <w:spacing w:line="240" w:lineRule="auto"/>
        <w:jc w:val="left"/>
        <w:rPr>
          <w:rStyle w:val="FontStyle18"/>
          <w:sz w:val="32"/>
          <w:szCs w:val="32"/>
        </w:rPr>
      </w:pPr>
    </w:p>
    <w:p w:rsidR="0084166B" w:rsidRPr="005303B7" w:rsidRDefault="0084166B" w:rsidP="005303B7">
      <w:pPr>
        <w:pStyle w:val="Style6"/>
        <w:widowControl/>
        <w:tabs>
          <w:tab w:val="left" w:pos="1114"/>
          <w:tab w:val="left" w:leader="underscore" w:pos="9643"/>
        </w:tabs>
        <w:spacing w:line="240" w:lineRule="auto"/>
        <w:ind w:firstLine="709"/>
        <w:jc w:val="left"/>
        <w:rPr>
          <w:rStyle w:val="FontStyle18"/>
          <w:sz w:val="32"/>
          <w:szCs w:val="32"/>
        </w:rPr>
      </w:pPr>
      <w:proofErr w:type="gramStart"/>
      <w:r w:rsidRPr="005303B7">
        <w:rPr>
          <w:rStyle w:val="FontStyle18"/>
          <w:sz w:val="32"/>
          <w:szCs w:val="32"/>
        </w:rPr>
        <w:t>а)</w:t>
      </w:r>
      <w:r w:rsidRPr="005303B7">
        <w:rPr>
          <w:rStyle w:val="FontStyle18"/>
          <w:sz w:val="32"/>
          <w:szCs w:val="32"/>
        </w:rPr>
        <w:tab/>
        <w:t xml:space="preserve">расположенному по адресу: </w:t>
      </w:r>
      <w:r w:rsidRPr="005303B7">
        <w:rPr>
          <w:rStyle w:val="FontStyle18"/>
          <w:sz w:val="32"/>
          <w:szCs w:val="32"/>
        </w:rPr>
        <w:tab/>
      </w:r>
      <w:proofErr w:type="gramEnd"/>
    </w:p>
    <w:p w:rsidR="0084166B" w:rsidRPr="005303B7" w:rsidRDefault="0084166B" w:rsidP="005303B7">
      <w:pPr>
        <w:pStyle w:val="Style6"/>
        <w:widowControl/>
        <w:spacing w:line="240" w:lineRule="auto"/>
        <w:ind w:firstLine="709"/>
        <w:rPr>
          <w:sz w:val="32"/>
          <w:szCs w:val="32"/>
        </w:rPr>
      </w:pPr>
    </w:p>
    <w:p w:rsidR="0084166B" w:rsidRDefault="0084166B" w:rsidP="005303B7">
      <w:pPr>
        <w:pStyle w:val="Style6"/>
        <w:widowControl/>
        <w:tabs>
          <w:tab w:val="left" w:pos="1234"/>
        </w:tabs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б)</w:t>
      </w:r>
      <w:r w:rsidRPr="005303B7">
        <w:rPr>
          <w:rStyle w:val="FontStyle18"/>
          <w:sz w:val="32"/>
          <w:szCs w:val="32"/>
        </w:rPr>
        <w:tab/>
        <w:t>носящей разъездной характер (в случае выполнения работ</w:t>
      </w:r>
      <w:r w:rsidRPr="005303B7">
        <w:rPr>
          <w:rStyle w:val="FontStyle18"/>
          <w:sz w:val="32"/>
          <w:szCs w:val="32"/>
        </w:rPr>
        <w:br/>
        <w:t>по обеспечению доставки товаров и медикаментов для лиц, находящихся</w:t>
      </w:r>
      <w:r w:rsidR="005303B7">
        <w:rPr>
          <w:rStyle w:val="FontStyle18"/>
          <w:sz w:val="32"/>
          <w:szCs w:val="32"/>
        </w:rPr>
        <w:t xml:space="preserve"> </w:t>
      </w:r>
      <w:r w:rsidRPr="005303B7">
        <w:rPr>
          <w:rStyle w:val="FontStyle18"/>
          <w:sz w:val="32"/>
          <w:szCs w:val="32"/>
        </w:rPr>
        <w:t>на режиме самоизоляции).</w:t>
      </w:r>
    </w:p>
    <w:p w:rsidR="005303B7" w:rsidRPr="005303B7" w:rsidRDefault="005303B7" w:rsidP="005303B7">
      <w:pPr>
        <w:pStyle w:val="Style6"/>
        <w:widowControl/>
        <w:tabs>
          <w:tab w:val="left" w:pos="1234"/>
        </w:tabs>
        <w:spacing w:line="240" w:lineRule="auto"/>
        <w:ind w:firstLine="709"/>
        <w:rPr>
          <w:rStyle w:val="FontStyle18"/>
          <w:sz w:val="32"/>
          <w:szCs w:val="32"/>
        </w:rPr>
      </w:pPr>
    </w:p>
    <w:p w:rsidR="0084166B" w:rsidRPr="005303B7" w:rsidRDefault="0084166B" w:rsidP="005303B7">
      <w:pPr>
        <w:pStyle w:val="Style4"/>
        <w:widowControl/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Настоящим разрешением подтверждается, что деятельность организации не является приостановленной в соответствии с указом губернатора Пермского края от 29 марта 2020 г. № 23 «О</w:t>
      </w:r>
      <w:r w:rsidR="00B626E0">
        <w:rPr>
          <w:rStyle w:val="FontStyle18"/>
          <w:sz w:val="32"/>
          <w:szCs w:val="32"/>
        </w:rPr>
        <w:t> </w:t>
      </w:r>
      <w:r w:rsidRPr="005303B7">
        <w:rPr>
          <w:rStyle w:val="FontStyle18"/>
          <w:sz w:val="32"/>
          <w:szCs w:val="32"/>
        </w:rPr>
        <w:t xml:space="preserve">мероприятиях, реализуемых в связи с угрозой распространения новой </w:t>
      </w:r>
      <w:proofErr w:type="spellStart"/>
      <w:r w:rsidRPr="005303B7">
        <w:rPr>
          <w:rStyle w:val="FontStyle18"/>
          <w:sz w:val="32"/>
          <w:szCs w:val="32"/>
        </w:rPr>
        <w:t>коронавирусной</w:t>
      </w:r>
      <w:proofErr w:type="spellEnd"/>
      <w:r w:rsidRPr="005303B7">
        <w:rPr>
          <w:rStyle w:val="FontStyle18"/>
          <w:sz w:val="32"/>
          <w:szCs w:val="32"/>
        </w:rPr>
        <w:t xml:space="preserve"> инспекции (</w:t>
      </w:r>
      <w:r w:rsidRPr="005303B7">
        <w:rPr>
          <w:rStyle w:val="FontStyle18"/>
          <w:sz w:val="32"/>
          <w:szCs w:val="32"/>
          <w:lang w:val="en-US"/>
        </w:rPr>
        <w:t>COVID</w:t>
      </w:r>
      <w:r w:rsidRPr="005303B7">
        <w:rPr>
          <w:rStyle w:val="FontStyle18"/>
          <w:sz w:val="32"/>
          <w:szCs w:val="32"/>
        </w:rPr>
        <w:t>-19) в Пермском крае», и</w:t>
      </w:r>
      <w:r w:rsidR="00B626E0">
        <w:rPr>
          <w:rStyle w:val="FontStyle18"/>
          <w:sz w:val="32"/>
          <w:szCs w:val="32"/>
        </w:rPr>
        <w:t> </w:t>
      </w:r>
      <w:r w:rsidRPr="005303B7">
        <w:rPr>
          <w:rStyle w:val="FontStyle18"/>
          <w:sz w:val="32"/>
          <w:szCs w:val="32"/>
        </w:rPr>
        <w:t xml:space="preserve">организация одновременно относится </w:t>
      </w:r>
      <w:proofErr w:type="gramStart"/>
      <w:r w:rsidRPr="005303B7">
        <w:rPr>
          <w:rStyle w:val="FontStyle18"/>
          <w:sz w:val="32"/>
          <w:szCs w:val="32"/>
        </w:rPr>
        <w:t>к</w:t>
      </w:r>
      <w:proofErr w:type="gramEnd"/>
      <w:r w:rsidRPr="005303B7">
        <w:rPr>
          <w:rStyle w:val="FontStyle18"/>
          <w:sz w:val="32"/>
          <w:szCs w:val="32"/>
        </w:rPr>
        <w:t xml:space="preserve"> (выбрать один из вариантов):</w:t>
      </w:r>
    </w:p>
    <w:p w:rsidR="0084166B" w:rsidRPr="005303B7" w:rsidRDefault="0084166B" w:rsidP="00B626E0">
      <w:pPr>
        <w:pStyle w:val="Style6"/>
        <w:widowControl/>
        <w:tabs>
          <w:tab w:val="left" w:pos="1013"/>
        </w:tabs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а)</w:t>
      </w:r>
      <w:r w:rsidRPr="005303B7">
        <w:rPr>
          <w:rStyle w:val="FontStyle18"/>
          <w:sz w:val="32"/>
          <w:szCs w:val="32"/>
        </w:rPr>
        <w:tab/>
        <w:t>непрерывно действующей организации;</w:t>
      </w:r>
    </w:p>
    <w:p w:rsidR="0084166B" w:rsidRPr="005303B7" w:rsidRDefault="0084166B" w:rsidP="00B626E0">
      <w:pPr>
        <w:pStyle w:val="Style6"/>
        <w:widowControl/>
        <w:tabs>
          <w:tab w:val="left" w:pos="1013"/>
        </w:tabs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б)</w:t>
      </w:r>
      <w:r w:rsidRPr="005303B7">
        <w:rPr>
          <w:rStyle w:val="FontStyle18"/>
          <w:sz w:val="32"/>
          <w:szCs w:val="32"/>
        </w:rPr>
        <w:tab/>
        <w:t>медицинской либо аптечной организации;</w:t>
      </w:r>
    </w:p>
    <w:p w:rsidR="0084166B" w:rsidRPr="005303B7" w:rsidRDefault="0084166B" w:rsidP="00B626E0">
      <w:pPr>
        <w:pStyle w:val="Style6"/>
        <w:widowControl/>
        <w:tabs>
          <w:tab w:val="left" w:pos="994"/>
        </w:tabs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в)</w:t>
      </w:r>
      <w:r w:rsidRPr="005303B7">
        <w:rPr>
          <w:rStyle w:val="FontStyle18"/>
          <w:sz w:val="32"/>
          <w:szCs w:val="32"/>
        </w:rPr>
        <w:tab/>
        <w:t>организации, обеспечивающей население продуктами питания</w:t>
      </w:r>
      <w:r w:rsidR="00B626E0">
        <w:rPr>
          <w:rStyle w:val="FontStyle18"/>
          <w:sz w:val="32"/>
          <w:szCs w:val="32"/>
        </w:rPr>
        <w:t xml:space="preserve"> </w:t>
      </w:r>
      <w:r w:rsidRPr="005303B7">
        <w:rPr>
          <w:rStyle w:val="FontStyle18"/>
          <w:sz w:val="32"/>
          <w:szCs w:val="32"/>
        </w:rPr>
        <w:t>и товарами первой необходимости;</w:t>
      </w:r>
    </w:p>
    <w:p w:rsidR="0084166B" w:rsidRPr="005303B7" w:rsidRDefault="0084166B" w:rsidP="00B626E0">
      <w:pPr>
        <w:pStyle w:val="Style6"/>
        <w:widowControl/>
        <w:tabs>
          <w:tab w:val="left" w:pos="994"/>
        </w:tabs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г)</w:t>
      </w:r>
      <w:r w:rsidRPr="005303B7">
        <w:rPr>
          <w:rStyle w:val="FontStyle18"/>
          <w:sz w:val="32"/>
          <w:szCs w:val="32"/>
        </w:rPr>
        <w:tab/>
        <w:t>организации, выполняющей неотложные работы в условиях</w:t>
      </w:r>
      <w:r w:rsidRPr="005303B7">
        <w:rPr>
          <w:rStyle w:val="FontStyle18"/>
          <w:sz w:val="32"/>
          <w:szCs w:val="32"/>
        </w:rPr>
        <w:br/>
        <w:t>чрезвычайных обстоятельств, в иных случаях, ставящих под угрозу жизнь</w:t>
      </w:r>
      <w:r w:rsidR="00B626E0">
        <w:rPr>
          <w:rStyle w:val="FontStyle18"/>
          <w:sz w:val="32"/>
          <w:szCs w:val="32"/>
        </w:rPr>
        <w:t xml:space="preserve"> </w:t>
      </w:r>
      <w:r w:rsidRPr="005303B7">
        <w:rPr>
          <w:rStyle w:val="FontStyle18"/>
          <w:sz w:val="32"/>
          <w:szCs w:val="32"/>
        </w:rPr>
        <w:t>или нормальные жизненные условия населения;</w:t>
      </w:r>
    </w:p>
    <w:p w:rsidR="0084166B" w:rsidRPr="005303B7" w:rsidRDefault="0084166B" w:rsidP="00B626E0">
      <w:pPr>
        <w:pStyle w:val="Style6"/>
        <w:widowControl/>
        <w:tabs>
          <w:tab w:val="left" w:pos="994"/>
        </w:tabs>
        <w:spacing w:line="240" w:lineRule="auto"/>
        <w:ind w:firstLine="709"/>
        <w:rPr>
          <w:rStyle w:val="FontStyle18"/>
          <w:sz w:val="32"/>
          <w:szCs w:val="32"/>
        </w:rPr>
      </w:pPr>
      <w:proofErr w:type="spellStart"/>
      <w:r w:rsidRPr="005303B7">
        <w:rPr>
          <w:rStyle w:val="FontStyle18"/>
          <w:sz w:val="32"/>
          <w:szCs w:val="32"/>
        </w:rPr>
        <w:t>д</w:t>
      </w:r>
      <w:proofErr w:type="spellEnd"/>
      <w:r w:rsidRPr="005303B7">
        <w:rPr>
          <w:rStyle w:val="FontStyle18"/>
          <w:sz w:val="32"/>
          <w:szCs w:val="32"/>
        </w:rPr>
        <w:t>)</w:t>
      </w:r>
      <w:r w:rsidRPr="005303B7">
        <w:rPr>
          <w:rStyle w:val="FontStyle18"/>
          <w:sz w:val="32"/>
          <w:szCs w:val="32"/>
        </w:rPr>
        <w:tab/>
        <w:t>организации, осуществляющей неотложные ремонтные и погрузочно-разгрузочные работы;</w:t>
      </w:r>
    </w:p>
    <w:p w:rsidR="0084166B" w:rsidRPr="005303B7" w:rsidRDefault="0084166B" w:rsidP="00B626E0">
      <w:pPr>
        <w:pStyle w:val="Style6"/>
        <w:widowControl/>
        <w:tabs>
          <w:tab w:val="left" w:pos="1013"/>
        </w:tabs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е)</w:t>
      </w:r>
      <w:r w:rsidRPr="005303B7">
        <w:rPr>
          <w:rStyle w:val="FontStyle18"/>
          <w:sz w:val="32"/>
          <w:szCs w:val="32"/>
        </w:rPr>
        <w:tab/>
        <w:t>волонтерской организации;</w:t>
      </w:r>
    </w:p>
    <w:p w:rsidR="0084166B" w:rsidRPr="005303B7" w:rsidRDefault="0084166B" w:rsidP="00B626E0">
      <w:pPr>
        <w:pStyle w:val="Style6"/>
        <w:widowControl/>
        <w:tabs>
          <w:tab w:val="left" w:pos="1013"/>
        </w:tabs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ж)</w:t>
      </w:r>
      <w:r w:rsidRPr="005303B7">
        <w:rPr>
          <w:rStyle w:val="FontStyle18"/>
          <w:sz w:val="32"/>
          <w:szCs w:val="32"/>
        </w:rPr>
        <w:tab/>
        <w:t>правоохранительным либо контрольно-надзорным органам;</w:t>
      </w:r>
    </w:p>
    <w:p w:rsidR="0084166B" w:rsidRPr="005303B7" w:rsidRDefault="0084166B" w:rsidP="00B626E0">
      <w:pPr>
        <w:pStyle w:val="Style6"/>
        <w:widowControl/>
        <w:tabs>
          <w:tab w:val="left" w:pos="1013"/>
        </w:tabs>
        <w:spacing w:line="240" w:lineRule="auto"/>
        <w:ind w:firstLine="709"/>
        <w:rPr>
          <w:rStyle w:val="FontStyle18"/>
          <w:sz w:val="32"/>
          <w:szCs w:val="32"/>
        </w:rPr>
      </w:pPr>
      <w:proofErr w:type="spellStart"/>
      <w:r w:rsidRPr="005303B7">
        <w:rPr>
          <w:rStyle w:val="FontStyle18"/>
          <w:sz w:val="32"/>
          <w:szCs w:val="32"/>
        </w:rPr>
        <w:t>з</w:t>
      </w:r>
      <w:proofErr w:type="spellEnd"/>
      <w:r w:rsidRPr="005303B7">
        <w:rPr>
          <w:rStyle w:val="FontStyle18"/>
          <w:sz w:val="32"/>
          <w:szCs w:val="32"/>
        </w:rPr>
        <w:t>)</w:t>
      </w:r>
      <w:r w:rsidRPr="005303B7">
        <w:rPr>
          <w:rStyle w:val="FontStyle18"/>
          <w:sz w:val="32"/>
          <w:szCs w:val="32"/>
        </w:rPr>
        <w:tab/>
      </w:r>
      <w:proofErr w:type="spellStart"/>
      <w:r w:rsidRPr="005303B7">
        <w:rPr>
          <w:rStyle w:val="FontStyle18"/>
          <w:sz w:val="32"/>
          <w:szCs w:val="32"/>
        </w:rPr>
        <w:t>сельхозтоваропроизводителям</w:t>
      </w:r>
      <w:proofErr w:type="spellEnd"/>
      <w:r w:rsidRPr="005303B7">
        <w:rPr>
          <w:rStyle w:val="FontStyle18"/>
          <w:sz w:val="32"/>
          <w:szCs w:val="32"/>
        </w:rPr>
        <w:t>;</w:t>
      </w:r>
    </w:p>
    <w:p w:rsidR="0084166B" w:rsidRPr="005303B7" w:rsidRDefault="0084166B" w:rsidP="00B626E0">
      <w:pPr>
        <w:pStyle w:val="Style4"/>
        <w:widowControl/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и) иным органам государственной власти Пермского края, органам местного самоуправления.</w:t>
      </w:r>
    </w:p>
    <w:p w:rsidR="0084166B" w:rsidRPr="005303B7" w:rsidRDefault="0084166B" w:rsidP="00B626E0">
      <w:pPr>
        <w:pStyle w:val="Style4"/>
        <w:widowControl/>
        <w:spacing w:line="240" w:lineRule="auto"/>
        <w:ind w:firstLine="709"/>
        <w:rPr>
          <w:sz w:val="32"/>
          <w:szCs w:val="32"/>
        </w:rPr>
      </w:pPr>
    </w:p>
    <w:p w:rsidR="0084166B" w:rsidRPr="005303B7" w:rsidRDefault="0084166B" w:rsidP="00B626E0">
      <w:pPr>
        <w:pStyle w:val="Style4"/>
        <w:widowControl/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Настоящее разрешение действительно при предъявлении документа, удостоверяющего личность.</w:t>
      </w:r>
    </w:p>
    <w:p w:rsidR="0084166B" w:rsidRPr="005303B7" w:rsidRDefault="0084166B" w:rsidP="00B626E0">
      <w:pPr>
        <w:pStyle w:val="Style7"/>
        <w:widowControl/>
        <w:spacing w:line="240" w:lineRule="auto"/>
        <w:ind w:firstLine="709"/>
        <w:rPr>
          <w:sz w:val="32"/>
          <w:szCs w:val="32"/>
        </w:rPr>
      </w:pPr>
    </w:p>
    <w:p w:rsidR="00B626E0" w:rsidRDefault="00B626E0" w:rsidP="00B626E0">
      <w:pPr>
        <w:pStyle w:val="Style7"/>
        <w:widowControl/>
        <w:spacing w:line="240" w:lineRule="auto"/>
        <w:rPr>
          <w:rStyle w:val="FontStyle18"/>
          <w:sz w:val="32"/>
          <w:szCs w:val="32"/>
        </w:rPr>
      </w:pPr>
    </w:p>
    <w:p w:rsidR="0084166B" w:rsidRDefault="0084166B" w:rsidP="00B626E0">
      <w:pPr>
        <w:pStyle w:val="Style7"/>
        <w:widowControl/>
        <w:spacing w:line="240" w:lineRule="auto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Руководитель организации (уполномоченное должностное лицо)</w:t>
      </w:r>
    </w:p>
    <w:p w:rsidR="00B626E0" w:rsidRDefault="00B626E0" w:rsidP="00B626E0">
      <w:pPr>
        <w:pStyle w:val="Style7"/>
        <w:widowControl/>
        <w:spacing w:line="240" w:lineRule="auto"/>
        <w:rPr>
          <w:rStyle w:val="FontStyle18"/>
          <w:sz w:val="32"/>
          <w:szCs w:val="32"/>
        </w:rPr>
      </w:pPr>
    </w:p>
    <w:p w:rsidR="00B626E0" w:rsidRDefault="00B626E0" w:rsidP="00B626E0">
      <w:pPr>
        <w:pStyle w:val="Style7"/>
        <w:widowControl/>
        <w:spacing w:line="240" w:lineRule="auto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tab/>
      </w:r>
      <w:r>
        <w:rPr>
          <w:rStyle w:val="FontStyle18"/>
          <w:sz w:val="32"/>
          <w:szCs w:val="32"/>
        </w:rPr>
        <w:tab/>
      </w:r>
      <w:r>
        <w:rPr>
          <w:rStyle w:val="FontStyle18"/>
          <w:sz w:val="32"/>
          <w:szCs w:val="32"/>
        </w:rPr>
        <w:tab/>
      </w:r>
      <w:r>
        <w:rPr>
          <w:rStyle w:val="FontStyle18"/>
          <w:sz w:val="32"/>
          <w:szCs w:val="32"/>
        </w:rPr>
        <w:tab/>
      </w:r>
      <w:r>
        <w:rPr>
          <w:rStyle w:val="FontStyle18"/>
          <w:sz w:val="32"/>
          <w:szCs w:val="32"/>
        </w:rPr>
        <w:tab/>
        <w:t>________________/ ________________</w:t>
      </w:r>
    </w:p>
    <w:p w:rsidR="00B626E0" w:rsidRDefault="00B626E0" w:rsidP="00B626E0">
      <w:pPr>
        <w:pStyle w:val="Style7"/>
        <w:widowControl/>
        <w:spacing w:line="240" w:lineRule="auto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tab/>
      </w:r>
      <w:r>
        <w:rPr>
          <w:rStyle w:val="FontStyle18"/>
          <w:sz w:val="32"/>
          <w:szCs w:val="32"/>
        </w:rPr>
        <w:tab/>
      </w:r>
      <w:r>
        <w:rPr>
          <w:rStyle w:val="FontStyle18"/>
          <w:sz w:val="32"/>
          <w:szCs w:val="32"/>
        </w:rPr>
        <w:tab/>
      </w:r>
      <w:r>
        <w:rPr>
          <w:rStyle w:val="FontStyle18"/>
          <w:sz w:val="32"/>
          <w:szCs w:val="32"/>
        </w:rPr>
        <w:tab/>
      </w:r>
      <w:r>
        <w:rPr>
          <w:rStyle w:val="FontStyle18"/>
          <w:sz w:val="32"/>
          <w:szCs w:val="32"/>
        </w:rPr>
        <w:tab/>
      </w:r>
      <w:r>
        <w:rPr>
          <w:rStyle w:val="FontStyle18"/>
          <w:sz w:val="32"/>
          <w:szCs w:val="32"/>
        </w:rPr>
        <w:tab/>
        <w:t>(подпись)</w:t>
      </w:r>
      <w:r>
        <w:rPr>
          <w:rStyle w:val="FontStyle18"/>
          <w:sz w:val="32"/>
          <w:szCs w:val="32"/>
        </w:rPr>
        <w:tab/>
        <w:t xml:space="preserve">   </w:t>
      </w:r>
      <w:r>
        <w:rPr>
          <w:rStyle w:val="FontStyle18"/>
          <w:sz w:val="32"/>
          <w:szCs w:val="32"/>
        </w:rPr>
        <w:tab/>
        <w:t xml:space="preserve">    (расшифровка)</w:t>
      </w:r>
    </w:p>
    <w:p w:rsidR="00B626E0" w:rsidRDefault="00B626E0" w:rsidP="005303B7">
      <w:pPr>
        <w:pStyle w:val="Style7"/>
        <w:widowControl/>
        <w:spacing w:line="240" w:lineRule="auto"/>
        <w:ind w:firstLine="709"/>
        <w:rPr>
          <w:rStyle w:val="FontStyle18"/>
          <w:sz w:val="32"/>
          <w:szCs w:val="32"/>
        </w:rPr>
      </w:pPr>
    </w:p>
    <w:p w:rsidR="0084166B" w:rsidRPr="005303B7" w:rsidRDefault="0084166B" w:rsidP="005303B7">
      <w:pPr>
        <w:pStyle w:val="Style7"/>
        <w:widowControl/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Дата</w:t>
      </w:r>
    </w:p>
    <w:p w:rsidR="0084166B" w:rsidRPr="005303B7" w:rsidRDefault="0084166B" w:rsidP="005303B7">
      <w:pPr>
        <w:pStyle w:val="Style1"/>
        <w:widowControl/>
        <w:ind w:firstLine="709"/>
        <w:jc w:val="both"/>
        <w:rPr>
          <w:rStyle w:val="FontStyle20"/>
          <w:rFonts w:ascii="Times New Roman" w:hAnsi="Times New Roman" w:cs="Times New Roman"/>
          <w:sz w:val="32"/>
          <w:szCs w:val="32"/>
        </w:rPr>
      </w:pPr>
    </w:p>
    <w:p w:rsidR="0084166B" w:rsidRPr="005303B7" w:rsidRDefault="0084166B" w:rsidP="005303B7">
      <w:pPr>
        <w:pStyle w:val="Style4"/>
        <w:widowControl/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М.П.</w:t>
      </w:r>
    </w:p>
    <w:p w:rsidR="0084166B" w:rsidRPr="005303B7" w:rsidRDefault="0084166B" w:rsidP="005303B7">
      <w:pPr>
        <w:pStyle w:val="Style4"/>
        <w:widowControl/>
        <w:spacing w:line="240" w:lineRule="auto"/>
        <w:ind w:firstLine="709"/>
        <w:rPr>
          <w:sz w:val="32"/>
          <w:szCs w:val="32"/>
        </w:rPr>
      </w:pPr>
    </w:p>
    <w:p w:rsidR="0084166B" w:rsidRDefault="0084166B" w:rsidP="00B626E0">
      <w:pPr>
        <w:pStyle w:val="Style4"/>
        <w:widowControl/>
        <w:tabs>
          <w:tab w:val="left" w:pos="4253"/>
        </w:tabs>
        <w:spacing w:line="240" w:lineRule="auto"/>
        <w:ind w:firstLine="709"/>
        <w:rPr>
          <w:rStyle w:val="FontStyle18"/>
          <w:sz w:val="32"/>
          <w:szCs w:val="32"/>
        </w:rPr>
      </w:pPr>
      <w:r w:rsidRPr="005303B7">
        <w:rPr>
          <w:rStyle w:val="FontStyle18"/>
          <w:sz w:val="32"/>
          <w:szCs w:val="32"/>
        </w:rPr>
        <w:t>Адрес организации:</w:t>
      </w:r>
      <w:r w:rsidR="00B626E0">
        <w:rPr>
          <w:rStyle w:val="FontStyle18"/>
          <w:sz w:val="32"/>
          <w:szCs w:val="32"/>
        </w:rPr>
        <w:tab/>
        <w:t>_____________________</w:t>
      </w:r>
    </w:p>
    <w:p w:rsidR="00B626E0" w:rsidRPr="005303B7" w:rsidRDefault="00B626E0" w:rsidP="00B626E0">
      <w:pPr>
        <w:pStyle w:val="Style4"/>
        <w:widowControl/>
        <w:tabs>
          <w:tab w:val="left" w:pos="4253"/>
        </w:tabs>
        <w:spacing w:line="240" w:lineRule="auto"/>
        <w:ind w:firstLine="709"/>
        <w:rPr>
          <w:rStyle w:val="FontStyle18"/>
          <w:sz w:val="32"/>
          <w:szCs w:val="32"/>
        </w:rPr>
      </w:pPr>
    </w:p>
    <w:p w:rsidR="005303B7" w:rsidRPr="005303B7" w:rsidRDefault="0084166B" w:rsidP="00B626E0">
      <w:pPr>
        <w:pStyle w:val="Style4"/>
        <w:widowControl/>
        <w:tabs>
          <w:tab w:val="left" w:pos="4253"/>
        </w:tabs>
        <w:spacing w:line="240" w:lineRule="auto"/>
        <w:ind w:firstLine="709"/>
        <w:rPr>
          <w:sz w:val="32"/>
          <w:szCs w:val="32"/>
        </w:rPr>
      </w:pPr>
      <w:r w:rsidRPr="005303B7">
        <w:rPr>
          <w:rStyle w:val="FontStyle18"/>
          <w:sz w:val="32"/>
          <w:szCs w:val="32"/>
        </w:rPr>
        <w:t>Контактный телефон:</w:t>
      </w:r>
      <w:r w:rsidR="00B626E0">
        <w:rPr>
          <w:rStyle w:val="FontStyle18"/>
          <w:sz w:val="32"/>
          <w:szCs w:val="32"/>
        </w:rPr>
        <w:tab/>
        <w:t>_____________________</w:t>
      </w:r>
    </w:p>
    <w:sectPr w:rsidR="005303B7" w:rsidRPr="005303B7" w:rsidSect="00B6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B7" w:rsidRDefault="005303B7" w:rsidP="002336C6">
      <w:pPr>
        <w:spacing w:after="0" w:line="240" w:lineRule="auto"/>
      </w:pPr>
      <w:r>
        <w:separator/>
      </w:r>
    </w:p>
  </w:endnote>
  <w:endnote w:type="continuationSeparator" w:id="1">
    <w:p w:rsidR="005303B7" w:rsidRDefault="005303B7" w:rsidP="0023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B7" w:rsidRDefault="005303B7" w:rsidP="002336C6">
      <w:pPr>
        <w:spacing w:after="0" w:line="240" w:lineRule="auto"/>
      </w:pPr>
      <w:r>
        <w:separator/>
      </w:r>
    </w:p>
  </w:footnote>
  <w:footnote w:type="continuationSeparator" w:id="1">
    <w:p w:rsidR="005303B7" w:rsidRDefault="005303B7" w:rsidP="0023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D8B"/>
    <w:multiLevelType w:val="singleLevel"/>
    <w:tmpl w:val="762CD620"/>
    <w:lvl w:ilvl="0">
      <w:start w:val="2"/>
      <w:numFmt w:val="decimal"/>
      <w:lvlText w:val="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0E992584"/>
    <w:multiLevelType w:val="singleLevel"/>
    <w:tmpl w:val="C4683AF8"/>
    <w:lvl w:ilvl="0">
      <w:start w:val="2"/>
      <w:numFmt w:val="decimal"/>
      <w:lvlText w:val="1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45395A45"/>
    <w:multiLevelType w:val="singleLevel"/>
    <w:tmpl w:val="957AEA5A"/>
    <w:lvl w:ilvl="0">
      <w:start w:val="1"/>
      <w:numFmt w:val="decimal"/>
      <w:lvlText w:val="1.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1536"/>
    <w:rsid w:val="000B4E62"/>
    <w:rsid w:val="002336C6"/>
    <w:rsid w:val="0025673F"/>
    <w:rsid w:val="004651A5"/>
    <w:rsid w:val="00471430"/>
    <w:rsid w:val="005303B7"/>
    <w:rsid w:val="00556E7C"/>
    <w:rsid w:val="007A61FC"/>
    <w:rsid w:val="00814D93"/>
    <w:rsid w:val="0084166B"/>
    <w:rsid w:val="008C2ADC"/>
    <w:rsid w:val="008E42C0"/>
    <w:rsid w:val="00A31536"/>
    <w:rsid w:val="00A82201"/>
    <w:rsid w:val="00AE4F06"/>
    <w:rsid w:val="00B626E0"/>
    <w:rsid w:val="00B72F9B"/>
    <w:rsid w:val="00BF3DA9"/>
    <w:rsid w:val="00D17DD2"/>
    <w:rsid w:val="00DB455F"/>
    <w:rsid w:val="00E37FD7"/>
    <w:rsid w:val="00E840C7"/>
    <w:rsid w:val="00ED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814D9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14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14D93"/>
    <w:pPr>
      <w:widowControl w:val="0"/>
      <w:autoSpaceDE w:val="0"/>
      <w:autoSpaceDN w:val="0"/>
      <w:adjustRightInd w:val="0"/>
      <w:spacing w:after="0" w:line="35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14D93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166B"/>
    <w:pPr>
      <w:widowControl w:val="0"/>
      <w:autoSpaceDE w:val="0"/>
      <w:autoSpaceDN w:val="0"/>
      <w:adjustRightInd w:val="0"/>
      <w:spacing w:after="0" w:line="35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41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1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166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166B"/>
    <w:pPr>
      <w:widowControl w:val="0"/>
      <w:autoSpaceDE w:val="0"/>
      <w:autoSpaceDN w:val="0"/>
      <w:adjustRightInd w:val="0"/>
      <w:spacing w:after="0" w:line="691" w:lineRule="exact"/>
      <w:ind w:firstLine="15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41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4166B"/>
    <w:rPr>
      <w:rFonts w:ascii="Georgia" w:hAnsi="Georgia" w:cs="Georgia"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8416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8416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84166B"/>
    <w:rPr>
      <w:rFonts w:ascii="Constantia" w:hAnsi="Constantia" w:cs="Constantia"/>
      <w:sz w:val="24"/>
      <w:szCs w:val="24"/>
    </w:rPr>
  </w:style>
  <w:style w:type="character" w:customStyle="1" w:styleId="FontStyle21">
    <w:name w:val="Font Style21"/>
    <w:basedOn w:val="a0"/>
    <w:uiPriority w:val="99"/>
    <w:rsid w:val="0084166B"/>
    <w:rPr>
      <w:rFonts w:ascii="Century Schoolbook" w:hAnsi="Century Schoolbook" w:cs="Century Schoolbook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4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26E0"/>
  </w:style>
  <w:style w:type="paragraph" w:styleId="a7">
    <w:name w:val="footer"/>
    <w:basedOn w:val="a"/>
    <w:link w:val="a8"/>
    <w:uiPriority w:val="99"/>
    <w:semiHidden/>
    <w:unhideWhenUsed/>
    <w:rsid w:val="00B6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2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80C91FC2ECDD468B601F567063CAB0618320D8FED3D4AB8EAF56C01B7BABB48C40EC4E5F7CC08F5483147DEFC2BA70055BEC97F63k8D" TargetMode="External"/><Relationship Id="rId13" Type="http://schemas.openxmlformats.org/officeDocument/2006/relationships/hyperlink" Target="consultantplus://offline/ref=62F80C91FC2ECDD468B61FF8716A61A00D11640287EB3E1CECBDF33B5EE7BCEE08840891B6BA9251A40D7A4ADAE337A70664kBD" TargetMode="External"/><Relationship Id="rId18" Type="http://schemas.openxmlformats.org/officeDocument/2006/relationships/hyperlink" Target="consultantplus://offline/ref=62F80C91FC2ECDD468B608EC60063CAB02193B068FE93D4AB8EAF56C01B7BABB48C40EC4E7F6C25AAD07301B9AA838A70555BCCD633A821365kAD" TargetMode="External"/><Relationship Id="rId26" Type="http://schemas.openxmlformats.org/officeDocument/2006/relationships/hyperlink" Target="consultantplus://offline/ref=62F80C91FC2ECDD468B608EC60063CAB02193B068FE93D4AB8EAF56C01B7BABB48C40EC4E6FCC554A707301B9AA838A70555BCCD633A821365k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F80C91FC2ECDD468B608EC60063CAB02193B068FE93D4AB8EAF56C01B7BABB48C40EC4E3FFC754A707301B9AA838A70555BCCD633A821365kAD" TargetMode="External"/><Relationship Id="rId7" Type="http://schemas.openxmlformats.org/officeDocument/2006/relationships/hyperlink" Target="consultantplus://offline/ref=62F80C91FC2ECDD468B601F567063CAB06193A0E84EF3D4AB8EAF56C01B7BABB48C40EC6E5F5930DE059694ADFE335A31A49BCCB67kDD" TargetMode="External"/><Relationship Id="rId12" Type="http://schemas.openxmlformats.org/officeDocument/2006/relationships/hyperlink" Target="https://www.permkrai.ru/" TargetMode="External"/><Relationship Id="rId17" Type="http://schemas.openxmlformats.org/officeDocument/2006/relationships/hyperlink" Target="consultantplus://offline/ref=62F80C91FC2ECDD468B608EC60063CAB02193B068FE93D4AB8EAF56C01B7BABB48C40EC4E7F6C25FA107301B9AA838A70555BCCD633A821365kAD" TargetMode="External"/><Relationship Id="rId25" Type="http://schemas.openxmlformats.org/officeDocument/2006/relationships/hyperlink" Target="consultantplus://offline/ref=62F80C91FC2ECDD468B608EC60063CAB02193B068FE93D4AB8EAF56C01B7BABB48C40EC4E6FCC554A707301B9AA838A70555BCCD633A821365kA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F80C91FC2ECDD468B608EC60063CAB02193B068FE93D4AB8EAF56C01B7BABB48C40EC4E7FDC05BA607301B9AA838A70555BCCD633A821365kAD" TargetMode="External"/><Relationship Id="rId20" Type="http://schemas.openxmlformats.org/officeDocument/2006/relationships/hyperlink" Target="consultantplus://offline/ref=62F80C91FC2ECDD468B608EC60063CAB02193B068FE93D4AB8EAF56C01B7BABB48C40EC4E7F9C555A107301B9AA838A70555BCCD633A821365kAD" TargetMode="External"/><Relationship Id="rId29" Type="http://schemas.openxmlformats.org/officeDocument/2006/relationships/hyperlink" Target="consultantplus://offline/ref=62F80C91FC2ECDD468B608EC60063CAB02193B068FE93D4AB8EAF56C01B7BABB48C40EC4E7FCC459A507301B9AA838A70555BCCD633A821365k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F80C91FC2ECDD468B601F567063CAB0618320D8FED3D4AB8EAF56C01B7BABB5AC456C8E7FFD95CA012664ADC6FkDD" TargetMode="External"/><Relationship Id="rId24" Type="http://schemas.openxmlformats.org/officeDocument/2006/relationships/hyperlink" Target="consultantplus://offline/ref=62F80C91FC2ECDD468B608EC60063CAB02193B068FE93D4AB8EAF56C01B7BABB48C40EC4E3FBC254A307301B9AA838A70555BCCD633A821365kAD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F80C91FC2ECDD468B61FF8716A61A00D11640287EB3E1CE3BBF33B5EE7BCEE08840891B6BA9251A40D7A4ADAE337A70664kBD" TargetMode="External"/><Relationship Id="rId23" Type="http://schemas.openxmlformats.org/officeDocument/2006/relationships/hyperlink" Target="consultantplus://offline/ref=62F80C91FC2ECDD468B608EC60063CAB02193B068FE93D4AB8EAF56C01B7BABB48C40EC4E5FAC358A507301B9AA838A70555BCCD633A821365kAD" TargetMode="External"/><Relationship Id="rId28" Type="http://schemas.openxmlformats.org/officeDocument/2006/relationships/hyperlink" Target="consultantplus://offline/ref=62F80C91FC2ECDD468B608EC60063CAB02193B068FE93D4AB8EAF56C01B7BABB48C40EC4E7FCC458A707301B9AA838A70555BCCD633A821365kAD" TargetMode="External"/><Relationship Id="rId10" Type="http://schemas.openxmlformats.org/officeDocument/2006/relationships/hyperlink" Target="consultantplus://offline/ref=62F80C91FC2ECDD468B601F567063CAB061E320B8EED3D4AB8EAF56C01B7BABB48C40EC4E7FEC75CAC07301B9AA838A70555BCCD633A821365kAD" TargetMode="External"/><Relationship Id="rId19" Type="http://schemas.openxmlformats.org/officeDocument/2006/relationships/hyperlink" Target="consultantplus://offline/ref=62F80C91FC2ECDD468B608EC60063CAB02193B068FE93D4AB8EAF56C01B7BABB48C40EC4E7F6C254A607301B9AA838A70555BCCD633A821365kAD" TargetMode="External"/><Relationship Id="rId31" Type="http://schemas.openxmlformats.org/officeDocument/2006/relationships/hyperlink" Target="consultantplus://offline/ref=62F80C91FC2ECDD468B608EC60063CAB02193B068FE93D4AB8EAF56C01B7BABB48C40EC4E7FDC658A007301B9AA838A70555BCCD633A821365k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80C91FC2ECDD468B61FF8716A61A00D11640287E83F14E4B7F33B5EE7BCEE08840891B6BA9251A40D7A4ADAE337A70664kBD" TargetMode="External"/><Relationship Id="rId14" Type="http://schemas.openxmlformats.org/officeDocument/2006/relationships/hyperlink" Target="consultantplus://offline/ref=62F80C91FC2ECDD468B61FF8716A61A00D11640287EB3E1CE5B8F33B5EE7BCEE08840891B6BA9251A40D7A4ADAE337A70664kBD" TargetMode="External"/><Relationship Id="rId22" Type="http://schemas.openxmlformats.org/officeDocument/2006/relationships/hyperlink" Target="consultantplus://offline/ref=62F80C91FC2ECDD468B608EC60063CAB02193B068FE93D4AB8EAF56C01B7BABB48C40EC4E3FFC754A107301B9AA838A70555BCCD633A821365kAD" TargetMode="External"/><Relationship Id="rId27" Type="http://schemas.openxmlformats.org/officeDocument/2006/relationships/hyperlink" Target="consultantplus://offline/ref=62F80C91FC2ECDD468B608EC60063CAB02193B068FE93D4AB8EAF56C01B7BABB48C40EC4E7FFC25BA007301B9AA838A70555BCCD633A821365kAD" TargetMode="External"/><Relationship Id="rId30" Type="http://schemas.openxmlformats.org/officeDocument/2006/relationships/hyperlink" Target="consultantplus://offline/ref=62F80C91FC2ECDD468B608EC60063CAB02193B068FE93D4AB8EAF56C01B7BABB48C40EC4E7FCC354AD07301B9AA838A70555BCCD633A821365k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62</cp:lastModifiedBy>
  <cp:revision>2</cp:revision>
  <cp:lastPrinted>2020-04-01T04:39:00Z</cp:lastPrinted>
  <dcterms:created xsi:type="dcterms:W3CDTF">2020-04-01T06:06:00Z</dcterms:created>
  <dcterms:modified xsi:type="dcterms:W3CDTF">2020-04-01T06:06:00Z</dcterms:modified>
</cp:coreProperties>
</file>