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C" w:rsidRPr="00BD2E2B" w:rsidRDefault="00BB6D0C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 w:rsidRPr="00BD2E2B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B6D0C" w:rsidRPr="00BD2E2B" w:rsidRDefault="002631FE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D5205">
        <w:rPr>
          <w:rFonts w:ascii="Times New Roman" w:hAnsi="Times New Roman"/>
          <w:b/>
          <w:sz w:val="24"/>
          <w:szCs w:val="24"/>
        </w:rPr>
        <w:t>б отказе в допуске к участию в</w:t>
      </w:r>
      <w:r w:rsidR="00BB6D0C" w:rsidRPr="00BD2E2B">
        <w:rPr>
          <w:rFonts w:ascii="Times New Roman" w:hAnsi="Times New Roman"/>
          <w:b/>
          <w:sz w:val="24"/>
          <w:szCs w:val="24"/>
        </w:rPr>
        <w:t xml:space="preserve"> продаже муниципального </w:t>
      </w:r>
      <w:proofErr w:type="gramStart"/>
      <w:r w:rsidR="00BB6D0C" w:rsidRPr="00BD2E2B">
        <w:rPr>
          <w:rFonts w:ascii="Times New Roman" w:hAnsi="Times New Roman"/>
          <w:b/>
          <w:sz w:val="24"/>
          <w:szCs w:val="24"/>
        </w:rPr>
        <w:t>имущества</w:t>
      </w:r>
      <w:proofErr w:type="gramEnd"/>
      <w:r w:rsidR="00BB6D0C" w:rsidRPr="00BD2E2B">
        <w:rPr>
          <w:rFonts w:ascii="Times New Roman" w:hAnsi="Times New Roman"/>
          <w:b/>
          <w:sz w:val="24"/>
          <w:szCs w:val="24"/>
        </w:rPr>
        <w:t xml:space="preserve"> ЗАТО Звёздный</w:t>
      </w:r>
    </w:p>
    <w:p w:rsidR="00BB6D0C" w:rsidRPr="002D04C6" w:rsidRDefault="00BB6D0C" w:rsidP="00BB6D0C">
      <w:pPr>
        <w:pStyle w:val="a3"/>
        <w:ind w:right="-26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D0C" w:rsidRPr="002D04C6" w:rsidRDefault="00BB6D0C" w:rsidP="00BB6D0C">
      <w:pPr>
        <w:pStyle w:val="a3"/>
        <w:ind w:right="-263" w:firstLine="567"/>
        <w:jc w:val="both"/>
        <w:rPr>
          <w:rFonts w:ascii="Times New Roman" w:hAnsi="Times New Roman"/>
          <w:color w:val="052635"/>
          <w:sz w:val="24"/>
          <w:szCs w:val="24"/>
        </w:rPr>
      </w:pPr>
      <w:proofErr w:type="gramStart"/>
      <w:r w:rsidRPr="002D04C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2D04C6">
        <w:rPr>
          <w:rFonts w:ascii="Times New Roman" w:hAnsi="Times New Roman"/>
          <w:sz w:val="24"/>
          <w:szCs w:val="24"/>
        </w:rPr>
        <w:t xml:space="preserve"> ЗАТО Звёздный уведомляет </w:t>
      </w:r>
      <w:r w:rsidRPr="002D04C6">
        <w:rPr>
          <w:rFonts w:ascii="Times New Roman" w:hAnsi="Times New Roman"/>
          <w:color w:val="052635"/>
          <w:sz w:val="24"/>
          <w:szCs w:val="24"/>
        </w:rPr>
        <w:t xml:space="preserve">об </w:t>
      </w:r>
      <w:r w:rsidR="00633371">
        <w:rPr>
          <w:rFonts w:ascii="Times New Roman" w:hAnsi="Times New Roman"/>
          <w:color w:val="052635"/>
          <w:sz w:val="24"/>
          <w:szCs w:val="24"/>
        </w:rPr>
        <w:t>отказе в допуске к участию в продаже</w:t>
      </w:r>
      <w:r w:rsidRPr="002D04C6">
        <w:rPr>
          <w:rFonts w:ascii="Times New Roman" w:hAnsi="Times New Roman"/>
          <w:color w:val="052635"/>
          <w:sz w:val="24"/>
          <w:szCs w:val="24"/>
        </w:rPr>
        <w:t xml:space="preserve"> муниципального имущества ЗАТО Звёздный.</w:t>
      </w:r>
    </w:p>
    <w:p w:rsidR="003E7819" w:rsidRPr="002D04C6" w:rsidRDefault="003E7819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BB6D0C" w:rsidRPr="002D04C6" w:rsidTr="000257EB">
        <w:tc>
          <w:tcPr>
            <w:tcW w:w="3652" w:type="dxa"/>
            <w:vAlign w:val="center"/>
          </w:tcPr>
          <w:p w:rsidR="00BB6D0C" w:rsidRPr="002D04C6" w:rsidRDefault="005B0564" w:rsidP="005B0564">
            <w:pPr>
              <w:pStyle w:val="a6"/>
              <w:rPr>
                <w:color w:val="052635"/>
              </w:rPr>
            </w:pPr>
            <w:r w:rsidRPr="002D04C6">
              <w:rPr>
                <w:bCs/>
                <w:color w:val="052635"/>
              </w:rPr>
              <w:t>Наименование имущества</w:t>
            </w:r>
          </w:p>
        </w:tc>
        <w:tc>
          <w:tcPr>
            <w:tcW w:w="5919" w:type="dxa"/>
          </w:tcPr>
          <w:p w:rsidR="00BB6D0C" w:rsidRPr="000B752B" w:rsidRDefault="005A1367" w:rsidP="008D2A83">
            <w:pPr>
              <w:pStyle w:val="ab"/>
              <w:ind w:left="34"/>
              <w:jc w:val="left"/>
              <w:rPr>
                <w:b w:val="0"/>
              </w:rPr>
            </w:pPr>
            <w:r w:rsidRPr="000B752B">
              <w:rPr>
                <w:b w:val="0"/>
              </w:rPr>
              <w:t xml:space="preserve">Муниципальное </w:t>
            </w:r>
            <w:proofErr w:type="gramStart"/>
            <w:r w:rsidRPr="000B752B">
              <w:rPr>
                <w:b w:val="0"/>
              </w:rPr>
              <w:t>имущество</w:t>
            </w:r>
            <w:proofErr w:type="gramEnd"/>
            <w:r w:rsidRPr="000B752B">
              <w:rPr>
                <w:b w:val="0"/>
              </w:rPr>
              <w:t xml:space="preserve"> ЗАТО Звё</w:t>
            </w:r>
            <w:r w:rsidR="00495B37" w:rsidRPr="000B752B">
              <w:rPr>
                <w:b w:val="0"/>
              </w:rPr>
              <w:t>здный</w:t>
            </w:r>
            <w:r w:rsidR="000B752B" w:rsidRPr="000B752B">
              <w:rPr>
                <w:b w:val="0"/>
              </w:rPr>
              <w:t xml:space="preserve"> – автомастерская (75), </w:t>
            </w:r>
            <w:bookmarkStart w:id="0" w:name="OLE_LINK13"/>
            <w:bookmarkStart w:id="1" w:name="OLE_LINK14"/>
            <w:r w:rsidR="000B752B" w:rsidRPr="000B752B">
              <w:rPr>
                <w:b w:val="0"/>
              </w:rPr>
              <w:t xml:space="preserve">назначение: нежилое здание, 1 - этажный (подземных этажей - 0), общая площадь 1289 кв.м., инв. № 14188, 57:563:002:000096540, лит. Б/2, </w:t>
            </w:r>
            <w:proofErr w:type="gramStart"/>
            <w:r w:rsidR="000B752B" w:rsidRPr="000B752B">
              <w:rPr>
                <w:b w:val="0"/>
              </w:rPr>
              <w:t>расположенное</w:t>
            </w:r>
            <w:proofErr w:type="gramEnd"/>
            <w:r w:rsidR="000B752B" w:rsidRPr="000B752B">
              <w:rPr>
                <w:b w:val="0"/>
              </w:rPr>
              <w:t xml:space="preserve"> по адресу: Пермский край, пос. Звёздный, военный городок № 1, войсковая часть 73759</w:t>
            </w:r>
            <w:bookmarkEnd w:id="0"/>
            <w:bookmarkEnd w:id="1"/>
          </w:p>
        </w:tc>
      </w:tr>
      <w:tr w:rsidR="00BB6D0C" w:rsidRPr="002D04C6" w:rsidTr="000257EB">
        <w:tc>
          <w:tcPr>
            <w:tcW w:w="3652" w:type="dxa"/>
            <w:vAlign w:val="center"/>
          </w:tcPr>
          <w:p w:rsidR="00BB6D0C" w:rsidRPr="002D04C6" w:rsidRDefault="003C43B1" w:rsidP="00525083">
            <w:pPr>
              <w:pStyle w:val="a6"/>
              <w:rPr>
                <w:color w:val="052635"/>
              </w:rPr>
            </w:pPr>
            <w:r w:rsidRPr="002D04C6">
              <w:rPr>
                <w:bCs/>
                <w:color w:val="052635"/>
              </w:rPr>
              <w:t>Продавец имущества</w:t>
            </w:r>
          </w:p>
        </w:tc>
        <w:tc>
          <w:tcPr>
            <w:tcW w:w="5919" w:type="dxa"/>
          </w:tcPr>
          <w:p w:rsidR="00BB6D0C" w:rsidRPr="002D04C6" w:rsidRDefault="003E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4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D04C6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</w:tr>
      <w:tr w:rsidR="00BB6D0C" w:rsidRPr="002D04C6" w:rsidTr="000257EB">
        <w:tc>
          <w:tcPr>
            <w:tcW w:w="3652" w:type="dxa"/>
            <w:vAlign w:val="center"/>
          </w:tcPr>
          <w:p w:rsidR="00BB6D0C" w:rsidRPr="002D04C6" w:rsidRDefault="003C43B1" w:rsidP="00525083">
            <w:pPr>
              <w:pStyle w:val="a6"/>
              <w:spacing w:before="0" w:beforeAutospacing="0" w:after="0" w:afterAutospacing="0"/>
              <w:rPr>
                <w:color w:val="052635"/>
              </w:rPr>
            </w:pPr>
            <w:r w:rsidRPr="002D04C6">
              <w:rPr>
                <w:bCs/>
                <w:color w:val="052635"/>
              </w:rPr>
              <w:t>Способ продажи</w:t>
            </w:r>
            <w:r w:rsidR="00CC7B31" w:rsidRPr="002D04C6">
              <w:rPr>
                <w:bCs/>
                <w:color w:val="052635"/>
              </w:rPr>
              <w:t xml:space="preserve">  имущества</w:t>
            </w:r>
          </w:p>
        </w:tc>
        <w:tc>
          <w:tcPr>
            <w:tcW w:w="5919" w:type="dxa"/>
          </w:tcPr>
          <w:p w:rsidR="00BB6D0C" w:rsidRPr="002D04C6" w:rsidRDefault="006E6BC8" w:rsidP="006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6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B167FF" w:rsidRPr="002D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D04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D2E2B" w:rsidRPr="002D04C6">
              <w:rPr>
                <w:rFonts w:ascii="Times New Roman" w:hAnsi="Times New Roman" w:cs="Times New Roman"/>
                <w:bCs/>
                <w:sz w:val="24"/>
                <w:szCs w:val="24"/>
              </w:rPr>
              <w:t>мущества</w:t>
            </w:r>
            <w:r w:rsidR="0068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4C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публичного предложения</w:t>
            </w:r>
            <w:r w:rsidR="00B167FF" w:rsidRPr="002D0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открытой формой подачи предложений о цене </w:t>
            </w:r>
          </w:p>
        </w:tc>
      </w:tr>
      <w:tr w:rsidR="002D04C6" w:rsidRPr="002D04C6" w:rsidTr="00307C3F">
        <w:tc>
          <w:tcPr>
            <w:tcW w:w="3652" w:type="dxa"/>
            <w:vAlign w:val="center"/>
          </w:tcPr>
          <w:p w:rsidR="002D04C6" w:rsidRPr="002D04C6" w:rsidRDefault="002D04C6" w:rsidP="009B7673">
            <w:pPr>
              <w:pStyle w:val="a6"/>
              <w:rPr>
                <w:color w:val="052635"/>
              </w:rPr>
            </w:pPr>
            <w:r w:rsidRPr="002D04C6">
              <w:rPr>
                <w:bCs/>
                <w:color w:val="052635"/>
              </w:rPr>
              <w:t>Количество поданных заявок</w:t>
            </w:r>
          </w:p>
        </w:tc>
        <w:tc>
          <w:tcPr>
            <w:tcW w:w="5919" w:type="dxa"/>
          </w:tcPr>
          <w:p w:rsidR="002D04C6" w:rsidRPr="002D04C6" w:rsidRDefault="00084876" w:rsidP="000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4C6" w:rsidRPr="002D04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2D04C6" w:rsidRPr="002D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04C6" w:rsidRPr="002D04C6" w:rsidTr="000257EB">
        <w:tc>
          <w:tcPr>
            <w:tcW w:w="3652" w:type="dxa"/>
            <w:vAlign w:val="center"/>
          </w:tcPr>
          <w:p w:rsidR="002D04C6" w:rsidRPr="002D04C6" w:rsidRDefault="00084876" w:rsidP="009B7673">
            <w:pPr>
              <w:pStyle w:val="a6"/>
              <w:rPr>
                <w:color w:val="052635"/>
              </w:rPr>
            </w:pPr>
            <w:r>
              <w:rPr>
                <w:bCs/>
                <w:color w:val="052635"/>
              </w:rPr>
              <w:t>Претенденты, не допущенные к продаже имущества</w:t>
            </w:r>
          </w:p>
        </w:tc>
        <w:tc>
          <w:tcPr>
            <w:tcW w:w="5919" w:type="dxa"/>
            <w:vAlign w:val="center"/>
          </w:tcPr>
          <w:p w:rsidR="006961C0" w:rsidRPr="00084876" w:rsidRDefault="00084876" w:rsidP="00E742C6">
            <w:pPr>
              <w:pStyle w:val="ab"/>
              <w:ind w:left="34" w:right="0"/>
              <w:jc w:val="both"/>
              <w:rPr>
                <w:b w:val="0"/>
              </w:rPr>
            </w:pPr>
            <w:r>
              <w:rPr>
                <w:b w:val="0"/>
              </w:rPr>
              <w:t>Симонов Денис Владимирович</w:t>
            </w:r>
          </w:p>
        </w:tc>
      </w:tr>
      <w:tr w:rsidR="002D04C6" w:rsidRPr="002D04C6" w:rsidTr="000257EB">
        <w:tc>
          <w:tcPr>
            <w:tcW w:w="3652" w:type="dxa"/>
            <w:vAlign w:val="center"/>
          </w:tcPr>
          <w:p w:rsidR="002D04C6" w:rsidRPr="002D04C6" w:rsidRDefault="00171563" w:rsidP="009B7673">
            <w:pPr>
              <w:pStyle w:val="a6"/>
              <w:rPr>
                <w:color w:val="052635"/>
              </w:rPr>
            </w:pPr>
            <w:r>
              <w:rPr>
                <w:bCs/>
                <w:color w:val="052635"/>
              </w:rPr>
              <w:t>Основание</w:t>
            </w:r>
          </w:p>
        </w:tc>
        <w:tc>
          <w:tcPr>
            <w:tcW w:w="5919" w:type="dxa"/>
            <w:vAlign w:val="center"/>
          </w:tcPr>
          <w:p w:rsidR="002D04C6" w:rsidRPr="00171563" w:rsidRDefault="00171563" w:rsidP="001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4 части 7 статьи 23 </w:t>
            </w:r>
            <w:r w:rsidRPr="0017156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21.12.2001 № 178-ФЗ «О приватизации государственного и муниципального имущества»</w:t>
            </w:r>
          </w:p>
        </w:tc>
      </w:tr>
    </w:tbl>
    <w:p w:rsidR="00BB6D0C" w:rsidRPr="00BD2E2B" w:rsidRDefault="00BB6D0C">
      <w:pPr>
        <w:rPr>
          <w:sz w:val="24"/>
          <w:szCs w:val="24"/>
        </w:rPr>
      </w:pPr>
    </w:p>
    <w:sectPr w:rsidR="00BB6D0C" w:rsidRPr="00BD2E2B" w:rsidSect="005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EF6"/>
    <w:multiLevelType w:val="hybridMultilevel"/>
    <w:tmpl w:val="A24A77DA"/>
    <w:lvl w:ilvl="0" w:tplc="6C4AE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4473E"/>
    <w:multiLevelType w:val="hybridMultilevel"/>
    <w:tmpl w:val="C0E0D2BA"/>
    <w:lvl w:ilvl="0" w:tplc="EA4647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3D16B54"/>
    <w:multiLevelType w:val="hybridMultilevel"/>
    <w:tmpl w:val="33D2621A"/>
    <w:lvl w:ilvl="0" w:tplc="9DF096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8C1557C"/>
    <w:multiLevelType w:val="hybridMultilevel"/>
    <w:tmpl w:val="47A6FC98"/>
    <w:lvl w:ilvl="0" w:tplc="AF5E5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173668"/>
    <w:multiLevelType w:val="hybridMultilevel"/>
    <w:tmpl w:val="FF90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D03"/>
    <w:multiLevelType w:val="hybridMultilevel"/>
    <w:tmpl w:val="EF041170"/>
    <w:lvl w:ilvl="0" w:tplc="2DCAE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E274594"/>
    <w:multiLevelType w:val="hybridMultilevel"/>
    <w:tmpl w:val="EEB64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EDF4A16"/>
    <w:multiLevelType w:val="hybridMultilevel"/>
    <w:tmpl w:val="E228A1FE"/>
    <w:lvl w:ilvl="0" w:tplc="705298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24F3D"/>
    <w:multiLevelType w:val="hybridMultilevel"/>
    <w:tmpl w:val="01600146"/>
    <w:lvl w:ilvl="0" w:tplc="418601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76F26C2"/>
    <w:multiLevelType w:val="hybridMultilevel"/>
    <w:tmpl w:val="41F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F192D"/>
    <w:multiLevelType w:val="hybridMultilevel"/>
    <w:tmpl w:val="6BDA231E"/>
    <w:lvl w:ilvl="0" w:tplc="BB762D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ADC2AF5"/>
    <w:multiLevelType w:val="hybridMultilevel"/>
    <w:tmpl w:val="A422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D0C"/>
    <w:rsid w:val="000257EB"/>
    <w:rsid w:val="00077C84"/>
    <w:rsid w:val="00084876"/>
    <w:rsid w:val="000B752B"/>
    <w:rsid w:val="00101B8B"/>
    <w:rsid w:val="00140653"/>
    <w:rsid w:val="00171563"/>
    <w:rsid w:val="00177F61"/>
    <w:rsid w:val="00215E04"/>
    <w:rsid w:val="002631FE"/>
    <w:rsid w:val="002D04C6"/>
    <w:rsid w:val="003C0C21"/>
    <w:rsid w:val="003C43B1"/>
    <w:rsid w:val="003C7EF0"/>
    <w:rsid w:val="003E7819"/>
    <w:rsid w:val="004843B7"/>
    <w:rsid w:val="00495B37"/>
    <w:rsid w:val="004E5EA3"/>
    <w:rsid w:val="00525083"/>
    <w:rsid w:val="005A1367"/>
    <w:rsid w:val="005A61F8"/>
    <w:rsid w:val="005B0564"/>
    <w:rsid w:val="005D2EFB"/>
    <w:rsid w:val="00633371"/>
    <w:rsid w:val="006777A1"/>
    <w:rsid w:val="006831A8"/>
    <w:rsid w:val="00684B61"/>
    <w:rsid w:val="00684ECD"/>
    <w:rsid w:val="00690769"/>
    <w:rsid w:val="006961C0"/>
    <w:rsid w:val="006E6BC8"/>
    <w:rsid w:val="0075768D"/>
    <w:rsid w:val="00773389"/>
    <w:rsid w:val="008004C2"/>
    <w:rsid w:val="008B53A8"/>
    <w:rsid w:val="008C0D38"/>
    <w:rsid w:val="008D2A83"/>
    <w:rsid w:val="008F0FE5"/>
    <w:rsid w:val="009F2321"/>
    <w:rsid w:val="00A17518"/>
    <w:rsid w:val="00B167FF"/>
    <w:rsid w:val="00B84CCF"/>
    <w:rsid w:val="00B91981"/>
    <w:rsid w:val="00BB6D0C"/>
    <w:rsid w:val="00BD2E2B"/>
    <w:rsid w:val="00C84F85"/>
    <w:rsid w:val="00CB52FA"/>
    <w:rsid w:val="00CC7B31"/>
    <w:rsid w:val="00CD5205"/>
    <w:rsid w:val="00DA1050"/>
    <w:rsid w:val="00DA64AF"/>
    <w:rsid w:val="00E742C6"/>
    <w:rsid w:val="00ED47FF"/>
    <w:rsid w:val="00F01D45"/>
    <w:rsid w:val="00F77B34"/>
    <w:rsid w:val="00F8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D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D0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B6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D2E2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2E2B"/>
    <w:pPr>
      <w:ind w:left="720"/>
      <w:contextualSpacing/>
    </w:pPr>
  </w:style>
  <w:style w:type="paragraph" w:customStyle="1" w:styleId="a8">
    <w:name w:val="Словарная статья"/>
    <w:basedOn w:val="a"/>
    <w:next w:val="a"/>
    <w:rsid w:val="00ED47F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13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367"/>
    <w:rPr>
      <w:rFonts w:ascii="Tahoma" w:eastAsia="Times New Roman" w:hAnsi="Tahoma" w:cs="Tahoma"/>
      <w:sz w:val="16"/>
      <w:szCs w:val="16"/>
    </w:rPr>
  </w:style>
  <w:style w:type="paragraph" w:customStyle="1" w:styleId="ab">
    <w:name w:val="ис"/>
    <w:basedOn w:val="a"/>
    <w:link w:val="ac"/>
    <w:qFormat/>
    <w:rsid w:val="006961C0"/>
    <w:pPr>
      <w:spacing w:after="0" w:line="240" w:lineRule="auto"/>
      <w:ind w:left="142" w:right="-2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ис Знак"/>
    <w:link w:val="ab"/>
    <w:rsid w:val="006961C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Администрация ЗАТО Звёздный</cp:lastModifiedBy>
  <cp:revision>29</cp:revision>
  <cp:lastPrinted>2015-06-26T09:20:00Z</cp:lastPrinted>
  <dcterms:created xsi:type="dcterms:W3CDTF">2014-03-14T11:25:00Z</dcterms:created>
  <dcterms:modified xsi:type="dcterms:W3CDTF">2015-06-26T09:35:00Z</dcterms:modified>
</cp:coreProperties>
</file>