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01" w:rsidRPr="00B661FB" w:rsidRDefault="00C74781" w:rsidP="000A7ED7">
      <w:pPr>
        <w:pStyle w:val="a3"/>
        <w:jc w:val="both"/>
        <w:rPr>
          <w:rFonts w:ascii="Times New Roman" w:hAnsi="Times New Roman"/>
          <w:b/>
          <w:sz w:val="24"/>
          <w:szCs w:val="24"/>
          <w:lang w:val="ru-RU"/>
        </w:rPr>
      </w:pPr>
      <w:r>
        <w:rPr>
          <w:rFonts w:ascii="Times New Roman" w:hAnsi="Times New Roman"/>
          <w:b/>
          <w:noProof/>
          <w:sz w:val="24"/>
          <w:szCs w:val="24"/>
          <w:lang w:val="ru-RU" w:bidi="ar-SA"/>
        </w:rPr>
        <w:drawing>
          <wp:anchor distT="0" distB="0" distL="114300" distR="114300" simplePos="0" relativeHeight="251658240" behindDoc="0" locked="0" layoutInCell="1" allowOverlap="1">
            <wp:simplePos x="0" y="0"/>
            <wp:positionH relativeFrom="column">
              <wp:posOffset>-344170</wp:posOffset>
            </wp:positionH>
            <wp:positionV relativeFrom="paragraph">
              <wp:posOffset>27305</wp:posOffset>
            </wp:positionV>
            <wp:extent cx="7282180" cy="9448800"/>
            <wp:effectExtent l="19050" t="0" r="0" b="0"/>
            <wp:wrapNone/>
            <wp:docPr id="2" name="Рисунок 1" descr="C:\Users\62\Desktop\Почта\2019-12-06\2019-12-06 08-20-14_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2\Desktop\Почта\2019-12-06\2019-12-06 08-20-14_2030.jpg"/>
                    <pic:cNvPicPr>
                      <a:picLocks noChangeAspect="1" noChangeArrowheads="1"/>
                    </pic:cNvPicPr>
                  </pic:nvPicPr>
                  <pic:blipFill>
                    <a:blip r:embed="rId8"/>
                    <a:srcRect t="3131" b="5521"/>
                    <a:stretch>
                      <a:fillRect/>
                    </a:stretch>
                  </pic:blipFill>
                  <pic:spPr bwMode="auto">
                    <a:xfrm>
                      <a:off x="0" y="0"/>
                      <a:ext cx="7282180" cy="9448800"/>
                    </a:xfrm>
                    <a:prstGeom prst="rect">
                      <a:avLst/>
                    </a:prstGeom>
                    <a:noFill/>
                    <a:ln w="9525">
                      <a:noFill/>
                      <a:miter lim="800000"/>
                      <a:headEnd/>
                      <a:tailEnd/>
                    </a:ln>
                  </pic:spPr>
                </pic:pic>
              </a:graphicData>
            </a:graphic>
          </wp:anchor>
        </w:drawing>
      </w:r>
    </w:p>
    <w:p w:rsidR="00791D01" w:rsidRPr="00B661FB" w:rsidRDefault="00791D01" w:rsidP="00791D01">
      <w:pPr>
        <w:pStyle w:val="a3"/>
        <w:ind w:firstLine="709"/>
        <w:jc w:val="both"/>
        <w:rPr>
          <w:rFonts w:ascii="Times New Roman" w:hAnsi="Times New Roman"/>
          <w:b/>
          <w:sz w:val="24"/>
          <w:szCs w:val="24"/>
          <w:lang w:val="ru-RU"/>
        </w:rPr>
      </w:pPr>
    </w:p>
    <w:p w:rsidR="00791D01" w:rsidRPr="00B661FB" w:rsidRDefault="00791D01" w:rsidP="00791D01">
      <w:pPr>
        <w:pStyle w:val="a3"/>
        <w:ind w:firstLine="709"/>
        <w:jc w:val="both"/>
        <w:rPr>
          <w:rFonts w:ascii="Times New Roman" w:hAnsi="Times New Roman"/>
          <w:b/>
          <w:sz w:val="24"/>
          <w:szCs w:val="24"/>
          <w:lang w:val="ru-RU"/>
        </w:rPr>
      </w:pPr>
    </w:p>
    <w:p w:rsidR="00D12F36" w:rsidRDefault="006D32FE" w:rsidP="00AD1356">
      <w:pPr>
        <w:spacing w:after="0"/>
        <w:jc w:val="center"/>
        <w:rPr>
          <w:rFonts w:ascii="Times New Roman" w:hAnsi="Times New Roman"/>
          <w:b/>
        </w:rPr>
      </w:pPr>
      <w:r>
        <w:rPr>
          <w:rFonts w:ascii="Times New Roman" w:hAnsi="Times New Roman"/>
          <w:b/>
        </w:rPr>
        <w:br w:type="page"/>
      </w:r>
      <w:r w:rsidR="00D12F36">
        <w:rPr>
          <w:rFonts w:ascii="Times New Roman" w:hAnsi="Times New Roman"/>
          <w:b/>
        </w:rPr>
        <w:lastRenderedPageBreak/>
        <w:t xml:space="preserve">Содержание </w:t>
      </w:r>
    </w:p>
    <w:p w:rsidR="00E479F9" w:rsidRDefault="00E479F9" w:rsidP="00AD1356">
      <w:pPr>
        <w:spacing w:after="0"/>
        <w:jc w:val="center"/>
        <w:rPr>
          <w:rFonts w:ascii="Times New Roman" w:hAnsi="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8413"/>
        <w:gridCol w:w="1184"/>
      </w:tblGrid>
      <w:tr w:rsidR="00D12F36" w:rsidRPr="003B173F" w:rsidTr="006D32FE">
        <w:tc>
          <w:tcPr>
            <w:tcW w:w="395" w:type="pct"/>
          </w:tcPr>
          <w:p w:rsidR="00D12F36" w:rsidRPr="003B173F" w:rsidRDefault="001A4374" w:rsidP="003B173F">
            <w:pPr>
              <w:spacing w:after="0"/>
              <w:jc w:val="center"/>
              <w:rPr>
                <w:rFonts w:ascii="Times New Roman" w:hAnsi="Times New Roman"/>
                <w:sz w:val="24"/>
                <w:szCs w:val="24"/>
              </w:rPr>
            </w:pPr>
            <w:r w:rsidRPr="003B173F">
              <w:rPr>
                <w:rFonts w:ascii="Times New Roman" w:hAnsi="Times New Roman"/>
                <w:sz w:val="24"/>
                <w:szCs w:val="24"/>
              </w:rPr>
              <w:t>1.</w:t>
            </w:r>
          </w:p>
        </w:tc>
        <w:tc>
          <w:tcPr>
            <w:tcW w:w="4037" w:type="pct"/>
          </w:tcPr>
          <w:p w:rsidR="00D12F36" w:rsidRPr="003B173F" w:rsidRDefault="001A4374" w:rsidP="003B173F">
            <w:pPr>
              <w:pStyle w:val="ConsPlusNormal"/>
              <w:outlineLvl w:val="1"/>
              <w:rPr>
                <w:rFonts w:ascii="Times New Roman" w:hAnsi="Times New Roman" w:cs="Times New Roman"/>
                <w:sz w:val="24"/>
                <w:szCs w:val="24"/>
              </w:rPr>
            </w:pPr>
            <w:r w:rsidRPr="003B173F">
              <w:rPr>
                <w:rFonts w:ascii="Times New Roman" w:hAnsi="Times New Roman" w:cs="Times New Roman"/>
                <w:sz w:val="24"/>
                <w:szCs w:val="24"/>
              </w:rPr>
              <w:t>Цель Стратегии социально-экономического развития муниципального образования городской округ ЗАТО Звёздный Пермского края</w:t>
            </w:r>
          </w:p>
        </w:tc>
        <w:tc>
          <w:tcPr>
            <w:tcW w:w="568" w:type="pct"/>
          </w:tcPr>
          <w:p w:rsidR="00D12F36" w:rsidRPr="003B173F" w:rsidRDefault="00347C19" w:rsidP="003B173F">
            <w:pPr>
              <w:spacing w:after="0"/>
              <w:jc w:val="center"/>
              <w:rPr>
                <w:rFonts w:ascii="Times New Roman" w:hAnsi="Times New Roman"/>
                <w:sz w:val="24"/>
                <w:szCs w:val="24"/>
              </w:rPr>
            </w:pPr>
            <w:r>
              <w:rPr>
                <w:rFonts w:ascii="Times New Roman" w:hAnsi="Times New Roman"/>
                <w:sz w:val="24"/>
                <w:szCs w:val="24"/>
              </w:rPr>
              <w:t>4</w:t>
            </w:r>
          </w:p>
        </w:tc>
      </w:tr>
      <w:tr w:rsidR="00D12F36" w:rsidRPr="003B173F" w:rsidTr="006D32FE">
        <w:tc>
          <w:tcPr>
            <w:tcW w:w="395" w:type="pct"/>
          </w:tcPr>
          <w:p w:rsidR="00D12F36" w:rsidRPr="003B173F" w:rsidRDefault="001A4374" w:rsidP="003B173F">
            <w:pPr>
              <w:spacing w:after="0"/>
              <w:jc w:val="center"/>
              <w:rPr>
                <w:rFonts w:ascii="Times New Roman" w:hAnsi="Times New Roman"/>
                <w:sz w:val="24"/>
                <w:szCs w:val="24"/>
              </w:rPr>
            </w:pPr>
            <w:r w:rsidRPr="003B173F">
              <w:rPr>
                <w:rFonts w:ascii="Times New Roman" w:hAnsi="Times New Roman"/>
                <w:sz w:val="24"/>
                <w:szCs w:val="24"/>
              </w:rPr>
              <w:t>2.</w:t>
            </w:r>
          </w:p>
        </w:tc>
        <w:tc>
          <w:tcPr>
            <w:tcW w:w="4037" w:type="pct"/>
          </w:tcPr>
          <w:p w:rsidR="00D12F36" w:rsidRPr="003B173F" w:rsidRDefault="001A4374" w:rsidP="003B173F">
            <w:pPr>
              <w:pStyle w:val="ConsPlusNormal"/>
              <w:outlineLvl w:val="1"/>
              <w:rPr>
                <w:rFonts w:ascii="Times New Roman" w:hAnsi="Times New Roman" w:cs="Times New Roman"/>
                <w:sz w:val="24"/>
                <w:szCs w:val="24"/>
              </w:rPr>
            </w:pPr>
            <w:r w:rsidRPr="003B173F">
              <w:rPr>
                <w:rFonts w:ascii="Times New Roman" w:hAnsi="Times New Roman" w:cs="Times New Roman"/>
                <w:sz w:val="24"/>
                <w:szCs w:val="24"/>
              </w:rPr>
              <w:t>Результат реализации Стратегии</w:t>
            </w:r>
          </w:p>
        </w:tc>
        <w:tc>
          <w:tcPr>
            <w:tcW w:w="568" w:type="pct"/>
          </w:tcPr>
          <w:p w:rsidR="00D12F36" w:rsidRPr="003B173F" w:rsidRDefault="00347C19" w:rsidP="003B173F">
            <w:pPr>
              <w:spacing w:after="0"/>
              <w:jc w:val="center"/>
              <w:rPr>
                <w:rFonts w:ascii="Times New Roman" w:hAnsi="Times New Roman"/>
                <w:sz w:val="24"/>
                <w:szCs w:val="24"/>
              </w:rPr>
            </w:pPr>
            <w:r>
              <w:rPr>
                <w:rFonts w:ascii="Times New Roman" w:hAnsi="Times New Roman"/>
                <w:sz w:val="24"/>
                <w:szCs w:val="24"/>
              </w:rPr>
              <w:t>4</w:t>
            </w:r>
          </w:p>
        </w:tc>
      </w:tr>
      <w:tr w:rsidR="00D12F36" w:rsidRPr="003B173F" w:rsidTr="006D32FE">
        <w:tc>
          <w:tcPr>
            <w:tcW w:w="395" w:type="pct"/>
          </w:tcPr>
          <w:p w:rsidR="00D12F36" w:rsidRPr="003B173F" w:rsidRDefault="001A4374" w:rsidP="003B173F">
            <w:pPr>
              <w:spacing w:after="0"/>
              <w:jc w:val="center"/>
              <w:rPr>
                <w:rFonts w:ascii="Times New Roman" w:hAnsi="Times New Roman"/>
                <w:sz w:val="24"/>
                <w:szCs w:val="24"/>
              </w:rPr>
            </w:pPr>
            <w:r w:rsidRPr="003B173F">
              <w:rPr>
                <w:rFonts w:ascii="Times New Roman" w:hAnsi="Times New Roman"/>
                <w:sz w:val="24"/>
                <w:szCs w:val="24"/>
              </w:rPr>
              <w:t>3.</w:t>
            </w:r>
          </w:p>
        </w:tc>
        <w:tc>
          <w:tcPr>
            <w:tcW w:w="4037" w:type="pct"/>
          </w:tcPr>
          <w:p w:rsidR="001A4374" w:rsidRPr="003B173F" w:rsidRDefault="001A4374" w:rsidP="003B173F">
            <w:pPr>
              <w:spacing w:after="0" w:line="240" w:lineRule="auto"/>
              <w:rPr>
                <w:rFonts w:ascii="Times New Roman" w:hAnsi="Times New Roman"/>
                <w:sz w:val="24"/>
                <w:szCs w:val="24"/>
                <w:lang w:bidi="en-US"/>
              </w:rPr>
            </w:pPr>
            <w:r w:rsidRPr="003B173F">
              <w:rPr>
                <w:rFonts w:ascii="Times New Roman" w:hAnsi="Times New Roman"/>
                <w:sz w:val="24"/>
                <w:szCs w:val="24"/>
                <w:lang w:bidi="en-US"/>
              </w:rPr>
              <w:t xml:space="preserve">Основные социально-экономические характеристики ЗАТО Звёздный </w:t>
            </w:r>
          </w:p>
          <w:p w:rsidR="00D12F36" w:rsidRPr="003B173F" w:rsidRDefault="001A4374" w:rsidP="003B173F">
            <w:pPr>
              <w:spacing w:after="0" w:line="240" w:lineRule="auto"/>
              <w:rPr>
                <w:rFonts w:ascii="Times New Roman" w:hAnsi="Times New Roman"/>
                <w:sz w:val="24"/>
                <w:szCs w:val="24"/>
              </w:rPr>
            </w:pPr>
            <w:r w:rsidRPr="003B173F">
              <w:rPr>
                <w:rFonts w:ascii="Times New Roman" w:hAnsi="Times New Roman"/>
                <w:sz w:val="24"/>
                <w:szCs w:val="24"/>
                <w:lang w:bidi="en-US"/>
              </w:rPr>
              <w:t>по состоянию на 01.01.2018</w:t>
            </w:r>
          </w:p>
        </w:tc>
        <w:tc>
          <w:tcPr>
            <w:tcW w:w="568" w:type="pct"/>
          </w:tcPr>
          <w:p w:rsidR="00D12F36" w:rsidRPr="003B173F" w:rsidRDefault="00347C19" w:rsidP="003B173F">
            <w:pPr>
              <w:spacing w:after="0"/>
              <w:jc w:val="center"/>
              <w:rPr>
                <w:rFonts w:ascii="Times New Roman" w:hAnsi="Times New Roman"/>
                <w:sz w:val="24"/>
                <w:szCs w:val="24"/>
              </w:rPr>
            </w:pPr>
            <w:r>
              <w:rPr>
                <w:rFonts w:ascii="Times New Roman" w:hAnsi="Times New Roman"/>
                <w:sz w:val="24"/>
                <w:szCs w:val="24"/>
              </w:rPr>
              <w:t>4</w:t>
            </w:r>
          </w:p>
        </w:tc>
      </w:tr>
      <w:tr w:rsidR="00D12F36" w:rsidRPr="003B173F" w:rsidTr="006D32FE">
        <w:tc>
          <w:tcPr>
            <w:tcW w:w="395" w:type="pct"/>
          </w:tcPr>
          <w:p w:rsidR="00D12F36"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3.1.</w:t>
            </w:r>
          </w:p>
        </w:tc>
        <w:tc>
          <w:tcPr>
            <w:tcW w:w="4037" w:type="pct"/>
          </w:tcPr>
          <w:p w:rsidR="00D12F36" w:rsidRPr="003B173F" w:rsidRDefault="001A4374" w:rsidP="003B173F">
            <w:pPr>
              <w:spacing w:after="0" w:line="240" w:lineRule="auto"/>
              <w:rPr>
                <w:rFonts w:ascii="Times New Roman" w:hAnsi="Times New Roman"/>
                <w:sz w:val="24"/>
                <w:szCs w:val="24"/>
              </w:rPr>
            </w:pPr>
            <w:r w:rsidRPr="003B173F">
              <w:rPr>
                <w:rFonts w:ascii="Times New Roman" w:hAnsi="Times New Roman"/>
                <w:sz w:val="24"/>
                <w:szCs w:val="24"/>
                <w:lang w:bidi="en-US"/>
              </w:rPr>
              <w:t>Становление ЗАТО Звёздный и его статус</w:t>
            </w:r>
          </w:p>
        </w:tc>
        <w:tc>
          <w:tcPr>
            <w:tcW w:w="568" w:type="pct"/>
          </w:tcPr>
          <w:p w:rsidR="00D12F36" w:rsidRPr="003B173F" w:rsidRDefault="00347C19" w:rsidP="003B173F">
            <w:pPr>
              <w:spacing w:after="0"/>
              <w:jc w:val="center"/>
              <w:rPr>
                <w:rFonts w:ascii="Times New Roman" w:hAnsi="Times New Roman"/>
                <w:sz w:val="24"/>
                <w:szCs w:val="24"/>
              </w:rPr>
            </w:pPr>
            <w:r>
              <w:rPr>
                <w:rFonts w:ascii="Times New Roman" w:hAnsi="Times New Roman"/>
                <w:sz w:val="24"/>
                <w:szCs w:val="24"/>
              </w:rPr>
              <w:t>4</w:t>
            </w:r>
          </w:p>
        </w:tc>
      </w:tr>
      <w:tr w:rsidR="00D12F36" w:rsidRPr="003B173F" w:rsidTr="006D32FE">
        <w:tc>
          <w:tcPr>
            <w:tcW w:w="395" w:type="pct"/>
          </w:tcPr>
          <w:p w:rsidR="00D12F36"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3.2.</w:t>
            </w:r>
          </w:p>
        </w:tc>
        <w:tc>
          <w:tcPr>
            <w:tcW w:w="4037" w:type="pct"/>
          </w:tcPr>
          <w:p w:rsidR="00D12F36" w:rsidRPr="003B173F" w:rsidRDefault="001A4374" w:rsidP="003B173F">
            <w:pPr>
              <w:spacing w:after="0"/>
              <w:rPr>
                <w:rFonts w:ascii="Times New Roman" w:hAnsi="Times New Roman"/>
                <w:sz w:val="24"/>
                <w:szCs w:val="24"/>
              </w:rPr>
            </w:pPr>
            <w:r w:rsidRPr="003B173F">
              <w:rPr>
                <w:rFonts w:ascii="Times New Roman" w:hAnsi="Times New Roman"/>
                <w:sz w:val="24"/>
                <w:szCs w:val="24"/>
                <w:lang w:bidi="en-US"/>
              </w:rPr>
              <w:t>Экономико-географическое положение и природно-ресурсный потенциал</w:t>
            </w:r>
          </w:p>
        </w:tc>
        <w:tc>
          <w:tcPr>
            <w:tcW w:w="568" w:type="pct"/>
          </w:tcPr>
          <w:p w:rsidR="00D12F36" w:rsidRPr="003B173F" w:rsidRDefault="00347C19" w:rsidP="003B173F">
            <w:pPr>
              <w:spacing w:after="0"/>
              <w:jc w:val="center"/>
              <w:rPr>
                <w:rFonts w:ascii="Times New Roman" w:hAnsi="Times New Roman"/>
                <w:sz w:val="24"/>
                <w:szCs w:val="24"/>
              </w:rPr>
            </w:pPr>
            <w:r>
              <w:rPr>
                <w:rFonts w:ascii="Times New Roman" w:hAnsi="Times New Roman"/>
                <w:sz w:val="24"/>
                <w:szCs w:val="24"/>
              </w:rPr>
              <w:t>5</w:t>
            </w:r>
          </w:p>
        </w:tc>
      </w:tr>
      <w:tr w:rsidR="00D12F36" w:rsidRPr="003B173F" w:rsidTr="006D32FE">
        <w:tc>
          <w:tcPr>
            <w:tcW w:w="395" w:type="pct"/>
          </w:tcPr>
          <w:p w:rsidR="00D12F36"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3.3.</w:t>
            </w:r>
          </w:p>
        </w:tc>
        <w:tc>
          <w:tcPr>
            <w:tcW w:w="4037" w:type="pct"/>
          </w:tcPr>
          <w:p w:rsidR="00D12F36" w:rsidRPr="003B173F" w:rsidRDefault="001A4374" w:rsidP="003B173F">
            <w:pPr>
              <w:spacing w:after="0"/>
              <w:rPr>
                <w:rFonts w:ascii="Times New Roman" w:hAnsi="Times New Roman"/>
                <w:sz w:val="24"/>
                <w:szCs w:val="24"/>
              </w:rPr>
            </w:pPr>
            <w:r w:rsidRPr="003B173F">
              <w:rPr>
                <w:rFonts w:ascii="Times New Roman" w:eastAsia="Calibri" w:hAnsi="Times New Roman"/>
                <w:bCs/>
                <w:sz w:val="24"/>
                <w:szCs w:val="24"/>
                <w:lang w:bidi="en-US"/>
              </w:rPr>
              <w:t>Демографическая ситуация</w:t>
            </w:r>
          </w:p>
        </w:tc>
        <w:tc>
          <w:tcPr>
            <w:tcW w:w="568" w:type="pct"/>
          </w:tcPr>
          <w:p w:rsidR="00D12F36" w:rsidRPr="003B173F" w:rsidRDefault="00347C19" w:rsidP="003B173F">
            <w:pPr>
              <w:spacing w:after="0"/>
              <w:jc w:val="center"/>
              <w:rPr>
                <w:rFonts w:ascii="Times New Roman" w:hAnsi="Times New Roman"/>
                <w:sz w:val="24"/>
                <w:szCs w:val="24"/>
              </w:rPr>
            </w:pPr>
            <w:r>
              <w:rPr>
                <w:rFonts w:ascii="Times New Roman" w:hAnsi="Times New Roman"/>
                <w:sz w:val="24"/>
                <w:szCs w:val="24"/>
              </w:rPr>
              <w:t>6</w:t>
            </w:r>
          </w:p>
        </w:tc>
      </w:tr>
      <w:tr w:rsidR="00D12F36" w:rsidRPr="003B173F" w:rsidTr="006D32FE">
        <w:tc>
          <w:tcPr>
            <w:tcW w:w="395" w:type="pct"/>
          </w:tcPr>
          <w:p w:rsidR="00D12F36"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3.4.</w:t>
            </w:r>
          </w:p>
        </w:tc>
        <w:tc>
          <w:tcPr>
            <w:tcW w:w="4037" w:type="pct"/>
          </w:tcPr>
          <w:p w:rsidR="00D12F36" w:rsidRPr="003B173F" w:rsidRDefault="001A4374" w:rsidP="003B173F">
            <w:pPr>
              <w:spacing w:after="0"/>
              <w:rPr>
                <w:rFonts w:ascii="Times New Roman" w:hAnsi="Times New Roman"/>
                <w:sz w:val="24"/>
                <w:szCs w:val="24"/>
              </w:rPr>
            </w:pPr>
            <w:r w:rsidRPr="003B173F">
              <w:rPr>
                <w:rFonts w:ascii="Times New Roman" w:hAnsi="Times New Roman"/>
                <w:sz w:val="24"/>
                <w:szCs w:val="24"/>
                <w:lang w:bidi="en-US"/>
              </w:rPr>
              <w:t>Социальная сфера</w:t>
            </w:r>
          </w:p>
        </w:tc>
        <w:tc>
          <w:tcPr>
            <w:tcW w:w="568" w:type="pct"/>
          </w:tcPr>
          <w:p w:rsidR="00D12F36" w:rsidRPr="003B173F" w:rsidRDefault="00347C19" w:rsidP="003B173F">
            <w:pPr>
              <w:spacing w:after="0"/>
              <w:jc w:val="center"/>
              <w:rPr>
                <w:rFonts w:ascii="Times New Roman" w:hAnsi="Times New Roman"/>
                <w:sz w:val="24"/>
                <w:szCs w:val="24"/>
              </w:rPr>
            </w:pPr>
            <w:r>
              <w:rPr>
                <w:rFonts w:ascii="Times New Roman" w:hAnsi="Times New Roman"/>
                <w:sz w:val="24"/>
                <w:szCs w:val="24"/>
              </w:rPr>
              <w:t>7</w:t>
            </w:r>
          </w:p>
        </w:tc>
      </w:tr>
      <w:tr w:rsidR="00D12F36" w:rsidRPr="003B173F" w:rsidTr="006D32FE">
        <w:tc>
          <w:tcPr>
            <w:tcW w:w="395" w:type="pct"/>
          </w:tcPr>
          <w:p w:rsidR="00D12F36"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3.4.1.</w:t>
            </w:r>
          </w:p>
        </w:tc>
        <w:tc>
          <w:tcPr>
            <w:tcW w:w="4037" w:type="pct"/>
          </w:tcPr>
          <w:p w:rsidR="00D12F36" w:rsidRPr="003B173F" w:rsidRDefault="001A4374" w:rsidP="003B173F">
            <w:pPr>
              <w:spacing w:after="0" w:line="240" w:lineRule="auto"/>
              <w:rPr>
                <w:rFonts w:ascii="Times New Roman" w:hAnsi="Times New Roman"/>
                <w:sz w:val="24"/>
                <w:szCs w:val="24"/>
              </w:rPr>
            </w:pPr>
            <w:r w:rsidRPr="003B173F">
              <w:rPr>
                <w:rFonts w:ascii="Times New Roman" w:hAnsi="Times New Roman"/>
                <w:sz w:val="24"/>
                <w:szCs w:val="24"/>
              </w:rPr>
              <w:t>Образование</w:t>
            </w:r>
          </w:p>
        </w:tc>
        <w:tc>
          <w:tcPr>
            <w:tcW w:w="568" w:type="pct"/>
          </w:tcPr>
          <w:p w:rsidR="00D12F36" w:rsidRPr="003B173F" w:rsidRDefault="00347C19" w:rsidP="003B173F">
            <w:pPr>
              <w:spacing w:after="0"/>
              <w:jc w:val="center"/>
              <w:rPr>
                <w:rFonts w:ascii="Times New Roman" w:hAnsi="Times New Roman"/>
                <w:sz w:val="24"/>
                <w:szCs w:val="24"/>
              </w:rPr>
            </w:pPr>
            <w:r>
              <w:rPr>
                <w:rFonts w:ascii="Times New Roman" w:hAnsi="Times New Roman"/>
                <w:sz w:val="24"/>
                <w:szCs w:val="24"/>
              </w:rPr>
              <w:t>7</w:t>
            </w:r>
          </w:p>
        </w:tc>
      </w:tr>
      <w:tr w:rsidR="001A4374" w:rsidRPr="003B173F" w:rsidTr="006D32FE">
        <w:tc>
          <w:tcPr>
            <w:tcW w:w="395" w:type="pct"/>
          </w:tcPr>
          <w:p w:rsidR="001A4374"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3.4.2.</w:t>
            </w:r>
          </w:p>
        </w:tc>
        <w:tc>
          <w:tcPr>
            <w:tcW w:w="4037" w:type="pct"/>
          </w:tcPr>
          <w:p w:rsidR="001A4374" w:rsidRPr="003B173F" w:rsidRDefault="001A4374" w:rsidP="003B173F">
            <w:pPr>
              <w:spacing w:after="0"/>
              <w:contextualSpacing/>
              <w:rPr>
                <w:rFonts w:ascii="Times New Roman" w:hAnsi="Times New Roman"/>
                <w:sz w:val="24"/>
                <w:szCs w:val="24"/>
              </w:rPr>
            </w:pPr>
            <w:r w:rsidRPr="003B173F">
              <w:rPr>
                <w:rFonts w:ascii="Times New Roman" w:hAnsi="Times New Roman"/>
                <w:sz w:val="24"/>
                <w:szCs w:val="24"/>
                <w:lang w:bidi="en-US"/>
              </w:rPr>
              <w:t>Здравоохранение</w:t>
            </w:r>
          </w:p>
        </w:tc>
        <w:tc>
          <w:tcPr>
            <w:tcW w:w="568" w:type="pct"/>
          </w:tcPr>
          <w:p w:rsidR="001A4374" w:rsidRPr="003B173F" w:rsidRDefault="00347C19" w:rsidP="003B173F">
            <w:pPr>
              <w:spacing w:after="0"/>
              <w:jc w:val="center"/>
              <w:rPr>
                <w:rFonts w:ascii="Times New Roman" w:hAnsi="Times New Roman"/>
                <w:sz w:val="24"/>
                <w:szCs w:val="24"/>
              </w:rPr>
            </w:pPr>
            <w:r>
              <w:rPr>
                <w:rFonts w:ascii="Times New Roman" w:hAnsi="Times New Roman"/>
                <w:sz w:val="24"/>
                <w:szCs w:val="24"/>
              </w:rPr>
              <w:t>10</w:t>
            </w:r>
          </w:p>
        </w:tc>
      </w:tr>
      <w:tr w:rsidR="001A4374" w:rsidRPr="003B173F" w:rsidTr="006D32FE">
        <w:tc>
          <w:tcPr>
            <w:tcW w:w="395" w:type="pct"/>
          </w:tcPr>
          <w:p w:rsidR="001A4374"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3.4.3.</w:t>
            </w:r>
          </w:p>
        </w:tc>
        <w:tc>
          <w:tcPr>
            <w:tcW w:w="4037" w:type="pct"/>
          </w:tcPr>
          <w:p w:rsidR="001A4374" w:rsidRPr="003B173F" w:rsidRDefault="001A4374" w:rsidP="003B173F">
            <w:pPr>
              <w:spacing w:after="0"/>
              <w:contextualSpacing/>
              <w:rPr>
                <w:rFonts w:ascii="Times New Roman" w:hAnsi="Times New Roman"/>
                <w:sz w:val="24"/>
                <w:szCs w:val="24"/>
              </w:rPr>
            </w:pPr>
            <w:r w:rsidRPr="003B173F">
              <w:rPr>
                <w:rFonts w:ascii="Times New Roman" w:hAnsi="Times New Roman"/>
                <w:sz w:val="24"/>
                <w:szCs w:val="24"/>
              </w:rPr>
              <w:t>Культура и спорт</w:t>
            </w:r>
          </w:p>
        </w:tc>
        <w:tc>
          <w:tcPr>
            <w:tcW w:w="568" w:type="pct"/>
          </w:tcPr>
          <w:p w:rsidR="001A4374" w:rsidRPr="003B173F" w:rsidRDefault="00347C19" w:rsidP="003B173F">
            <w:pPr>
              <w:spacing w:after="0"/>
              <w:jc w:val="center"/>
              <w:rPr>
                <w:rFonts w:ascii="Times New Roman" w:hAnsi="Times New Roman"/>
                <w:sz w:val="24"/>
                <w:szCs w:val="24"/>
              </w:rPr>
            </w:pPr>
            <w:r>
              <w:rPr>
                <w:rFonts w:ascii="Times New Roman" w:hAnsi="Times New Roman"/>
                <w:sz w:val="24"/>
                <w:szCs w:val="24"/>
              </w:rPr>
              <w:t>1</w:t>
            </w:r>
            <w:r w:rsidR="002D4388">
              <w:rPr>
                <w:rFonts w:ascii="Times New Roman" w:hAnsi="Times New Roman"/>
                <w:sz w:val="24"/>
                <w:szCs w:val="24"/>
              </w:rPr>
              <w:t>0</w:t>
            </w:r>
          </w:p>
        </w:tc>
      </w:tr>
      <w:tr w:rsidR="001A4374" w:rsidRPr="003B173F" w:rsidTr="006D32FE">
        <w:tc>
          <w:tcPr>
            <w:tcW w:w="395" w:type="pct"/>
          </w:tcPr>
          <w:p w:rsidR="001A4374"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3.4.4.</w:t>
            </w:r>
          </w:p>
        </w:tc>
        <w:tc>
          <w:tcPr>
            <w:tcW w:w="4037" w:type="pct"/>
          </w:tcPr>
          <w:p w:rsidR="001A4374" w:rsidRPr="003B173F" w:rsidRDefault="001A4374" w:rsidP="003B173F">
            <w:pPr>
              <w:spacing w:after="0" w:line="240" w:lineRule="auto"/>
              <w:rPr>
                <w:rFonts w:ascii="Times New Roman" w:hAnsi="Times New Roman"/>
                <w:sz w:val="24"/>
                <w:szCs w:val="24"/>
              </w:rPr>
            </w:pPr>
            <w:r w:rsidRPr="003B173F">
              <w:rPr>
                <w:rFonts w:ascii="Times New Roman" w:hAnsi="Times New Roman"/>
                <w:sz w:val="24"/>
                <w:szCs w:val="24"/>
                <w:lang w:bidi="en-US"/>
              </w:rPr>
              <w:t>Молодежная политика</w:t>
            </w:r>
          </w:p>
        </w:tc>
        <w:tc>
          <w:tcPr>
            <w:tcW w:w="568" w:type="pct"/>
          </w:tcPr>
          <w:p w:rsidR="001A4374" w:rsidRPr="003B173F" w:rsidRDefault="00347C19" w:rsidP="003B173F">
            <w:pPr>
              <w:spacing w:after="0"/>
              <w:jc w:val="center"/>
              <w:rPr>
                <w:rFonts w:ascii="Times New Roman" w:hAnsi="Times New Roman"/>
                <w:sz w:val="24"/>
                <w:szCs w:val="24"/>
              </w:rPr>
            </w:pPr>
            <w:r>
              <w:rPr>
                <w:rFonts w:ascii="Times New Roman" w:hAnsi="Times New Roman"/>
                <w:sz w:val="24"/>
                <w:szCs w:val="24"/>
              </w:rPr>
              <w:t>12</w:t>
            </w:r>
          </w:p>
        </w:tc>
      </w:tr>
      <w:tr w:rsidR="001A4374" w:rsidRPr="003B173F" w:rsidTr="006D32FE">
        <w:tc>
          <w:tcPr>
            <w:tcW w:w="395" w:type="pct"/>
          </w:tcPr>
          <w:p w:rsidR="001A4374"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3.4.5.</w:t>
            </w:r>
          </w:p>
        </w:tc>
        <w:tc>
          <w:tcPr>
            <w:tcW w:w="4037" w:type="pct"/>
          </w:tcPr>
          <w:p w:rsidR="001A4374" w:rsidRPr="003B173F" w:rsidRDefault="001A4374" w:rsidP="003B173F">
            <w:pPr>
              <w:spacing w:after="0"/>
              <w:rPr>
                <w:rFonts w:ascii="Times New Roman" w:hAnsi="Times New Roman"/>
                <w:sz w:val="24"/>
                <w:szCs w:val="24"/>
              </w:rPr>
            </w:pPr>
            <w:r w:rsidRPr="003B173F">
              <w:rPr>
                <w:rFonts w:ascii="Times New Roman" w:hAnsi="Times New Roman"/>
                <w:sz w:val="24"/>
                <w:szCs w:val="24"/>
              </w:rPr>
              <w:t xml:space="preserve">Социальная защита </w:t>
            </w:r>
          </w:p>
        </w:tc>
        <w:tc>
          <w:tcPr>
            <w:tcW w:w="568" w:type="pct"/>
          </w:tcPr>
          <w:p w:rsidR="001A4374" w:rsidRPr="003B173F" w:rsidRDefault="00347C19" w:rsidP="003B173F">
            <w:pPr>
              <w:spacing w:after="0"/>
              <w:jc w:val="center"/>
              <w:rPr>
                <w:rFonts w:ascii="Times New Roman" w:hAnsi="Times New Roman"/>
                <w:sz w:val="24"/>
                <w:szCs w:val="24"/>
              </w:rPr>
            </w:pPr>
            <w:r>
              <w:rPr>
                <w:rFonts w:ascii="Times New Roman" w:hAnsi="Times New Roman"/>
                <w:sz w:val="24"/>
                <w:szCs w:val="24"/>
              </w:rPr>
              <w:t>12</w:t>
            </w:r>
          </w:p>
        </w:tc>
      </w:tr>
      <w:tr w:rsidR="001A4374" w:rsidRPr="003B173F" w:rsidTr="006D32FE">
        <w:tc>
          <w:tcPr>
            <w:tcW w:w="395" w:type="pct"/>
          </w:tcPr>
          <w:p w:rsidR="001A4374"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3.5.</w:t>
            </w:r>
          </w:p>
        </w:tc>
        <w:tc>
          <w:tcPr>
            <w:tcW w:w="4037" w:type="pct"/>
          </w:tcPr>
          <w:p w:rsidR="001A4374" w:rsidRPr="003B173F" w:rsidRDefault="001A4374" w:rsidP="003B173F">
            <w:pPr>
              <w:spacing w:after="0" w:line="240" w:lineRule="auto"/>
              <w:rPr>
                <w:rFonts w:ascii="Times New Roman" w:hAnsi="Times New Roman"/>
                <w:sz w:val="24"/>
                <w:szCs w:val="24"/>
              </w:rPr>
            </w:pPr>
            <w:r w:rsidRPr="003B173F">
              <w:rPr>
                <w:rFonts w:ascii="Times New Roman" w:hAnsi="Times New Roman"/>
                <w:sz w:val="24"/>
                <w:szCs w:val="24"/>
              </w:rPr>
              <w:t>Общественная безопасность</w:t>
            </w:r>
          </w:p>
        </w:tc>
        <w:tc>
          <w:tcPr>
            <w:tcW w:w="568" w:type="pct"/>
          </w:tcPr>
          <w:p w:rsidR="001A4374" w:rsidRPr="003B173F" w:rsidRDefault="00347C19" w:rsidP="003B173F">
            <w:pPr>
              <w:spacing w:after="0"/>
              <w:jc w:val="center"/>
              <w:rPr>
                <w:rFonts w:ascii="Times New Roman" w:hAnsi="Times New Roman"/>
                <w:sz w:val="24"/>
                <w:szCs w:val="24"/>
              </w:rPr>
            </w:pPr>
            <w:r>
              <w:rPr>
                <w:rFonts w:ascii="Times New Roman" w:hAnsi="Times New Roman"/>
                <w:sz w:val="24"/>
                <w:szCs w:val="24"/>
              </w:rPr>
              <w:t>1</w:t>
            </w:r>
            <w:r w:rsidR="002D4388">
              <w:rPr>
                <w:rFonts w:ascii="Times New Roman" w:hAnsi="Times New Roman"/>
                <w:sz w:val="24"/>
                <w:szCs w:val="24"/>
              </w:rPr>
              <w:t>2</w:t>
            </w:r>
          </w:p>
        </w:tc>
      </w:tr>
      <w:tr w:rsidR="001A4374" w:rsidRPr="003B173F" w:rsidTr="006D32FE">
        <w:tc>
          <w:tcPr>
            <w:tcW w:w="395" w:type="pct"/>
          </w:tcPr>
          <w:p w:rsidR="001A4374"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3.6.</w:t>
            </w:r>
          </w:p>
        </w:tc>
        <w:tc>
          <w:tcPr>
            <w:tcW w:w="4037" w:type="pct"/>
          </w:tcPr>
          <w:p w:rsidR="001A4374" w:rsidRPr="003B173F" w:rsidRDefault="00E479F9" w:rsidP="003B173F">
            <w:pPr>
              <w:spacing w:after="0"/>
              <w:rPr>
                <w:rFonts w:ascii="Times New Roman" w:hAnsi="Times New Roman"/>
                <w:sz w:val="24"/>
                <w:szCs w:val="24"/>
              </w:rPr>
            </w:pPr>
            <w:r w:rsidRPr="003B173F">
              <w:rPr>
                <w:rFonts w:ascii="Times New Roman" w:hAnsi="Times New Roman"/>
                <w:color w:val="000000"/>
                <w:sz w:val="24"/>
                <w:szCs w:val="24"/>
              </w:rPr>
              <w:t>Р</w:t>
            </w:r>
            <w:r w:rsidR="001A4374" w:rsidRPr="003B173F">
              <w:rPr>
                <w:rFonts w:ascii="Times New Roman" w:hAnsi="Times New Roman"/>
                <w:color w:val="000000"/>
                <w:sz w:val="24"/>
                <w:szCs w:val="24"/>
              </w:rPr>
              <w:t>есурсы и развитие инфраструктуры</w:t>
            </w:r>
          </w:p>
        </w:tc>
        <w:tc>
          <w:tcPr>
            <w:tcW w:w="568" w:type="pct"/>
          </w:tcPr>
          <w:p w:rsidR="001A4374" w:rsidRPr="003B173F" w:rsidRDefault="00347C19" w:rsidP="003B173F">
            <w:pPr>
              <w:spacing w:after="0"/>
              <w:jc w:val="center"/>
              <w:rPr>
                <w:rFonts w:ascii="Times New Roman" w:hAnsi="Times New Roman"/>
                <w:sz w:val="24"/>
                <w:szCs w:val="24"/>
              </w:rPr>
            </w:pPr>
            <w:r>
              <w:rPr>
                <w:rFonts w:ascii="Times New Roman" w:hAnsi="Times New Roman"/>
                <w:sz w:val="24"/>
                <w:szCs w:val="24"/>
              </w:rPr>
              <w:t>13</w:t>
            </w:r>
          </w:p>
        </w:tc>
      </w:tr>
      <w:tr w:rsidR="001A4374" w:rsidRPr="003B173F" w:rsidTr="006D32FE">
        <w:tc>
          <w:tcPr>
            <w:tcW w:w="395" w:type="pct"/>
          </w:tcPr>
          <w:p w:rsidR="001A4374"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3.6.1.</w:t>
            </w:r>
          </w:p>
        </w:tc>
        <w:tc>
          <w:tcPr>
            <w:tcW w:w="4037" w:type="pct"/>
          </w:tcPr>
          <w:p w:rsidR="001A4374" w:rsidRPr="003B173F" w:rsidRDefault="001A4374" w:rsidP="003B173F">
            <w:pPr>
              <w:spacing w:after="0"/>
              <w:rPr>
                <w:rFonts w:ascii="Times New Roman" w:hAnsi="Times New Roman"/>
                <w:sz w:val="24"/>
                <w:szCs w:val="24"/>
              </w:rPr>
            </w:pPr>
            <w:r w:rsidRPr="003B173F">
              <w:rPr>
                <w:rFonts w:ascii="Times New Roman" w:hAnsi="Times New Roman"/>
                <w:color w:val="000000"/>
                <w:sz w:val="24"/>
                <w:szCs w:val="24"/>
              </w:rPr>
              <w:t>Земельные ресурсы</w:t>
            </w:r>
          </w:p>
        </w:tc>
        <w:tc>
          <w:tcPr>
            <w:tcW w:w="568" w:type="pct"/>
          </w:tcPr>
          <w:p w:rsidR="001A4374" w:rsidRPr="003B173F" w:rsidRDefault="00347C19" w:rsidP="003B173F">
            <w:pPr>
              <w:spacing w:after="0"/>
              <w:jc w:val="center"/>
              <w:rPr>
                <w:rFonts w:ascii="Times New Roman" w:hAnsi="Times New Roman"/>
                <w:sz w:val="24"/>
                <w:szCs w:val="24"/>
              </w:rPr>
            </w:pPr>
            <w:r>
              <w:rPr>
                <w:rFonts w:ascii="Times New Roman" w:hAnsi="Times New Roman"/>
                <w:sz w:val="24"/>
                <w:szCs w:val="24"/>
              </w:rPr>
              <w:t>13</w:t>
            </w:r>
          </w:p>
        </w:tc>
      </w:tr>
      <w:tr w:rsidR="001A4374" w:rsidRPr="003B173F" w:rsidTr="006D32FE">
        <w:tc>
          <w:tcPr>
            <w:tcW w:w="395" w:type="pct"/>
          </w:tcPr>
          <w:p w:rsidR="001A4374"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3.6.2.</w:t>
            </w:r>
          </w:p>
        </w:tc>
        <w:tc>
          <w:tcPr>
            <w:tcW w:w="4037" w:type="pct"/>
          </w:tcPr>
          <w:p w:rsidR="001A4374" w:rsidRPr="003B173F" w:rsidRDefault="001A4374" w:rsidP="003B173F">
            <w:pPr>
              <w:widowControl w:val="0"/>
              <w:suppressAutoHyphens/>
              <w:spacing w:after="0"/>
              <w:contextualSpacing/>
              <w:rPr>
                <w:rFonts w:ascii="Times New Roman" w:hAnsi="Times New Roman"/>
                <w:sz w:val="24"/>
                <w:szCs w:val="24"/>
              </w:rPr>
            </w:pPr>
            <w:r w:rsidRPr="003B173F">
              <w:rPr>
                <w:rFonts w:ascii="Times New Roman" w:hAnsi="Times New Roman"/>
                <w:sz w:val="24"/>
                <w:szCs w:val="24"/>
              </w:rPr>
              <w:t>Имущественный комплекс</w:t>
            </w:r>
          </w:p>
        </w:tc>
        <w:tc>
          <w:tcPr>
            <w:tcW w:w="568" w:type="pct"/>
          </w:tcPr>
          <w:p w:rsidR="001A4374" w:rsidRPr="003B173F" w:rsidRDefault="00347C19" w:rsidP="003B173F">
            <w:pPr>
              <w:spacing w:after="0"/>
              <w:jc w:val="center"/>
              <w:rPr>
                <w:rFonts w:ascii="Times New Roman" w:hAnsi="Times New Roman"/>
                <w:sz w:val="24"/>
                <w:szCs w:val="24"/>
              </w:rPr>
            </w:pPr>
            <w:r>
              <w:rPr>
                <w:rFonts w:ascii="Times New Roman" w:hAnsi="Times New Roman"/>
                <w:sz w:val="24"/>
                <w:szCs w:val="24"/>
              </w:rPr>
              <w:t>14</w:t>
            </w:r>
          </w:p>
        </w:tc>
      </w:tr>
      <w:tr w:rsidR="001A4374" w:rsidRPr="003B173F" w:rsidTr="006D32FE">
        <w:tc>
          <w:tcPr>
            <w:tcW w:w="395" w:type="pct"/>
          </w:tcPr>
          <w:p w:rsidR="001A4374"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3.6.3.</w:t>
            </w:r>
          </w:p>
        </w:tc>
        <w:tc>
          <w:tcPr>
            <w:tcW w:w="4037" w:type="pct"/>
          </w:tcPr>
          <w:p w:rsidR="001A4374" w:rsidRPr="003B173F" w:rsidRDefault="001A4374" w:rsidP="003B173F">
            <w:pPr>
              <w:widowControl w:val="0"/>
              <w:suppressAutoHyphens/>
              <w:autoSpaceDE w:val="0"/>
              <w:autoSpaceDN w:val="0"/>
              <w:adjustRightInd w:val="0"/>
              <w:spacing w:after="0"/>
              <w:contextualSpacing/>
              <w:rPr>
                <w:rFonts w:ascii="Times New Roman" w:hAnsi="Times New Roman"/>
                <w:sz w:val="24"/>
                <w:szCs w:val="24"/>
              </w:rPr>
            </w:pPr>
            <w:r w:rsidRPr="003B173F">
              <w:rPr>
                <w:rFonts w:ascii="Times New Roman" w:hAnsi="Times New Roman"/>
                <w:sz w:val="24"/>
                <w:szCs w:val="24"/>
              </w:rPr>
              <w:t>Дорожная инфраструктура</w:t>
            </w:r>
          </w:p>
        </w:tc>
        <w:tc>
          <w:tcPr>
            <w:tcW w:w="568" w:type="pct"/>
          </w:tcPr>
          <w:p w:rsidR="001A4374" w:rsidRPr="003B173F" w:rsidRDefault="00347C19" w:rsidP="003B173F">
            <w:pPr>
              <w:spacing w:after="0"/>
              <w:jc w:val="center"/>
              <w:rPr>
                <w:rFonts w:ascii="Times New Roman" w:hAnsi="Times New Roman"/>
                <w:sz w:val="24"/>
                <w:szCs w:val="24"/>
              </w:rPr>
            </w:pPr>
            <w:r>
              <w:rPr>
                <w:rFonts w:ascii="Times New Roman" w:hAnsi="Times New Roman"/>
                <w:sz w:val="24"/>
                <w:szCs w:val="24"/>
              </w:rPr>
              <w:t>1</w:t>
            </w:r>
            <w:r w:rsidR="002D4388">
              <w:rPr>
                <w:rFonts w:ascii="Times New Roman" w:hAnsi="Times New Roman"/>
                <w:sz w:val="24"/>
                <w:szCs w:val="24"/>
              </w:rPr>
              <w:t>4</w:t>
            </w:r>
          </w:p>
        </w:tc>
      </w:tr>
      <w:tr w:rsidR="001A4374" w:rsidRPr="003B173F" w:rsidTr="006D32FE">
        <w:tc>
          <w:tcPr>
            <w:tcW w:w="395" w:type="pct"/>
          </w:tcPr>
          <w:p w:rsidR="001A4374"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3.6.4.</w:t>
            </w:r>
          </w:p>
        </w:tc>
        <w:tc>
          <w:tcPr>
            <w:tcW w:w="4037" w:type="pct"/>
          </w:tcPr>
          <w:p w:rsidR="001A4374" w:rsidRPr="003B173F" w:rsidRDefault="001A4374" w:rsidP="003B173F">
            <w:pPr>
              <w:spacing w:after="0"/>
              <w:rPr>
                <w:rFonts w:ascii="Times New Roman" w:hAnsi="Times New Roman"/>
                <w:sz w:val="24"/>
                <w:szCs w:val="24"/>
              </w:rPr>
            </w:pPr>
            <w:r w:rsidRPr="003B173F">
              <w:rPr>
                <w:rFonts w:ascii="Times New Roman" w:hAnsi="Times New Roman"/>
                <w:sz w:val="24"/>
                <w:szCs w:val="24"/>
              </w:rPr>
              <w:t>Коммунальная инфраструктура</w:t>
            </w:r>
          </w:p>
        </w:tc>
        <w:tc>
          <w:tcPr>
            <w:tcW w:w="568" w:type="pct"/>
          </w:tcPr>
          <w:p w:rsidR="001A4374" w:rsidRPr="003B173F" w:rsidRDefault="00347C19" w:rsidP="003B173F">
            <w:pPr>
              <w:spacing w:after="0"/>
              <w:jc w:val="center"/>
              <w:rPr>
                <w:rFonts w:ascii="Times New Roman" w:hAnsi="Times New Roman"/>
                <w:sz w:val="24"/>
                <w:szCs w:val="24"/>
              </w:rPr>
            </w:pPr>
            <w:r>
              <w:rPr>
                <w:rFonts w:ascii="Times New Roman" w:hAnsi="Times New Roman"/>
                <w:sz w:val="24"/>
                <w:szCs w:val="24"/>
              </w:rPr>
              <w:t>1</w:t>
            </w:r>
            <w:r w:rsidR="002D4388">
              <w:rPr>
                <w:rFonts w:ascii="Times New Roman" w:hAnsi="Times New Roman"/>
                <w:sz w:val="24"/>
                <w:szCs w:val="24"/>
              </w:rPr>
              <w:t>5</w:t>
            </w:r>
          </w:p>
        </w:tc>
      </w:tr>
      <w:tr w:rsidR="001A4374" w:rsidRPr="003B173F" w:rsidTr="006D32FE">
        <w:tc>
          <w:tcPr>
            <w:tcW w:w="395" w:type="pct"/>
          </w:tcPr>
          <w:p w:rsidR="001A4374"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3.6.5.</w:t>
            </w:r>
          </w:p>
        </w:tc>
        <w:tc>
          <w:tcPr>
            <w:tcW w:w="4037" w:type="pct"/>
          </w:tcPr>
          <w:p w:rsidR="001A4374" w:rsidRPr="003B173F" w:rsidRDefault="001A4374" w:rsidP="003B173F">
            <w:pPr>
              <w:autoSpaceDE w:val="0"/>
              <w:autoSpaceDN w:val="0"/>
              <w:adjustRightInd w:val="0"/>
              <w:spacing w:after="0"/>
              <w:rPr>
                <w:rFonts w:ascii="Times New Roman" w:hAnsi="Times New Roman"/>
                <w:sz w:val="24"/>
                <w:szCs w:val="24"/>
              </w:rPr>
            </w:pPr>
            <w:r w:rsidRPr="003B173F">
              <w:rPr>
                <w:rFonts w:ascii="Times New Roman" w:hAnsi="Times New Roman"/>
                <w:color w:val="000000"/>
                <w:sz w:val="24"/>
                <w:szCs w:val="24"/>
              </w:rPr>
              <w:t>Жилищный комплекс</w:t>
            </w:r>
          </w:p>
        </w:tc>
        <w:tc>
          <w:tcPr>
            <w:tcW w:w="568" w:type="pct"/>
          </w:tcPr>
          <w:p w:rsidR="001A4374" w:rsidRPr="003B173F" w:rsidRDefault="00347C19" w:rsidP="003B173F">
            <w:pPr>
              <w:spacing w:after="0"/>
              <w:jc w:val="center"/>
              <w:rPr>
                <w:rFonts w:ascii="Times New Roman" w:hAnsi="Times New Roman"/>
                <w:sz w:val="24"/>
                <w:szCs w:val="24"/>
              </w:rPr>
            </w:pPr>
            <w:r>
              <w:rPr>
                <w:rFonts w:ascii="Times New Roman" w:hAnsi="Times New Roman"/>
                <w:sz w:val="24"/>
                <w:szCs w:val="24"/>
              </w:rPr>
              <w:t>16</w:t>
            </w:r>
          </w:p>
        </w:tc>
      </w:tr>
      <w:tr w:rsidR="001A4374" w:rsidRPr="003B173F" w:rsidTr="006D32FE">
        <w:tc>
          <w:tcPr>
            <w:tcW w:w="395" w:type="pct"/>
          </w:tcPr>
          <w:p w:rsidR="001A4374"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3.6.6.</w:t>
            </w:r>
          </w:p>
        </w:tc>
        <w:tc>
          <w:tcPr>
            <w:tcW w:w="4037" w:type="pct"/>
          </w:tcPr>
          <w:p w:rsidR="001A4374" w:rsidRPr="003B173F" w:rsidRDefault="001A4374" w:rsidP="003B173F">
            <w:pPr>
              <w:widowControl w:val="0"/>
              <w:suppressAutoHyphens/>
              <w:spacing w:after="0"/>
              <w:contextualSpacing/>
              <w:rPr>
                <w:rFonts w:ascii="Times New Roman" w:hAnsi="Times New Roman"/>
                <w:sz w:val="24"/>
                <w:szCs w:val="24"/>
              </w:rPr>
            </w:pPr>
            <w:r w:rsidRPr="003B173F">
              <w:rPr>
                <w:rFonts w:ascii="Times New Roman" w:hAnsi="Times New Roman"/>
                <w:sz w:val="24"/>
                <w:szCs w:val="24"/>
              </w:rPr>
              <w:t>Экология и охрана окружающей среды</w:t>
            </w:r>
          </w:p>
        </w:tc>
        <w:tc>
          <w:tcPr>
            <w:tcW w:w="568" w:type="pct"/>
          </w:tcPr>
          <w:p w:rsidR="001A4374" w:rsidRPr="003B173F" w:rsidRDefault="00347C19" w:rsidP="003B173F">
            <w:pPr>
              <w:spacing w:after="0"/>
              <w:jc w:val="center"/>
              <w:rPr>
                <w:rFonts w:ascii="Times New Roman" w:hAnsi="Times New Roman"/>
                <w:sz w:val="24"/>
                <w:szCs w:val="24"/>
              </w:rPr>
            </w:pPr>
            <w:r>
              <w:rPr>
                <w:rFonts w:ascii="Times New Roman" w:hAnsi="Times New Roman"/>
                <w:sz w:val="24"/>
                <w:szCs w:val="24"/>
              </w:rPr>
              <w:t>1</w:t>
            </w:r>
            <w:r w:rsidR="002D4388">
              <w:rPr>
                <w:rFonts w:ascii="Times New Roman" w:hAnsi="Times New Roman"/>
                <w:sz w:val="24"/>
                <w:szCs w:val="24"/>
              </w:rPr>
              <w:t>6</w:t>
            </w:r>
          </w:p>
        </w:tc>
      </w:tr>
      <w:tr w:rsidR="001A4374" w:rsidRPr="003B173F" w:rsidTr="006D32FE">
        <w:tc>
          <w:tcPr>
            <w:tcW w:w="395" w:type="pct"/>
          </w:tcPr>
          <w:p w:rsidR="001A4374"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3.6.7.</w:t>
            </w:r>
          </w:p>
        </w:tc>
        <w:tc>
          <w:tcPr>
            <w:tcW w:w="4037" w:type="pct"/>
          </w:tcPr>
          <w:p w:rsidR="001A4374" w:rsidRPr="003B173F" w:rsidRDefault="00413D30" w:rsidP="003B173F">
            <w:pPr>
              <w:spacing w:after="0" w:line="240" w:lineRule="auto"/>
              <w:rPr>
                <w:rFonts w:ascii="Times New Roman" w:hAnsi="Times New Roman"/>
                <w:sz w:val="24"/>
                <w:szCs w:val="24"/>
              </w:rPr>
            </w:pPr>
            <w:r w:rsidRPr="003B173F">
              <w:rPr>
                <w:rFonts w:ascii="Times New Roman" w:hAnsi="Times New Roman"/>
                <w:sz w:val="24"/>
                <w:szCs w:val="24"/>
                <w:lang w:bidi="en-US"/>
              </w:rPr>
              <w:t>Строительство</w:t>
            </w:r>
          </w:p>
        </w:tc>
        <w:tc>
          <w:tcPr>
            <w:tcW w:w="568" w:type="pct"/>
          </w:tcPr>
          <w:p w:rsidR="001A4374" w:rsidRPr="003B173F" w:rsidRDefault="00347C19" w:rsidP="003B173F">
            <w:pPr>
              <w:spacing w:after="0"/>
              <w:jc w:val="center"/>
              <w:rPr>
                <w:rFonts w:ascii="Times New Roman" w:hAnsi="Times New Roman"/>
                <w:sz w:val="24"/>
                <w:szCs w:val="24"/>
              </w:rPr>
            </w:pPr>
            <w:r>
              <w:rPr>
                <w:rFonts w:ascii="Times New Roman" w:hAnsi="Times New Roman"/>
                <w:sz w:val="24"/>
                <w:szCs w:val="24"/>
              </w:rPr>
              <w:t>17</w:t>
            </w:r>
          </w:p>
        </w:tc>
      </w:tr>
      <w:tr w:rsidR="001A4374" w:rsidRPr="003B173F" w:rsidTr="006D32FE">
        <w:tc>
          <w:tcPr>
            <w:tcW w:w="395" w:type="pct"/>
          </w:tcPr>
          <w:p w:rsidR="001A4374"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3.6.8.</w:t>
            </w:r>
          </w:p>
        </w:tc>
        <w:tc>
          <w:tcPr>
            <w:tcW w:w="4037" w:type="pct"/>
          </w:tcPr>
          <w:p w:rsidR="001A4374" w:rsidRPr="003B173F" w:rsidRDefault="00413D30" w:rsidP="003B173F">
            <w:pPr>
              <w:spacing w:after="0" w:line="240" w:lineRule="auto"/>
              <w:rPr>
                <w:rFonts w:ascii="Times New Roman" w:hAnsi="Times New Roman"/>
                <w:sz w:val="24"/>
                <w:szCs w:val="24"/>
              </w:rPr>
            </w:pPr>
            <w:r w:rsidRPr="003B173F">
              <w:rPr>
                <w:rFonts w:ascii="Times New Roman" w:hAnsi="Times New Roman"/>
                <w:sz w:val="24"/>
                <w:szCs w:val="24"/>
                <w:lang w:bidi="en-US"/>
              </w:rPr>
              <w:t>Транспорт и связь</w:t>
            </w:r>
          </w:p>
        </w:tc>
        <w:tc>
          <w:tcPr>
            <w:tcW w:w="568" w:type="pct"/>
          </w:tcPr>
          <w:p w:rsidR="001A4374" w:rsidRPr="003B173F" w:rsidRDefault="00347C19" w:rsidP="003B173F">
            <w:pPr>
              <w:spacing w:after="0"/>
              <w:jc w:val="center"/>
              <w:rPr>
                <w:rFonts w:ascii="Times New Roman" w:hAnsi="Times New Roman"/>
                <w:sz w:val="24"/>
                <w:szCs w:val="24"/>
              </w:rPr>
            </w:pPr>
            <w:r>
              <w:rPr>
                <w:rFonts w:ascii="Times New Roman" w:hAnsi="Times New Roman"/>
                <w:sz w:val="24"/>
                <w:szCs w:val="24"/>
              </w:rPr>
              <w:t>1</w:t>
            </w:r>
            <w:r w:rsidR="002D4388">
              <w:rPr>
                <w:rFonts w:ascii="Times New Roman" w:hAnsi="Times New Roman"/>
                <w:sz w:val="24"/>
                <w:szCs w:val="24"/>
              </w:rPr>
              <w:t>7</w:t>
            </w:r>
          </w:p>
        </w:tc>
      </w:tr>
      <w:tr w:rsidR="00AD3356" w:rsidRPr="003B173F" w:rsidTr="006D32FE">
        <w:tc>
          <w:tcPr>
            <w:tcW w:w="395" w:type="pct"/>
          </w:tcPr>
          <w:p w:rsidR="00AD3356" w:rsidRPr="003B173F" w:rsidRDefault="00AD3356" w:rsidP="003B173F">
            <w:pPr>
              <w:spacing w:after="0"/>
              <w:jc w:val="center"/>
              <w:rPr>
                <w:rFonts w:ascii="Times New Roman" w:hAnsi="Times New Roman"/>
                <w:sz w:val="24"/>
                <w:szCs w:val="24"/>
              </w:rPr>
            </w:pPr>
            <w:r>
              <w:rPr>
                <w:rFonts w:ascii="Times New Roman" w:hAnsi="Times New Roman"/>
                <w:sz w:val="24"/>
                <w:szCs w:val="24"/>
              </w:rPr>
              <w:t>3.6.9.</w:t>
            </w:r>
          </w:p>
        </w:tc>
        <w:tc>
          <w:tcPr>
            <w:tcW w:w="4037" w:type="pct"/>
          </w:tcPr>
          <w:p w:rsidR="00AD3356" w:rsidRPr="00AD3356" w:rsidRDefault="00AD3356" w:rsidP="003B173F">
            <w:pPr>
              <w:spacing w:after="0" w:line="240" w:lineRule="auto"/>
              <w:rPr>
                <w:rFonts w:ascii="Times New Roman" w:hAnsi="Times New Roman"/>
                <w:sz w:val="24"/>
                <w:szCs w:val="24"/>
                <w:lang w:bidi="en-US"/>
              </w:rPr>
            </w:pPr>
            <w:r w:rsidRPr="00AD3356">
              <w:rPr>
                <w:rFonts w:ascii="Times New Roman" w:hAnsi="Times New Roman"/>
                <w:sz w:val="24"/>
                <w:szCs w:val="24"/>
                <w:lang w:bidi="en-US"/>
              </w:rPr>
              <w:t>Жилищно-коммунальное хозяйство и благоустройство территории</w:t>
            </w:r>
          </w:p>
        </w:tc>
        <w:tc>
          <w:tcPr>
            <w:tcW w:w="568" w:type="pct"/>
          </w:tcPr>
          <w:p w:rsidR="00AD3356" w:rsidRPr="003B173F" w:rsidRDefault="00347C19" w:rsidP="003B173F">
            <w:pPr>
              <w:spacing w:after="0"/>
              <w:jc w:val="center"/>
              <w:rPr>
                <w:rFonts w:ascii="Times New Roman" w:hAnsi="Times New Roman"/>
                <w:sz w:val="24"/>
                <w:szCs w:val="24"/>
              </w:rPr>
            </w:pPr>
            <w:r>
              <w:rPr>
                <w:rFonts w:ascii="Times New Roman" w:hAnsi="Times New Roman"/>
                <w:sz w:val="24"/>
                <w:szCs w:val="24"/>
              </w:rPr>
              <w:t>1</w:t>
            </w:r>
            <w:r w:rsidR="002D4388">
              <w:rPr>
                <w:rFonts w:ascii="Times New Roman" w:hAnsi="Times New Roman"/>
                <w:sz w:val="24"/>
                <w:szCs w:val="24"/>
              </w:rPr>
              <w:t>8</w:t>
            </w:r>
          </w:p>
        </w:tc>
      </w:tr>
      <w:tr w:rsidR="001A4374" w:rsidRPr="003B173F" w:rsidTr="006D32FE">
        <w:tc>
          <w:tcPr>
            <w:tcW w:w="395" w:type="pct"/>
          </w:tcPr>
          <w:p w:rsidR="001A4374"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3.7.</w:t>
            </w:r>
          </w:p>
        </w:tc>
        <w:tc>
          <w:tcPr>
            <w:tcW w:w="4037" w:type="pct"/>
          </w:tcPr>
          <w:p w:rsidR="001A4374" w:rsidRPr="003B173F" w:rsidRDefault="00413D30" w:rsidP="003B173F">
            <w:pPr>
              <w:spacing w:after="0"/>
              <w:rPr>
                <w:rFonts w:ascii="Times New Roman" w:hAnsi="Times New Roman"/>
                <w:sz w:val="24"/>
                <w:szCs w:val="24"/>
              </w:rPr>
            </w:pPr>
            <w:r w:rsidRPr="003B173F">
              <w:rPr>
                <w:rFonts w:ascii="Times New Roman" w:hAnsi="Times New Roman"/>
                <w:sz w:val="24"/>
                <w:szCs w:val="24"/>
              </w:rPr>
              <w:t>Экономическое развитие</w:t>
            </w:r>
          </w:p>
        </w:tc>
        <w:tc>
          <w:tcPr>
            <w:tcW w:w="568" w:type="pct"/>
          </w:tcPr>
          <w:p w:rsidR="001A4374" w:rsidRPr="003B173F" w:rsidRDefault="002D4388" w:rsidP="003B173F">
            <w:pPr>
              <w:spacing w:after="0"/>
              <w:jc w:val="center"/>
              <w:rPr>
                <w:rFonts w:ascii="Times New Roman" w:hAnsi="Times New Roman"/>
                <w:sz w:val="24"/>
                <w:szCs w:val="24"/>
              </w:rPr>
            </w:pPr>
            <w:r>
              <w:rPr>
                <w:rFonts w:ascii="Times New Roman" w:hAnsi="Times New Roman"/>
                <w:sz w:val="24"/>
                <w:szCs w:val="24"/>
              </w:rPr>
              <w:t>19</w:t>
            </w:r>
          </w:p>
        </w:tc>
      </w:tr>
      <w:tr w:rsidR="001A4374" w:rsidRPr="003B173F" w:rsidTr="006D32FE">
        <w:tc>
          <w:tcPr>
            <w:tcW w:w="395" w:type="pct"/>
          </w:tcPr>
          <w:p w:rsidR="001A4374"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3.7.1.</w:t>
            </w:r>
          </w:p>
        </w:tc>
        <w:tc>
          <w:tcPr>
            <w:tcW w:w="4037" w:type="pct"/>
          </w:tcPr>
          <w:p w:rsidR="001A4374" w:rsidRPr="003B173F" w:rsidRDefault="00413D30" w:rsidP="003B173F">
            <w:pPr>
              <w:spacing w:after="0" w:line="240" w:lineRule="auto"/>
              <w:rPr>
                <w:rFonts w:ascii="Times New Roman" w:hAnsi="Times New Roman"/>
                <w:sz w:val="24"/>
                <w:szCs w:val="24"/>
              </w:rPr>
            </w:pPr>
            <w:r w:rsidRPr="003B173F">
              <w:rPr>
                <w:rFonts w:ascii="Times New Roman" w:hAnsi="Times New Roman"/>
                <w:sz w:val="24"/>
                <w:szCs w:val="24"/>
                <w:lang w:bidi="en-US"/>
              </w:rPr>
              <w:t>Промышленность</w:t>
            </w:r>
          </w:p>
        </w:tc>
        <w:tc>
          <w:tcPr>
            <w:tcW w:w="568" w:type="pct"/>
          </w:tcPr>
          <w:p w:rsidR="001A4374" w:rsidRPr="003B173F" w:rsidRDefault="00347C19" w:rsidP="002D4388">
            <w:pPr>
              <w:spacing w:after="0"/>
              <w:jc w:val="center"/>
              <w:rPr>
                <w:rFonts w:ascii="Times New Roman" w:hAnsi="Times New Roman"/>
                <w:sz w:val="24"/>
                <w:szCs w:val="24"/>
              </w:rPr>
            </w:pPr>
            <w:r>
              <w:rPr>
                <w:rFonts w:ascii="Times New Roman" w:hAnsi="Times New Roman"/>
                <w:sz w:val="24"/>
                <w:szCs w:val="24"/>
              </w:rPr>
              <w:t>2</w:t>
            </w:r>
            <w:r w:rsidR="002D4388">
              <w:rPr>
                <w:rFonts w:ascii="Times New Roman" w:hAnsi="Times New Roman"/>
                <w:sz w:val="24"/>
                <w:szCs w:val="24"/>
              </w:rPr>
              <w:t>0</w:t>
            </w:r>
          </w:p>
        </w:tc>
      </w:tr>
      <w:tr w:rsidR="00413D30" w:rsidRPr="003B173F" w:rsidTr="006D32FE">
        <w:tc>
          <w:tcPr>
            <w:tcW w:w="395" w:type="pct"/>
          </w:tcPr>
          <w:p w:rsidR="00413D30"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3.7.2.</w:t>
            </w:r>
          </w:p>
        </w:tc>
        <w:tc>
          <w:tcPr>
            <w:tcW w:w="4037" w:type="pct"/>
          </w:tcPr>
          <w:p w:rsidR="00413D30" w:rsidRPr="003B173F" w:rsidRDefault="00413D30" w:rsidP="003B173F">
            <w:pPr>
              <w:spacing w:after="0"/>
              <w:rPr>
                <w:rFonts w:ascii="Times New Roman" w:hAnsi="Times New Roman"/>
                <w:sz w:val="24"/>
                <w:szCs w:val="24"/>
              </w:rPr>
            </w:pPr>
            <w:r w:rsidRPr="003B173F">
              <w:rPr>
                <w:rFonts w:ascii="Times New Roman" w:hAnsi="Times New Roman"/>
                <w:sz w:val="24"/>
                <w:szCs w:val="24"/>
              </w:rPr>
              <w:t>Сельское хозяйство</w:t>
            </w:r>
          </w:p>
        </w:tc>
        <w:tc>
          <w:tcPr>
            <w:tcW w:w="568" w:type="pct"/>
          </w:tcPr>
          <w:p w:rsidR="00413D30" w:rsidRPr="003B173F" w:rsidRDefault="00347C19" w:rsidP="003B173F">
            <w:pPr>
              <w:spacing w:after="0"/>
              <w:jc w:val="center"/>
              <w:rPr>
                <w:rFonts w:ascii="Times New Roman" w:hAnsi="Times New Roman"/>
                <w:sz w:val="24"/>
                <w:szCs w:val="24"/>
              </w:rPr>
            </w:pPr>
            <w:r>
              <w:rPr>
                <w:rFonts w:ascii="Times New Roman" w:hAnsi="Times New Roman"/>
                <w:sz w:val="24"/>
                <w:szCs w:val="24"/>
              </w:rPr>
              <w:t>2</w:t>
            </w:r>
            <w:r w:rsidR="002D4388">
              <w:rPr>
                <w:rFonts w:ascii="Times New Roman" w:hAnsi="Times New Roman"/>
                <w:sz w:val="24"/>
                <w:szCs w:val="24"/>
              </w:rPr>
              <w:t>0</w:t>
            </w:r>
          </w:p>
        </w:tc>
      </w:tr>
      <w:tr w:rsidR="00413D30" w:rsidRPr="003B173F" w:rsidTr="006D32FE">
        <w:tc>
          <w:tcPr>
            <w:tcW w:w="395" w:type="pct"/>
          </w:tcPr>
          <w:p w:rsidR="00413D30"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3.7.3.</w:t>
            </w:r>
          </w:p>
        </w:tc>
        <w:tc>
          <w:tcPr>
            <w:tcW w:w="4037" w:type="pct"/>
          </w:tcPr>
          <w:p w:rsidR="00413D30" w:rsidRPr="003B173F" w:rsidRDefault="00413D30" w:rsidP="003B173F">
            <w:pPr>
              <w:spacing w:after="0"/>
              <w:rPr>
                <w:rFonts w:ascii="Times New Roman" w:hAnsi="Times New Roman"/>
                <w:sz w:val="24"/>
                <w:szCs w:val="24"/>
              </w:rPr>
            </w:pPr>
            <w:r w:rsidRPr="003B173F">
              <w:rPr>
                <w:rFonts w:ascii="Times New Roman" w:hAnsi="Times New Roman"/>
                <w:sz w:val="24"/>
                <w:szCs w:val="24"/>
                <w:lang w:bidi="en-US"/>
              </w:rPr>
              <w:t>Торговля, общественное питание, сфера услуг (потребительский рынок)</w:t>
            </w:r>
          </w:p>
        </w:tc>
        <w:tc>
          <w:tcPr>
            <w:tcW w:w="568" w:type="pct"/>
          </w:tcPr>
          <w:p w:rsidR="00413D30" w:rsidRPr="003B173F" w:rsidRDefault="00347C19" w:rsidP="003B173F">
            <w:pPr>
              <w:spacing w:after="0"/>
              <w:jc w:val="center"/>
              <w:rPr>
                <w:rFonts w:ascii="Times New Roman" w:hAnsi="Times New Roman"/>
                <w:sz w:val="24"/>
                <w:szCs w:val="24"/>
              </w:rPr>
            </w:pPr>
            <w:r>
              <w:rPr>
                <w:rFonts w:ascii="Times New Roman" w:hAnsi="Times New Roman"/>
                <w:sz w:val="24"/>
                <w:szCs w:val="24"/>
              </w:rPr>
              <w:t>2</w:t>
            </w:r>
            <w:r w:rsidR="002D4388">
              <w:rPr>
                <w:rFonts w:ascii="Times New Roman" w:hAnsi="Times New Roman"/>
                <w:sz w:val="24"/>
                <w:szCs w:val="24"/>
              </w:rPr>
              <w:t>1</w:t>
            </w:r>
          </w:p>
        </w:tc>
      </w:tr>
      <w:tr w:rsidR="00413D30" w:rsidRPr="003B173F" w:rsidTr="006D32FE">
        <w:tc>
          <w:tcPr>
            <w:tcW w:w="395" w:type="pct"/>
          </w:tcPr>
          <w:p w:rsidR="00413D30"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3.7.4.</w:t>
            </w:r>
          </w:p>
        </w:tc>
        <w:tc>
          <w:tcPr>
            <w:tcW w:w="4037" w:type="pct"/>
          </w:tcPr>
          <w:p w:rsidR="00413D30" w:rsidRPr="003B173F" w:rsidRDefault="00413D30" w:rsidP="003B173F">
            <w:pPr>
              <w:spacing w:after="0" w:line="240" w:lineRule="auto"/>
              <w:rPr>
                <w:rFonts w:ascii="Times New Roman" w:hAnsi="Times New Roman"/>
                <w:sz w:val="24"/>
                <w:szCs w:val="24"/>
              </w:rPr>
            </w:pPr>
            <w:r w:rsidRPr="003B173F">
              <w:rPr>
                <w:rFonts w:ascii="Times New Roman" w:hAnsi="Times New Roman"/>
                <w:sz w:val="24"/>
                <w:szCs w:val="24"/>
              </w:rPr>
              <w:t>Инвестиционная политика</w:t>
            </w:r>
          </w:p>
        </w:tc>
        <w:tc>
          <w:tcPr>
            <w:tcW w:w="568" w:type="pct"/>
          </w:tcPr>
          <w:p w:rsidR="00413D30" w:rsidRPr="003B173F" w:rsidRDefault="00347C19" w:rsidP="003B173F">
            <w:pPr>
              <w:spacing w:after="0"/>
              <w:jc w:val="center"/>
              <w:rPr>
                <w:rFonts w:ascii="Times New Roman" w:hAnsi="Times New Roman"/>
                <w:sz w:val="24"/>
                <w:szCs w:val="24"/>
              </w:rPr>
            </w:pPr>
            <w:r>
              <w:rPr>
                <w:rFonts w:ascii="Times New Roman" w:hAnsi="Times New Roman"/>
                <w:sz w:val="24"/>
                <w:szCs w:val="24"/>
              </w:rPr>
              <w:t>2</w:t>
            </w:r>
            <w:r w:rsidR="002D4388">
              <w:rPr>
                <w:rFonts w:ascii="Times New Roman" w:hAnsi="Times New Roman"/>
                <w:sz w:val="24"/>
                <w:szCs w:val="24"/>
              </w:rPr>
              <w:t>1</w:t>
            </w:r>
          </w:p>
        </w:tc>
      </w:tr>
      <w:tr w:rsidR="00413D30" w:rsidRPr="003B173F" w:rsidTr="006D32FE">
        <w:tc>
          <w:tcPr>
            <w:tcW w:w="395" w:type="pct"/>
          </w:tcPr>
          <w:p w:rsidR="00413D30"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3.7.5.</w:t>
            </w:r>
          </w:p>
        </w:tc>
        <w:tc>
          <w:tcPr>
            <w:tcW w:w="4037" w:type="pct"/>
          </w:tcPr>
          <w:p w:rsidR="00413D30" w:rsidRPr="003B173F" w:rsidRDefault="00413D30" w:rsidP="003B173F">
            <w:pPr>
              <w:spacing w:after="0" w:line="240" w:lineRule="auto"/>
              <w:rPr>
                <w:rFonts w:ascii="Times New Roman" w:hAnsi="Times New Roman"/>
                <w:sz w:val="24"/>
                <w:szCs w:val="24"/>
              </w:rPr>
            </w:pPr>
            <w:r w:rsidRPr="003B173F">
              <w:rPr>
                <w:rFonts w:ascii="Times New Roman" w:hAnsi="Times New Roman"/>
                <w:sz w:val="24"/>
                <w:szCs w:val="24"/>
                <w:lang w:bidi="en-US"/>
              </w:rPr>
              <w:t>Туристическая привлекательность</w:t>
            </w:r>
          </w:p>
        </w:tc>
        <w:tc>
          <w:tcPr>
            <w:tcW w:w="568" w:type="pct"/>
          </w:tcPr>
          <w:p w:rsidR="00413D30" w:rsidRPr="003B173F" w:rsidRDefault="00347C19" w:rsidP="003B173F">
            <w:pPr>
              <w:spacing w:after="0"/>
              <w:jc w:val="center"/>
              <w:rPr>
                <w:rFonts w:ascii="Times New Roman" w:hAnsi="Times New Roman"/>
                <w:sz w:val="24"/>
                <w:szCs w:val="24"/>
              </w:rPr>
            </w:pPr>
            <w:r>
              <w:rPr>
                <w:rFonts w:ascii="Times New Roman" w:hAnsi="Times New Roman"/>
                <w:sz w:val="24"/>
                <w:szCs w:val="24"/>
              </w:rPr>
              <w:t>2</w:t>
            </w:r>
            <w:r w:rsidR="002D4388">
              <w:rPr>
                <w:rFonts w:ascii="Times New Roman" w:hAnsi="Times New Roman"/>
                <w:sz w:val="24"/>
                <w:szCs w:val="24"/>
              </w:rPr>
              <w:t>2</w:t>
            </w:r>
          </w:p>
        </w:tc>
      </w:tr>
      <w:tr w:rsidR="00413D30" w:rsidRPr="003B173F" w:rsidTr="006D32FE">
        <w:tc>
          <w:tcPr>
            <w:tcW w:w="395" w:type="pct"/>
          </w:tcPr>
          <w:p w:rsidR="00413D30"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3.8.</w:t>
            </w:r>
          </w:p>
        </w:tc>
        <w:tc>
          <w:tcPr>
            <w:tcW w:w="4037" w:type="pct"/>
          </w:tcPr>
          <w:p w:rsidR="00413D30" w:rsidRPr="003B173F" w:rsidRDefault="00413D30" w:rsidP="003B173F">
            <w:pPr>
              <w:spacing w:after="0" w:line="240" w:lineRule="auto"/>
              <w:rPr>
                <w:rFonts w:ascii="Times New Roman" w:hAnsi="Times New Roman"/>
                <w:sz w:val="24"/>
                <w:szCs w:val="24"/>
              </w:rPr>
            </w:pPr>
            <w:r w:rsidRPr="003B173F">
              <w:rPr>
                <w:rFonts w:ascii="Times New Roman" w:hAnsi="Times New Roman"/>
                <w:sz w:val="24"/>
                <w:szCs w:val="24"/>
                <w:lang w:bidi="en-US"/>
              </w:rPr>
              <w:t xml:space="preserve">Территориальное развитие </w:t>
            </w:r>
          </w:p>
        </w:tc>
        <w:tc>
          <w:tcPr>
            <w:tcW w:w="568" w:type="pct"/>
          </w:tcPr>
          <w:p w:rsidR="00413D30" w:rsidRPr="003B173F" w:rsidRDefault="00347C19" w:rsidP="003B173F">
            <w:pPr>
              <w:spacing w:after="0"/>
              <w:jc w:val="center"/>
              <w:rPr>
                <w:rFonts w:ascii="Times New Roman" w:hAnsi="Times New Roman"/>
                <w:sz w:val="24"/>
                <w:szCs w:val="24"/>
              </w:rPr>
            </w:pPr>
            <w:r>
              <w:rPr>
                <w:rFonts w:ascii="Times New Roman" w:hAnsi="Times New Roman"/>
                <w:sz w:val="24"/>
                <w:szCs w:val="24"/>
              </w:rPr>
              <w:t>2</w:t>
            </w:r>
            <w:r w:rsidR="002D4388">
              <w:rPr>
                <w:rFonts w:ascii="Times New Roman" w:hAnsi="Times New Roman"/>
                <w:sz w:val="24"/>
                <w:szCs w:val="24"/>
              </w:rPr>
              <w:t>2</w:t>
            </w:r>
          </w:p>
        </w:tc>
      </w:tr>
      <w:tr w:rsidR="00413D30" w:rsidRPr="003B173F" w:rsidTr="006D32FE">
        <w:tc>
          <w:tcPr>
            <w:tcW w:w="395" w:type="pct"/>
          </w:tcPr>
          <w:p w:rsidR="00413D30"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3.8.1.</w:t>
            </w:r>
          </w:p>
        </w:tc>
        <w:tc>
          <w:tcPr>
            <w:tcW w:w="4037" w:type="pct"/>
          </w:tcPr>
          <w:p w:rsidR="00413D30" w:rsidRPr="003B173F" w:rsidRDefault="00413D30" w:rsidP="003B173F">
            <w:pPr>
              <w:spacing w:after="0"/>
              <w:rPr>
                <w:rFonts w:ascii="Times New Roman" w:hAnsi="Times New Roman"/>
                <w:sz w:val="24"/>
                <w:szCs w:val="24"/>
              </w:rPr>
            </w:pPr>
            <w:r w:rsidRPr="003B173F">
              <w:rPr>
                <w:rFonts w:ascii="Times New Roman" w:hAnsi="Times New Roman"/>
                <w:sz w:val="24"/>
                <w:szCs w:val="24"/>
              </w:rPr>
              <w:t>Бюджетные отношения</w:t>
            </w:r>
          </w:p>
        </w:tc>
        <w:tc>
          <w:tcPr>
            <w:tcW w:w="568" w:type="pct"/>
          </w:tcPr>
          <w:p w:rsidR="00413D30" w:rsidRPr="003B173F" w:rsidRDefault="00347C19" w:rsidP="003B173F">
            <w:pPr>
              <w:spacing w:after="0"/>
              <w:jc w:val="center"/>
              <w:rPr>
                <w:rFonts w:ascii="Times New Roman" w:hAnsi="Times New Roman"/>
                <w:sz w:val="24"/>
                <w:szCs w:val="24"/>
              </w:rPr>
            </w:pPr>
            <w:r>
              <w:rPr>
                <w:rFonts w:ascii="Times New Roman" w:hAnsi="Times New Roman"/>
                <w:sz w:val="24"/>
                <w:szCs w:val="24"/>
              </w:rPr>
              <w:t>2</w:t>
            </w:r>
            <w:r w:rsidR="002D4388">
              <w:rPr>
                <w:rFonts w:ascii="Times New Roman" w:hAnsi="Times New Roman"/>
                <w:sz w:val="24"/>
                <w:szCs w:val="24"/>
              </w:rPr>
              <w:t>3</w:t>
            </w:r>
          </w:p>
        </w:tc>
      </w:tr>
      <w:tr w:rsidR="00413D30" w:rsidRPr="003B173F" w:rsidTr="006D32FE">
        <w:tc>
          <w:tcPr>
            <w:tcW w:w="395" w:type="pct"/>
          </w:tcPr>
          <w:p w:rsidR="00413D30"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3.8.2.</w:t>
            </w:r>
          </w:p>
        </w:tc>
        <w:tc>
          <w:tcPr>
            <w:tcW w:w="4037" w:type="pct"/>
          </w:tcPr>
          <w:p w:rsidR="00413D30" w:rsidRPr="003B173F" w:rsidRDefault="00413D30" w:rsidP="003B173F">
            <w:pPr>
              <w:spacing w:after="0" w:line="240" w:lineRule="auto"/>
              <w:rPr>
                <w:rFonts w:ascii="Times New Roman" w:hAnsi="Times New Roman"/>
                <w:sz w:val="24"/>
                <w:szCs w:val="24"/>
              </w:rPr>
            </w:pPr>
            <w:r w:rsidRPr="003B173F">
              <w:rPr>
                <w:rFonts w:ascii="Times New Roman" w:hAnsi="Times New Roman"/>
                <w:sz w:val="24"/>
                <w:szCs w:val="24"/>
                <w:lang w:bidi="en-US"/>
              </w:rPr>
              <w:t>Участие граждан в местном самоуправлении</w:t>
            </w:r>
          </w:p>
        </w:tc>
        <w:tc>
          <w:tcPr>
            <w:tcW w:w="568" w:type="pct"/>
          </w:tcPr>
          <w:p w:rsidR="00413D30" w:rsidRPr="003B173F" w:rsidRDefault="00347C19" w:rsidP="003B173F">
            <w:pPr>
              <w:spacing w:after="0"/>
              <w:jc w:val="center"/>
              <w:rPr>
                <w:rFonts w:ascii="Times New Roman" w:hAnsi="Times New Roman"/>
                <w:sz w:val="24"/>
                <w:szCs w:val="24"/>
              </w:rPr>
            </w:pPr>
            <w:r>
              <w:rPr>
                <w:rFonts w:ascii="Times New Roman" w:hAnsi="Times New Roman"/>
                <w:sz w:val="24"/>
                <w:szCs w:val="24"/>
              </w:rPr>
              <w:t>2</w:t>
            </w:r>
            <w:r w:rsidR="002D4388">
              <w:rPr>
                <w:rFonts w:ascii="Times New Roman" w:hAnsi="Times New Roman"/>
                <w:sz w:val="24"/>
                <w:szCs w:val="24"/>
              </w:rPr>
              <w:t>4</w:t>
            </w:r>
          </w:p>
        </w:tc>
      </w:tr>
      <w:tr w:rsidR="00413D30" w:rsidRPr="003B173F" w:rsidTr="006D32FE">
        <w:tc>
          <w:tcPr>
            <w:tcW w:w="395" w:type="pct"/>
          </w:tcPr>
          <w:p w:rsidR="00413D30"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3.8.3.</w:t>
            </w:r>
          </w:p>
        </w:tc>
        <w:tc>
          <w:tcPr>
            <w:tcW w:w="4037" w:type="pct"/>
          </w:tcPr>
          <w:p w:rsidR="00413D30" w:rsidRPr="003B173F" w:rsidRDefault="00413D30" w:rsidP="003B173F">
            <w:pPr>
              <w:spacing w:after="0"/>
              <w:rPr>
                <w:rFonts w:ascii="Times New Roman" w:hAnsi="Times New Roman"/>
                <w:sz w:val="24"/>
                <w:szCs w:val="24"/>
              </w:rPr>
            </w:pPr>
            <w:r w:rsidRPr="003B173F">
              <w:rPr>
                <w:rFonts w:ascii="Times New Roman" w:hAnsi="Times New Roman"/>
                <w:sz w:val="24"/>
                <w:szCs w:val="24"/>
                <w:lang w:bidi="en-US"/>
              </w:rPr>
              <w:t>Коммуникационная политика</w:t>
            </w:r>
          </w:p>
        </w:tc>
        <w:tc>
          <w:tcPr>
            <w:tcW w:w="568" w:type="pct"/>
          </w:tcPr>
          <w:p w:rsidR="00413D30" w:rsidRPr="003B173F" w:rsidRDefault="00347C19" w:rsidP="003B173F">
            <w:pPr>
              <w:spacing w:after="0"/>
              <w:jc w:val="center"/>
              <w:rPr>
                <w:rFonts w:ascii="Times New Roman" w:hAnsi="Times New Roman"/>
                <w:sz w:val="24"/>
                <w:szCs w:val="24"/>
              </w:rPr>
            </w:pPr>
            <w:r>
              <w:rPr>
                <w:rFonts w:ascii="Times New Roman" w:hAnsi="Times New Roman"/>
                <w:sz w:val="24"/>
                <w:szCs w:val="24"/>
              </w:rPr>
              <w:t>2</w:t>
            </w:r>
            <w:r w:rsidR="002D4388">
              <w:rPr>
                <w:rFonts w:ascii="Times New Roman" w:hAnsi="Times New Roman"/>
                <w:sz w:val="24"/>
                <w:szCs w:val="24"/>
              </w:rPr>
              <w:t>4</w:t>
            </w:r>
          </w:p>
        </w:tc>
      </w:tr>
      <w:tr w:rsidR="00413D30" w:rsidRPr="003B173F" w:rsidTr="006D32FE">
        <w:tc>
          <w:tcPr>
            <w:tcW w:w="395" w:type="pct"/>
          </w:tcPr>
          <w:p w:rsidR="00413D30"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3.8.4.</w:t>
            </w:r>
          </w:p>
        </w:tc>
        <w:tc>
          <w:tcPr>
            <w:tcW w:w="4037" w:type="pct"/>
          </w:tcPr>
          <w:p w:rsidR="00413D30" w:rsidRPr="003B173F" w:rsidRDefault="00413D30" w:rsidP="003B173F">
            <w:pPr>
              <w:spacing w:after="0" w:line="240" w:lineRule="auto"/>
              <w:rPr>
                <w:rFonts w:ascii="Times New Roman" w:hAnsi="Times New Roman"/>
                <w:sz w:val="24"/>
                <w:szCs w:val="24"/>
                <w:lang w:bidi="en-US"/>
              </w:rPr>
            </w:pPr>
            <w:r w:rsidRPr="003B173F">
              <w:rPr>
                <w:rFonts w:ascii="Times New Roman" w:hAnsi="Times New Roman"/>
                <w:sz w:val="24"/>
                <w:szCs w:val="24"/>
                <w:lang w:bidi="en-US"/>
              </w:rPr>
              <w:t>Эффективность деятельности органов местного самоуправления</w:t>
            </w:r>
          </w:p>
          <w:p w:rsidR="00413D30" w:rsidRPr="003B173F" w:rsidRDefault="00B824A2" w:rsidP="003B173F">
            <w:pPr>
              <w:spacing w:after="0" w:line="240" w:lineRule="auto"/>
              <w:rPr>
                <w:rFonts w:ascii="Times New Roman" w:hAnsi="Times New Roman"/>
                <w:sz w:val="24"/>
                <w:szCs w:val="24"/>
              </w:rPr>
            </w:pPr>
            <w:r w:rsidRPr="003B173F">
              <w:rPr>
                <w:rFonts w:ascii="Times New Roman" w:hAnsi="Times New Roman"/>
                <w:sz w:val="24"/>
                <w:szCs w:val="24"/>
                <w:lang w:bidi="en-US"/>
              </w:rPr>
              <w:t>ЗА</w:t>
            </w:r>
            <w:r w:rsidR="00413D30" w:rsidRPr="003B173F">
              <w:rPr>
                <w:rFonts w:ascii="Times New Roman" w:hAnsi="Times New Roman"/>
                <w:sz w:val="24"/>
                <w:szCs w:val="24"/>
                <w:lang w:bidi="en-US"/>
              </w:rPr>
              <w:t>ТО Звёздный</w:t>
            </w:r>
          </w:p>
        </w:tc>
        <w:tc>
          <w:tcPr>
            <w:tcW w:w="568" w:type="pct"/>
          </w:tcPr>
          <w:p w:rsidR="00413D30" w:rsidRPr="003B173F" w:rsidRDefault="00347C19" w:rsidP="003B173F">
            <w:pPr>
              <w:spacing w:after="0"/>
              <w:jc w:val="center"/>
              <w:rPr>
                <w:rFonts w:ascii="Times New Roman" w:hAnsi="Times New Roman"/>
                <w:sz w:val="24"/>
                <w:szCs w:val="24"/>
              </w:rPr>
            </w:pPr>
            <w:r>
              <w:rPr>
                <w:rFonts w:ascii="Times New Roman" w:hAnsi="Times New Roman"/>
                <w:sz w:val="24"/>
                <w:szCs w:val="24"/>
              </w:rPr>
              <w:t>2</w:t>
            </w:r>
            <w:r w:rsidR="002D4388">
              <w:rPr>
                <w:rFonts w:ascii="Times New Roman" w:hAnsi="Times New Roman"/>
                <w:sz w:val="24"/>
                <w:szCs w:val="24"/>
              </w:rPr>
              <w:t>5</w:t>
            </w:r>
          </w:p>
        </w:tc>
      </w:tr>
      <w:tr w:rsidR="00413D30" w:rsidRPr="003B173F" w:rsidTr="006D32FE">
        <w:tc>
          <w:tcPr>
            <w:tcW w:w="395" w:type="pct"/>
          </w:tcPr>
          <w:p w:rsidR="00413D30"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4.</w:t>
            </w:r>
          </w:p>
        </w:tc>
        <w:tc>
          <w:tcPr>
            <w:tcW w:w="4037" w:type="pct"/>
          </w:tcPr>
          <w:p w:rsidR="00413D30" w:rsidRPr="003B173F" w:rsidRDefault="00413D30" w:rsidP="003B173F">
            <w:pPr>
              <w:spacing w:after="0" w:line="240" w:lineRule="auto"/>
              <w:rPr>
                <w:rFonts w:ascii="Times New Roman" w:hAnsi="Times New Roman"/>
                <w:sz w:val="24"/>
                <w:szCs w:val="24"/>
                <w:lang w:bidi="en-US"/>
              </w:rPr>
            </w:pPr>
            <w:r w:rsidRPr="003B173F">
              <w:rPr>
                <w:rFonts w:ascii="Times New Roman" w:hAnsi="Times New Roman"/>
                <w:sz w:val="24"/>
                <w:szCs w:val="24"/>
                <w:lang w:bidi="en-US"/>
              </w:rPr>
              <w:t xml:space="preserve">Основные направления и задачи социально-экономического развития </w:t>
            </w:r>
          </w:p>
          <w:p w:rsidR="00413D30" w:rsidRPr="003B173F" w:rsidRDefault="00413D30" w:rsidP="003B173F">
            <w:pPr>
              <w:spacing w:after="0" w:line="240" w:lineRule="auto"/>
              <w:rPr>
                <w:rFonts w:ascii="Times New Roman" w:hAnsi="Times New Roman"/>
                <w:sz w:val="24"/>
                <w:szCs w:val="24"/>
              </w:rPr>
            </w:pPr>
            <w:r w:rsidRPr="003B173F">
              <w:rPr>
                <w:rFonts w:ascii="Times New Roman" w:hAnsi="Times New Roman"/>
                <w:sz w:val="24"/>
                <w:szCs w:val="24"/>
                <w:lang w:bidi="en-US"/>
              </w:rPr>
              <w:t>ЗАТО Звёздный</w:t>
            </w:r>
          </w:p>
        </w:tc>
        <w:tc>
          <w:tcPr>
            <w:tcW w:w="568" w:type="pct"/>
          </w:tcPr>
          <w:p w:rsidR="00413D30" w:rsidRPr="003B173F" w:rsidRDefault="00347C19" w:rsidP="003B173F">
            <w:pPr>
              <w:spacing w:after="0"/>
              <w:jc w:val="center"/>
              <w:rPr>
                <w:rFonts w:ascii="Times New Roman" w:hAnsi="Times New Roman"/>
                <w:sz w:val="24"/>
                <w:szCs w:val="24"/>
              </w:rPr>
            </w:pPr>
            <w:r>
              <w:rPr>
                <w:rFonts w:ascii="Times New Roman" w:hAnsi="Times New Roman"/>
                <w:sz w:val="24"/>
                <w:szCs w:val="24"/>
              </w:rPr>
              <w:t>2</w:t>
            </w:r>
            <w:r w:rsidR="002D4388">
              <w:rPr>
                <w:rFonts w:ascii="Times New Roman" w:hAnsi="Times New Roman"/>
                <w:sz w:val="24"/>
                <w:szCs w:val="24"/>
              </w:rPr>
              <w:t>6</w:t>
            </w:r>
          </w:p>
        </w:tc>
      </w:tr>
      <w:tr w:rsidR="00413D30" w:rsidRPr="003B173F" w:rsidTr="006D32FE">
        <w:tc>
          <w:tcPr>
            <w:tcW w:w="395" w:type="pct"/>
          </w:tcPr>
          <w:p w:rsidR="00413D30"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4.1.</w:t>
            </w:r>
          </w:p>
        </w:tc>
        <w:tc>
          <w:tcPr>
            <w:tcW w:w="4037" w:type="pct"/>
          </w:tcPr>
          <w:p w:rsidR="00413D30" w:rsidRPr="003B173F" w:rsidRDefault="00413D30" w:rsidP="003B173F">
            <w:pPr>
              <w:spacing w:after="0" w:line="240" w:lineRule="auto"/>
              <w:rPr>
                <w:rFonts w:ascii="Times New Roman" w:hAnsi="Times New Roman"/>
                <w:sz w:val="24"/>
                <w:szCs w:val="24"/>
              </w:rPr>
            </w:pPr>
            <w:r w:rsidRPr="003B173F">
              <w:rPr>
                <w:rFonts w:ascii="Times New Roman" w:hAnsi="Times New Roman"/>
                <w:sz w:val="24"/>
                <w:szCs w:val="24"/>
                <w:lang w:bidi="en-US"/>
              </w:rPr>
              <w:t>Анализ конкурентных преимуществ и угроз для социально-экономического развития ЗАТО Звёздный</w:t>
            </w:r>
          </w:p>
        </w:tc>
        <w:tc>
          <w:tcPr>
            <w:tcW w:w="568" w:type="pct"/>
          </w:tcPr>
          <w:p w:rsidR="00413D30" w:rsidRPr="003B173F" w:rsidRDefault="00347C19" w:rsidP="003B173F">
            <w:pPr>
              <w:spacing w:after="0"/>
              <w:jc w:val="center"/>
              <w:rPr>
                <w:rFonts w:ascii="Times New Roman" w:hAnsi="Times New Roman"/>
                <w:sz w:val="24"/>
                <w:szCs w:val="24"/>
              </w:rPr>
            </w:pPr>
            <w:r>
              <w:rPr>
                <w:rFonts w:ascii="Times New Roman" w:hAnsi="Times New Roman"/>
                <w:sz w:val="24"/>
                <w:szCs w:val="24"/>
              </w:rPr>
              <w:t>2</w:t>
            </w:r>
            <w:r w:rsidR="002D4388">
              <w:rPr>
                <w:rFonts w:ascii="Times New Roman" w:hAnsi="Times New Roman"/>
                <w:sz w:val="24"/>
                <w:szCs w:val="24"/>
              </w:rPr>
              <w:t>6</w:t>
            </w:r>
          </w:p>
        </w:tc>
      </w:tr>
      <w:tr w:rsidR="00413D30" w:rsidRPr="003B173F" w:rsidTr="006D32FE">
        <w:tc>
          <w:tcPr>
            <w:tcW w:w="395" w:type="pct"/>
          </w:tcPr>
          <w:p w:rsidR="00413D30"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4.1.1.</w:t>
            </w:r>
          </w:p>
        </w:tc>
        <w:tc>
          <w:tcPr>
            <w:tcW w:w="4037" w:type="pct"/>
          </w:tcPr>
          <w:p w:rsidR="00413D30" w:rsidRPr="003B173F" w:rsidRDefault="00413D30" w:rsidP="003B173F">
            <w:pPr>
              <w:spacing w:after="0" w:line="240" w:lineRule="auto"/>
              <w:rPr>
                <w:rFonts w:ascii="Times New Roman" w:hAnsi="Times New Roman"/>
                <w:sz w:val="24"/>
                <w:szCs w:val="24"/>
              </w:rPr>
            </w:pPr>
            <w:r w:rsidRPr="003B173F">
              <w:rPr>
                <w:rFonts w:ascii="Times New Roman" w:hAnsi="Times New Roman"/>
                <w:sz w:val="24"/>
                <w:szCs w:val="24"/>
                <w:lang w:bidi="en-US"/>
              </w:rPr>
              <w:t>Функционально-целевое направление «Социальная сфера»</w:t>
            </w:r>
          </w:p>
        </w:tc>
        <w:tc>
          <w:tcPr>
            <w:tcW w:w="568" w:type="pct"/>
          </w:tcPr>
          <w:p w:rsidR="00413D30" w:rsidRPr="003B173F" w:rsidRDefault="00347C19" w:rsidP="003B173F">
            <w:pPr>
              <w:spacing w:after="0"/>
              <w:jc w:val="center"/>
              <w:rPr>
                <w:rFonts w:ascii="Times New Roman" w:hAnsi="Times New Roman"/>
                <w:sz w:val="24"/>
                <w:szCs w:val="24"/>
              </w:rPr>
            </w:pPr>
            <w:r>
              <w:rPr>
                <w:rFonts w:ascii="Times New Roman" w:hAnsi="Times New Roman"/>
                <w:sz w:val="24"/>
                <w:szCs w:val="24"/>
              </w:rPr>
              <w:t>2</w:t>
            </w:r>
            <w:r w:rsidR="002D4388">
              <w:rPr>
                <w:rFonts w:ascii="Times New Roman" w:hAnsi="Times New Roman"/>
                <w:sz w:val="24"/>
                <w:szCs w:val="24"/>
              </w:rPr>
              <w:t>6</w:t>
            </w:r>
          </w:p>
        </w:tc>
      </w:tr>
      <w:tr w:rsidR="00413D30" w:rsidRPr="003B173F" w:rsidTr="006D32FE">
        <w:tc>
          <w:tcPr>
            <w:tcW w:w="395" w:type="pct"/>
          </w:tcPr>
          <w:p w:rsidR="00413D30"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4.1.2.</w:t>
            </w:r>
          </w:p>
        </w:tc>
        <w:tc>
          <w:tcPr>
            <w:tcW w:w="4037" w:type="pct"/>
          </w:tcPr>
          <w:p w:rsidR="00413D30" w:rsidRPr="003B173F" w:rsidRDefault="00F55F40" w:rsidP="003B173F">
            <w:pPr>
              <w:spacing w:after="0" w:line="240" w:lineRule="auto"/>
              <w:rPr>
                <w:rFonts w:ascii="Times New Roman" w:hAnsi="Times New Roman"/>
                <w:sz w:val="24"/>
                <w:szCs w:val="24"/>
              </w:rPr>
            </w:pPr>
            <w:r w:rsidRPr="003B173F">
              <w:rPr>
                <w:rFonts w:ascii="Times New Roman" w:hAnsi="Times New Roman"/>
                <w:sz w:val="24"/>
                <w:szCs w:val="24"/>
                <w:lang w:bidi="en-US"/>
              </w:rPr>
              <w:t>Функционально-целевое направление «Общественная безопасность»</w:t>
            </w:r>
          </w:p>
        </w:tc>
        <w:tc>
          <w:tcPr>
            <w:tcW w:w="568" w:type="pct"/>
          </w:tcPr>
          <w:p w:rsidR="00413D30" w:rsidRPr="003B173F" w:rsidRDefault="002D4388" w:rsidP="003B173F">
            <w:pPr>
              <w:spacing w:after="0"/>
              <w:jc w:val="center"/>
              <w:rPr>
                <w:rFonts w:ascii="Times New Roman" w:hAnsi="Times New Roman"/>
                <w:sz w:val="24"/>
                <w:szCs w:val="24"/>
              </w:rPr>
            </w:pPr>
            <w:r>
              <w:rPr>
                <w:rFonts w:ascii="Times New Roman" w:hAnsi="Times New Roman"/>
                <w:sz w:val="24"/>
                <w:szCs w:val="24"/>
              </w:rPr>
              <w:t>28</w:t>
            </w:r>
          </w:p>
        </w:tc>
      </w:tr>
      <w:tr w:rsidR="00413D30" w:rsidRPr="003B173F" w:rsidTr="006D32FE">
        <w:tc>
          <w:tcPr>
            <w:tcW w:w="395" w:type="pct"/>
          </w:tcPr>
          <w:p w:rsidR="00413D30"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4.1.3.</w:t>
            </w:r>
          </w:p>
        </w:tc>
        <w:tc>
          <w:tcPr>
            <w:tcW w:w="4037" w:type="pct"/>
          </w:tcPr>
          <w:p w:rsidR="00413D30" w:rsidRPr="003B173F" w:rsidRDefault="00F55F40" w:rsidP="003B173F">
            <w:pPr>
              <w:spacing w:after="0" w:line="240" w:lineRule="auto"/>
              <w:rPr>
                <w:rFonts w:ascii="Times New Roman" w:hAnsi="Times New Roman"/>
                <w:sz w:val="24"/>
                <w:szCs w:val="24"/>
              </w:rPr>
            </w:pPr>
            <w:r w:rsidRPr="003B173F">
              <w:rPr>
                <w:rFonts w:ascii="Times New Roman" w:hAnsi="Times New Roman"/>
                <w:sz w:val="24"/>
                <w:szCs w:val="24"/>
                <w:lang w:bidi="en-US"/>
              </w:rPr>
              <w:t>Функционально-целевое направление «Ресурсы и развитие инфраструктуры»</w:t>
            </w:r>
          </w:p>
        </w:tc>
        <w:tc>
          <w:tcPr>
            <w:tcW w:w="568" w:type="pct"/>
          </w:tcPr>
          <w:p w:rsidR="00413D30" w:rsidRPr="003B173F" w:rsidRDefault="002D4388" w:rsidP="003B173F">
            <w:pPr>
              <w:spacing w:after="0"/>
              <w:jc w:val="center"/>
              <w:rPr>
                <w:rFonts w:ascii="Times New Roman" w:hAnsi="Times New Roman"/>
                <w:sz w:val="24"/>
                <w:szCs w:val="24"/>
              </w:rPr>
            </w:pPr>
            <w:r>
              <w:rPr>
                <w:rFonts w:ascii="Times New Roman" w:hAnsi="Times New Roman"/>
                <w:sz w:val="24"/>
                <w:szCs w:val="24"/>
              </w:rPr>
              <w:t>29</w:t>
            </w:r>
          </w:p>
        </w:tc>
      </w:tr>
      <w:tr w:rsidR="00413D30" w:rsidRPr="003B173F" w:rsidTr="006D32FE">
        <w:tc>
          <w:tcPr>
            <w:tcW w:w="395" w:type="pct"/>
          </w:tcPr>
          <w:p w:rsidR="00413D30"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4.1.4.</w:t>
            </w:r>
          </w:p>
        </w:tc>
        <w:tc>
          <w:tcPr>
            <w:tcW w:w="4037" w:type="pct"/>
          </w:tcPr>
          <w:p w:rsidR="00413D30" w:rsidRPr="003B173F" w:rsidRDefault="00F55F40" w:rsidP="003B173F">
            <w:pPr>
              <w:spacing w:after="0" w:line="240" w:lineRule="auto"/>
              <w:rPr>
                <w:rFonts w:ascii="Times New Roman" w:hAnsi="Times New Roman"/>
                <w:sz w:val="24"/>
                <w:szCs w:val="24"/>
              </w:rPr>
            </w:pPr>
            <w:r w:rsidRPr="003B173F">
              <w:rPr>
                <w:rFonts w:ascii="Times New Roman" w:hAnsi="Times New Roman"/>
                <w:sz w:val="24"/>
                <w:szCs w:val="24"/>
                <w:lang w:bidi="en-US"/>
              </w:rPr>
              <w:t>Функционально-целевое направление «Экономическое развитие»</w:t>
            </w:r>
          </w:p>
        </w:tc>
        <w:tc>
          <w:tcPr>
            <w:tcW w:w="568" w:type="pct"/>
          </w:tcPr>
          <w:p w:rsidR="00413D30" w:rsidRPr="003B173F" w:rsidRDefault="002D4388" w:rsidP="003B173F">
            <w:pPr>
              <w:spacing w:after="0"/>
              <w:jc w:val="center"/>
              <w:rPr>
                <w:rFonts w:ascii="Times New Roman" w:hAnsi="Times New Roman"/>
                <w:sz w:val="24"/>
                <w:szCs w:val="24"/>
              </w:rPr>
            </w:pPr>
            <w:r>
              <w:rPr>
                <w:rFonts w:ascii="Times New Roman" w:hAnsi="Times New Roman"/>
                <w:sz w:val="24"/>
                <w:szCs w:val="24"/>
              </w:rPr>
              <w:t>30</w:t>
            </w:r>
          </w:p>
        </w:tc>
      </w:tr>
      <w:tr w:rsidR="00413D30" w:rsidRPr="003B173F" w:rsidTr="006D32FE">
        <w:tc>
          <w:tcPr>
            <w:tcW w:w="395" w:type="pct"/>
          </w:tcPr>
          <w:p w:rsidR="00413D30"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4.1.5.</w:t>
            </w:r>
          </w:p>
        </w:tc>
        <w:tc>
          <w:tcPr>
            <w:tcW w:w="4037" w:type="pct"/>
          </w:tcPr>
          <w:p w:rsidR="00413D30" w:rsidRPr="003B173F" w:rsidRDefault="00F55F40" w:rsidP="003B173F">
            <w:pPr>
              <w:spacing w:after="0" w:line="240" w:lineRule="auto"/>
              <w:rPr>
                <w:rFonts w:ascii="Times New Roman" w:hAnsi="Times New Roman"/>
                <w:sz w:val="24"/>
                <w:szCs w:val="24"/>
              </w:rPr>
            </w:pPr>
            <w:r w:rsidRPr="003B173F">
              <w:rPr>
                <w:rFonts w:ascii="Times New Roman" w:hAnsi="Times New Roman"/>
                <w:sz w:val="24"/>
                <w:szCs w:val="24"/>
                <w:lang w:bidi="en-US"/>
              </w:rPr>
              <w:t>Функционально-целевое направление «Территориальное управление»</w:t>
            </w:r>
          </w:p>
        </w:tc>
        <w:tc>
          <w:tcPr>
            <w:tcW w:w="568" w:type="pct"/>
          </w:tcPr>
          <w:p w:rsidR="00413D30" w:rsidRPr="003B173F" w:rsidRDefault="00347C19" w:rsidP="003B173F">
            <w:pPr>
              <w:spacing w:after="0"/>
              <w:jc w:val="center"/>
              <w:rPr>
                <w:rFonts w:ascii="Times New Roman" w:hAnsi="Times New Roman"/>
                <w:sz w:val="24"/>
                <w:szCs w:val="24"/>
              </w:rPr>
            </w:pPr>
            <w:r>
              <w:rPr>
                <w:rFonts w:ascii="Times New Roman" w:hAnsi="Times New Roman"/>
                <w:sz w:val="24"/>
                <w:szCs w:val="24"/>
              </w:rPr>
              <w:t>3</w:t>
            </w:r>
            <w:r w:rsidR="002D4388">
              <w:rPr>
                <w:rFonts w:ascii="Times New Roman" w:hAnsi="Times New Roman"/>
                <w:sz w:val="24"/>
                <w:szCs w:val="24"/>
              </w:rPr>
              <w:t>1</w:t>
            </w:r>
          </w:p>
        </w:tc>
      </w:tr>
      <w:tr w:rsidR="00413D30" w:rsidRPr="003B173F" w:rsidTr="006D32FE">
        <w:tc>
          <w:tcPr>
            <w:tcW w:w="395" w:type="pct"/>
          </w:tcPr>
          <w:p w:rsidR="00413D30"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5.</w:t>
            </w:r>
          </w:p>
        </w:tc>
        <w:tc>
          <w:tcPr>
            <w:tcW w:w="4037" w:type="pct"/>
          </w:tcPr>
          <w:p w:rsidR="00F55F40" w:rsidRPr="003B173F" w:rsidRDefault="00F55F40" w:rsidP="003B173F">
            <w:pPr>
              <w:pStyle w:val="a7"/>
              <w:spacing w:after="0"/>
              <w:ind w:left="0"/>
              <w:rPr>
                <w:rFonts w:ascii="Times New Roman" w:hAnsi="Times New Roman"/>
                <w:sz w:val="24"/>
                <w:szCs w:val="24"/>
              </w:rPr>
            </w:pPr>
            <w:r w:rsidRPr="003B173F">
              <w:rPr>
                <w:rFonts w:ascii="Times New Roman" w:hAnsi="Times New Roman"/>
                <w:sz w:val="24"/>
                <w:szCs w:val="24"/>
              </w:rPr>
              <w:t xml:space="preserve">Механизмы реализации Стратегии социально-экономического развития </w:t>
            </w:r>
          </w:p>
          <w:p w:rsidR="00413D30" w:rsidRPr="003B173F" w:rsidRDefault="00F55F40" w:rsidP="003B173F">
            <w:pPr>
              <w:pStyle w:val="a7"/>
              <w:spacing w:after="0"/>
              <w:ind w:left="0"/>
              <w:rPr>
                <w:rFonts w:ascii="Times New Roman" w:hAnsi="Times New Roman"/>
                <w:sz w:val="24"/>
                <w:szCs w:val="24"/>
              </w:rPr>
            </w:pPr>
            <w:r w:rsidRPr="003B173F">
              <w:rPr>
                <w:rFonts w:ascii="Times New Roman" w:hAnsi="Times New Roman"/>
                <w:sz w:val="24"/>
                <w:szCs w:val="24"/>
              </w:rPr>
              <w:t>ЗАТО Звёздный</w:t>
            </w:r>
          </w:p>
        </w:tc>
        <w:tc>
          <w:tcPr>
            <w:tcW w:w="568" w:type="pct"/>
          </w:tcPr>
          <w:p w:rsidR="00413D30" w:rsidRPr="003B173F" w:rsidRDefault="00347C19" w:rsidP="003B173F">
            <w:pPr>
              <w:spacing w:after="0"/>
              <w:jc w:val="center"/>
              <w:rPr>
                <w:rFonts w:ascii="Times New Roman" w:hAnsi="Times New Roman"/>
                <w:sz w:val="24"/>
                <w:szCs w:val="24"/>
              </w:rPr>
            </w:pPr>
            <w:r>
              <w:rPr>
                <w:rFonts w:ascii="Times New Roman" w:hAnsi="Times New Roman"/>
                <w:sz w:val="24"/>
                <w:szCs w:val="24"/>
              </w:rPr>
              <w:t>3</w:t>
            </w:r>
            <w:r w:rsidR="002D4388">
              <w:rPr>
                <w:rFonts w:ascii="Times New Roman" w:hAnsi="Times New Roman"/>
                <w:sz w:val="24"/>
                <w:szCs w:val="24"/>
              </w:rPr>
              <w:t>3</w:t>
            </w:r>
          </w:p>
        </w:tc>
      </w:tr>
      <w:tr w:rsidR="00F55F40" w:rsidRPr="003B173F" w:rsidTr="006D32FE">
        <w:tc>
          <w:tcPr>
            <w:tcW w:w="395" w:type="pct"/>
          </w:tcPr>
          <w:p w:rsidR="00F55F40"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5.1.</w:t>
            </w:r>
          </w:p>
        </w:tc>
        <w:tc>
          <w:tcPr>
            <w:tcW w:w="4037" w:type="pct"/>
          </w:tcPr>
          <w:p w:rsidR="00F55F40" w:rsidRPr="003B173F" w:rsidRDefault="00F55F40" w:rsidP="003B173F">
            <w:pPr>
              <w:pStyle w:val="a7"/>
              <w:spacing w:after="0"/>
              <w:ind w:left="0"/>
              <w:rPr>
                <w:rFonts w:ascii="Times New Roman" w:hAnsi="Times New Roman"/>
                <w:sz w:val="24"/>
                <w:szCs w:val="24"/>
              </w:rPr>
            </w:pPr>
            <w:r w:rsidRPr="003B173F">
              <w:rPr>
                <w:rFonts w:ascii="Times New Roman" w:hAnsi="Times New Roman"/>
                <w:sz w:val="24"/>
                <w:szCs w:val="24"/>
              </w:rPr>
              <w:t>Система ключевых показателей и индикаторов  реализации Стратегии социально-экономического развития ЗАТО Звёздный на 2018-2032 годы</w:t>
            </w:r>
          </w:p>
        </w:tc>
        <w:tc>
          <w:tcPr>
            <w:tcW w:w="568" w:type="pct"/>
          </w:tcPr>
          <w:p w:rsidR="00F55F40" w:rsidRPr="003B173F" w:rsidRDefault="00347C19" w:rsidP="003B173F">
            <w:pPr>
              <w:spacing w:after="0"/>
              <w:jc w:val="center"/>
              <w:rPr>
                <w:rFonts w:ascii="Times New Roman" w:hAnsi="Times New Roman"/>
                <w:sz w:val="24"/>
                <w:szCs w:val="24"/>
              </w:rPr>
            </w:pPr>
            <w:r>
              <w:rPr>
                <w:rFonts w:ascii="Times New Roman" w:hAnsi="Times New Roman"/>
                <w:sz w:val="24"/>
                <w:szCs w:val="24"/>
              </w:rPr>
              <w:t>3</w:t>
            </w:r>
            <w:r w:rsidR="002D4388">
              <w:rPr>
                <w:rFonts w:ascii="Times New Roman" w:hAnsi="Times New Roman"/>
                <w:sz w:val="24"/>
                <w:szCs w:val="24"/>
              </w:rPr>
              <w:t>3</w:t>
            </w:r>
          </w:p>
        </w:tc>
      </w:tr>
      <w:tr w:rsidR="00F55F40" w:rsidRPr="003B173F" w:rsidTr="006D32FE">
        <w:tc>
          <w:tcPr>
            <w:tcW w:w="395" w:type="pct"/>
          </w:tcPr>
          <w:p w:rsidR="00F55F40" w:rsidRPr="003B173F" w:rsidRDefault="00B824A2" w:rsidP="003B173F">
            <w:pPr>
              <w:spacing w:after="0"/>
              <w:jc w:val="center"/>
              <w:rPr>
                <w:rFonts w:ascii="Times New Roman" w:hAnsi="Times New Roman"/>
                <w:sz w:val="24"/>
                <w:szCs w:val="24"/>
              </w:rPr>
            </w:pPr>
            <w:r w:rsidRPr="003B173F">
              <w:rPr>
                <w:rFonts w:ascii="Times New Roman" w:hAnsi="Times New Roman"/>
                <w:sz w:val="24"/>
                <w:szCs w:val="24"/>
              </w:rPr>
              <w:t>5.2.</w:t>
            </w:r>
          </w:p>
        </w:tc>
        <w:tc>
          <w:tcPr>
            <w:tcW w:w="4037" w:type="pct"/>
          </w:tcPr>
          <w:p w:rsidR="00F55F40" w:rsidRPr="003B173F" w:rsidRDefault="00E479F9" w:rsidP="003B173F">
            <w:pPr>
              <w:pStyle w:val="a7"/>
              <w:spacing w:after="0"/>
              <w:ind w:left="0"/>
              <w:rPr>
                <w:rFonts w:ascii="Times New Roman" w:hAnsi="Times New Roman"/>
                <w:sz w:val="24"/>
                <w:szCs w:val="24"/>
              </w:rPr>
            </w:pPr>
            <w:r w:rsidRPr="003B173F">
              <w:rPr>
                <w:rFonts w:ascii="Times New Roman" w:hAnsi="Times New Roman"/>
                <w:sz w:val="24"/>
                <w:szCs w:val="24"/>
              </w:rPr>
              <w:t>Место Стратегии в системе планирования социально-экономического развития ЗАТО Звёздный</w:t>
            </w:r>
          </w:p>
        </w:tc>
        <w:tc>
          <w:tcPr>
            <w:tcW w:w="568" w:type="pct"/>
          </w:tcPr>
          <w:p w:rsidR="00F55F40" w:rsidRPr="003B173F" w:rsidRDefault="00347C19" w:rsidP="003B173F">
            <w:pPr>
              <w:spacing w:after="0"/>
              <w:jc w:val="center"/>
              <w:rPr>
                <w:rFonts w:ascii="Times New Roman" w:hAnsi="Times New Roman"/>
                <w:sz w:val="24"/>
                <w:szCs w:val="24"/>
              </w:rPr>
            </w:pPr>
            <w:r>
              <w:rPr>
                <w:rFonts w:ascii="Times New Roman" w:hAnsi="Times New Roman"/>
                <w:sz w:val="24"/>
                <w:szCs w:val="24"/>
              </w:rPr>
              <w:t>3</w:t>
            </w:r>
            <w:r w:rsidR="002D4388">
              <w:rPr>
                <w:rFonts w:ascii="Times New Roman" w:hAnsi="Times New Roman"/>
                <w:sz w:val="24"/>
                <w:szCs w:val="24"/>
              </w:rPr>
              <w:t>3</w:t>
            </w:r>
          </w:p>
        </w:tc>
      </w:tr>
      <w:tr w:rsidR="00F55F40" w:rsidRPr="003B173F" w:rsidTr="006D32FE">
        <w:tc>
          <w:tcPr>
            <w:tcW w:w="395" w:type="pct"/>
          </w:tcPr>
          <w:p w:rsidR="00F55F40" w:rsidRPr="003B173F" w:rsidRDefault="00B824A2" w:rsidP="003B173F">
            <w:pPr>
              <w:spacing w:after="0"/>
              <w:jc w:val="center"/>
              <w:rPr>
                <w:rFonts w:ascii="Times New Roman" w:hAnsi="Times New Roman"/>
                <w:sz w:val="24"/>
                <w:szCs w:val="24"/>
              </w:rPr>
            </w:pPr>
            <w:r w:rsidRPr="003B173F">
              <w:rPr>
                <w:rFonts w:ascii="Times New Roman" w:hAnsi="Times New Roman"/>
                <w:sz w:val="24"/>
                <w:szCs w:val="24"/>
              </w:rPr>
              <w:t>5.3.</w:t>
            </w:r>
          </w:p>
        </w:tc>
        <w:tc>
          <w:tcPr>
            <w:tcW w:w="4037" w:type="pct"/>
          </w:tcPr>
          <w:p w:rsidR="00F55F40" w:rsidRPr="003B173F" w:rsidRDefault="00B824A2" w:rsidP="003B173F">
            <w:pPr>
              <w:pStyle w:val="a7"/>
              <w:spacing w:after="0"/>
              <w:ind w:left="0"/>
              <w:rPr>
                <w:rFonts w:ascii="Times New Roman" w:hAnsi="Times New Roman"/>
                <w:sz w:val="24"/>
                <w:szCs w:val="24"/>
              </w:rPr>
            </w:pPr>
            <w:r w:rsidRPr="003B173F">
              <w:rPr>
                <w:rFonts w:ascii="Times New Roman" w:hAnsi="Times New Roman"/>
                <w:sz w:val="24"/>
                <w:szCs w:val="24"/>
              </w:rPr>
              <w:t>О</w:t>
            </w:r>
            <w:r w:rsidR="00E479F9" w:rsidRPr="003B173F">
              <w:rPr>
                <w:rFonts w:ascii="Times New Roman" w:hAnsi="Times New Roman"/>
                <w:sz w:val="24"/>
                <w:szCs w:val="24"/>
              </w:rPr>
              <w:t>рганизация контроля за ходом выполнения Стратегии</w:t>
            </w:r>
          </w:p>
        </w:tc>
        <w:tc>
          <w:tcPr>
            <w:tcW w:w="568" w:type="pct"/>
          </w:tcPr>
          <w:p w:rsidR="00F55F40" w:rsidRPr="003B173F" w:rsidRDefault="00347C19" w:rsidP="003B173F">
            <w:pPr>
              <w:spacing w:after="0"/>
              <w:jc w:val="center"/>
              <w:rPr>
                <w:rFonts w:ascii="Times New Roman" w:hAnsi="Times New Roman"/>
                <w:sz w:val="24"/>
                <w:szCs w:val="24"/>
              </w:rPr>
            </w:pPr>
            <w:r>
              <w:rPr>
                <w:rFonts w:ascii="Times New Roman" w:hAnsi="Times New Roman"/>
                <w:sz w:val="24"/>
                <w:szCs w:val="24"/>
              </w:rPr>
              <w:t>3</w:t>
            </w:r>
            <w:r w:rsidR="002D4388">
              <w:rPr>
                <w:rFonts w:ascii="Times New Roman" w:hAnsi="Times New Roman"/>
                <w:sz w:val="24"/>
                <w:szCs w:val="24"/>
              </w:rPr>
              <w:t>3</w:t>
            </w:r>
          </w:p>
        </w:tc>
      </w:tr>
      <w:tr w:rsidR="00F55F40" w:rsidRPr="003B173F" w:rsidTr="006D32FE">
        <w:tc>
          <w:tcPr>
            <w:tcW w:w="395" w:type="pct"/>
          </w:tcPr>
          <w:p w:rsidR="00F55F40" w:rsidRPr="003B173F" w:rsidRDefault="00B824A2" w:rsidP="003B173F">
            <w:pPr>
              <w:spacing w:after="0"/>
              <w:jc w:val="center"/>
              <w:rPr>
                <w:rFonts w:ascii="Times New Roman" w:hAnsi="Times New Roman"/>
                <w:sz w:val="24"/>
                <w:szCs w:val="24"/>
              </w:rPr>
            </w:pPr>
            <w:r w:rsidRPr="003B173F">
              <w:rPr>
                <w:rFonts w:ascii="Times New Roman" w:hAnsi="Times New Roman"/>
                <w:sz w:val="24"/>
                <w:szCs w:val="24"/>
              </w:rPr>
              <w:t>5.4.</w:t>
            </w:r>
          </w:p>
        </w:tc>
        <w:tc>
          <w:tcPr>
            <w:tcW w:w="4037" w:type="pct"/>
          </w:tcPr>
          <w:p w:rsidR="00F55F40" w:rsidRPr="003B173F" w:rsidRDefault="00E479F9" w:rsidP="003B173F">
            <w:pPr>
              <w:pStyle w:val="a7"/>
              <w:spacing w:after="0"/>
              <w:ind w:left="0"/>
              <w:rPr>
                <w:rFonts w:ascii="Times New Roman" w:hAnsi="Times New Roman"/>
                <w:sz w:val="24"/>
                <w:szCs w:val="24"/>
              </w:rPr>
            </w:pPr>
            <w:r w:rsidRPr="003B173F">
              <w:rPr>
                <w:rFonts w:ascii="Times New Roman" w:hAnsi="Times New Roman"/>
                <w:sz w:val="24"/>
                <w:szCs w:val="24"/>
              </w:rPr>
              <w:t>Корректировка Стратегии</w:t>
            </w:r>
          </w:p>
        </w:tc>
        <w:tc>
          <w:tcPr>
            <w:tcW w:w="568" w:type="pct"/>
          </w:tcPr>
          <w:p w:rsidR="00F55F40" w:rsidRPr="003B173F" w:rsidRDefault="00347C19" w:rsidP="003B173F">
            <w:pPr>
              <w:spacing w:after="0"/>
              <w:jc w:val="center"/>
              <w:rPr>
                <w:rFonts w:ascii="Times New Roman" w:hAnsi="Times New Roman"/>
                <w:sz w:val="24"/>
                <w:szCs w:val="24"/>
              </w:rPr>
            </w:pPr>
            <w:r>
              <w:rPr>
                <w:rFonts w:ascii="Times New Roman" w:hAnsi="Times New Roman"/>
                <w:sz w:val="24"/>
                <w:szCs w:val="24"/>
              </w:rPr>
              <w:t>3</w:t>
            </w:r>
            <w:r w:rsidR="002D4388">
              <w:rPr>
                <w:rFonts w:ascii="Times New Roman" w:hAnsi="Times New Roman"/>
                <w:sz w:val="24"/>
                <w:szCs w:val="24"/>
              </w:rPr>
              <w:t>4</w:t>
            </w:r>
          </w:p>
        </w:tc>
      </w:tr>
      <w:tr w:rsidR="00F55F40" w:rsidRPr="003B173F" w:rsidTr="006D32FE">
        <w:tc>
          <w:tcPr>
            <w:tcW w:w="395" w:type="pct"/>
          </w:tcPr>
          <w:p w:rsidR="00F55F40" w:rsidRPr="003B173F" w:rsidRDefault="00E479F9" w:rsidP="003B173F">
            <w:pPr>
              <w:spacing w:after="0"/>
              <w:jc w:val="center"/>
              <w:rPr>
                <w:rFonts w:ascii="Times New Roman" w:hAnsi="Times New Roman"/>
                <w:sz w:val="24"/>
                <w:szCs w:val="24"/>
              </w:rPr>
            </w:pPr>
            <w:r w:rsidRPr="003B173F">
              <w:rPr>
                <w:rFonts w:ascii="Times New Roman" w:hAnsi="Times New Roman"/>
                <w:sz w:val="24"/>
                <w:szCs w:val="24"/>
              </w:rPr>
              <w:t>5.5</w:t>
            </w:r>
            <w:r w:rsidR="00B824A2" w:rsidRPr="003B173F">
              <w:rPr>
                <w:rFonts w:ascii="Times New Roman" w:hAnsi="Times New Roman"/>
                <w:sz w:val="24"/>
                <w:szCs w:val="24"/>
              </w:rPr>
              <w:t>.</w:t>
            </w:r>
          </w:p>
        </w:tc>
        <w:tc>
          <w:tcPr>
            <w:tcW w:w="4037" w:type="pct"/>
          </w:tcPr>
          <w:p w:rsidR="00F55F40" w:rsidRPr="003B173F" w:rsidRDefault="00E479F9" w:rsidP="003B173F">
            <w:pPr>
              <w:spacing w:after="0"/>
              <w:rPr>
                <w:rFonts w:ascii="Times New Roman" w:hAnsi="Times New Roman"/>
                <w:sz w:val="24"/>
                <w:szCs w:val="24"/>
              </w:rPr>
            </w:pPr>
            <w:r w:rsidRPr="003B173F">
              <w:rPr>
                <w:rFonts w:ascii="Times New Roman" w:hAnsi="Times New Roman"/>
                <w:sz w:val="24"/>
                <w:szCs w:val="24"/>
              </w:rPr>
              <w:t>Сроки и этапы реализации Стратегии</w:t>
            </w:r>
          </w:p>
        </w:tc>
        <w:tc>
          <w:tcPr>
            <w:tcW w:w="568" w:type="pct"/>
          </w:tcPr>
          <w:p w:rsidR="00F55F40" w:rsidRPr="003B173F" w:rsidRDefault="00347C19" w:rsidP="003B173F">
            <w:pPr>
              <w:spacing w:after="0"/>
              <w:jc w:val="center"/>
              <w:rPr>
                <w:rFonts w:ascii="Times New Roman" w:hAnsi="Times New Roman"/>
                <w:sz w:val="24"/>
                <w:szCs w:val="24"/>
              </w:rPr>
            </w:pPr>
            <w:r>
              <w:rPr>
                <w:rFonts w:ascii="Times New Roman" w:hAnsi="Times New Roman"/>
                <w:sz w:val="24"/>
                <w:szCs w:val="24"/>
              </w:rPr>
              <w:t>3</w:t>
            </w:r>
            <w:r w:rsidR="002D4388">
              <w:rPr>
                <w:rFonts w:ascii="Times New Roman" w:hAnsi="Times New Roman"/>
                <w:sz w:val="24"/>
                <w:szCs w:val="24"/>
              </w:rPr>
              <w:t>4</w:t>
            </w:r>
          </w:p>
        </w:tc>
      </w:tr>
      <w:tr w:rsidR="00F55F40" w:rsidRPr="003B173F" w:rsidTr="006D32FE">
        <w:tc>
          <w:tcPr>
            <w:tcW w:w="395" w:type="pct"/>
          </w:tcPr>
          <w:p w:rsidR="00F55F40" w:rsidRPr="003B173F" w:rsidRDefault="00F55F40" w:rsidP="003B173F">
            <w:pPr>
              <w:spacing w:after="0"/>
              <w:jc w:val="center"/>
              <w:rPr>
                <w:rFonts w:ascii="Times New Roman" w:hAnsi="Times New Roman"/>
                <w:sz w:val="24"/>
                <w:szCs w:val="24"/>
              </w:rPr>
            </w:pPr>
          </w:p>
        </w:tc>
        <w:tc>
          <w:tcPr>
            <w:tcW w:w="4037" w:type="pct"/>
          </w:tcPr>
          <w:p w:rsidR="00F55F40" w:rsidRPr="003B173F" w:rsidRDefault="00B824A2" w:rsidP="003B173F">
            <w:pPr>
              <w:spacing w:after="0"/>
              <w:rPr>
                <w:rFonts w:ascii="Times New Roman" w:hAnsi="Times New Roman"/>
                <w:sz w:val="24"/>
                <w:szCs w:val="24"/>
              </w:rPr>
            </w:pPr>
            <w:r w:rsidRPr="003B173F">
              <w:rPr>
                <w:rFonts w:ascii="Times New Roman" w:hAnsi="Times New Roman"/>
                <w:sz w:val="24"/>
                <w:szCs w:val="24"/>
              </w:rPr>
              <w:t>Приложение 1. Демографический прогноз</w:t>
            </w:r>
          </w:p>
        </w:tc>
        <w:tc>
          <w:tcPr>
            <w:tcW w:w="568" w:type="pct"/>
          </w:tcPr>
          <w:p w:rsidR="00F55F40" w:rsidRPr="003B173F" w:rsidRDefault="00347C19" w:rsidP="003B173F">
            <w:pPr>
              <w:spacing w:after="0"/>
              <w:jc w:val="center"/>
              <w:rPr>
                <w:rFonts w:ascii="Times New Roman" w:hAnsi="Times New Roman"/>
                <w:sz w:val="24"/>
                <w:szCs w:val="24"/>
              </w:rPr>
            </w:pPr>
            <w:r>
              <w:rPr>
                <w:rFonts w:ascii="Times New Roman" w:hAnsi="Times New Roman"/>
                <w:sz w:val="24"/>
                <w:szCs w:val="24"/>
              </w:rPr>
              <w:t>3</w:t>
            </w:r>
            <w:r w:rsidR="002D4388">
              <w:rPr>
                <w:rFonts w:ascii="Times New Roman" w:hAnsi="Times New Roman"/>
                <w:sz w:val="24"/>
                <w:szCs w:val="24"/>
              </w:rPr>
              <w:t>5</w:t>
            </w:r>
          </w:p>
        </w:tc>
      </w:tr>
      <w:tr w:rsidR="00B824A2" w:rsidRPr="003B173F" w:rsidTr="006D32FE">
        <w:tc>
          <w:tcPr>
            <w:tcW w:w="395" w:type="pct"/>
          </w:tcPr>
          <w:p w:rsidR="00B824A2" w:rsidRPr="003B173F" w:rsidRDefault="00B824A2" w:rsidP="003B173F">
            <w:pPr>
              <w:spacing w:after="0"/>
              <w:jc w:val="center"/>
              <w:rPr>
                <w:rFonts w:ascii="Times New Roman" w:hAnsi="Times New Roman"/>
                <w:sz w:val="24"/>
                <w:szCs w:val="24"/>
              </w:rPr>
            </w:pPr>
          </w:p>
        </w:tc>
        <w:tc>
          <w:tcPr>
            <w:tcW w:w="4037" w:type="pct"/>
          </w:tcPr>
          <w:p w:rsidR="00B824A2" w:rsidRPr="003B173F" w:rsidRDefault="00B824A2" w:rsidP="003B173F">
            <w:pPr>
              <w:spacing w:after="0" w:line="240" w:lineRule="auto"/>
              <w:rPr>
                <w:rFonts w:ascii="Times New Roman" w:hAnsi="Times New Roman"/>
                <w:sz w:val="24"/>
                <w:szCs w:val="24"/>
              </w:rPr>
            </w:pPr>
            <w:r w:rsidRPr="003B173F">
              <w:rPr>
                <w:rFonts w:ascii="Times New Roman" w:hAnsi="Times New Roman"/>
                <w:sz w:val="24"/>
                <w:szCs w:val="24"/>
              </w:rPr>
              <w:t>Приложение 2. Значения ключевых показателей реализации Стратегии социально-экономического развития ЗАТО Звёздный на 2018 – 2032 годы</w:t>
            </w:r>
          </w:p>
        </w:tc>
        <w:tc>
          <w:tcPr>
            <w:tcW w:w="568" w:type="pct"/>
          </w:tcPr>
          <w:p w:rsidR="00B824A2" w:rsidRPr="003B173F" w:rsidRDefault="002D4388" w:rsidP="003B173F">
            <w:pPr>
              <w:spacing w:after="0"/>
              <w:jc w:val="center"/>
              <w:rPr>
                <w:rFonts w:ascii="Times New Roman" w:hAnsi="Times New Roman"/>
                <w:sz w:val="24"/>
                <w:szCs w:val="24"/>
              </w:rPr>
            </w:pPr>
            <w:r>
              <w:rPr>
                <w:rFonts w:ascii="Times New Roman" w:hAnsi="Times New Roman"/>
                <w:sz w:val="24"/>
                <w:szCs w:val="24"/>
              </w:rPr>
              <w:t>36</w:t>
            </w:r>
          </w:p>
        </w:tc>
      </w:tr>
    </w:tbl>
    <w:p w:rsidR="00D12F36" w:rsidRDefault="00D12F36" w:rsidP="00AD1356">
      <w:pPr>
        <w:spacing w:after="0"/>
        <w:jc w:val="center"/>
        <w:rPr>
          <w:rFonts w:ascii="Times New Roman" w:hAnsi="Times New Roman"/>
          <w:b/>
        </w:rPr>
      </w:pPr>
    </w:p>
    <w:p w:rsidR="00D12F36" w:rsidRDefault="00D12F36" w:rsidP="00AD1356">
      <w:pPr>
        <w:spacing w:after="0"/>
        <w:jc w:val="center"/>
        <w:rPr>
          <w:rFonts w:ascii="Times New Roman" w:hAnsi="Times New Roman"/>
          <w:b/>
        </w:rPr>
      </w:pPr>
    </w:p>
    <w:p w:rsidR="00D12F36" w:rsidRDefault="00D12F36" w:rsidP="00AD1356">
      <w:pPr>
        <w:spacing w:after="0"/>
        <w:jc w:val="center"/>
        <w:rPr>
          <w:rFonts w:ascii="Times New Roman" w:hAnsi="Times New Roman"/>
          <w:b/>
        </w:rPr>
      </w:pPr>
    </w:p>
    <w:p w:rsidR="00D12F36" w:rsidRDefault="00D12F36" w:rsidP="00AD1356">
      <w:pPr>
        <w:spacing w:after="0"/>
        <w:jc w:val="center"/>
        <w:rPr>
          <w:rFonts w:ascii="Times New Roman" w:hAnsi="Times New Roman"/>
          <w:b/>
        </w:rPr>
      </w:pPr>
    </w:p>
    <w:p w:rsidR="00D12F36" w:rsidRDefault="00D12F36" w:rsidP="00AD1356">
      <w:pPr>
        <w:spacing w:after="0"/>
        <w:jc w:val="center"/>
        <w:rPr>
          <w:rFonts w:ascii="Times New Roman" w:hAnsi="Times New Roman"/>
          <w:b/>
        </w:rPr>
      </w:pPr>
    </w:p>
    <w:p w:rsidR="00D12F36" w:rsidRDefault="00D12F36" w:rsidP="00AD1356">
      <w:pPr>
        <w:spacing w:after="0"/>
        <w:jc w:val="center"/>
        <w:rPr>
          <w:rFonts w:ascii="Times New Roman" w:hAnsi="Times New Roman"/>
          <w:b/>
        </w:rPr>
      </w:pPr>
    </w:p>
    <w:p w:rsidR="00D12F36" w:rsidRDefault="00D12F36" w:rsidP="00AD1356">
      <w:pPr>
        <w:spacing w:after="0"/>
        <w:jc w:val="center"/>
        <w:rPr>
          <w:rFonts w:ascii="Times New Roman" w:hAnsi="Times New Roman"/>
          <w:b/>
        </w:rPr>
      </w:pPr>
    </w:p>
    <w:p w:rsidR="00D12F36" w:rsidRDefault="00D12F36" w:rsidP="00AD1356">
      <w:pPr>
        <w:spacing w:after="0"/>
        <w:jc w:val="center"/>
        <w:rPr>
          <w:rFonts w:ascii="Times New Roman" w:hAnsi="Times New Roman"/>
          <w:b/>
        </w:rPr>
      </w:pPr>
    </w:p>
    <w:p w:rsidR="00D12F36" w:rsidRDefault="00D12F36" w:rsidP="00AD1356">
      <w:pPr>
        <w:spacing w:after="0"/>
        <w:jc w:val="center"/>
        <w:rPr>
          <w:rFonts w:ascii="Times New Roman" w:hAnsi="Times New Roman"/>
          <w:b/>
        </w:rPr>
      </w:pPr>
    </w:p>
    <w:p w:rsidR="00D12F36" w:rsidRDefault="00D12F36" w:rsidP="00AD1356">
      <w:pPr>
        <w:spacing w:after="0"/>
        <w:jc w:val="center"/>
        <w:rPr>
          <w:rFonts w:ascii="Times New Roman" w:hAnsi="Times New Roman"/>
          <w:b/>
        </w:rPr>
      </w:pPr>
    </w:p>
    <w:p w:rsidR="00D12F36" w:rsidRDefault="00D12F36" w:rsidP="00AD1356">
      <w:pPr>
        <w:spacing w:after="0"/>
        <w:jc w:val="center"/>
        <w:rPr>
          <w:rFonts w:ascii="Times New Roman" w:hAnsi="Times New Roman"/>
          <w:b/>
        </w:rPr>
      </w:pPr>
    </w:p>
    <w:p w:rsidR="00D12F36" w:rsidRDefault="00D12F36" w:rsidP="00AD1356">
      <w:pPr>
        <w:spacing w:after="0"/>
        <w:jc w:val="center"/>
        <w:rPr>
          <w:rFonts w:ascii="Times New Roman" w:hAnsi="Times New Roman"/>
          <w:b/>
        </w:rPr>
      </w:pPr>
    </w:p>
    <w:p w:rsidR="00D12F36" w:rsidRDefault="00D12F36" w:rsidP="00AD1356">
      <w:pPr>
        <w:spacing w:after="0"/>
        <w:jc w:val="center"/>
        <w:rPr>
          <w:rFonts w:ascii="Times New Roman" w:hAnsi="Times New Roman"/>
          <w:b/>
        </w:rPr>
      </w:pPr>
    </w:p>
    <w:p w:rsidR="00D12F36" w:rsidRDefault="00D12F36" w:rsidP="00AD1356">
      <w:pPr>
        <w:spacing w:after="0"/>
        <w:jc w:val="center"/>
        <w:rPr>
          <w:rFonts w:ascii="Times New Roman" w:hAnsi="Times New Roman"/>
          <w:b/>
        </w:rPr>
      </w:pPr>
    </w:p>
    <w:p w:rsidR="00B824A2" w:rsidRDefault="00B824A2" w:rsidP="001C5E07">
      <w:pPr>
        <w:pStyle w:val="ConsPlusNormal"/>
        <w:jc w:val="center"/>
        <w:outlineLvl w:val="1"/>
        <w:rPr>
          <w:rFonts w:ascii="Times New Roman" w:hAnsi="Times New Roman" w:cs="Times New Roman"/>
          <w:b/>
          <w:sz w:val="24"/>
          <w:szCs w:val="24"/>
        </w:rPr>
      </w:pPr>
    </w:p>
    <w:p w:rsidR="00B824A2" w:rsidRDefault="00B824A2" w:rsidP="001C5E07">
      <w:pPr>
        <w:pStyle w:val="ConsPlusNormal"/>
        <w:jc w:val="center"/>
        <w:outlineLvl w:val="1"/>
        <w:rPr>
          <w:rFonts w:ascii="Times New Roman" w:hAnsi="Times New Roman" w:cs="Times New Roman"/>
          <w:b/>
          <w:sz w:val="24"/>
          <w:szCs w:val="24"/>
        </w:rPr>
      </w:pPr>
    </w:p>
    <w:p w:rsidR="00B824A2" w:rsidRDefault="00B824A2" w:rsidP="001C5E07">
      <w:pPr>
        <w:pStyle w:val="ConsPlusNormal"/>
        <w:jc w:val="center"/>
        <w:outlineLvl w:val="1"/>
        <w:rPr>
          <w:rFonts w:ascii="Times New Roman" w:hAnsi="Times New Roman" w:cs="Times New Roman"/>
          <w:b/>
          <w:sz w:val="24"/>
          <w:szCs w:val="24"/>
        </w:rPr>
      </w:pPr>
    </w:p>
    <w:p w:rsidR="00B824A2" w:rsidRDefault="00B824A2" w:rsidP="001C5E07">
      <w:pPr>
        <w:pStyle w:val="ConsPlusNormal"/>
        <w:jc w:val="center"/>
        <w:outlineLvl w:val="1"/>
        <w:rPr>
          <w:rFonts w:ascii="Times New Roman" w:hAnsi="Times New Roman" w:cs="Times New Roman"/>
          <w:b/>
          <w:sz w:val="24"/>
          <w:szCs w:val="24"/>
        </w:rPr>
      </w:pPr>
    </w:p>
    <w:p w:rsidR="00B824A2" w:rsidRDefault="00B824A2" w:rsidP="001C5E07">
      <w:pPr>
        <w:pStyle w:val="ConsPlusNormal"/>
        <w:jc w:val="center"/>
        <w:outlineLvl w:val="1"/>
        <w:rPr>
          <w:rFonts w:ascii="Times New Roman" w:hAnsi="Times New Roman" w:cs="Times New Roman"/>
          <w:b/>
          <w:sz w:val="24"/>
          <w:szCs w:val="24"/>
        </w:rPr>
      </w:pPr>
    </w:p>
    <w:p w:rsidR="00B824A2" w:rsidRDefault="00B824A2" w:rsidP="001C5E07">
      <w:pPr>
        <w:pStyle w:val="ConsPlusNormal"/>
        <w:jc w:val="center"/>
        <w:outlineLvl w:val="1"/>
        <w:rPr>
          <w:rFonts w:ascii="Times New Roman" w:hAnsi="Times New Roman" w:cs="Times New Roman"/>
          <w:b/>
          <w:sz w:val="24"/>
          <w:szCs w:val="24"/>
        </w:rPr>
      </w:pPr>
    </w:p>
    <w:p w:rsidR="00B824A2" w:rsidRDefault="00B824A2" w:rsidP="001C5E07">
      <w:pPr>
        <w:pStyle w:val="ConsPlusNormal"/>
        <w:jc w:val="center"/>
        <w:outlineLvl w:val="1"/>
        <w:rPr>
          <w:rFonts w:ascii="Times New Roman" w:hAnsi="Times New Roman" w:cs="Times New Roman"/>
          <w:b/>
          <w:sz w:val="24"/>
          <w:szCs w:val="24"/>
        </w:rPr>
      </w:pPr>
    </w:p>
    <w:p w:rsidR="00B824A2" w:rsidRDefault="00B824A2" w:rsidP="001C5E07">
      <w:pPr>
        <w:pStyle w:val="ConsPlusNormal"/>
        <w:jc w:val="center"/>
        <w:outlineLvl w:val="1"/>
        <w:rPr>
          <w:rFonts w:ascii="Times New Roman" w:hAnsi="Times New Roman" w:cs="Times New Roman"/>
          <w:b/>
          <w:sz w:val="24"/>
          <w:szCs w:val="24"/>
        </w:rPr>
      </w:pPr>
    </w:p>
    <w:p w:rsidR="00B824A2" w:rsidRDefault="00B824A2" w:rsidP="001C5E07">
      <w:pPr>
        <w:pStyle w:val="ConsPlusNormal"/>
        <w:jc w:val="center"/>
        <w:outlineLvl w:val="1"/>
        <w:rPr>
          <w:rFonts w:ascii="Times New Roman" w:hAnsi="Times New Roman" w:cs="Times New Roman"/>
          <w:b/>
          <w:sz w:val="24"/>
          <w:szCs w:val="24"/>
        </w:rPr>
      </w:pPr>
    </w:p>
    <w:p w:rsidR="00B824A2" w:rsidRDefault="00B824A2" w:rsidP="001C5E07">
      <w:pPr>
        <w:pStyle w:val="ConsPlusNormal"/>
        <w:jc w:val="center"/>
        <w:outlineLvl w:val="1"/>
        <w:rPr>
          <w:rFonts w:ascii="Times New Roman" w:hAnsi="Times New Roman" w:cs="Times New Roman"/>
          <w:b/>
          <w:sz w:val="24"/>
          <w:szCs w:val="24"/>
        </w:rPr>
      </w:pPr>
    </w:p>
    <w:p w:rsidR="00B824A2" w:rsidRDefault="00B824A2" w:rsidP="001C5E07">
      <w:pPr>
        <w:pStyle w:val="ConsPlusNormal"/>
        <w:jc w:val="center"/>
        <w:outlineLvl w:val="1"/>
        <w:rPr>
          <w:rFonts w:ascii="Times New Roman" w:hAnsi="Times New Roman" w:cs="Times New Roman"/>
          <w:b/>
          <w:sz w:val="24"/>
          <w:szCs w:val="24"/>
        </w:rPr>
      </w:pPr>
    </w:p>
    <w:p w:rsidR="00B824A2" w:rsidRDefault="00B824A2" w:rsidP="001C5E07">
      <w:pPr>
        <w:pStyle w:val="ConsPlusNormal"/>
        <w:jc w:val="center"/>
        <w:outlineLvl w:val="1"/>
        <w:rPr>
          <w:rFonts w:ascii="Times New Roman" w:hAnsi="Times New Roman" w:cs="Times New Roman"/>
          <w:b/>
          <w:sz w:val="24"/>
          <w:szCs w:val="24"/>
        </w:rPr>
      </w:pPr>
    </w:p>
    <w:p w:rsidR="00B824A2" w:rsidRDefault="00B824A2" w:rsidP="001C5E07">
      <w:pPr>
        <w:pStyle w:val="ConsPlusNormal"/>
        <w:jc w:val="center"/>
        <w:outlineLvl w:val="1"/>
        <w:rPr>
          <w:rFonts w:ascii="Times New Roman" w:hAnsi="Times New Roman" w:cs="Times New Roman"/>
          <w:b/>
          <w:sz w:val="24"/>
          <w:szCs w:val="24"/>
        </w:rPr>
      </w:pPr>
    </w:p>
    <w:p w:rsidR="00B824A2" w:rsidRDefault="00B824A2" w:rsidP="001C5E07">
      <w:pPr>
        <w:pStyle w:val="ConsPlusNormal"/>
        <w:jc w:val="center"/>
        <w:outlineLvl w:val="1"/>
        <w:rPr>
          <w:rFonts w:ascii="Times New Roman" w:hAnsi="Times New Roman" w:cs="Times New Roman"/>
          <w:b/>
          <w:sz w:val="24"/>
          <w:szCs w:val="24"/>
        </w:rPr>
      </w:pPr>
    </w:p>
    <w:p w:rsidR="001C5E07" w:rsidRPr="000C4F63" w:rsidRDefault="006D32FE" w:rsidP="001C5E07">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br w:type="page"/>
      </w:r>
      <w:r w:rsidR="001C5E07" w:rsidRPr="000C4F63">
        <w:rPr>
          <w:rFonts w:ascii="Times New Roman" w:hAnsi="Times New Roman" w:cs="Times New Roman"/>
          <w:b/>
          <w:sz w:val="24"/>
          <w:szCs w:val="24"/>
        </w:rPr>
        <w:t>1. Цель Стратегии социально-экономического развития муниципального образования городской округ ЗАТО Звёздный Пермского края</w:t>
      </w:r>
    </w:p>
    <w:p w:rsidR="001C5E07" w:rsidRPr="00702B8D" w:rsidRDefault="001C5E07" w:rsidP="001C5E07">
      <w:pPr>
        <w:pStyle w:val="ConsPlusNormal"/>
        <w:jc w:val="both"/>
        <w:rPr>
          <w:rFonts w:ascii="Times New Roman" w:hAnsi="Times New Roman" w:cs="Times New Roman"/>
          <w:sz w:val="24"/>
          <w:szCs w:val="24"/>
        </w:rPr>
      </w:pPr>
    </w:p>
    <w:p w:rsidR="001C5E07" w:rsidRDefault="001C5E07" w:rsidP="001C5E07">
      <w:pPr>
        <w:tabs>
          <w:tab w:val="left" w:pos="993"/>
        </w:tabs>
        <w:spacing w:after="0"/>
        <w:ind w:firstLine="709"/>
        <w:jc w:val="both"/>
        <w:rPr>
          <w:rFonts w:ascii="Times New Roman" w:hAnsi="Times New Roman"/>
          <w:sz w:val="24"/>
          <w:szCs w:val="24"/>
        </w:rPr>
      </w:pPr>
      <w:r w:rsidRPr="00702B8D">
        <w:rPr>
          <w:rFonts w:ascii="Times New Roman" w:hAnsi="Times New Roman"/>
          <w:sz w:val="24"/>
          <w:szCs w:val="24"/>
        </w:rPr>
        <w:t xml:space="preserve">Стратегия социально-экономического развития муниципального </w:t>
      </w:r>
      <w:r>
        <w:rPr>
          <w:rFonts w:ascii="Times New Roman" w:hAnsi="Times New Roman"/>
          <w:sz w:val="24"/>
          <w:szCs w:val="24"/>
        </w:rPr>
        <w:t xml:space="preserve">образования городской округ ЗАТО Звёздный Пермского края </w:t>
      </w:r>
      <w:r w:rsidR="000D1F5B">
        <w:rPr>
          <w:rFonts w:ascii="Times New Roman" w:hAnsi="Times New Roman"/>
          <w:sz w:val="24"/>
          <w:szCs w:val="24"/>
        </w:rPr>
        <w:t>на 2018-</w:t>
      </w:r>
      <w:r w:rsidRPr="00702B8D">
        <w:rPr>
          <w:rFonts w:ascii="Times New Roman" w:hAnsi="Times New Roman"/>
          <w:sz w:val="24"/>
          <w:szCs w:val="24"/>
        </w:rPr>
        <w:t>203</w:t>
      </w:r>
      <w:r>
        <w:rPr>
          <w:rFonts w:ascii="Times New Roman" w:hAnsi="Times New Roman"/>
          <w:sz w:val="24"/>
          <w:szCs w:val="24"/>
        </w:rPr>
        <w:t>2 год</w:t>
      </w:r>
      <w:r w:rsidR="000D1F5B">
        <w:rPr>
          <w:rFonts w:ascii="Times New Roman" w:hAnsi="Times New Roman"/>
          <w:sz w:val="24"/>
          <w:szCs w:val="24"/>
        </w:rPr>
        <w:t>ы</w:t>
      </w:r>
      <w:r>
        <w:rPr>
          <w:rFonts w:ascii="Times New Roman" w:hAnsi="Times New Roman"/>
          <w:sz w:val="24"/>
          <w:szCs w:val="24"/>
        </w:rPr>
        <w:t xml:space="preserve"> (далее – Стратегия) – документ стратегического планирования, определяющий цели и задачи муниципального управления и социально-экономического развития ЗАТО Звёздный на долгосрочный период.</w:t>
      </w:r>
    </w:p>
    <w:p w:rsidR="001C5E07" w:rsidRPr="00A66C7C" w:rsidRDefault="001C5E07" w:rsidP="001C5E07">
      <w:pPr>
        <w:tabs>
          <w:tab w:val="left" w:pos="993"/>
        </w:tabs>
        <w:spacing w:after="0"/>
        <w:ind w:firstLine="709"/>
        <w:jc w:val="both"/>
        <w:rPr>
          <w:rFonts w:ascii="Times New Roman" w:hAnsi="Times New Roman"/>
          <w:sz w:val="24"/>
          <w:szCs w:val="24"/>
        </w:rPr>
      </w:pPr>
      <w:r w:rsidRPr="00702B8D">
        <w:rPr>
          <w:rFonts w:ascii="Times New Roman" w:hAnsi="Times New Roman"/>
          <w:sz w:val="24"/>
          <w:szCs w:val="24"/>
        </w:rPr>
        <w:t xml:space="preserve">Реализация Стратегии на основе конкурентных преимуществ </w:t>
      </w:r>
      <w:r>
        <w:rPr>
          <w:rFonts w:ascii="Times New Roman" w:hAnsi="Times New Roman"/>
          <w:sz w:val="24"/>
          <w:szCs w:val="24"/>
        </w:rPr>
        <w:t>ЗАТО Звёздный</w:t>
      </w:r>
      <w:r w:rsidRPr="00702B8D">
        <w:rPr>
          <w:rFonts w:ascii="Times New Roman" w:hAnsi="Times New Roman"/>
          <w:sz w:val="24"/>
          <w:szCs w:val="24"/>
        </w:rPr>
        <w:t xml:space="preserve"> и возможностей для его развития </w:t>
      </w:r>
      <w:r w:rsidRPr="00A66C7C">
        <w:rPr>
          <w:rFonts w:ascii="Times New Roman" w:hAnsi="Times New Roman"/>
          <w:sz w:val="24"/>
          <w:szCs w:val="24"/>
        </w:rPr>
        <w:t>обеспечит создание</w:t>
      </w:r>
      <w:r w:rsidRPr="00702B8D">
        <w:rPr>
          <w:rFonts w:ascii="Times New Roman" w:hAnsi="Times New Roman"/>
          <w:sz w:val="24"/>
          <w:szCs w:val="24"/>
        </w:rPr>
        <w:t xml:space="preserve"> действенных инструментов </w:t>
      </w:r>
      <w:r w:rsidRPr="00A66C7C">
        <w:rPr>
          <w:rFonts w:ascii="Times New Roman" w:hAnsi="Times New Roman"/>
          <w:sz w:val="24"/>
          <w:szCs w:val="24"/>
        </w:rPr>
        <w:t xml:space="preserve">для достижения </w:t>
      </w:r>
      <w:r>
        <w:rPr>
          <w:rFonts w:ascii="Times New Roman" w:hAnsi="Times New Roman"/>
          <w:sz w:val="24"/>
          <w:szCs w:val="24"/>
        </w:rPr>
        <w:t>позитивных изменений социальных и экономических процессов в ЗАТО Звёздный.</w:t>
      </w:r>
    </w:p>
    <w:p w:rsidR="000C4D04" w:rsidRPr="00702B8D" w:rsidRDefault="000C4D04" w:rsidP="000C4D04">
      <w:pPr>
        <w:tabs>
          <w:tab w:val="left" w:pos="993"/>
        </w:tabs>
        <w:spacing w:after="0"/>
        <w:ind w:firstLine="709"/>
        <w:jc w:val="both"/>
        <w:rPr>
          <w:rFonts w:ascii="Times New Roman" w:hAnsi="Times New Roman"/>
          <w:sz w:val="24"/>
          <w:szCs w:val="24"/>
        </w:rPr>
      </w:pPr>
      <w:r w:rsidRPr="00702B8D">
        <w:rPr>
          <w:rFonts w:ascii="Times New Roman" w:hAnsi="Times New Roman"/>
          <w:sz w:val="24"/>
          <w:szCs w:val="24"/>
        </w:rPr>
        <w:t>Ключевой принцип Стратегии - дальнейшее устойчивое развитие успешного саморазвивающегося муниципального образования ЗАТО Звёздный, деятельность которого направлена на обеспечение национальной безопасности Российской Федерации и комфортной среды проживания для его жителей.</w:t>
      </w:r>
    </w:p>
    <w:p w:rsidR="000C4D04" w:rsidRDefault="000C4D04" w:rsidP="001C5E07">
      <w:pPr>
        <w:spacing w:after="0"/>
        <w:ind w:right="-1" w:firstLine="709"/>
        <w:jc w:val="both"/>
        <w:rPr>
          <w:rFonts w:ascii="Times New Roman" w:hAnsi="Times New Roman"/>
          <w:color w:val="020C22"/>
          <w:sz w:val="24"/>
          <w:szCs w:val="24"/>
        </w:rPr>
      </w:pPr>
    </w:p>
    <w:p w:rsidR="001C5E07" w:rsidRPr="00702B8D" w:rsidRDefault="001C5E07" w:rsidP="001C5E07">
      <w:pPr>
        <w:pStyle w:val="ConsPlusNormal"/>
        <w:jc w:val="center"/>
        <w:outlineLvl w:val="1"/>
        <w:rPr>
          <w:rFonts w:ascii="Times New Roman" w:hAnsi="Times New Roman" w:cs="Times New Roman"/>
          <w:b/>
          <w:sz w:val="24"/>
          <w:szCs w:val="24"/>
        </w:rPr>
      </w:pPr>
      <w:r w:rsidRPr="00702B8D">
        <w:rPr>
          <w:rFonts w:ascii="Times New Roman" w:hAnsi="Times New Roman" w:cs="Times New Roman"/>
          <w:b/>
          <w:sz w:val="24"/>
          <w:szCs w:val="24"/>
        </w:rPr>
        <w:t>2. Результат реализации Стратегии</w:t>
      </w:r>
    </w:p>
    <w:p w:rsidR="001C5E07" w:rsidRDefault="001C5E07" w:rsidP="001C5E07">
      <w:pPr>
        <w:spacing w:after="0"/>
        <w:ind w:right="-1" w:firstLine="709"/>
        <w:jc w:val="both"/>
        <w:rPr>
          <w:rFonts w:ascii="Times New Roman" w:hAnsi="Times New Roman"/>
          <w:color w:val="020C22"/>
          <w:sz w:val="24"/>
          <w:szCs w:val="24"/>
        </w:rPr>
      </w:pPr>
    </w:p>
    <w:p w:rsidR="001C5E07" w:rsidRPr="00F52412" w:rsidRDefault="001C5E07" w:rsidP="001C5E07">
      <w:pPr>
        <w:pStyle w:val="ConsPlusNormal"/>
        <w:spacing w:line="276" w:lineRule="auto"/>
        <w:ind w:firstLine="708"/>
        <w:jc w:val="both"/>
        <w:outlineLvl w:val="1"/>
        <w:rPr>
          <w:rFonts w:ascii="Times New Roman" w:hAnsi="Times New Roman"/>
          <w:color w:val="000000"/>
          <w:kern w:val="24"/>
          <w:sz w:val="24"/>
          <w:szCs w:val="24"/>
        </w:rPr>
      </w:pPr>
      <w:r>
        <w:rPr>
          <w:rFonts w:ascii="Times New Roman" w:hAnsi="Times New Roman"/>
          <w:color w:val="020C22"/>
          <w:sz w:val="24"/>
          <w:szCs w:val="24"/>
        </w:rPr>
        <w:t>Результатом реализации Стратегии является достижение высокой привлекательности ЗАТО Звёздный для проживания, увеличение численности населения и создание условий для самореализации каждого жителя ЗАТО Звёздный.</w:t>
      </w:r>
    </w:p>
    <w:p w:rsidR="000C4D04" w:rsidRPr="00F52412" w:rsidRDefault="000C4D04" w:rsidP="000C4D04">
      <w:pPr>
        <w:pStyle w:val="a7"/>
        <w:ind w:left="0" w:firstLine="709"/>
        <w:rPr>
          <w:rFonts w:ascii="Times New Roman" w:hAnsi="Times New Roman"/>
          <w:kern w:val="24"/>
          <w:sz w:val="24"/>
          <w:szCs w:val="24"/>
        </w:rPr>
      </w:pPr>
      <w:r>
        <w:rPr>
          <w:rFonts w:ascii="Times New Roman" w:hAnsi="Times New Roman"/>
          <w:kern w:val="24"/>
          <w:sz w:val="24"/>
          <w:szCs w:val="24"/>
        </w:rPr>
        <w:t xml:space="preserve">Стратегические задачи </w:t>
      </w:r>
      <w:r w:rsidRPr="00F52412">
        <w:rPr>
          <w:rFonts w:ascii="Times New Roman" w:hAnsi="Times New Roman"/>
          <w:kern w:val="24"/>
          <w:sz w:val="24"/>
          <w:szCs w:val="24"/>
        </w:rPr>
        <w:t>ЗАТО Звёздный:</w:t>
      </w:r>
    </w:p>
    <w:p w:rsidR="000C4D04" w:rsidRPr="00F52412" w:rsidRDefault="000C4D04" w:rsidP="000C4D04">
      <w:pPr>
        <w:pStyle w:val="a7"/>
        <w:numPr>
          <w:ilvl w:val="0"/>
          <w:numId w:val="16"/>
        </w:numPr>
        <w:spacing w:after="0"/>
        <w:ind w:left="0" w:firstLine="709"/>
        <w:jc w:val="both"/>
        <w:rPr>
          <w:rFonts w:ascii="Times New Roman" w:hAnsi="Times New Roman"/>
          <w:kern w:val="24"/>
          <w:sz w:val="24"/>
          <w:szCs w:val="24"/>
        </w:rPr>
      </w:pPr>
      <w:r w:rsidRPr="00F52412">
        <w:rPr>
          <w:rFonts w:ascii="Times New Roman" w:hAnsi="Times New Roman"/>
          <w:kern w:val="24"/>
          <w:sz w:val="24"/>
          <w:szCs w:val="24"/>
        </w:rPr>
        <w:t>Гарантировать выполнение всех поставленных задач, которые обеспечивают национальную безопасность Российской Федерации.</w:t>
      </w:r>
    </w:p>
    <w:p w:rsidR="000C4D04" w:rsidRPr="00F52412" w:rsidRDefault="000C4D04" w:rsidP="000C4D04">
      <w:pPr>
        <w:pStyle w:val="a7"/>
        <w:numPr>
          <w:ilvl w:val="0"/>
          <w:numId w:val="16"/>
        </w:numPr>
        <w:spacing w:after="0"/>
        <w:ind w:left="0" w:firstLine="709"/>
        <w:jc w:val="both"/>
        <w:rPr>
          <w:rFonts w:ascii="Times New Roman" w:hAnsi="Times New Roman"/>
          <w:kern w:val="24"/>
          <w:sz w:val="24"/>
          <w:szCs w:val="24"/>
        </w:rPr>
      </w:pPr>
      <w:r w:rsidRPr="00F52412">
        <w:rPr>
          <w:rFonts w:ascii="Times New Roman" w:hAnsi="Times New Roman"/>
          <w:kern w:val="24"/>
          <w:sz w:val="24"/>
          <w:szCs w:val="24"/>
        </w:rPr>
        <w:t>Стать в рамках Пермской городской агломерации городом-спутником регионального центра, привлекательным для жителей Пермского края, российских и региональных инвесторов.</w:t>
      </w:r>
    </w:p>
    <w:p w:rsidR="000C4D04" w:rsidRPr="00F52412" w:rsidRDefault="000C4D04" w:rsidP="000C4D04">
      <w:pPr>
        <w:pStyle w:val="a7"/>
        <w:numPr>
          <w:ilvl w:val="0"/>
          <w:numId w:val="16"/>
        </w:numPr>
        <w:spacing w:after="0"/>
        <w:ind w:left="0" w:firstLine="709"/>
        <w:jc w:val="both"/>
        <w:rPr>
          <w:rFonts w:ascii="Times New Roman" w:hAnsi="Times New Roman"/>
          <w:color w:val="000000"/>
          <w:kern w:val="24"/>
          <w:sz w:val="24"/>
          <w:szCs w:val="24"/>
        </w:rPr>
      </w:pPr>
      <w:r w:rsidRPr="00F52412">
        <w:rPr>
          <w:rFonts w:ascii="Times New Roman" w:hAnsi="Times New Roman"/>
          <w:color w:val="000000"/>
          <w:kern w:val="24"/>
          <w:sz w:val="24"/>
          <w:szCs w:val="24"/>
        </w:rPr>
        <w:t>Обеспечить комфортные услови</w:t>
      </w:r>
      <w:r w:rsidR="001E3370">
        <w:rPr>
          <w:rFonts w:ascii="Times New Roman" w:hAnsi="Times New Roman"/>
          <w:color w:val="000000"/>
          <w:kern w:val="24"/>
          <w:sz w:val="24"/>
          <w:szCs w:val="24"/>
        </w:rPr>
        <w:t>я</w:t>
      </w:r>
      <w:r w:rsidRPr="00F52412">
        <w:rPr>
          <w:rFonts w:ascii="Times New Roman" w:hAnsi="Times New Roman"/>
          <w:color w:val="000000"/>
          <w:kern w:val="24"/>
          <w:sz w:val="24"/>
          <w:szCs w:val="24"/>
        </w:rPr>
        <w:t xml:space="preserve"> жизни для всех возрастных категорий граждан.</w:t>
      </w:r>
    </w:p>
    <w:p w:rsidR="000C4D04" w:rsidRPr="00F52412" w:rsidRDefault="000C4D04" w:rsidP="000C4D04">
      <w:pPr>
        <w:pStyle w:val="a7"/>
        <w:numPr>
          <w:ilvl w:val="0"/>
          <w:numId w:val="16"/>
        </w:numPr>
        <w:spacing w:after="0"/>
        <w:ind w:left="0" w:firstLine="709"/>
        <w:jc w:val="both"/>
        <w:rPr>
          <w:rFonts w:ascii="Times New Roman" w:hAnsi="Times New Roman"/>
          <w:color w:val="000000"/>
          <w:kern w:val="24"/>
          <w:sz w:val="24"/>
          <w:szCs w:val="24"/>
        </w:rPr>
      </w:pPr>
      <w:r w:rsidRPr="00F52412">
        <w:rPr>
          <w:rFonts w:ascii="Times New Roman" w:hAnsi="Times New Roman"/>
          <w:color w:val="000000"/>
          <w:kern w:val="24"/>
          <w:sz w:val="24"/>
          <w:szCs w:val="24"/>
        </w:rPr>
        <w:t>Создать эффективные коммуникации между местным сообществом и органами местного самоуправления.</w:t>
      </w:r>
    </w:p>
    <w:p w:rsidR="000C4D04" w:rsidRPr="00F52412" w:rsidRDefault="000C4D04" w:rsidP="000C4D04">
      <w:pPr>
        <w:pStyle w:val="a7"/>
        <w:numPr>
          <w:ilvl w:val="0"/>
          <w:numId w:val="16"/>
        </w:numPr>
        <w:spacing w:after="0"/>
        <w:ind w:left="0" w:firstLine="709"/>
        <w:jc w:val="both"/>
        <w:rPr>
          <w:rFonts w:ascii="Times New Roman" w:hAnsi="Times New Roman"/>
          <w:color w:val="000000"/>
          <w:kern w:val="24"/>
          <w:sz w:val="24"/>
          <w:szCs w:val="24"/>
        </w:rPr>
      </w:pPr>
      <w:r w:rsidRPr="00F52412">
        <w:rPr>
          <w:rFonts w:ascii="Times New Roman" w:hAnsi="Times New Roman"/>
          <w:color w:val="000000"/>
          <w:kern w:val="24"/>
          <w:sz w:val="24"/>
          <w:szCs w:val="24"/>
        </w:rPr>
        <w:t>Быть центром военно-патриотического воспитания Пермского края.</w:t>
      </w:r>
    </w:p>
    <w:p w:rsidR="001B480C" w:rsidRDefault="001B480C" w:rsidP="00E04FF1">
      <w:pPr>
        <w:spacing w:after="0" w:line="240" w:lineRule="auto"/>
        <w:jc w:val="center"/>
        <w:rPr>
          <w:rFonts w:ascii="Times New Roman" w:hAnsi="Times New Roman"/>
          <w:b/>
          <w:sz w:val="24"/>
          <w:szCs w:val="24"/>
          <w:lang w:bidi="en-US"/>
        </w:rPr>
      </w:pPr>
    </w:p>
    <w:p w:rsidR="00E04FF1" w:rsidRDefault="00E04FF1" w:rsidP="00E04FF1">
      <w:pPr>
        <w:spacing w:after="0" w:line="240" w:lineRule="auto"/>
        <w:jc w:val="center"/>
        <w:rPr>
          <w:rFonts w:ascii="Times New Roman" w:hAnsi="Times New Roman"/>
          <w:b/>
          <w:sz w:val="24"/>
          <w:szCs w:val="24"/>
          <w:lang w:bidi="en-US"/>
        </w:rPr>
      </w:pPr>
      <w:r>
        <w:rPr>
          <w:rFonts w:ascii="Times New Roman" w:hAnsi="Times New Roman"/>
          <w:b/>
          <w:sz w:val="24"/>
          <w:szCs w:val="24"/>
          <w:lang w:bidi="en-US"/>
        </w:rPr>
        <w:t>3.</w:t>
      </w:r>
      <w:r w:rsidR="00D568FD" w:rsidRPr="00D568FD">
        <w:rPr>
          <w:rFonts w:ascii="Times New Roman" w:hAnsi="Times New Roman"/>
          <w:b/>
          <w:sz w:val="24"/>
          <w:szCs w:val="24"/>
          <w:lang w:bidi="en-US"/>
        </w:rPr>
        <w:t xml:space="preserve"> </w:t>
      </w:r>
      <w:r>
        <w:rPr>
          <w:rFonts w:ascii="Times New Roman" w:hAnsi="Times New Roman"/>
          <w:b/>
          <w:sz w:val="24"/>
          <w:szCs w:val="24"/>
          <w:lang w:bidi="en-US"/>
        </w:rPr>
        <w:t xml:space="preserve">Основные </w:t>
      </w:r>
      <w:r w:rsidR="00D568FD" w:rsidRPr="00D568FD">
        <w:rPr>
          <w:rFonts w:ascii="Times New Roman" w:hAnsi="Times New Roman"/>
          <w:b/>
          <w:sz w:val="24"/>
          <w:szCs w:val="24"/>
          <w:lang w:bidi="en-US"/>
        </w:rPr>
        <w:t>социально-экономическ</w:t>
      </w:r>
      <w:r>
        <w:rPr>
          <w:rFonts w:ascii="Times New Roman" w:hAnsi="Times New Roman"/>
          <w:b/>
          <w:sz w:val="24"/>
          <w:szCs w:val="24"/>
          <w:lang w:bidi="en-US"/>
        </w:rPr>
        <w:t>ие</w:t>
      </w:r>
      <w:r w:rsidR="00D568FD" w:rsidRPr="00D568FD">
        <w:rPr>
          <w:rFonts w:ascii="Times New Roman" w:hAnsi="Times New Roman"/>
          <w:b/>
          <w:sz w:val="24"/>
          <w:szCs w:val="24"/>
          <w:lang w:bidi="en-US"/>
        </w:rPr>
        <w:t xml:space="preserve"> </w:t>
      </w:r>
      <w:r>
        <w:rPr>
          <w:rFonts w:ascii="Times New Roman" w:hAnsi="Times New Roman"/>
          <w:b/>
          <w:sz w:val="24"/>
          <w:szCs w:val="24"/>
          <w:lang w:bidi="en-US"/>
        </w:rPr>
        <w:t>характеристики</w:t>
      </w:r>
      <w:r w:rsidR="00D568FD" w:rsidRPr="00D568FD">
        <w:rPr>
          <w:rFonts w:ascii="Times New Roman" w:hAnsi="Times New Roman"/>
          <w:b/>
          <w:sz w:val="24"/>
          <w:szCs w:val="24"/>
          <w:lang w:bidi="en-US"/>
        </w:rPr>
        <w:t xml:space="preserve"> ЗАТО Звёздный </w:t>
      </w:r>
    </w:p>
    <w:p w:rsidR="00D568FD" w:rsidRDefault="00D568FD" w:rsidP="00E04FF1">
      <w:pPr>
        <w:spacing w:after="0" w:line="240" w:lineRule="auto"/>
        <w:jc w:val="center"/>
        <w:rPr>
          <w:rFonts w:ascii="Times New Roman" w:hAnsi="Times New Roman"/>
          <w:b/>
          <w:sz w:val="24"/>
          <w:szCs w:val="24"/>
          <w:lang w:bidi="en-US"/>
        </w:rPr>
      </w:pPr>
      <w:r w:rsidRPr="00D568FD">
        <w:rPr>
          <w:rFonts w:ascii="Times New Roman" w:hAnsi="Times New Roman"/>
          <w:b/>
          <w:sz w:val="24"/>
          <w:szCs w:val="24"/>
          <w:lang w:bidi="en-US"/>
        </w:rPr>
        <w:t>по состоянию на 01.01.2018</w:t>
      </w:r>
    </w:p>
    <w:p w:rsidR="0053317B" w:rsidRPr="00D568FD" w:rsidRDefault="0053317B" w:rsidP="00E04FF1">
      <w:pPr>
        <w:spacing w:after="0" w:line="240" w:lineRule="auto"/>
        <w:jc w:val="center"/>
        <w:rPr>
          <w:rFonts w:ascii="Times New Roman" w:hAnsi="Times New Roman"/>
          <w:b/>
          <w:sz w:val="24"/>
          <w:szCs w:val="24"/>
          <w:lang w:bidi="en-US"/>
        </w:rPr>
      </w:pPr>
    </w:p>
    <w:p w:rsidR="00DD35B4" w:rsidRDefault="00DD35B4" w:rsidP="00CC20DE">
      <w:pPr>
        <w:spacing w:after="0" w:line="240" w:lineRule="auto"/>
        <w:jc w:val="center"/>
        <w:rPr>
          <w:rFonts w:ascii="Times New Roman" w:hAnsi="Times New Roman"/>
          <w:b/>
          <w:sz w:val="24"/>
          <w:szCs w:val="24"/>
          <w:lang w:bidi="en-US"/>
        </w:rPr>
      </w:pPr>
      <w:r>
        <w:rPr>
          <w:rFonts w:ascii="Times New Roman" w:hAnsi="Times New Roman"/>
          <w:b/>
          <w:sz w:val="24"/>
          <w:szCs w:val="24"/>
          <w:lang w:bidi="en-US"/>
        </w:rPr>
        <w:t xml:space="preserve">3.1. </w:t>
      </w:r>
      <w:r w:rsidR="00E708C7">
        <w:rPr>
          <w:rFonts w:ascii="Times New Roman" w:hAnsi="Times New Roman"/>
          <w:b/>
          <w:sz w:val="24"/>
          <w:szCs w:val="24"/>
          <w:lang w:bidi="en-US"/>
        </w:rPr>
        <w:t>С</w:t>
      </w:r>
      <w:r>
        <w:rPr>
          <w:rFonts w:ascii="Times New Roman" w:hAnsi="Times New Roman"/>
          <w:b/>
          <w:sz w:val="24"/>
          <w:szCs w:val="24"/>
          <w:lang w:bidi="en-US"/>
        </w:rPr>
        <w:t>тановлени</w:t>
      </w:r>
      <w:r w:rsidR="00E708C7">
        <w:rPr>
          <w:rFonts w:ascii="Times New Roman" w:hAnsi="Times New Roman"/>
          <w:b/>
          <w:sz w:val="24"/>
          <w:szCs w:val="24"/>
          <w:lang w:bidi="en-US"/>
        </w:rPr>
        <w:t>е</w:t>
      </w:r>
      <w:r>
        <w:rPr>
          <w:rFonts w:ascii="Times New Roman" w:hAnsi="Times New Roman"/>
          <w:b/>
          <w:sz w:val="24"/>
          <w:szCs w:val="24"/>
          <w:lang w:bidi="en-US"/>
        </w:rPr>
        <w:t xml:space="preserve"> ЗАТО З</w:t>
      </w:r>
      <w:r w:rsidRPr="00DD35B4">
        <w:rPr>
          <w:rFonts w:ascii="Times New Roman" w:hAnsi="Times New Roman"/>
          <w:b/>
          <w:sz w:val="24"/>
          <w:szCs w:val="24"/>
          <w:lang w:bidi="en-US"/>
        </w:rPr>
        <w:t>вёздный и его статус</w:t>
      </w:r>
      <w:bookmarkStart w:id="0" w:name="_Toc220299021"/>
    </w:p>
    <w:p w:rsidR="00CC20DE" w:rsidRPr="00CC20DE" w:rsidRDefault="00CC20DE" w:rsidP="00CC20DE">
      <w:pPr>
        <w:spacing w:after="0" w:line="240" w:lineRule="auto"/>
        <w:jc w:val="center"/>
        <w:rPr>
          <w:rFonts w:ascii="Times New Roman" w:hAnsi="Times New Roman"/>
          <w:b/>
          <w:sz w:val="24"/>
          <w:szCs w:val="24"/>
          <w:lang w:bidi="en-US"/>
        </w:rPr>
      </w:pPr>
    </w:p>
    <w:p w:rsidR="00DD35B4" w:rsidRDefault="00DD35B4" w:rsidP="00DD35B4">
      <w:pPr>
        <w:spacing w:after="0"/>
        <w:ind w:firstLine="709"/>
        <w:jc w:val="both"/>
        <w:rPr>
          <w:rFonts w:ascii="Times New Roman" w:hAnsi="Times New Roman"/>
          <w:sz w:val="24"/>
          <w:szCs w:val="24"/>
        </w:rPr>
      </w:pPr>
      <w:r>
        <w:rPr>
          <w:rFonts w:ascii="Times New Roman" w:hAnsi="Times New Roman"/>
          <w:sz w:val="24"/>
          <w:szCs w:val="24"/>
        </w:rPr>
        <w:t xml:space="preserve">ЗАТО </w:t>
      </w:r>
      <w:r w:rsidR="00CC20DE">
        <w:rPr>
          <w:rFonts w:ascii="Times New Roman" w:hAnsi="Times New Roman"/>
          <w:sz w:val="24"/>
          <w:szCs w:val="24"/>
        </w:rPr>
        <w:t>З</w:t>
      </w:r>
      <w:r>
        <w:rPr>
          <w:rFonts w:ascii="Times New Roman" w:hAnsi="Times New Roman"/>
          <w:sz w:val="24"/>
          <w:szCs w:val="24"/>
        </w:rPr>
        <w:t xml:space="preserve">вёздный </w:t>
      </w:r>
      <w:r w:rsidR="00E708C7">
        <w:rPr>
          <w:rFonts w:ascii="Times New Roman" w:hAnsi="Times New Roman"/>
          <w:sz w:val="24"/>
          <w:szCs w:val="24"/>
        </w:rPr>
        <w:t>с</w:t>
      </w:r>
      <w:r w:rsidR="002109FA">
        <w:rPr>
          <w:rFonts w:ascii="Times New Roman" w:hAnsi="Times New Roman"/>
          <w:sz w:val="24"/>
          <w:szCs w:val="24"/>
        </w:rPr>
        <w:t>оздан</w:t>
      </w:r>
      <w:r w:rsidR="00E708C7">
        <w:rPr>
          <w:rFonts w:ascii="Times New Roman" w:hAnsi="Times New Roman"/>
          <w:sz w:val="24"/>
          <w:szCs w:val="24"/>
        </w:rPr>
        <w:t>о</w:t>
      </w:r>
      <w:r w:rsidR="002109FA">
        <w:rPr>
          <w:rFonts w:ascii="Times New Roman" w:hAnsi="Times New Roman"/>
          <w:sz w:val="24"/>
          <w:szCs w:val="24"/>
        </w:rPr>
        <w:t xml:space="preserve"> в целях безопасного функционирования объектов Министерства обороны Российской Федерации.</w:t>
      </w:r>
    </w:p>
    <w:p w:rsidR="00232966" w:rsidRPr="00B90156" w:rsidRDefault="00DD35B4" w:rsidP="00232966">
      <w:pPr>
        <w:shd w:val="clear" w:color="auto" w:fill="FFFFFF"/>
        <w:spacing w:after="0"/>
        <w:ind w:firstLine="709"/>
        <w:jc w:val="both"/>
        <w:rPr>
          <w:rFonts w:ascii="Times New Roman" w:eastAsia="Calibri" w:hAnsi="Times New Roman"/>
          <w:bCs/>
          <w:sz w:val="24"/>
          <w:szCs w:val="24"/>
          <w:lang w:bidi="en-US"/>
        </w:rPr>
      </w:pPr>
      <w:r w:rsidRPr="00DD35B4">
        <w:rPr>
          <w:rFonts w:ascii="Times New Roman" w:hAnsi="Times New Roman"/>
          <w:sz w:val="24"/>
          <w:szCs w:val="24"/>
        </w:rPr>
        <w:t>С 1931 г</w:t>
      </w:r>
      <w:r w:rsidR="00D31C8A">
        <w:rPr>
          <w:rFonts w:ascii="Times New Roman" w:hAnsi="Times New Roman"/>
          <w:sz w:val="24"/>
          <w:szCs w:val="24"/>
        </w:rPr>
        <w:t>ода</w:t>
      </w:r>
      <w:r w:rsidRPr="00DD35B4">
        <w:rPr>
          <w:rFonts w:ascii="Times New Roman" w:hAnsi="Times New Roman"/>
          <w:sz w:val="24"/>
          <w:szCs w:val="24"/>
        </w:rPr>
        <w:t xml:space="preserve"> на территории </w:t>
      </w:r>
      <w:r w:rsidR="00D31C8A">
        <w:rPr>
          <w:rFonts w:ascii="Times New Roman" w:hAnsi="Times New Roman"/>
          <w:sz w:val="24"/>
          <w:szCs w:val="24"/>
        </w:rPr>
        <w:t xml:space="preserve">современного </w:t>
      </w:r>
      <w:r w:rsidRPr="00DD35B4">
        <w:rPr>
          <w:rFonts w:ascii="Times New Roman" w:hAnsi="Times New Roman"/>
          <w:sz w:val="24"/>
          <w:szCs w:val="24"/>
        </w:rPr>
        <w:t>ЗАТО Звёздный располагались Бершетские военные лагеря. С 25.05.1960 на их базе была сформирована ракетная бригада, в связи с чем появился закрытый военный городок, именовавшийся в открытых источниках г. Пермь-76 (для открытой переписки).</w:t>
      </w:r>
      <w:r w:rsidR="00232966">
        <w:rPr>
          <w:rFonts w:ascii="Times New Roman" w:hAnsi="Times New Roman"/>
          <w:sz w:val="24"/>
          <w:szCs w:val="24"/>
        </w:rPr>
        <w:t xml:space="preserve"> В</w:t>
      </w:r>
      <w:r w:rsidR="00232966" w:rsidRPr="00BE3834">
        <w:rPr>
          <w:rFonts w:ascii="Times New Roman" w:hAnsi="Times New Roman"/>
          <w:sz w:val="24"/>
          <w:szCs w:val="24"/>
        </w:rPr>
        <w:t xml:space="preserve"> 1961 году </w:t>
      </w:r>
      <w:r w:rsidR="00232966">
        <w:rPr>
          <w:rFonts w:ascii="Times New Roman" w:hAnsi="Times New Roman"/>
          <w:sz w:val="24"/>
          <w:szCs w:val="24"/>
        </w:rPr>
        <w:t>ракетная бригада</w:t>
      </w:r>
      <w:r w:rsidR="00232966" w:rsidRPr="00BE3834">
        <w:rPr>
          <w:rFonts w:ascii="Times New Roman" w:hAnsi="Times New Roman"/>
          <w:sz w:val="24"/>
          <w:szCs w:val="24"/>
        </w:rPr>
        <w:t xml:space="preserve"> переформирована в 52 ракетную Тарнопольско-Берлинскую орденов Богдана Хмельницкого </w:t>
      </w:r>
      <w:r w:rsidR="00232966" w:rsidRPr="00BE3834">
        <w:rPr>
          <w:rFonts w:ascii="Times New Roman" w:hAnsi="Times New Roman"/>
          <w:sz w:val="24"/>
          <w:szCs w:val="24"/>
          <w:lang w:val="en-US"/>
        </w:rPr>
        <w:t>II</w:t>
      </w:r>
      <w:r w:rsidR="00232966" w:rsidRPr="00BE3834">
        <w:rPr>
          <w:rFonts w:ascii="Times New Roman" w:hAnsi="Times New Roman"/>
          <w:sz w:val="24"/>
          <w:szCs w:val="24"/>
        </w:rPr>
        <w:t xml:space="preserve"> степени и Красной Звезды дивизию. В 2002 году дивизия была расформирована, и на ее основе создана 1328-я база хранения и перегрузки элементов БЖРК, которая просуществовала до сентября 2007 года</w:t>
      </w:r>
      <w:r w:rsidR="00232966" w:rsidRPr="006B5DBC">
        <w:rPr>
          <w:rFonts w:ascii="Times New Roman" w:hAnsi="Times New Roman"/>
          <w:sz w:val="24"/>
          <w:szCs w:val="24"/>
        </w:rPr>
        <w:t xml:space="preserve">. </w:t>
      </w:r>
      <w:r w:rsidR="00232966" w:rsidRPr="006B5DBC">
        <w:rPr>
          <w:rFonts w:ascii="Times New Roman" w:eastAsia="Calibri" w:hAnsi="Times New Roman"/>
          <w:bCs/>
          <w:sz w:val="24"/>
          <w:szCs w:val="24"/>
          <w:lang w:bidi="en-US"/>
        </w:rPr>
        <w:t xml:space="preserve">С 2001 по 2012 год на территории ЗАТО Звёздный дислоцировалась 385-я Гвардейская Одесская Краснознаменная ордена Богдана Хмельницкого </w:t>
      </w:r>
      <w:r w:rsidR="00232966" w:rsidRPr="006B5DBC">
        <w:rPr>
          <w:rFonts w:ascii="Times New Roman" w:eastAsia="Calibri" w:hAnsi="Times New Roman"/>
          <w:bCs/>
          <w:sz w:val="24"/>
          <w:szCs w:val="24"/>
          <w:lang w:val="en-US" w:bidi="en-US"/>
        </w:rPr>
        <w:t>II</w:t>
      </w:r>
      <w:r w:rsidR="00232966" w:rsidRPr="006B5DBC">
        <w:rPr>
          <w:rFonts w:ascii="Times New Roman" w:eastAsia="Calibri" w:hAnsi="Times New Roman"/>
          <w:bCs/>
          <w:sz w:val="24"/>
          <w:szCs w:val="24"/>
          <w:lang w:bidi="en-US"/>
        </w:rPr>
        <w:t xml:space="preserve"> степени артиллерийская бригада.</w:t>
      </w:r>
    </w:p>
    <w:p w:rsidR="00DD35B4" w:rsidRPr="00DD35B4" w:rsidRDefault="00DD35B4" w:rsidP="00DD35B4">
      <w:pPr>
        <w:spacing w:after="0"/>
        <w:ind w:firstLine="709"/>
        <w:jc w:val="both"/>
        <w:rPr>
          <w:rFonts w:ascii="Times New Roman" w:hAnsi="Times New Roman"/>
          <w:sz w:val="24"/>
          <w:szCs w:val="24"/>
        </w:rPr>
      </w:pPr>
      <w:r w:rsidRPr="00DD35B4">
        <w:rPr>
          <w:rFonts w:ascii="Times New Roman" w:hAnsi="Times New Roman"/>
          <w:sz w:val="24"/>
          <w:szCs w:val="24"/>
        </w:rPr>
        <w:t>С принятием Закона Р</w:t>
      </w:r>
      <w:r w:rsidR="002109FA">
        <w:rPr>
          <w:rFonts w:ascii="Times New Roman" w:hAnsi="Times New Roman"/>
          <w:sz w:val="24"/>
          <w:szCs w:val="24"/>
        </w:rPr>
        <w:t>оссийской Федерации</w:t>
      </w:r>
      <w:r w:rsidRPr="00DD35B4">
        <w:rPr>
          <w:rFonts w:ascii="Times New Roman" w:hAnsi="Times New Roman"/>
          <w:sz w:val="24"/>
          <w:szCs w:val="24"/>
        </w:rPr>
        <w:t xml:space="preserve"> </w:t>
      </w:r>
      <w:r w:rsidR="002109FA">
        <w:rPr>
          <w:rFonts w:ascii="Times New Roman" w:hAnsi="Times New Roman"/>
          <w:sz w:val="24"/>
          <w:szCs w:val="24"/>
        </w:rPr>
        <w:t>от 14.07.</w:t>
      </w:r>
      <w:r w:rsidR="002109FA" w:rsidRPr="00DD35B4">
        <w:rPr>
          <w:rFonts w:ascii="Times New Roman" w:hAnsi="Times New Roman"/>
          <w:sz w:val="24"/>
          <w:szCs w:val="24"/>
        </w:rPr>
        <w:t>1992 № 3297-1</w:t>
      </w:r>
      <w:r w:rsidR="002109FA">
        <w:rPr>
          <w:rFonts w:ascii="Times New Roman" w:hAnsi="Times New Roman"/>
          <w:sz w:val="24"/>
          <w:szCs w:val="24"/>
        </w:rPr>
        <w:t xml:space="preserve"> </w:t>
      </w:r>
      <w:r w:rsidR="00D31C8A">
        <w:rPr>
          <w:rFonts w:ascii="Times New Roman" w:hAnsi="Times New Roman"/>
          <w:sz w:val="24"/>
          <w:szCs w:val="24"/>
        </w:rPr>
        <w:t>«</w:t>
      </w:r>
      <w:r w:rsidRPr="00DD35B4">
        <w:rPr>
          <w:rFonts w:ascii="Times New Roman" w:hAnsi="Times New Roman"/>
          <w:sz w:val="24"/>
          <w:szCs w:val="24"/>
        </w:rPr>
        <w:t>О закрытом административно-территориальном образовании</w:t>
      </w:r>
      <w:r w:rsidR="00D31C8A">
        <w:rPr>
          <w:rFonts w:ascii="Times New Roman" w:hAnsi="Times New Roman"/>
          <w:sz w:val="24"/>
          <w:szCs w:val="24"/>
        </w:rPr>
        <w:t xml:space="preserve">» </w:t>
      </w:r>
      <w:r w:rsidRPr="00DD35B4">
        <w:rPr>
          <w:rFonts w:ascii="Times New Roman" w:hAnsi="Times New Roman"/>
          <w:sz w:val="24"/>
          <w:szCs w:val="24"/>
        </w:rPr>
        <w:t>и постановления Верховного Совета Р</w:t>
      </w:r>
      <w:r w:rsidR="002109FA">
        <w:rPr>
          <w:rFonts w:ascii="Times New Roman" w:hAnsi="Times New Roman"/>
          <w:sz w:val="24"/>
          <w:szCs w:val="24"/>
        </w:rPr>
        <w:t>оссийской Федерации</w:t>
      </w:r>
      <w:r w:rsidRPr="00DD35B4">
        <w:rPr>
          <w:rFonts w:ascii="Times New Roman" w:hAnsi="Times New Roman"/>
          <w:sz w:val="24"/>
          <w:szCs w:val="24"/>
        </w:rPr>
        <w:t xml:space="preserve"> </w:t>
      </w:r>
      <w:r w:rsidR="002109FA" w:rsidRPr="00DD35B4">
        <w:rPr>
          <w:rFonts w:ascii="Times New Roman" w:hAnsi="Times New Roman"/>
          <w:sz w:val="24"/>
          <w:szCs w:val="24"/>
        </w:rPr>
        <w:t>от 14</w:t>
      </w:r>
      <w:r w:rsidR="002109FA">
        <w:rPr>
          <w:rFonts w:ascii="Times New Roman" w:hAnsi="Times New Roman"/>
          <w:sz w:val="24"/>
          <w:szCs w:val="24"/>
        </w:rPr>
        <w:t>.07.</w:t>
      </w:r>
      <w:r w:rsidR="002109FA" w:rsidRPr="00DD35B4">
        <w:rPr>
          <w:rFonts w:ascii="Times New Roman" w:hAnsi="Times New Roman"/>
          <w:sz w:val="24"/>
          <w:szCs w:val="24"/>
        </w:rPr>
        <w:t xml:space="preserve">1992 № 3298-1 </w:t>
      </w:r>
      <w:r w:rsidR="00D31C8A">
        <w:rPr>
          <w:rFonts w:ascii="Times New Roman" w:hAnsi="Times New Roman"/>
          <w:sz w:val="24"/>
          <w:szCs w:val="24"/>
        </w:rPr>
        <w:t>«</w:t>
      </w:r>
      <w:r w:rsidRPr="00DD35B4">
        <w:rPr>
          <w:rFonts w:ascii="Times New Roman" w:hAnsi="Times New Roman"/>
          <w:sz w:val="24"/>
          <w:szCs w:val="24"/>
        </w:rPr>
        <w:t xml:space="preserve">О порядке введения в действие Закона РФ </w:t>
      </w:r>
      <w:r w:rsidR="00D31C8A">
        <w:rPr>
          <w:rFonts w:ascii="Times New Roman" w:hAnsi="Times New Roman"/>
          <w:sz w:val="24"/>
          <w:szCs w:val="24"/>
        </w:rPr>
        <w:t>«</w:t>
      </w:r>
      <w:r w:rsidRPr="00DD35B4">
        <w:rPr>
          <w:rFonts w:ascii="Times New Roman" w:hAnsi="Times New Roman"/>
          <w:sz w:val="24"/>
          <w:szCs w:val="24"/>
        </w:rPr>
        <w:t>О закрытом административно-территориальном образовании</w:t>
      </w:r>
      <w:r w:rsidR="00D31C8A">
        <w:rPr>
          <w:rFonts w:ascii="Times New Roman" w:hAnsi="Times New Roman"/>
          <w:sz w:val="24"/>
          <w:szCs w:val="24"/>
        </w:rPr>
        <w:t>»</w:t>
      </w:r>
      <w:r w:rsidRPr="00DD35B4">
        <w:rPr>
          <w:rFonts w:ascii="Times New Roman" w:hAnsi="Times New Roman"/>
          <w:sz w:val="24"/>
          <w:szCs w:val="24"/>
        </w:rPr>
        <w:t xml:space="preserve"> образовано закрытое административно-территориальное образование (ЗАТО) </w:t>
      </w:r>
      <w:r w:rsidRPr="002109FA">
        <w:rPr>
          <w:rFonts w:ascii="Times New Roman" w:hAnsi="Times New Roman"/>
          <w:sz w:val="24"/>
          <w:szCs w:val="24"/>
        </w:rPr>
        <w:t>Пермь-76.</w:t>
      </w:r>
    </w:p>
    <w:p w:rsidR="00DD35B4" w:rsidRPr="00DD35B4" w:rsidRDefault="00DD35B4" w:rsidP="00DD35B4">
      <w:pPr>
        <w:spacing w:after="0"/>
        <w:ind w:firstLine="709"/>
        <w:jc w:val="both"/>
        <w:rPr>
          <w:rFonts w:ascii="Times New Roman" w:hAnsi="Times New Roman"/>
          <w:sz w:val="24"/>
          <w:szCs w:val="24"/>
        </w:rPr>
      </w:pPr>
      <w:r w:rsidRPr="00DD35B4">
        <w:rPr>
          <w:rFonts w:ascii="Times New Roman" w:hAnsi="Times New Roman"/>
          <w:sz w:val="24"/>
          <w:szCs w:val="24"/>
        </w:rPr>
        <w:t>Согласно Решени</w:t>
      </w:r>
      <w:r w:rsidR="00785B96">
        <w:rPr>
          <w:rFonts w:ascii="Times New Roman" w:hAnsi="Times New Roman"/>
          <w:sz w:val="24"/>
          <w:szCs w:val="24"/>
        </w:rPr>
        <w:t>ю</w:t>
      </w:r>
      <w:r w:rsidRPr="00DD35B4">
        <w:rPr>
          <w:rFonts w:ascii="Times New Roman" w:hAnsi="Times New Roman"/>
          <w:sz w:val="24"/>
          <w:szCs w:val="24"/>
        </w:rPr>
        <w:t xml:space="preserve"> малого Совета Пермского областного Совета народных депутатов от 15.07.1993 № 749 </w:t>
      </w:r>
      <w:r w:rsidR="00D31C8A">
        <w:rPr>
          <w:rFonts w:ascii="Times New Roman" w:hAnsi="Times New Roman"/>
          <w:sz w:val="24"/>
          <w:szCs w:val="24"/>
        </w:rPr>
        <w:t>«</w:t>
      </w:r>
      <w:r w:rsidR="002109FA">
        <w:rPr>
          <w:rFonts w:ascii="Times New Roman" w:hAnsi="Times New Roman"/>
          <w:sz w:val="24"/>
          <w:szCs w:val="24"/>
        </w:rPr>
        <w:t>О закрытом административно-</w:t>
      </w:r>
      <w:r w:rsidRPr="00DD35B4">
        <w:rPr>
          <w:rFonts w:ascii="Times New Roman" w:hAnsi="Times New Roman"/>
          <w:sz w:val="24"/>
          <w:szCs w:val="24"/>
        </w:rPr>
        <w:t xml:space="preserve">территориальном образовании </w:t>
      </w:r>
      <w:r w:rsidR="00D31C8A">
        <w:rPr>
          <w:rFonts w:ascii="Times New Roman" w:hAnsi="Times New Roman"/>
          <w:sz w:val="24"/>
          <w:szCs w:val="24"/>
        </w:rPr>
        <w:t>«</w:t>
      </w:r>
      <w:r w:rsidRPr="00DD35B4">
        <w:rPr>
          <w:rFonts w:ascii="Times New Roman" w:hAnsi="Times New Roman"/>
          <w:sz w:val="24"/>
          <w:szCs w:val="24"/>
        </w:rPr>
        <w:t>Зв</w:t>
      </w:r>
      <w:r w:rsidR="00D31C8A">
        <w:rPr>
          <w:rFonts w:ascii="Times New Roman" w:hAnsi="Times New Roman"/>
          <w:sz w:val="24"/>
          <w:szCs w:val="24"/>
        </w:rPr>
        <w:t>ё</w:t>
      </w:r>
      <w:r w:rsidRPr="00DD35B4">
        <w:rPr>
          <w:rFonts w:ascii="Times New Roman" w:hAnsi="Times New Roman"/>
          <w:sz w:val="24"/>
          <w:szCs w:val="24"/>
        </w:rPr>
        <w:t>здный</w:t>
      </w:r>
      <w:r w:rsidR="00D31C8A">
        <w:rPr>
          <w:rFonts w:ascii="Times New Roman" w:hAnsi="Times New Roman"/>
          <w:sz w:val="24"/>
          <w:szCs w:val="24"/>
        </w:rPr>
        <w:t>»</w:t>
      </w:r>
      <w:r w:rsidRPr="00DD35B4">
        <w:rPr>
          <w:rFonts w:ascii="Times New Roman" w:hAnsi="Times New Roman"/>
          <w:sz w:val="24"/>
          <w:szCs w:val="24"/>
        </w:rPr>
        <w:t xml:space="preserve"> (Пермь-76)</w:t>
      </w:r>
      <w:r w:rsidR="00D31C8A">
        <w:rPr>
          <w:rFonts w:ascii="Times New Roman" w:hAnsi="Times New Roman"/>
          <w:sz w:val="24"/>
          <w:szCs w:val="24"/>
        </w:rPr>
        <w:t>»</w:t>
      </w:r>
      <w:r w:rsidR="002109FA">
        <w:rPr>
          <w:rFonts w:ascii="Times New Roman" w:hAnsi="Times New Roman"/>
          <w:sz w:val="24"/>
          <w:szCs w:val="24"/>
        </w:rPr>
        <w:t xml:space="preserve"> в состав административно-</w:t>
      </w:r>
      <w:r w:rsidRPr="00DD35B4">
        <w:rPr>
          <w:rFonts w:ascii="Times New Roman" w:hAnsi="Times New Roman"/>
          <w:sz w:val="24"/>
          <w:szCs w:val="24"/>
        </w:rPr>
        <w:t xml:space="preserve">территориального деления Пермской области </w:t>
      </w:r>
      <w:r w:rsidR="002109FA">
        <w:rPr>
          <w:rFonts w:ascii="Times New Roman" w:hAnsi="Times New Roman"/>
          <w:sz w:val="24"/>
          <w:szCs w:val="24"/>
        </w:rPr>
        <w:t>введена новая административно-</w:t>
      </w:r>
      <w:r w:rsidRPr="00DD35B4">
        <w:rPr>
          <w:rFonts w:ascii="Times New Roman" w:hAnsi="Times New Roman"/>
          <w:sz w:val="24"/>
          <w:szCs w:val="24"/>
        </w:rPr>
        <w:t>территориальная единица – закрытое административно-территориальное</w:t>
      </w:r>
      <w:r w:rsidR="00D31C8A">
        <w:rPr>
          <w:rFonts w:ascii="Times New Roman" w:hAnsi="Times New Roman"/>
          <w:sz w:val="24"/>
          <w:szCs w:val="24"/>
        </w:rPr>
        <w:t xml:space="preserve"> образование с центром в пгт</w:t>
      </w:r>
      <w:r w:rsidR="00785B96">
        <w:rPr>
          <w:rFonts w:ascii="Times New Roman" w:hAnsi="Times New Roman"/>
          <w:sz w:val="24"/>
          <w:szCs w:val="24"/>
        </w:rPr>
        <w:t>.</w:t>
      </w:r>
      <w:r w:rsidR="00D31C8A">
        <w:rPr>
          <w:rFonts w:ascii="Times New Roman" w:hAnsi="Times New Roman"/>
          <w:sz w:val="24"/>
          <w:szCs w:val="24"/>
        </w:rPr>
        <w:t xml:space="preserve"> Звё</w:t>
      </w:r>
      <w:r w:rsidRPr="00DD35B4">
        <w:rPr>
          <w:rFonts w:ascii="Times New Roman" w:hAnsi="Times New Roman"/>
          <w:sz w:val="24"/>
          <w:szCs w:val="24"/>
        </w:rPr>
        <w:t>здный (Пермь</w:t>
      </w:r>
      <w:r w:rsidR="00232966">
        <w:rPr>
          <w:rFonts w:ascii="Times New Roman" w:hAnsi="Times New Roman"/>
          <w:sz w:val="24"/>
          <w:szCs w:val="24"/>
        </w:rPr>
        <w:t>-</w:t>
      </w:r>
      <w:r w:rsidRPr="00DD35B4">
        <w:rPr>
          <w:rFonts w:ascii="Times New Roman" w:hAnsi="Times New Roman"/>
          <w:sz w:val="24"/>
          <w:szCs w:val="24"/>
        </w:rPr>
        <w:t>76).</w:t>
      </w:r>
    </w:p>
    <w:p w:rsidR="00DD35B4" w:rsidRPr="002109FA" w:rsidRDefault="00DD35B4" w:rsidP="00DD35B4">
      <w:pPr>
        <w:spacing w:after="0"/>
        <w:ind w:firstLine="709"/>
        <w:jc w:val="both"/>
        <w:rPr>
          <w:rFonts w:ascii="Times New Roman" w:hAnsi="Times New Roman"/>
          <w:sz w:val="24"/>
          <w:szCs w:val="24"/>
        </w:rPr>
      </w:pPr>
      <w:r w:rsidRPr="00DD35B4">
        <w:rPr>
          <w:rFonts w:ascii="Times New Roman" w:hAnsi="Times New Roman"/>
          <w:sz w:val="24"/>
          <w:szCs w:val="24"/>
        </w:rPr>
        <w:t xml:space="preserve">В соответствии с распоряжением Правительства </w:t>
      </w:r>
      <w:r w:rsidR="00D31C8A">
        <w:rPr>
          <w:rFonts w:ascii="Times New Roman" w:hAnsi="Times New Roman"/>
          <w:sz w:val="24"/>
          <w:szCs w:val="24"/>
        </w:rPr>
        <w:t>Р</w:t>
      </w:r>
      <w:r w:rsidR="000D1F5B">
        <w:rPr>
          <w:rFonts w:ascii="Times New Roman" w:hAnsi="Times New Roman"/>
          <w:sz w:val="24"/>
          <w:szCs w:val="24"/>
        </w:rPr>
        <w:t>оссийской Федерации</w:t>
      </w:r>
      <w:r w:rsidRPr="00DD35B4">
        <w:rPr>
          <w:rFonts w:ascii="Times New Roman" w:hAnsi="Times New Roman"/>
          <w:sz w:val="24"/>
          <w:szCs w:val="24"/>
        </w:rPr>
        <w:t xml:space="preserve"> от 04.01.1994 № 3-р населенный пункт Пермь-76 Пермской области, согласно перечню населенных пунктов, расположенных в закрытых административно-территориальных образованиях, получил официальное географическое название</w:t>
      </w:r>
      <w:r w:rsidRPr="00DD35B4">
        <w:rPr>
          <w:rFonts w:ascii="Times New Roman" w:hAnsi="Times New Roman"/>
          <w:b/>
          <w:sz w:val="24"/>
          <w:szCs w:val="24"/>
        </w:rPr>
        <w:t xml:space="preserve"> </w:t>
      </w:r>
      <w:r w:rsidRPr="002109FA">
        <w:rPr>
          <w:rFonts w:ascii="Times New Roman" w:hAnsi="Times New Roman"/>
          <w:sz w:val="24"/>
          <w:szCs w:val="24"/>
        </w:rPr>
        <w:t>пос. Зв</w:t>
      </w:r>
      <w:r w:rsidR="00D31C8A" w:rsidRPr="002109FA">
        <w:rPr>
          <w:rFonts w:ascii="Times New Roman" w:hAnsi="Times New Roman"/>
          <w:sz w:val="24"/>
          <w:szCs w:val="24"/>
        </w:rPr>
        <w:t>ё</w:t>
      </w:r>
      <w:r w:rsidRPr="002109FA">
        <w:rPr>
          <w:rFonts w:ascii="Times New Roman" w:hAnsi="Times New Roman"/>
          <w:sz w:val="24"/>
          <w:szCs w:val="24"/>
        </w:rPr>
        <w:t>здный.</w:t>
      </w:r>
    </w:p>
    <w:p w:rsidR="002109FA" w:rsidRDefault="00DD35B4" w:rsidP="00CC20DE">
      <w:pPr>
        <w:spacing w:after="0"/>
        <w:ind w:firstLine="709"/>
        <w:jc w:val="both"/>
        <w:rPr>
          <w:rFonts w:ascii="Times New Roman" w:hAnsi="Times New Roman"/>
          <w:sz w:val="24"/>
          <w:szCs w:val="24"/>
        </w:rPr>
      </w:pPr>
      <w:r w:rsidRPr="00DD35B4">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с 01.01.2006 ЗАТО Звёздный имеет статус городского округа.</w:t>
      </w:r>
      <w:r w:rsidR="00D31C8A">
        <w:rPr>
          <w:rFonts w:ascii="Times New Roman" w:hAnsi="Times New Roman"/>
          <w:sz w:val="24"/>
          <w:szCs w:val="24"/>
        </w:rPr>
        <w:t xml:space="preserve"> </w:t>
      </w:r>
    </w:p>
    <w:p w:rsidR="00DD35B4" w:rsidRDefault="00D31C8A" w:rsidP="00CC20DE">
      <w:pPr>
        <w:spacing w:after="0"/>
        <w:ind w:firstLine="709"/>
        <w:jc w:val="both"/>
        <w:rPr>
          <w:rFonts w:ascii="Times New Roman" w:hAnsi="Times New Roman"/>
          <w:sz w:val="24"/>
          <w:szCs w:val="24"/>
        </w:rPr>
      </w:pPr>
      <w:r>
        <w:rPr>
          <w:rFonts w:ascii="Times New Roman" w:hAnsi="Times New Roman"/>
          <w:sz w:val="24"/>
          <w:szCs w:val="24"/>
        </w:rPr>
        <w:t>В 2006 году был пр</w:t>
      </w:r>
      <w:r w:rsidR="00B53030">
        <w:rPr>
          <w:rFonts w:ascii="Times New Roman" w:hAnsi="Times New Roman"/>
          <w:sz w:val="24"/>
          <w:szCs w:val="24"/>
        </w:rPr>
        <w:t>инят Устав городского округа ЗА</w:t>
      </w:r>
      <w:r>
        <w:rPr>
          <w:rFonts w:ascii="Times New Roman" w:hAnsi="Times New Roman"/>
          <w:sz w:val="24"/>
          <w:szCs w:val="24"/>
        </w:rPr>
        <w:t xml:space="preserve">ТО </w:t>
      </w:r>
      <w:r w:rsidR="00CC20DE">
        <w:rPr>
          <w:rFonts w:ascii="Times New Roman" w:hAnsi="Times New Roman"/>
          <w:sz w:val="24"/>
          <w:szCs w:val="24"/>
        </w:rPr>
        <w:t>З</w:t>
      </w:r>
      <w:r>
        <w:rPr>
          <w:rFonts w:ascii="Times New Roman" w:hAnsi="Times New Roman"/>
          <w:sz w:val="24"/>
          <w:szCs w:val="24"/>
        </w:rPr>
        <w:t>вёздный</w:t>
      </w:r>
      <w:r w:rsidR="00CC20DE">
        <w:rPr>
          <w:rFonts w:ascii="Times New Roman" w:hAnsi="Times New Roman"/>
          <w:sz w:val="24"/>
          <w:szCs w:val="24"/>
        </w:rPr>
        <w:t>.</w:t>
      </w:r>
    </w:p>
    <w:p w:rsidR="00D568FD" w:rsidRPr="00D568FD" w:rsidRDefault="00D568FD" w:rsidP="00D568FD">
      <w:pPr>
        <w:spacing w:after="0"/>
        <w:ind w:firstLine="709"/>
        <w:jc w:val="both"/>
        <w:rPr>
          <w:rFonts w:ascii="Times New Roman" w:hAnsi="Times New Roman"/>
          <w:sz w:val="24"/>
          <w:szCs w:val="24"/>
          <w:lang w:bidi="en-US"/>
        </w:rPr>
      </w:pPr>
      <w:r w:rsidRPr="00D568FD">
        <w:rPr>
          <w:rFonts w:ascii="Times New Roman" w:hAnsi="Times New Roman"/>
          <w:sz w:val="24"/>
          <w:szCs w:val="24"/>
          <w:lang w:bidi="en-US"/>
        </w:rPr>
        <w:t xml:space="preserve">ЗАТО Звёздный является членом Ассоциации закрытых административно-территориальных образований Министерства обороны Российской Федерации, Совета муниципальных </w:t>
      </w:r>
      <w:r w:rsidR="00232966">
        <w:rPr>
          <w:rFonts w:ascii="Times New Roman" w:hAnsi="Times New Roman"/>
          <w:sz w:val="24"/>
          <w:szCs w:val="24"/>
          <w:lang w:bidi="en-US"/>
        </w:rPr>
        <w:t>образований</w:t>
      </w:r>
      <w:r w:rsidRPr="00D568FD">
        <w:rPr>
          <w:rFonts w:ascii="Times New Roman" w:hAnsi="Times New Roman"/>
          <w:sz w:val="24"/>
          <w:szCs w:val="24"/>
          <w:lang w:bidi="en-US"/>
        </w:rPr>
        <w:t xml:space="preserve"> Пермского края и ассоциации муниципальных образований Пермского края «Согласие».</w:t>
      </w:r>
    </w:p>
    <w:bookmarkEnd w:id="0"/>
    <w:p w:rsidR="00232966" w:rsidRDefault="00232966" w:rsidP="004408FE">
      <w:pPr>
        <w:spacing w:after="0"/>
        <w:jc w:val="center"/>
        <w:rPr>
          <w:rFonts w:ascii="Times New Roman" w:hAnsi="Times New Roman"/>
          <w:b/>
          <w:sz w:val="24"/>
          <w:szCs w:val="24"/>
          <w:lang w:bidi="en-US"/>
        </w:rPr>
      </w:pPr>
    </w:p>
    <w:p w:rsidR="00D568FD" w:rsidRPr="00D568FD" w:rsidRDefault="00CC20DE" w:rsidP="004408FE">
      <w:pPr>
        <w:spacing w:after="0"/>
        <w:jc w:val="center"/>
        <w:rPr>
          <w:rFonts w:ascii="Times New Roman" w:hAnsi="Times New Roman"/>
          <w:b/>
          <w:sz w:val="24"/>
          <w:szCs w:val="24"/>
          <w:lang w:bidi="en-US"/>
        </w:rPr>
      </w:pPr>
      <w:r>
        <w:rPr>
          <w:rFonts w:ascii="Times New Roman" w:hAnsi="Times New Roman"/>
          <w:b/>
          <w:sz w:val="24"/>
          <w:szCs w:val="24"/>
          <w:lang w:bidi="en-US"/>
        </w:rPr>
        <w:t>3.</w:t>
      </w:r>
      <w:r w:rsidR="00343B44">
        <w:rPr>
          <w:rFonts w:ascii="Times New Roman" w:hAnsi="Times New Roman"/>
          <w:b/>
          <w:sz w:val="24"/>
          <w:szCs w:val="24"/>
          <w:lang w:bidi="en-US"/>
        </w:rPr>
        <w:t>2</w:t>
      </w:r>
      <w:r w:rsidR="00D568FD" w:rsidRPr="00D568FD">
        <w:rPr>
          <w:rFonts w:ascii="Times New Roman" w:hAnsi="Times New Roman"/>
          <w:b/>
          <w:sz w:val="24"/>
          <w:szCs w:val="24"/>
          <w:lang w:bidi="en-US"/>
        </w:rPr>
        <w:t>. Экономико-географическое положение и природно-ресурсный потенциал</w:t>
      </w:r>
    </w:p>
    <w:p w:rsidR="00232966" w:rsidRDefault="00232966" w:rsidP="00D568FD">
      <w:pPr>
        <w:spacing w:after="0"/>
        <w:ind w:firstLine="709"/>
        <w:jc w:val="both"/>
        <w:rPr>
          <w:rFonts w:ascii="Times New Roman" w:hAnsi="Times New Roman"/>
          <w:sz w:val="24"/>
          <w:szCs w:val="24"/>
          <w:lang w:bidi="en-US"/>
        </w:rPr>
      </w:pPr>
    </w:p>
    <w:p w:rsidR="00D568FD" w:rsidRPr="00D568FD" w:rsidRDefault="00232966" w:rsidP="00D568FD">
      <w:pPr>
        <w:spacing w:after="0"/>
        <w:ind w:firstLine="709"/>
        <w:jc w:val="both"/>
        <w:rPr>
          <w:rFonts w:ascii="Times New Roman" w:hAnsi="Times New Roman"/>
          <w:sz w:val="24"/>
          <w:szCs w:val="24"/>
          <w:lang w:bidi="en-US"/>
        </w:rPr>
      </w:pPr>
      <w:r>
        <w:rPr>
          <w:rFonts w:ascii="Times New Roman" w:hAnsi="Times New Roman"/>
          <w:sz w:val="24"/>
          <w:szCs w:val="24"/>
          <w:lang w:bidi="en-US"/>
        </w:rPr>
        <w:t>ЗА</w:t>
      </w:r>
      <w:r w:rsidR="00D568FD" w:rsidRPr="00D568FD">
        <w:rPr>
          <w:rFonts w:ascii="Times New Roman" w:hAnsi="Times New Roman"/>
          <w:sz w:val="24"/>
          <w:szCs w:val="24"/>
          <w:lang w:bidi="en-US"/>
        </w:rPr>
        <w:t>ТО Звёздный расположен в 36,8 км южнее г. Перм</w:t>
      </w:r>
      <w:r>
        <w:rPr>
          <w:rFonts w:ascii="Times New Roman" w:hAnsi="Times New Roman"/>
          <w:sz w:val="24"/>
          <w:szCs w:val="24"/>
          <w:lang w:bidi="en-US"/>
        </w:rPr>
        <w:t>и</w:t>
      </w:r>
      <w:r w:rsidR="00CC20DE">
        <w:rPr>
          <w:rFonts w:ascii="Times New Roman" w:hAnsi="Times New Roman"/>
          <w:sz w:val="24"/>
          <w:szCs w:val="24"/>
          <w:lang w:bidi="en-US"/>
        </w:rPr>
        <w:t xml:space="preserve">, </w:t>
      </w:r>
      <w:r w:rsidR="00D568FD" w:rsidRPr="00D568FD">
        <w:rPr>
          <w:rFonts w:ascii="Times New Roman" w:hAnsi="Times New Roman"/>
          <w:sz w:val="24"/>
          <w:szCs w:val="24"/>
          <w:lang w:bidi="en-US"/>
        </w:rPr>
        <w:t>находится в границах Пермской агломерации, которая включает в себя формирующуюся зону оп</w:t>
      </w:r>
      <w:r w:rsidR="00CC20DE">
        <w:rPr>
          <w:rFonts w:ascii="Times New Roman" w:hAnsi="Times New Roman"/>
          <w:sz w:val="24"/>
          <w:szCs w:val="24"/>
          <w:lang w:bidi="en-US"/>
        </w:rPr>
        <w:t>ережающего развития – Пермско-</w:t>
      </w:r>
      <w:r w:rsidR="00D568FD" w:rsidRPr="00D568FD">
        <w:rPr>
          <w:rFonts w:ascii="Times New Roman" w:hAnsi="Times New Roman"/>
          <w:sz w:val="24"/>
          <w:szCs w:val="24"/>
          <w:lang w:bidi="en-US"/>
        </w:rPr>
        <w:t>Краснокамский промышленный узел.</w:t>
      </w:r>
    </w:p>
    <w:p w:rsidR="00FE4EE4" w:rsidRDefault="00D568FD" w:rsidP="00D568FD">
      <w:pPr>
        <w:spacing w:after="0"/>
        <w:ind w:firstLine="709"/>
        <w:jc w:val="both"/>
        <w:rPr>
          <w:rFonts w:ascii="Times New Roman" w:hAnsi="Times New Roman"/>
          <w:sz w:val="24"/>
          <w:szCs w:val="24"/>
          <w:lang w:bidi="en-US"/>
        </w:rPr>
      </w:pPr>
      <w:r w:rsidRPr="00D568FD">
        <w:rPr>
          <w:rFonts w:ascii="Times New Roman" w:hAnsi="Times New Roman"/>
          <w:sz w:val="24"/>
          <w:szCs w:val="24"/>
          <w:lang w:bidi="en-US"/>
        </w:rPr>
        <w:t xml:space="preserve">Протяженность территории </w:t>
      </w:r>
      <w:r w:rsidR="00CC20DE">
        <w:rPr>
          <w:rFonts w:ascii="Times New Roman" w:hAnsi="Times New Roman"/>
          <w:sz w:val="24"/>
          <w:szCs w:val="24"/>
          <w:lang w:bidi="en-US"/>
        </w:rPr>
        <w:t>ЗАТО Звёздный</w:t>
      </w:r>
      <w:r w:rsidRPr="00D568FD">
        <w:rPr>
          <w:rFonts w:ascii="Times New Roman" w:hAnsi="Times New Roman"/>
          <w:sz w:val="24"/>
          <w:szCs w:val="24"/>
          <w:lang w:bidi="en-US"/>
        </w:rPr>
        <w:t xml:space="preserve"> с севера на юг – 12 км, с востока на запад – 15 км. Площадь составляет 90,83 кв.км или 0,06 % всей площади Пермского края. </w:t>
      </w:r>
      <w:r w:rsidR="00CC20DE">
        <w:rPr>
          <w:rFonts w:ascii="Times New Roman" w:hAnsi="Times New Roman"/>
          <w:sz w:val="24"/>
          <w:szCs w:val="24"/>
          <w:lang w:bidi="en-US"/>
        </w:rPr>
        <w:t xml:space="preserve"> </w:t>
      </w:r>
    </w:p>
    <w:p w:rsidR="00D568FD" w:rsidRPr="00D568FD" w:rsidRDefault="00D568FD" w:rsidP="00D568FD">
      <w:pPr>
        <w:spacing w:after="0"/>
        <w:ind w:firstLine="709"/>
        <w:jc w:val="both"/>
        <w:rPr>
          <w:rFonts w:ascii="Times New Roman" w:hAnsi="Times New Roman"/>
          <w:sz w:val="28"/>
          <w:szCs w:val="28"/>
          <w:lang w:bidi="en-US"/>
        </w:rPr>
      </w:pPr>
      <w:r w:rsidRPr="00D568FD">
        <w:rPr>
          <w:rFonts w:ascii="Times New Roman" w:hAnsi="Times New Roman"/>
          <w:sz w:val="24"/>
          <w:szCs w:val="24"/>
          <w:lang w:bidi="en-US"/>
        </w:rPr>
        <w:t xml:space="preserve">Выгодность экономико-географического положения ЗАТО Звёздный обусловлена хорошей транспортной доступностью: близостью к федеральной автомобильной дороге </w:t>
      </w:r>
      <w:r w:rsidR="000D1F5B">
        <w:rPr>
          <w:rFonts w:ascii="Times New Roman" w:hAnsi="Times New Roman"/>
          <w:sz w:val="24"/>
          <w:szCs w:val="24"/>
          <w:lang w:bidi="en-US"/>
        </w:rPr>
        <w:t xml:space="preserve"> </w:t>
      </w:r>
      <w:r w:rsidRPr="00D568FD">
        <w:rPr>
          <w:rFonts w:ascii="Times New Roman" w:hAnsi="Times New Roman"/>
          <w:sz w:val="24"/>
          <w:szCs w:val="24"/>
          <w:lang w:bidi="en-US"/>
        </w:rPr>
        <w:t>Р-242 Казань-Пермь-Екатеринбург (1,9 км), международному аэропорту Большое Савино (30 км), наличием выхода на Транссибирскую магистраль в точке примыкания ст. Юг ОАО «РЖД» Свердловской железной дороги (3,8 км).</w:t>
      </w:r>
    </w:p>
    <w:p w:rsidR="00D568FD" w:rsidRPr="00D568FD" w:rsidRDefault="00D568FD" w:rsidP="004408FE">
      <w:pPr>
        <w:spacing w:after="0"/>
        <w:ind w:firstLine="708"/>
        <w:jc w:val="both"/>
        <w:rPr>
          <w:rFonts w:ascii="Times New Roman" w:hAnsi="Times New Roman"/>
          <w:sz w:val="24"/>
          <w:szCs w:val="24"/>
          <w:lang w:bidi="en-US"/>
        </w:rPr>
      </w:pPr>
      <w:r w:rsidRPr="00D568FD">
        <w:rPr>
          <w:rFonts w:ascii="Times New Roman" w:hAnsi="Times New Roman"/>
          <w:sz w:val="24"/>
          <w:szCs w:val="24"/>
          <w:lang w:bidi="en-US"/>
        </w:rPr>
        <w:t xml:space="preserve">На территории </w:t>
      </w:r>
      <w:r w:rsidR="004408FE">
        <w:rPr>
          <w:rFonts w:ascii="Times New Roman" w:hAnsi="Times New Roman"/>
          <w:sz w:val="24"/>
          <w:szCs w:val="24"/>
          <w:lang w:bidi="en-US"/>
        </w:rPr>
        <w:t>ЗАТО Звёздный</w:t>
      </w:r>
      <w:r w:rsidRPr="00D568FD">
        <w:rPr>
          <w:rFonts w:ascii="Times New Roman" w:hAnsi="Times New Roman"/>
          <w:sz w:val="24"/>
          <w:szCs w:val="24"/>
          <w:lang w:bidi="en-US"/>
        </w:rPr>
        <w:t xml:space="preserve"> расположены части Баклановского и Козубаевского месторождений нефти, </w:t>
      </w:r>
      <w:r w:rsidR="00AD3141">
        <w:rPr>
          <w:rFonts w:ascii="Times New Roman" w:hAnsi="Times New Roman"/>
          <w:sz w:val="24"/>
          <w:szCs w:val="24"/>
          <w:lang w:bidi="en-US"/>
        </w:rPr>
        <w:t>имеются</w:t>
      </w:r>
      <w:r w:rsidRPr="00D568FD">
        <w:rPr>
          <w:rFonts w:ascii="Times New Roman" w:hAnsi="Times New Roman"/>
          <w:sz w:val="24"/>
          <w:szCs w:val="24"/>
          <w:lang w:bidi="en-US"/>
        </w:rPr>
        <w:t xml:space="preserve"> полезные ископаемые глины и гравия. </w:t>
      </w:r>
    </w:p>
    <w:p w:rsidR="006177A9" w:rsidRPr="006177A9" w:rsidRDefault="00D568FD" w:rsidP="006177A9">
      <w:pPr>
        <w:spacing w:after="0"/>
        <w:ind w:firstLine="709"/>
        <w:jc w:val="both"/>
        <w:rPr>
          <w:rFonts w:ascii="Times New Roman" w:hAnsi="Times New Roman"/>
          <w:sz w:val="24"/>
          <w:szCs w:val="24"/>
          <w:lang w:bidi="en-US"/>
        </w:rPr>
      </w:pPr>
      <w:r w:rsidRPr="00D568FD">
        <w:rPr>
          <w:rFonts w:ascii="Times New Roman" w:hAnsi="Times New Roman"/>
          <w:sz w:val="24"/>
          <w:szCs w:val="24"/>
          <w:lang w:bidi="en-US"/>
        </w:rPr>
        <w:t>Обеспеченность территории водными ресурсами является высокой: река Юг (левый приток р</w:t>
      </w:r>
      <w:r w:rsidR="00AD3141">
        <w:rPr>
          <w:rFonts w:ascii="Times New Roman" w:hAnsi="Times New Roman"/>
          <w:sz w:val="24"/>
          <w:szCs w:val="24"/>
          <w:lang w:bidi="en-US"/>
        </w:rPr>
        <w:t>еки</w:t>
      </w:r>
      <w:r w:rsidRPr="00D568FD">
        <w:rPr>
          <w:rFonts w:ascii="Times New Roman" w:hAnsi="Times New Roman"/>
          <w:sz w:val="24"/>
          <w:szCs w:val="24"/>
          <w:lang w:bidi="en-US"/>
        </w:rPr>
        <w:t xml:space="preserve"> Бабка) протяженностью 13 км с небольшими безымянными притоками и искусственно созданный пруд</w:t>
      </w:r>
      <w:r w:rsidR="00AD3141">
        <w:rPr>
          <w:rFonts w:ascii="Times New Roman" w:hAnsi="Times New Roman"/>
          <w:sz w:val="24"/>
          <w:szCs w:val="24"/>
          <w:lang w:bidi="en-US"/>
        </w:rPr>
        <w:t>, который</w:t>
      </w:r>
      <w:r w:rsidR="006177A9">
        <w:rPr>
          <w:rFonts w:ascii="Times New Roman" w:hAnsi="Times New Roman"/>
          <w:sz w:val="24"/>
          <w:szCs w:val="24"/>
          <w:lang w:bidi="en-US"/>
        </w:rPr>
        <w:t xml:space="preserve"> </w:t>
      </w:r>
      <w:r w:rsidR="006177A9" w:rsidRPr="006177A9">
        <w:rPr>
          <w:rFonts w:ascii="Times New Roman" w:hAnsi="Times New Roman"/>
          <w:sz w:val="24"/>
          <w:szCs w:val="24"/>
          <w:lang w:bidi="en-US"/>
        </w:rPr>
        <w:t>образован в 1973 году, в результате строительства плотины</w:t>
      </w:r>
      <w:r w:rsidR="00AD3141">
        <w:rPr>
          <w:rFonts w:ascii="Times New Roman" w:hAnsi="Times New Roman"/>
          <w:sz w:val="24"/>
          <w:szCs w:val="24"/>
          <w:lang w:bidi="en-US"/>
        </w:rPr>
        <w:t>, п</w:t>
      </w:r>
      <w:r w:rsidR="006177A9" w:rsidRPr="006177A9">
        <w:rPr>
          <w:rFonts w:ascii="Times New Roman" w:hAnsi="Times New Roman"/>
          <w:sz w:val="24"/>
          <w:szCs w:val="24"/>
          <w:lang w:bidi="en-US"/>
        </w:rPr>
        <w:t>ротяжённость</w:t>
      </w:r>
      <w:r w:rsidR="00AD3141">
        <w:rPr>
          <w:rFonts w:ascii="Times New Roman" w:hAnsi="Times New Roman"/>
          <w:sz w:val="24"/>
          <w:szCs w:val="24"/>
          <w:lang w:bidi="en-US"/>
        </w:rPr>
        <w:t>ю</w:t>
      </w:r>
      <w:r w:rsidR="006177A9" w:rsidRPr="006177A9">
        <w:rPr>
          <w:rFonts w:ascii="Times New Roman" w:hAnsi="Times New Roman"/>
          <w:sz w:val="24"/>
          <w:szCs w:val="24"/>
          <w:lang w:bidi="en-US"/>
        </w:rPr>
        <w:t xml:space="preserve"> 1000 м</w:t>
      </w:r>
      <w:r w:rsidR="00DE38C3">
        <w:rPr>
          <w:rFonts w:ascii="Times New Roman" w:hAnsi="Times New Roman"/>
          <w:sz w:val="24"/>
          <w:szCs w:val="24"/>
          <w:lang w:bidi="en-US"/>
        </w:rPr>
        <w:t>, площад</w:t>
      </w:r>
      <w:r w:rsidR="007550CD">
        <w:rPr>
          <w:rFonts w:ascii="Times New Roman" w:hAnsi="Times New Roman"/>
          <w:sz w:val="24"/>
          <w:szCs w:val="24"/>
          <w:lang w:bidi="en-US"/>
        </w:rPr>
        <w:t>ь</w:t>
      </w:r>
      <w:r w:rsidR="00AD3141">
        <w:rPr>
          <w:rFonts w:ascii="Times New Roman" w:hAnsi="Times New Roman"/>
          <w:sz w:val="24"/>
          <w:szCs w:val="24"/>
          <w:lang w:bidi="en-US"/>
        </w:rPr>
        <w:t>ю</w:t>
      </w:r>
      <w:r w:rsidR="00DE38C3">
        <w:rPr>
          <w:rFonts w:ascii="Times New Roman" w:hAnsi="Times New Roman"/>
          <w:sz w:val="24"/>
          <w:szCs w:val="24"/>
          <w:lang w:bidi="en-US"/>
        </w:rPr>
        <w:t xml:space="preserve"> </w:t>
      </w:r>
      <w:r w:rsidR="006177A9" w:rsidRPr="006177A9">
        <w:rPr>
          <w:rFonts w:ascii="Times New Roman" w:hAnsi="Times New Roman"/>
          <w:sz w:val="24"/>
          <w:szCs w:val="24"/>
          <w:lang w:bidi="en-US"/>
        </w:rPr>
        <w:t>30 га. Средняя глубина водоема 4 м, объём 770 000 м</w:t>
      </w:r>
      <w:r w:rsidR="006177A9" w:rsidRPr="006177A9">
        <w:rPr>
          <w:rFonts w:ascii="Times New Roman" w:hAnsi="Times New Roman"/>
          <w:sz w:val="24"/>
          <w:szCs w:val="24"/>
          <w:vertAlign w:val="superscript"/>
          <w:lang w:bidi="en-US"/>
        </w:rPr>
        <w:t>3</w:t>
      </w:r>
      <w:r w:rsidR="006177A9" w:rsidRPr="006177A9">
        <w:rPr>
          <w:rFonts w:ascii="Times New Roman" w:hAnsi="Times New Roman"/>
          <w:sz w:val="24"/>
          <w:szCs w:val="24"/>
          <w:lang w:bidi="en-US"/>
        </w:rPr>
        <w:t xml:space="preserve">. Подстилающие грунты пруда глинистые, суглинистые с иловыми отложениями. Основные виды растительности: осока, рогоз, хвощ, камыш. </w:t>
      </w:r>
    </w:p>
    <w:p w:rsidR="00D568FD" w:rsidRPr="00D568FD" w:rsidRDefault="008C7605" w:rsidP="00D568FD">
      <w:pPr>
        <w:spacing w:after="0"/>
        <w:ind w:firstLine="709"/>
        <w:jc w:val="both"/>
        <w:rPr>
          <w:rFonts w:ascii="Times New Roman" w:hAnsi="Times New Roman"/>
          <w:sz w:val="24"/>
          <w:szCs w:val="24"/>
          <w:lang w:bidi="en-US"/>
        </w:rPr>
      </w:pPr>
      <w:r>
        <w:rPr>
          <w:rFonts w:ascii="Times New Roman" w:hAnsi="Times New Roman"/>
          <w:sz w:val="24"/>
          <w:szCs w:val="24"/>
          <w:lang w:bidi="en-US"/>
        </w:rPr>
        <w:t xml:space="preserve">Четыре пятых </w:t>
      </w:r>
      <w:r w:rsidR="00D568FD" w:rsidRPr="00D568FD">
        <w:rPr>
          <w:rFonts w:ascii="Times New Roman" w:hAnsi="Times New Roman"/>
          <w:sz w:val="24"/>
          <w:szCs w:val="24"/>
          <w:lang w:bidi="en-US"/>
        </w:rPr>
        <w:t xml:space="preserve">территории ЗАТО Звёздный покрыто широколиственно-елово-пихтовыми лесами, включающими сосновые и березовые насаждения. </w:t>
      </w:r>
    </w:p>
    <w:p w:rsidR="00BE5B2B" w:rsidRDefault="00BE5B2B" w:rsidP="004408FE">
      <w:pPr>
        <w:spacing w:after="0"/>
        <w:jc w:val="center"/>
        <w:rPr>
          <w:rFonts w:ascii="Times New Roman" w:eastAsia="Calibri" w:hAnsi="Times New Roman"/>
          <w:b/>
          <w:bCs/>
          <w:sz w:val="24"/>
          <w:szCs w:val="24"/>
          <w:lang w:bidi="en-US"/>
        </w:rPr>
      </w:pPr>
    </w:p>
    <w:p w:rsidR="00D568FD" w:rsidRPr="00D568FD" w:rsidRDefault="006D32FE" w:rsidP="004408FE">
      <w:pPr>
        <w:spacing w:after="0"/>
        <w:jc w:val="center"/>
        <w:rPr>
          <w:rFonts w:ascii="Times New Roman" w:eastAsia="Calibri" w:hAnsi="Times New Roman"/>
          <w:b/>
          <w:bCs/>
          <w:sz w:val="24"/>
          <w:szCs w:val="24"/>
          <w:lang w:bidi="en-US"/>
        </w:rPr>
      </w:pPr>
      <w:r>
        <w:rPr>
          <w:rFonts w:ascii="Times New Roman" w:eastAsia="Calibri" w:hAnsi="Times New Roman"/>
          <w:b/>
          <w:bCs/>
          <w:sz w:val="24"/>
          <w:szCs w:val="24"/>
          <w:lang w:bidi="en-US"/>
        </w:rPr>
        <w:br w:type="page"/>
      </w:r>
      <w:r w:rsidR="004408FE">
        <w:rPr>
          <w:rFonts w:ascii="Times New Roman" w:eastAsia="Calibri" w:hAnsi="Times New Roman"/>
          <w:b/>
          <w:bCs/>
          <w:sz w:val="24"/>
          <w:szCs w:val="24"/>
          <w:lang w:bidi="en-US"/>
        </w:rPr>
        <w:t>3.</w:t>
      </w:r>
      <w:r w:rsidR="009728F0">
        <w:rPr>
          <w:rFonts w:ascii="Times New Roman" w:eastAsia="Calibri" w:hAnsi="Times New Roman"/>
          <w:b/>
          <w:bCs/>
          <w:sz w:val="24"/>
          <w:szCs w:val="24"/>
          <w:lang w:bidi="en-US"/>
        </w:rPr>
        <w:t>3</w:t>
      </w:r>
      <w:r w:rsidR="004408FE">
        <w:rPr>
          <w:rFonts w:ascii="Times New Roman" w:eastAsia="Calibri" w:hAnsi="Times New Roman"/>
          <w:b/>
          <w:bCs/>
          <w:sz w:val="24"/>
          <w:szCs w:val="24"/>
          <w:lang w:bidi="en-US"/>
        </w:rPr>
        <w:t xml:space="preserve">. </w:t>
      </w:r>
      <w:r w:rsidR="00D568FD" w:rsidRPr="00D568FD">
        <w:rPr>
          <w:rFonts w:ascii="Times New Roman" w:eastAsia="Calibri" w:hAnsi="Times New Roman"/>
          <w:b/>
          <w:bCs/>
          <w:sz w:val="24"/>
          <w:szCs w:val="24"/>
          <w:lang w:bidi="en-US"/>
        </w:rPr>
        <w:t xml:space="preserve"> </w:t>
      </w:r>
      <w:r w:rsidR="004408FE">
        <w:rPr>
          <w:rFonts w:ascii="Times New Roman" w:eastAsia="Calibri" w:hAnsi="Times New Roman"/>
          <w:b/>
          <w:bCs/>
          <w:sz w:val="24"/>
          <w:szCs w:val="24"/>
          <w:lang w:bidi="en-US"/>
        </w:rPr>
        <w:t>Д</w:t>
      </w:r>
      <w:r w:rsidR="00D568FD" w:rsidRPr="00D568FD">
        <w:rPr>
          <w:rFonts w:ascii="Times New Roman" w:eastAsia="Calibri" w:hAnsi="Times New Roman"/>
          <w:b/>
          <w:bCs/>
          <w:sz w:val="24"/>
          <w:szCs w:val="24"/>
          <w:lang w:bidi="en-US"/>
        </w:rPr>
        <w:t>емографическ</w:t>
      </w:r>
      <w:r w:rsidR="004408FE">
        <w:rPr>
          <w:rFonts w:ascii="Times New Roman" w:eastAsia="Calibri" w:hAnsi="Times New Roman"/>
          <w:b/>
          <w:bCs/>
          <w:sz w:val="24"/>
          <w:szCs w:val="24"/>
          <w:lang w:bidi="en-US"/>
        </w:rPr>
        <w:t>ая</w:t>
      </w:r>
      <w:r w:rsidR="00D568FD" w:rsidRPr="00D568FD">
        <w:rPr>
          <w:rFonts w:ascii="Times New Roman" w:eastAsia="Calibri" w:hAnsi="Times New Roman"/>
          <w:b/>
          <w:bCs/>
          <w:sz w:val="24"/>
          <w:szCs w:val="24"/>
          <w:lang w:bidi="en-US"/>
        </w:rPr>
        <w:t xml:space="preserve"> ситуаци</w:t>
      </w:r>
      <w:r w:rsidR="004408FE">
        <w:rPr>
          <w:rFonts w:ascii="Times New Roman" w:eastAsia="Calibri" w:hAnsi="Times New Roman"/>
          <w:b/>
          <w:bCs/>
          <w:sz w:val="24"/>
          <w:szCs w:val="24"/>
          <w:lang w:bidi="en-US"/>
        </w:rPr>
        <w:t>я</w:t>
      </w:r>
    </w:p>
    <w:p w:rsidR="00D568FD" w:rsidRPr="00D568FD" w:rsidRDefault="00D568FD" w:rsidP="00D568FD">
      <w:pPr>
        <w:spacing w:after="0"/>
        <w:ind w:firstLine="709"/>
        <w:jc w:val="both"/>
        <w:rPr>
          <w:rFonts w:ascii="Times New Roman" w:hAnsi="Times New Roman"/>
          <w:b/>
          <w:sz w:val="24"/>
          <w:szCs w:val="24"/>
          <w:lang w:bidi="en-US"/>
        </w:rPr>
      </w:pPr>
    </w:p>
    <w:p w:rsidR="00D568FD" w:rsidRDefault="00D568FD" w:rsidP="00D568FD">
      <w:pPr>
        <w:spacing w:after="0"/>
        <w:ind w:firstLine="709"/>
        <w:jc w:val="both"/>
        <w:rPr>
          <w:rFonts w:ascii="Times New Roman" w:hAnsi="Times New Roman"/>
          <w:sz w:val="24"/>
          <w:szCs w:val="24"/>
          <w:lang w:bidi="en-US"/>
        </w:rPr>
      </w:pPr>
      <w:r w:rsidRPr="00D568FD">
        <w:rPr>
          <w:rFonts w:ascii="Times New Roman" w:hAnsi="Times New Roman"/>
          <w:sz w:val="24"/>
          <w:szCs w:val="24"/>
          <w:lang w:bidi="en-US"/>
        </w:rPr>
        <w:t>По данным Территориального органа Федеральной службы государственной статистики по Пермскому краю (далее – Пермьстат) численность населения ЗАТО Звёздный по состоянию на 01.01.2018 составляет 9407 человек или 0,35% населения Пермского края. Плотность населения – 103,6 чел</w:t>
      </w:r>
      <w:r w:rsidR="0041003E">
        <w:rPr>
          <w:rFonts w:ascii="Times New Roman" w:hAnsi="Times New Roman"/>
          <w:sz w:val="24"/>
          <w:szCs w:val="24"/>
          <w:lang w:bidi="en-US"/>
        </w:rPr>
        <w:t>.</w:t>
      </w:r>
      <w:r w:rsidRPr="00D568FD">
        <w:rPr>
          <w:rFonts w:ascii="Times New Roman" w:hAnsi="Times New Roman"/>
          <w:sz w:val="24"/>
          <w:szCs w:val="24"/>
          <w:lang w:bidi="en-US"/>
        </w:rPr>
        <w:t>/кв.км.</w:t>
      </w:r>
    </w:p>
    <w:p w:rsidR="003056D9" w:rsidRPr="00D568FD" w:rsidRDefault="003056D9" w:rsidP="003056D9">
      <w:pPr>
        <w:spacing w:after="0"/>
        <w:ind w:firstLine="709"/>
        <w:jc w:val="both"/>
        <w:rPr>
          <w:rFonts w:ascii="Times New Roman" w:hAnsi="Times New Roman"/>
          <w:sz w:val="24"/>
          <w:szCs w:val="24"/>
          <w:lang w:bidi="en-US"/>
        </w:rPr>
      </w:pPr>
      <w:r>
        <w:rPr>
          <w:rFonts w:ascii="Times New Roman" w:hAnsi="Times New Roman"/>
          <w:sz w:val="24"/>
          <w:szCs w:val="24"/>
          <w:lang w:bidi="en-US"/>
        </w:rPr>
        <w:t>До 2012 года динамика</w:t>
      </w:r>
      <w:r w:rsidRPr="00D568FD">
        <w:rPr>
          <w:rFonts w:ascii="Times New Roman" w:hAnsi="Times New Roman"/>
          <w:sz w:val="24"/>
          <w:szCs w:val="24"/>
          <w:lang w:bidi="en-US"/>
        </w:rPr>
        <w:t xml:space="preserve"> изменений численности населения Звёздного, в основном, зависел</w:t>
      </w:r>
      <w:r>
        <w:rPr>
          <w:rFonts w:ascii="Times New Roman" w:hAnsi="Times New Roman"/>
          <w:sz w:val="24"/>
          <w:szCs w:val="24"/>
          <w:lang w:bidi="en-US"/>
        </w:rPr>
        <w:t>а</w:t>
      </w:r>
      <w:r w:rsidRPr="00D568FD">
        <w:rPr>
          <w:rFonts w:ascii="Times New Roman" w:hAnsi="Times New Roman"/>
          <w:sz w:val="24"/>
          <w:szCs w:val="24"/>
          <w:lang w:bidi="en-US"/>
        </w:rPr>
        <w:t xml:space="preserve"> от организационно-штатных мероприятий Министерства обороны России. </w:t>
      </w:r>
    </w:p>
    <w:p w:rsidR="00D568FD" w:rsidRPr="00D568FD" w:rsidRDefault="00D568FD" w:rsidP="00D568FD">
      <w:pPr>
        <w:spacing w:after="0" w:line="240" w:lineRule="auto"/>
        <w:ind w:firstLine="709"/>
        <w:jc w:val="both"/>
        <w:rPr>
          <w:rFonts w:ascii="Times New Roman" w:hAnsi="Times New Roman"/>
          <w:bCs/>
          <w:sz w:val="24"/>
          <w:szCs w:val="24"/>
          <w:lang w:bidi="en-US"/>
        </w:rPr>
      </w:pPr>
    </w:p>
    <w:p w:rsidR="00D568FD" w:rsidRPr="00D568FD" w:rsidRDefault="00D568FD" w:rsidP="00D568FD">
      <w:pPr>
        <w:spacing w:after="0" w:line="240" w:lineRule="auto"/>
        <w:rPr>
          <w:rFonts w:ascii="Times New Roman" w:hAnsi="Times New Roman"/>
          <w:bCs/>
          <w:sz w:val="20"/>
          <w:szCs w:val="20"/>
          <w:lang w:bidi="en-US"/>
        </w:rPr>
      </w:pPr>
      <w:r w:rsidRPr="00D568FD">
        <w:rPr>
          <w:rFonts w:ascii="Times New Roman" w:hAnsi="Times New Roman"/>
          <w:bCs/>
          <w:sz w:val="20"/>
          <w:szCs w:val="20"/>
          <w:lang w:bidi="en-US"/>
        </w:rPr>
        <w:t>Таблица 1. Динамика изменения численности постоянного населения ЗАТО Звёздный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4"/>
        <w:gridCol w:w="976"/>
        <w:gridCol w:w="1209"/>
        <w:gridCol w:w="1248"/>
        <w:gridCol w:w="1405"/>
        <w:gridCol w:w="1248"/>
      </w:tblGrid>
      <w:tr w:rsidR="00D568FD" w:rsidRPr="00D568FD" w:rsidTr="006D32FE">
        <w:tc>
          <w:tcPr>
            <w:tcW w:w="2079" w:type="pct"/>
            <w:hideMark/>
          </w:tcPr>
          <w:p w:rsidR="00D568FD" w:rsidRPr="00D568FD" w:rsidRDefault="00D568FD" w:rsidP="00D568FD">
            <w:pPr>
              <w:spacing w:after="0" w:line="240" w:lineRule="auto"/>
              <w:jc w:val="both"/>
              <w:rPr>
                <w:rFonts w:ascii="Times New Roman" w:hAnsi="Times New Roman"/>
                <w:b/>
                <w:bCs/>
                <w:sz w:val="20"/>
                <w:szCs w:val="20"/>
                <w:lang w:eastAsia="en-US" w:bidi="en-US"/>
              </w:rPr>
            </w:pPr>
            <w:r w:rsidRPr="00D568FD">
              <w:rPr>
                <w:rFonts w:ascii="Times New Roman" w:hAnsi="Times New Roman"/>
                <w:b/>
                <w:bCs/>
                <w:sz w:val="20"/>
                <w:szCs w:val="20"/>
                <w:lang w:eastAsia="en-US" w:bidi="en-US"/>
              </w:rPr>
              <w:t>Показатели</w:t>
            </w:r>
          </w:p>
        </w:tc>
        <w:tc>
          <w:tcPr>
            <w:tcW w:w="468" w:type="pct"/>
          </w:tcPr>
          <w:p w:rsidR="00D568FD" w:rsidRPr="00D568FD" w:rsidRDefault="00D568FD" w:rsidP="00D568FD">
            <w:pPr>
              <w:spacing w:after="0" w:line="240" w:lineRule="auto"/>
              <w:jc w:val="both"/>
              <w:rPr>
                <w:rFonts w:ascii="Times New Roman" w:hAnsi="Times New Roman"/>
                <w:b/>
                <w:bCs/>
                <w:sz w:val="20"/>
                <w:szCs w:val="20"/>
                <w:lang w:eastAsia="en-US" w:bidi="en-US"/>
              </w:rPr>
            </w:pPr>
            <w:r w:rsidRPr="00D568FD">
              <w:rPr>
                <w:rFonts w:ascii="Times New Roman" w:hAnsi="Times New Roman"/>
                <w:b/>
                <w:bCs/>
                <w:sz w:val="20"/>
                <w:szCs w:val="20"/>
                <w:lang w:eastAsia="en-US" w:bidi="en-US"/>
              </w:rPr>
              <w:t>Ед. изм.</w:t>
            </w:r>
          </w:p>
        </w:tc>
        <w:tc>
          <w:tcPr>
            <w:tcW w:w="580" w:type="pct"/>
            <w:hideMark/>
          </w:tcPr>
          <w:p w:rsidR="00D568FD" w:rsidRPr="00D568FD" w:rsidRDefault="00D568FD" w:rsidP="00D568FD">
            <w:pPr>
              <w:spacing w:after="0" w:line="240" w:lineRule="auto"/>
              <w:jc w:val="center"/>
              <w:rPr>
                <w:rFonts w:ascii="Times New Roman" w:hAnsi="Times New Roman"/>
                <w:b/>
                <w:bCs/>
                <w:sz w:val="20"/>
                <w:szCs w:val="20"/>
                <w:lang w:eastAsia="en-US" w:bidi="en-US"/>
              </w:rPr>
            </w:pPr>
            <w:r w:rsidRPr="00D568FD">
              <w:rPr>
                <w:rFonts w:ascii="Times New Roman" w:hAnsi="Times New Roman"/>
                <w:b/>
                <w:bCs/>
                <w:sz w:val="20"/>
                <w:szCs w:val="20"/>
                <w:lang w:bidi="en-US"/>
              </w:rPr>
              <w:t>2014</w:t>
            </w:r>
          </w:p>
        </w:tc>
        <w:tc>
          <w:tcPr>
            <w:tcW w:w="599" w:type="pct"/>
            <w:hideMark/>
          </w:tcPr>
          <w:p w:rsidR="00D568FD" w:rsidRPr="00D568FD" w:rsidRDefault="00D568FD" w:rsidP="00D568FD">
            <w:pPr>
              <w:spacing w:after="0" w:line="240" w:lineRule="auto"/>
              <w:ind w:firstLine="35"/>
              <w:jc w:val="center"/>
              <w:rPr>
                <w:rFonts w:ascii="Times New Roman" w:hAnsi="Times New Roman"/>
                <w:b/>
                <w:bCs/>
                <w:sz w:val="20"/>
                <w:szCs w:val="20"/>
                <w:lang w:eastAsia="en-US" w:bidi="en-US"/>
              </w:rPr>
            </w:pPr>
            <w:r w:rsidRPr="00D568FD">
              <w:rPr>
                <w:rFonts w:ascii="Times New Roman" w:hAnsi="Times New Roman"/>
                <w:b/>
                <w:bCs/>
                <w:sz w:val="20"/>
                <w:szCs w:val="20"/>
                <w:lang w:bidi="en-US"/>
              </w:rPr>
              <w:t>2015</w:t>
            </w:r>
          </w:p>
        </w:tc>
        <w:tc>
          <w:tcPr>
            <w:tcW w:w="674" w:type="pct"/>
          </w:tcPr>
          <w:p w:rsidR="00D568FD" w:rsidRPr="00D568FD" w:rsidRDefault="00D568FD" w:rsidP="00D568FD">
            <w:pPr>
              <w:spacing w:after="0" w:line="240" w:lineRule="auto"/>
              <w:jc w:val="center"/>
              <w:rPr>
                <w:rFonts w:ascii="Times New Roman" w:hAnsi="Times New Roman"/>
                <w:b/>
                <w:bCs/>
                <w:sz w:val="20"/>
                <w:szCs w:val="20"/>
                <w:lang w:eastAsia="en-US" w:bidi="en-US"/>
              </w:rPr>
            </w:pPr>
            <w:r w:rsidRPr="00D568FD">
              <w:rPr>
                <w:rFonts w:ascii="Times New Roman" w:hAnsi="Times New Roman"/>
                <w:b/>
                <w:bCs/>
                <w:sz w:val="20"/>
                <w:szCs w:val="20"/>
                <w:lang w:eastAsia="en-US" w:bidi="en-US"/>
              </w:rPr>
              <w:t>2016</w:t>
            </w:r>
          </w:p>
        </w:tc>
        <w:tc>
          <w:tcPr>
            <w:tcW w:w="599" w:type="pct"/>
          </w:tcPr>
          <w:p w:rsidR="00D568FD" w:rsidRPr="00D568FD" w:rsidRDefault="00D568FD" w:rsidP="00D568FD">
            <w:pPr>
              <w:spacing w:after="0" w:line="240" w:lineRule="auto"/>
              <w:jc w:val="center"/>
              <w:rPr>
                <w:rFonts w:ascii="Times New Roman" w:hAnsi="Times New Roman"/>
                <w:b/>
                <w:bCs/>
                <w:sz w:val="20"/>
                <w:szCs w:val="20"/>
                <w:lang w:eastAsia="en-US" w:bidi="en-US"/>
              </w:rPr>
            </w:pPr>
            <w:r w:rsidRPr="00D568FD">
              <w:rPr>
                <w:rFonts w:ascii="Times New Roman" w:hAnsi="Times New Roman"/>
                <w:b/>
                <w:bCs/>
                <w:sz w:val="20"/>
                <w:szCs w:val="20"/>
                <w:lang w:eastAsia="en-US" w:bidi="en-US"/>
              </w:rPr>
              <w:t>2017</w:t>
            </w:r>
          </w:p>
        </w:tc>
      </w:tr>
      <w:tr w:rsidR="00D568FD" w:rsidRPr="00D568FD" w:rsidTr="006D32FE">
        <w:tc>
          <w:tcPr>
            <w:tcW w:w="2079" w:type="pct"/>
            <w:hideMark/>
          </w:tcPr>
          <w:p w:rsidR="00D568FD" w:rsidRPr="00D568FD" w:rsidRDefault="00D568FD" w:rsidP="00D568FD">
            <w:pPr>
              <w:spacing w:after="0" w:line="240" w:lineRule="auto"/>
              <w:jc w:val="both"/>
              <w:rPr>
                <w:rFonts w:ascii="Times New Roman" w:hAnsi="Times New Roman"/>
                <w:bCs/>
                <w:sz w:val="20"/>
                <w:szCs w:val="20"/>
                <w:lang w:eastAsia="en-US" w:bidi="en-US"/>
              </w:rPr>
            </w:pPr>
            <w:r w:rsidRPr="00D568FD">
              <w:rPr>
                <w:rFonts w:ascii="Times New Roman" w:hAnsi="Times New Roman"/>
                <w:bCs/>
                <w:sz w:val="20"/>
                <w:szCs w:val="20"/>
                <w:lang w:eastAsia="en-US" w:bidi="en-US"/>
              </w:rPr>
              <w:t>Численность населения</w:t>
            </w:r>
          </w:p>
        </w:tc>
        <w:tc>
          <w:tcPr>
            <w:tcW w:w="468" w:type="pct"/>
          </w:tcPr>
          <w:p w:rsidR="00D568FD" w:rsidRPr="00D568FD" w:rsidRDefault="00D568FD" w:rsidP="00D568FD">
            <w:pPr>
              <w:spacing w:after="0" w:line="240" w:lineRule="auto"/>
              <w:jc w:val="right"/>
              <w:rPr>
                <w:rFonts w:ascii="Times New Roman" w:hAnsi="Times New Roman"/>
                <w:bCs/>
                <w:sz w:val="20"/>
                <w:szCs w:val="20"/>
                <w:lang w:eastAsia="en-US" w:bidi="en-US"/>
              </w:rPr>
            </w:pPr>
            <w:r w:rsidRPr="00D568FD">
              <w:rPr>
                <w:rFonts w:ascii="Times New Roman" w:hAnsi="Times New Roman"/>
                <w:bCs/>
                <w:sz w:val="20"/>
                <w:szCs w:val="20"/>
                <w:lang w:eastAsia="en-US" w:bidi="en-US"/>
              </w:rPr>
              <w:t>человек</w:t>
            </w:r>
          </w:p>
        </w:tc>
        <w:tc>
          <w:tcPr>
            <w:tcW w:w="580" w:type="pct"/>
            <w:hideMark/>
          </w:tcPr>
          <w:p w:rsidR="00D568FD" w:rsidRPr="00D568FD" w:rsidRDefault="00D568FD" w:rsidP="00D568FD">
            <w:pPr>
              <w:spacing w:after="0" w:line="240" w:lineRule="auto"/>
              <w:jc w:val="right"/>
              <w:rPr>
                <w:rFonts w:ascii="Times New Roman" w:eastAsia="Calibri" w:hAnsi="Times New Roman"/>
                <w:sz w:val="20"/>
                <w:szCs w:val="20"/>
                <w:lang w:eastAsia="en-US" w:bidi="en-US"/>
              </w:rPr>
            </w:pPr>
            <w:r w:rsidRPr="00D568FD">
              <w:rPr>
                <w:rFonts w:ascii="Times New Roman" w:eastAsia="Calibri" w:hAnsi="Times New Roman"/>
                <w:sz w:val="20"/>
                <w:szCs w:val="20"/>
                <w:lang w:bidi="en-US"/>
              </w:rPr>
              <w:t>8942</w:t>
            </w:r>
          </w:p>
        </w:tc>
        <w:tc>
          <w:tcPr>
            <w:tcW w:w="599" w:type="pct"/>
            <w:hideMark/>
          </w:tcPr>
          <w:p w:rsidR="00D568FD" w:rsidRPr="00D568FD" w:rsidRDefault="00D568FD" w:rsidP="00D568FD">
            <w:pPr>
              <w:spacing w:after="0" w:line="240" w:lineRule="auto"/>
              <w:ind w:firstLine="35"/>
              <w:jc w:val="right"/>
              <w:rPr>
                <w:rFonts w:ascii="Times New Roman" w:eastAsia="Calibri" w:hAnsi="Times New Roman"/>
                <w:sz w:val="20"/>
                <w:szCs w:val="20"/>
                <w:lang w:eastAsia="en-US" w:bidi="en-US"/>
              </w:rPr>
            </w:pPr>
            <w:r w:rsidRPr="00D568FD">
              <w:rPr>
                <w:rFonts w:ascii="Times New Roman" w:eastAsia="Calibri" w:hAnsi="Times New Roman"/>
                <w:sz w:val="20"/>
                <w:szCs w:val="20"/>
                <w:lang w:bidi="en-US"/>
              </w:rPr>
              <w:t>9049</w:t>
            </w:r>
          </w:p>
        </w:tc>
        <w:tc>
          <w:tcPr>
            <w:tcW w:w="674" w:type="pct"/>
          </w:tcPr>
          <w:p w:rsidR="00D568FD" w:rsidRPr="00D568FD" w:rsidRDefault="00D568FD" w:rsidP="00D568FD">
            <w:pPr>
              <w:spacing w:after="0" w:line="240" w:lineRule="auto"/>
              <w:jc w:val="right"/>
              <w:rPr>
                <w:rFonts w:ascii="Times New Roman" w:eastAsia="Calibri" w:hAnsi="Times New Roman"/>
                <w:sz w:val="20"/>
                <w:szCs w:val="20"/>
                <w:lang w:eastAsia="en-US" w:bidi="en-US"/>
              </w:rPr>
            </w:pPr>
            <w:r w:rsidRPr="00D568FD">
              <w:rPr>
                <w:rFonts w:ascii="Times New Roman" w:eastAsia="Calibri" w:hAnsi="Times New Roman"/>
                <w:sz w:val="20"/>
                <w:szCs w:val="20"/>
                <w:lang w:eastAsia="en-US" w:bidi="en-US"/>
              </w:rPr>
              <w:t>9303</w:t>
            </w:r>
          </w:p>
        </w:tc>
        <w:tc>
          <w:tcPr>
            <w:tcW w:w="599" w:type="pct"/>
          </w:tcPr>
          <w:p w:rsidR="00D568FD" w:rsidRPr="00D568FD" w:rsidRDefault="00D568FD" w:rsidP="00D568FD">
            <w:pPr>
              <w:spacing w:after="0" w:line="240" w:lineRule="auto"/>
              <w:jc w:val="right"/>
              <w:rPr>
                <w:rFonts w:ascii="Times New Roman" w:eastAsia="Calibri" w:hAnsi="Times New Roman"/>
                <w:sz w:val="20"/>
                <w:szCs w:val="20"/>
                <w:lang w:eastAsia="en-US" w:bidi="en-US"/>
              </w:rPr>
            </w:pPr>
            <w:r w:rsidRPr="00D568FD">
              <w:rPr>
                <w:rFonts w:ascii="Times New Roman" w:eastAsia="Calibri" w:hAnsi="Times New Roman"/>
                <w:sz w:val="20"/>
                <w:szCs w:val="20"/>
                <w:lang w:eastAsia="en-US" w:bidi="en-US"/>
              </w:rPr>
              <w:t>9407</w:t>
            </w:r>
          </w:p>
        </w:tc>
      </w:tr>
      <w:tr w:rsidR="00D568FD" w:rsidRPr="00D568FD" w:rsidTr="006D32FE">
        <w:trPr>
          <w:trHeight w:val="208"/>
        </w:trPr>
        <w:tc>
          <w:tcPr>
            <w:tcW w:w="2079" w:type="pct"/>
            <w:hideMark/>
          </w:tcPr>
          <w:p w:rsidR="00D568FD" w:rsidRPr="00D568FD" w:rsidRDefault="00D568FD" w:rsidP="00D568FD">
            <w:pPr>
              <w:spacing w:after="0" w:line="240" w:lineRule="auto"/>
              <w:jc w:val="both"/>
              <w:rPr>
                <w:rFonts w:ascii="Times New Roman" w:hAnsi="Times New Roman"/>
                <w:bCs/>
                <w:sz w:val="20"/>
                <w:szCs w:val="20"/>
                <w:lang w:eastAsia="en-US" w:bidi="en-US"/>
              </w:rPr>
            </w:pPr>
            <w:r w:rsidRPr="00D568FD">
              <w:rPr>
                <w:rFonts w:ascii="Times New Roman" w:hAnsi="Times New Roman"/>
                <w:bCs/>
                <w:sz w:val="20"/>
                <w:szCs w:val="20"/>
                <w:lang w:bidi="en-US"/>
              </w:rPr>
              <w:t>Рождаемость (человек)</w:t>
            </w:r>
          </w:p>
        </w:tc>
        <w:tc>
          <w:tcPr>
            <w:tcW w:w="468" w:type="pct"/>
          </w:tcPr>
          <w:p w:rsidR="00D568FD" w:rsidRPr="00D568FD" w:rsidRDefault="00D568FD" w:rsidP="00D568FD">
            <w:pPr>
              <w:spacing w:after="0"/>
              <w:jc w:val="right"/>
            </w:pPr>
            <w:r w:rsidRPr="00D568FD">
              <w:rPr>
                <w:rFonts w:ascii="Times New Roman" w:hAnsi="Times New Roman"/>
                <w:bCs/>
                <w:sz w:val="20"/>
                <w:szCs w:val="20"/>
                <w:lang w:eastAsia="en-US"/>
              </w:rPr>
              <w:t>человек</w:t>
            </w:r>
          </w:p>
        </w:tc>
        <w:tc>
          <w:tcPr>
            <w:tcW w:w="580" w:type="pct"/>
            <w:hideMark/>
          </w:tcPr>
          <w:p w:rsidR="00D568FD" w:rsidRPr="00D568FD" w:rsidRDefault="00D568FD" w:rsidP="00D568FD">
            <w:pPr>
              <w:spacing w:after="0" w:line="240" w:lineRule="auto"/>
              <w:jc w:val="right"/>
              <w:rPr>
                <w:rFonts w:ascii="Times New Roman" w:hAnsi="Times New Roman"/>
                <w:sz w:val="20"/>
                <w:szCs w:val="20"/>
                <w:lang w:eastAsia="en-US" w:bidi="en-US"/>
              </w:rPr>
            </w:pPr>
            <w:r w:rsidRPr="00D568FD">
              <w:rPr>
                <w:rFonts w:ascii="Times New Roman" w:hAnsi="Times New Roman"/>
                <w:sz w:val="20"/>
                <w:szCs w:val="20"/>
                <w:lang w:bidi="en-US"/>
              </w:rPr>
              <w:t>92</w:t>
            </w:r>
          </w:p>
        </w:tc>
        <w:tc>
          <w:tcPr>
            <w:tcW w:w="599" w:type="pct"/>
            <w:hideMark/>
          </w:tcPr>
          <w:p w:rsidR="00D568FD" w:rsidRPr="00D568FD" w:rsidRDefault="00D568FD" w:rsidP="00D568FD">
            <w:pPr>
              <w:spacing w:after="0" w:line="240" w:lineRule="auto"/>
              <w:ind w:firstLine="35"/>
              <w:jc w:val="right"/>
              <w:rPr>
                <w:rFonts w:ascii="Times New Roman" w:hAnsi="Times New Roman"/>
                <w:sz w:val="20"/>
                <w:szCs w:val="20"/>
                <w:lang w:eastAsia="en-US" w:bidi="en-US"/>
              </w:rPr>
            </w:pPr>
            <w:r w:rsidRPr="00D568FD">
              <w:rPr>
                <w:rFonts w:ascii="Times New Roman" w:hAnsi="Times New Roman"/>
                <w:sz w:val="20"/>
                <w:szCs w:val="20"/>
                <w:lang w:bidi="en-US"/>
              </w:rPr>
              <w:t>100</w:t>
            </w:r>
          </w:p>
        </w:tc>
        <w:tc>
          <w:tcPr>
            <w:tcW w:w="674" w:type="pct"/>
          </w:tcPr>
          <w:p w:rsidR="00D568FD" w:rsidRPr="00D568FD" w:rsidRDefault="00D568FD" w:rsidP="00D568FD">
            <w:pPr>
              <w:spacing w:after="0" w:line="240" w:lineRule="auto"/>
              <w:jc w:val="right"/>
              <w:rPr>
                <w:rFonts w:ascii="Times New Roman" w:hAnsi="Times New Roman"/>
                <w:sz w:val="20"/>
                <w:szCs w:val="20"/>
                <w:lang w:eastAsia="en-US" w:bidi="en-US"/>
              </w:rPr>
            </w:pPr>
            <w:r w:rsidRPr="00D568FD">
              <w:rPr>
                <w:rFonts w:ascii="Times New Roman" w:hAnsi="Times New Roman"/>
                <w:sz w:val="20"/>
                <w:szCs w:val="20"/>
                <w:lang w:eastAsia="en-US" w:bidi="en-US"/>
              </w:rPr>
              <w:t>90</w:t>
            </w:r>
          </w:p>
        </w:tc>
        <w:tc>
          <w:tcPr>
            <w:tcW w:w="599" w:type="pct"/>
          </w:tcPr>
          <w:p w:rsidR="00D568FD" w:rsidRPr="00D568FD" w:rsidRDefault="00D568FD" w:rsidP="00D568FD">
            <w:pPr>
              <w:spacing w:after="0" w:line="240" w:lineRule="auto"/>
              <w:jc w:val="right"/>
              <w:rPr>
                <w:rFonts w:ascii="Times New Roman" w:hAnsi="Times New Roman"/>
                <w:sz w:val="20"/>
                <w:szCs w:val="20"/>
                <w:lang w:eastAsia="en-US" w:bidi="en-US"/>
              </w:rPr>
            </w:pPr>
            <w:r w:rsidRPr="00D568FD">
              <w:rPr>
                <w:rFonts w:ascii="Times New Roman" w:hAnsi="Times New Roman"/>
                <w:sz w:val="20"/>
                <w:szCs w:val="20"/>
                <w:lang w:eastAsia="en-US" w:bidi="en-US"/>
              </w:rPr>
              <w:t>69</w:t>
            </w:r>
          </w:p>
        </w:tc>
      </w:tr>
      <w:tr w:rsidR="00D568FD" w:rsidRPr="00D568FD" w:rsidTr="006D32FE">
        <w:trPr>
          <w:trHeight w:val="208"/>
        </w:trPr>
        <w:tc>
          <w:tcPr>
            <w:tcW w:w="2079" w:type="pct"/>
            <w:hideMark/>
          </w:tcPr>
          <w:p w:rsidR="00D568FD" w:rsidRPr="00D568FD" w:rsidRDefault="00D568FD" w:rsidP="00D568FD">
            <w:pPr>
              <w:spacing w:after="0" w:line="240" w:lineRule="auto"/>
              <w:jc w:val="both"/>
              <w:rPr>
                <w:rFonts w:ascii="Times New Roman" w:hAnsi="Times New Roman"/>
                <w:bCs/>
                <w:sz w:val="20"/>
                <w:szCs w:val="20"/>
                <w:lang w:val="en-US" w:eastAsia="en-US" w:bidi="en-US"/>
              </w:rPr>
            </w:pPr>
            <w:r w:rsidRPr="00D568FD">
              <w:rPr>
                <w:rFonts w:ascii="Times New Roman" w:hAnsi="Times New Roman"/>
                <w:bCs/>
                <w:sz w:val="20"/>
                <w:szCs w:val="20"/>
                <w:lang w:bidi="en-US"/>
              </w:rPr>
              <w:t>Смертность (человек/год</w:t>
            </w:r>
            <w:r w:rsidRPr="00D568FD">
              <w:rPr>
                <w:rFonts w:ascii="Times New Roman" w:hAnsi="Times New Roman"/>
                <w:bCs/>
                <w:sz w:val="20"/>
                <w:szCs w:val="20"/>
                <w:lang w:val="en-US" w:bidi="en-US"/>
              </w:rPr>
              <w:t>)</w:t>
            </w:r>
          </w:p>
        </w:tc>
        <w:tc>
          <w:tcPr>
            <w:tcW w:w="468" w:type="pct"/>
          </w:tcPr>
          <w:p w:rsidR="00D568FD" w:rsidRPr="00D568FD" w:rsidRDefault="00D568FD" w:rsidP="00D568FD">
            <w:pPr>
              <w:spacing w:after="0"/>
              <w:jc w:val="right"/>
            </w:pPr>
            <w:r w:rsidRPr="00D568FD">
              <w:rPr>
                <w:rFonts w:ascii="Times New Roman" w:hAnsi="Times New Roman"/>
                <w:bCs/>
                <w:sz w:val="20"/>
                <w:szCs w:val="20"/>
                <w:lang w:eastAsia="en-US"/>
              </w:rPr>
              <w:t>человек</w:t>
            </w:r>
          </w:p>
        </w:tc>
        <w:tc>
          <w:tcPr>
            <w:tcW w:w="580" w:type="pct"/>
            <w:hideMark/>
          </w:tcPr>
          <w:p w:rsidR="00D568FD" w:rsidRPr="00D568FD" w:rsidRDefault="00D568FD" w:rsidP="00D568FD">
            <w:pPr>
              <w:spacing w:after="0" w:line="240" w:lineRule="auto"/>
              <w:jc w:val="right"/>
              <w:rPr>
                <w:rFonts w:ascii="Times New Roman" w:hAnsi="Times New Roman"/>
                <w:sz w:val="20"/>
                <w:szCs w:val="20"/>
                <w:lang w:val="en-US" w:eastAsia="en-US" w:bidi="en-US"/>
              </w:rPr>
            </w:pPr>
            <w:r w:rsidRPr="00D568FD">
              <w:rPr>
                <w:rFonts w:ascii="Times New Roman" w:eastAsia="Calibri" w:hAnsi="Times New Roman"/>
                <w:sz w:val="20"/>
                <w:szCs w:val="20"/>
                <w:lang w:val="en-US" w:bidi="en-US"/>
              </w:rPr>
              <w:t>41</w:t>
            </w:r>
          </w:p>
        </w:tc>
        <w:tc>
          <w:tcPr>
            <w:tcW w:w="599" w:type="pct"/>
            <w:hideMark/>
          </w:tcPr>
          <w:p w:rsidR="00D568FD" w:rsidRPr="00D568FD" w:rsidRDefault="00D568FD" w:rsidP="00D568FD">
            <w:pPr>
              <w:spacing w:after="0" w:line="240" w:lineRule="auto"/>
              <w:ind w:firstLine="35"/>
              <w:jc w:val="right"/>
              <w:rPr>
                <w:rFonts w:ascii="Times New Roman" w:hAnsi="Times New Roman"/>
                <w:sz w:val="20"/>
                <w:szCs w:val="20"/>
                <w:lang w:val="en-US" w:eastAsia="en-US" w:bidi="en-US"/>
              </w:rPr>
            </w:pPr>
            <w:r w:rsidRPr="00D568FD">
              <w:rPr>
                <w:rFonts w:ascii="Times New Roman" w:hAnsi="Times New Roman"/>
                <w:sz w:val="20"/>
                <w:szCs w:val="20"/>
                <w:lang w:val="en-US" w:bidi="en-US"/>
              </w:rPr>
              <w:t>47</w:t>
            </w:r>
          </w:p>
        </w:tc>
        <w:tc>
          <w:tcPr>
            <w:tcW w:w="674" w:type="pct"/>
          </w:tcPr>
          <w:p w:rsidR="00D568FD" w:rsidRPr="00D568FD" w:rsidRDefault="00D568FD" w:rsidP="00D568FD">
            <w:pPr>
              <w:spacing w:after="0" w:line="240" w:lineRule="auto"/>
              <w:jc w:val="right"/>
              <w:rPr>
                <w:rFonts w:ascii="Times New Roman" w:hAnsi="Times New Roman"/>
                <w:sz w:val="20"/>
                <w:szCs w:val="20"/>
                <w:lang w:eastAsia="en-US" w:bidi="en-US"/>
              </w:rPr>
            </w:pPr>
            <w:r w:rsidRPr="00D568FD">
              <w:rPr>
                <w:rFonts w:ascii="Times New Roman" w:hAnsi="Times New Roman"/>
                <w:sz w:val="20"/>
                <w:szCs w:val="20"/>
                <w:lang w:eastAsia="en-US" w:bidi="en-US"/>
              </w:rPr>
              <w:t>43</w:t>
            </w:r>
          </w:p>
        </w:tc>
        <w:tc>
          <w:tcPr>
            <w:tcW w:w="599" w:type="pct"/>
          </w:tcPr>
          <w:p w:rsidR="00D568FD" w:rsidRPr="00D568FD" w:rsidRDefault="00D568FD" w:rsidP="00D568FD">
            <w:pPr>
              <w:spacing w:after="0" w:line="240" w:lineRule="auto"/>
              <w:jc w:val="right"/>
              <w:rPr>
                <w:rFonts w:ascii="Times New Roman" w:hAnsi="Times New Roman"/>
                <w:sz w:val="20"/>
                <w:szCs w:val="20"/>
                <w:lang w:eastAsia="en-US" w:bidi="en-US"/>
              </w:rPr>
            </w:pPr>
            <w:r w:rsidRPr="00D568FD">
              <w:rPr>
                <w:rFonts w:ascii="Times New Roman" w:hAnsi="Times New Roman"/>
                <w:sz w:val="20"/>
                <w:szCs w:val="20"/>
                <w:lang w:eastAsia="en-US" w:bidi="en-US"/>
              </w:rPr>
              <w:t>45</w:t>
            </w:r>
          </w:p>
        </w:tc>
      </w:tr>
      <w:tr w:rsidR="00D568FD" w:rsidRPr="00D568FD" w:rsidTr="006D32FE">
        <w:tc>
          <w:tcPr>
            <w:tcW w:w="2079" w:type="pct"/>
            <w:hideMark/>
          </w:tcPr>
          <w:p w:rsidR="00D568FD" w:rsidRPr="00D568FD" w:rsidRDefault="00D568FD" w:rsidP="00D568FD">
            <w:pPr>
              <w:spacing w:after="0" w:line="240" w:lineRule="auto"/>
              <w:jc w:val="both"/>
              <w:rPr>
                <w:rFonts w:ascii="Times New Roman" w:hAnsi="Times New Roman"/>
                <w:bCs/>
                <w:sz w:val="20"/>
                <w:szCs w:val="20"/>
                <w:lang w:eastAsia="en-US" w:bidi="en-US"/>
              </w:rPr>
            </w:pPr>
            <w:r w:rsidRPr="00D568FD">
              <w:rPr>
                <w:rFonts w:ascii="Times New Roman" w:hAnsi="Times New Roman"/>
                <w:bCs/>
                <w:sz w:val="20"/>
                <w:szCs w:val="20"/>
                <w:lang w:bidi="en-US"/>
              </w:rPr>
              <w:t>Миграционный прирост(-убыль) населения</w:t>
            </w:r>
          </w:p>
        </w:tc>
        <w:tc>
          <w:tcPr>
            <w:tcW w:w="468" w:type="pct"/>
          </w:tcPr>
          <w:p w:rsidR="00D568FD" w:rsidRPr="00D568FD" w:rsidRDefault="00D568FD" w:rsidP="00D568FD">
            <w:pPr>
              <w:spacing w:after="0"/>
              <w:jc w:val="right"/>
            </w:pPr>
            <w:r w:rsidRPr="00D568FD">
              <w:rPr>
                <w:rFonts w:ascii="Times New Roman" w:hAnsi="Times New Roman"/>
                <w:bCs/>
                <w:sz w:val="20"/>
                <w:szCs w:val="20"/>
                <w:lang w:eastAsia="en-US"/>
              </w:rPr>
              <w:t>человек</w:t>
            </w:r>
          </w:p>
        </w:tc>
        <w:tc>
          <w:tcPr>
            <w:tcW w:w="580" w:type="pct"/>
            <w:hideMark/>
          </w:tcPr>
          <w:p w:rsidR="00D568FD" w:rsidRPr="00D568FD" w:rsidRDefault="00D568FD" w:rsidP="00D568FD">
            <w:pPr>
              <w:spacing w:after="0" w:line="240" w:lineRule="auto"/>
              <w:jc w:val="right"/>
              <w:rPr>
                <w:rFonts w:ascii="Times New Roman" w:hAnsi="Times New Roman"/>
                <w:sz w:val="20"/>
                <w:szCs w:val="20"/>
                <w:lang w:val="en-US" w:eastAsia="en-US" w:bidi="en-US"/>
              </w:rPr>
            </w:pPr>
            <w:r w:rsidRPr="00D568FD">
              <w:rPr>
                <w:rFonts w:ascii="Times New Roman" w:hAnsi="Times New Roman"/>
                <w:sz w:val="20"/>
                <w:szCs w:val="20"/>
                <w:lang w:val="en-US" w:eastAsia="en-US" w:bidi="en-US"/>
              </w:rPr>
              <w:t>-48</w:t>
            </w:r>
          </w:p>
        </w:tc>
        <w:tc>
          <w:tcPr>
            <w:tcW w:w="599" w:type="pct"/>
            <w:hideMark/>
          </w:tcPr>
          <w:p w:rsidR="00D568FD" w:rsidRPr="00D568FD" w:rsidRDefault="00D568FD" w:rsidP="00D568FD">
            <w:pPr>
              <w:spacing w:after="0" w:line="240" w:lineRule="auto"/>
              <w:ind w:firstLine="35"/>
              <w:jc w:val="right"/>
              <w:rPr>
                <w:rFonts w:ascii="Times New Roman" w:hAnsi="Times New Roman"/>
                <w:sz w:val="20"/>
                <w:szCs w:val="20"/>
                <w:lang w:val="en-US" w:eastAsia="en-US" w:bidi="en-US"/>
              </w:rPr>
            </w:pPr>
            <w:r w:rsidRPr="00D568FD">
              <w:rPr>
                <w:rFonts w:ascii="Times New Roman" w:hAnsi="Times New Roman"/>
                <w:sz w:val="20"/>
                <w:szCs w:val="20"/>
                <w:lang w:val="en-US" w:eastAsia="en-US" w:bidi="en-US"/>
              </w:rPr>
              <w:t>-155</w:t>
            </w:r>
          </w:p>
        </w:tc>
        <w:tc>
          <w:tcPr>
            <w:tcW w:w="674" w:type="pct"/>
          </w:tcPr>
          <w:p w:rsidR="00D568FD" w:rsidRPr="00D568FD" w:rsidRDefault="00D568FD" w:rsidP="00D568FD">
            <w:pPr>
              <w:spacing w:after="0" w:line="240" w:lineRule="auto"/>
              <w:jc w:val="right"/>
              <w:rPr>
                <w:rFonts w:ascii="Times New Roman" w:hAnsi="Times New Roman"/>
                <w:sz w:val="20"/>
                <w:szCs w:val="20"/>
                <w:lang w:eastAsia="en-US" w:bidi="en-US"/>
              </w:rPr>
            </w:pPr>
            <w:r w:rsidRPr="00D568FD">
              <w:rPr>
                <w:rFonts w:ascii="Times New Roman" w:hAnsi="Times New Roman"/>
                <w:sz w:val="20"/>
                <w:szCs w:val="20"/>
                <w:lang w:eastAsia="en-US" w:bidi="en-US"/>
              </w:rPr>
              <w:t>198</w:t>
            </w:r>
          </w:p>
        </w:tc>
        <w:tc>
          <w:tcPr>
            <w:tcW w:w="599" w:type="pct"/>
          </w:tcPr>
          <w:p w:rsidR="00D568FD" w:rsidRPr="00D568FD" w:rsidRDefault="00D568FD" w:rsidP="00D568FD">
            <w:pPr>
              <w:spacing w:after="0" w:line="240" w:lineRule="auto"/>
              <w:jc w:val="right"/>
              <w:rPr>
                <w:rFonts w:ascii="Times New Roman" w:hAnsi="Times New Roman"/>
                <w:sz w:val="20"/>
                <w:szCs w:val="20"/>
                <w:lang w:eastAsia="en-US" w:bidi="en-US"/>
              </w:rPr>
            </w:pPr>
            <w:r w:rsidRPr="00D568FD">
              <w:rPr>
                <w:rFonts w:ascii="Times New Roman" w:hAnsi="Times New Roman"/>
                <w:sz w:val="20"/>
                <w:szCs w:val="20"/>
                <w:lang w:eastAsia="en-US" w:bidi="en-US"/>
              </w:rPr>
              <w:t>13</w:t>
            </w:r>
          </w:p>
        </w:tc>
      </w:tr>
    </w:tbl>
    <w:p w:rsidR="00D568FD" w:rsidRPr="00D568FD" w:rsidRDefault="00D568FD" w:rsidP="00D568FD">
      <w:pPr>
        <w:spacing w:after="0" w:line="240" w:lineRule="auto"/>
        <w:ind w:firstLine="709"/>
        <w:jc w:val="both"/>
        <w:rPr>
          <w:rFonts w:ascii="Times New Roman" w:hAnsi="Times New Roman"/>
          <w:bCs/>
          <w:sz w:val="24"/>
          <w:szCs w:val="24"/>
          <w:lang w:bidi="en-US"/>
        </w:rPr>
      </w:pPr>
    </w:p>
    <w:p w:rsidR="006919A2" w:rsidRDefault="006919A2" w:rsidP="006919A2">
      <w:pPr>
        <w:spacing w:after="0"/>
        <w:ind w:firstLine="709"/>
        <w:jc w:val="both"/>
        <w:rPr>
          <w:rFonts w:ascii="Times New Roman" w:hAnsi="Times New Roman"/>
          <w:sz w:val="24"/>
          <w:szCs w:val="24"/>
          <w:lang w:bidi="en-US"/>
        </w:rPr>
      </w:pPr>
      <w:r>
        <w:rPr>
          <w:rFonts w:ascii="Times New Roman" w:hAnsi="Times New Roman"/>
          <w:sz w:val="24"/>
          <w:szCs w:val="24"/>
          <w:lang w:bidi="en-US"/>
        </w:rPr>
        <w:t>К</w:t>
      </w:r>
      <w:r w:rsidRPr="00D568FD">
        <w:rPr>
          <w:rFonts w:ascii="Times New Roman" w:hAnsi="Times New Roman"/>
          <w:sz w:val="24"/>
          <w:szCs w:val="24"/>
          <w:lang w:bidi="en-US"/>
        </w:rPr>
        <w:t>оэффициент</w:t>
      </w:r>
      <w:r>
        <w:rPr>
          <w:rFonts w:ascii="Times New Roman" w:hAnsi="Times New Roman"/>
          <w:sz w:val="24"/>
          <w:szCs w:val="24"/>
          <w:lang w:bidi="en-US"/>
        </w:rPr>
        <w:t>ы</w:t>
      </w:r>
      <w:r w:rsidRPr="00D568FD">
        <w:rPr>
          <w:rFonts w:ascii="Times New Roman" w:hAnsi="Times New Roman"/>
          <w:sz w:val="24"/>
          <w:szCs w:val="24"/>
          <w:lang w:bidi="en-US"/>
        </w:rPr>
        <w:t xml:space="preserve"> рождаемости </w:t>
      </w:r>
      <w:r>
        <w:rPr>
          <w:rFonts w:ascii="Times New Roman" w:hAnsi="Times New Roman"/>
          <w:sz w:val="24"/>
          <w:szCs w:val="24"/>
          <w:lang w:bidi="en-US"/>
        </w:rPr>
        <w:t xml:space="preserve">и смертности </w:t>
      </w:r>
      <w:r w:rsidRPr="00D568FD">
        <w:rPr>
          <w:rFonts w:ascii="Times New Roman" w:hAnsi="Times New Roman"/>
          <w:sz w:val="24"/>
          <w:szCs w:val="24"/>
          <w:lang w:bidi="en-US"/>
        </w:rPr>
        <w:t>в ЗАТО Звёздный ниже</w:t>
      </w:r>
      <w:r>
        <w:rPr>
          <w:rFonts w:ascii="Times New Roman" w:hAnsi="Times New Roman"/>
          <w:sz w:val="24"/>
          <w:szCs w:val="24"/>
          <w:lang w:bidi="en-US"/>
        </w:rPr>
        <w:t xml:space="preserve"> </w:t>
      </w:r>
      <w:r w:rsidRPr="00D568FD">
        <w:rPr>
          <w:rFonts w:ascii="Times New Roman" w:hAnsi="Times New Roman"/>
          <w:sz w:val="24"/>
          <w:szCs w:val="24"/>
          <w:lang w:bidi="en-US"/>
        </w:rPr>
        <w:t>аналогичны</w:t>
      </w:r>
      <w:r>
        <w:rPr>
          <w:rFonts w:ascii="Times New Roman" w:hAnsi="Times New Roman"/>
          <w:sz w:val="24"/>
          <w:szCs w:val="24"/>
          <w:lang w:bidi="en-US"/>
        </w:rPr>
        <w:t>х</w:t>
      </w:r>
      <w:r w:rsidRPr="00D568FD">
        <w:rPr>
          <w:rFonts w:ascii="Times New Roman" w:hAnsi="Times New Roman"/>
          <w:sz w:val="24"/>
          <w:szCs w:val="24"/>
          <w:lang w:bidi="en-US"/>
        </w:rPr>
        <w:t xml:space="preserve"> показател</w:t>
      </w:r>
      <w:r>
        <w:rPr>
          <w:rFonts w:ascii="Times New Roman" w:hAnsi="Times New Roman"/>
          <w:sz w:val="24"/>
          <w:szCs w:val="24"/>
          <w:lang w:bidi="en-US"/>
        </w:rPr>
        <w:t>ей</w:t>
      </w:r>
      <w:r w:rsidRPr="00D568FD">
        <w:rPr>
          <w:rFonts w:ascii="Times New Roman" w:hAnsi="Times New Roman"/>
          <w:sz w:val="24"/>
          <w:szCs w:val="24"/>
          <w:lang w:bidi="en-US"/>
        </w:rPr>
        <w:t xml:space="preserve"> по стране</w:t>
      </w:r>
      <w:r>
        <w:rPr>
          <w:rFonts w:ascii="Times New Roman" w:hAnsi="Times New Roman"/>
          <w:sz w:val="24"/>
          <w:szCs w:val="24"/>
          <w:lang w:bidi="en-US"/>
        </w:rPr>
        <w:t xml:space="preserve">, </w:t>
      </w:r>
      <w:r w:rsidRPr="00D568FD">
        <w:rPr>
          <w:rFonts w:ascii="Times New Roman" w:hAnsi="Times New Roman"/>
          <w:sz w:val="24"/>
          <w:szCs w:val="24"/>
          <w:lang w:bidi="en-US"/>
        </w:rPr>
        <w:t xml:space="preserve">Пермскому краю и </w:t>
      </w:r>
      <w:r>
        <w:rPr>
          <w:rFonts w:ascii="Times New Roman" w:hAnsi="Times New Roman"/>
          <w:sz w:val="24"/>
          <w:szCs w:val="24"/>
          <w:lang w:bidi="en-US"/>
        </w:rPr>
        <w:t xml:space="preserve">по </w:t>
      </w:r>
      <w:r w:rsidRPr="00D568FD">
        <w:rPr>
          <w:rFonts w:ascii="Times New Roman" w:hAnsi="Times New Roman"/>
          <w:sz w:val="24"/>
          <w:szCs w:val="24"/>
          <w:lang w:bidi="en-US"/>
        </w:rPr>
        <w:t>г. Перм</w:t>
      </w:r>
      <w:r>
        <w:rPr>
          <w:rFonts w:ascii="Times New Roman" w:hAnsi="Times New Roman"/>
          <w:sz w:val="24"/>
          <w:szCs w:val="24"/>
          <w:lang w:bidi="en-US"/>
        </w:rPr>
        <w:t>и.</w:t>
      </w:r>
    </w:p>
    <w:p w:rsidR="006919A2" w:rsidRDefault="006919A2" w:rsidP="00D568FD">
      <w:pPr>
        <w:spacing w:after="0" w:line="240" w:lineRule="auto"/>
        <w:rPr>
          <w:rFonts w:ascii="Times New Roman" w:hAnsi="Times New Roman"/>
          <w:bCs/>
          <w:sz w:val="20"/>
          <w:szCs w:val="20"/>
          <w:lang w:bidi="en-US"/>
        </w:rPr>
      </w:pPr>
    </w:p>
    <w:p w:rsidR="00D568FD" w:rsidRPr="00D568FD" w:rsidRDefault="00D568FD" w:rsidP="00D568FD">
      <w:pPr>
        <w:spacing w:after="0" w:line="240" w:lineRule="auto"/>
        <w:rPr>
          <w:rFonts w:ascii="Times New Roman" w:hAnsi="Times New Roman"/>
          <w:bCs/>
          <w:sz w:val="20"/>
          <w:szCs w:val="20"/>
          <w:lang w:bidi="en-US"/>
        </w:rPr>
      </w:pPr>
      <w:r w:rsidRPr="00D568FD">
        <w:rPr>
          <w:rFonts w:ascii="Times New Roman" w:hAnsi="Times New Roman"/>
          <w:bCs/>
          <w:sz w:val="20"/>
          <w:szCs w:val="20"/>
          <w:lang w:bidi="en-US"/>
        </w:rPr>
        <w:t>Таблица 2. Сравнительные значения коэффициент</w:t>
      </w:r>
      <w:r w:rsidR="005D0C98">
        <w:rPr>
          <w:rFonts w:ascii="Times New Roman" w:hAnsi="Times New Roman"/>
          <w:bCs/>
          <w:sz w:val="20"/>
          <w:szCs w:val="20"/>
          <w:lang w:bidi="en-US"/>
        </w:rPr>
        <w:t>ов</w:t>
      </w:r>
      <w:r w:rsidRPr="00D568FD">
        <w:rPr>
          <w:rFonts w:ascii="Times New Roman" w:hAnsi="Times New Roman"/>
          <w:bCs/>
          <w:sz w:val="20"/>
          <w:szCs w:val="20"/>
          <w:lang w:bidi="en-US"/>
        </w:rPr>
        <w:t xml:space="preserve"> рождаемости, смертности </w:t>
      </w:r>
      <w:r w:rsidR="005D0C98">
        <w:rPr>
          <w:rFonts w:ascii="Times New Roman" w:hAnsi="Times New Roman"/>
          <w:bCs/>
          <w:sz w:val="20"/>
          <w:szCs w:val="20"/>
          <w:lang w:bidi="en-US"/>
        </w:rPr>
        <w:t xml:space="preserve">в </w:t>
      </w:r>
      <w:r w:rsidR="005D0C98" w:rsidRPr="00D568FD">
        <w:rPr>
          <w:rFonts w:ascii="Times New Roman" w:hAnsi="Times New Roman"/>
          <w:bCs/>
          <w:sz w:val="20"/>
          <w:szCs w:val="20"/>
          <w:lang w:bidi="en-US"/>
        </w:rPr>
        <w:t>2014-2017 г</w:t>
      </w:r>
      <w:r w:rsidR="005D0C98">
        <w:rPr>
          <w:rFonts w:ascii="Times New Roman" w:hAnsi="Times New Roman"/>
          <w:bCs/>
          <w:sz w:val="20"/>
          <w:szCs w:val="20"/>
          <w:lang w:bidi="en-US"/>
        </w:rPr>
        <w:t>г.</w:t>
      </w:r>
      <w:r w:rsidR="005D0C98" w:rsidRPr="00D568FD">
        <w:rPr>
          <w:rFonts w:ascii="Times New Roman" w:hAnsi="Times New Roman"/>
          <w:bCs/>
          <w:sz w:val="20"/>
          <w:szCs w:val="20"/>
          <w:lang w:bidi="en-US"/>
        </w:rPr>
        <w:t xml:space="preserve"> </w:t>
      </w:r>
      <w:r w:rsidRPr="00D568FD">
        <w:rPr>
          <w:rFonts w:ascii="Times New Roman" w:hAnsi="Times New Roman"/>
          <w:bCs/>
          <w:sz w:val="20"/>
          <w:szCs w:val="20"/>
          <w:lang w:bidi="en-US"/>
        </w:rPr>
        <w:t>(промил</w:t>
      </w:r>
      <w:r w:rsidR="002C0E62">
        <w:rPr>
          <w:rFonts w:ascii="Times New Roman" w:hAnsi="Times New Roman"/>
          <w:bCs/>
          <w:sz w:val="20"/>
          <w:szCs w:val="20"/>
          <w:lang w:bidi="en-US"/>
        </w:rPr>
        <w:t>ле</w:t>
      </w:r>
      <w:r w:rsidRPr="00D568FD">
        <w:rPr>
          <w:rFonts w:ascii="Times New Roman" w:hAnsi="Times New Roman"/>
          <w:bCs/>
          <w:sz w:val="20"/>
          <w:szCs w:val="20"/>
          <w:lang w:bidi="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2"/>
        <w:gridCol w:w="788"/>
        <w:gridCol w:w="790"/>
        <w:gridCol w:w="790"/>
        <w:gridCol w:w="790"/>
        <w:gridCol w:w="946"/>
        <w:gridCol w:w="948"/>
        <w:gridCol w:w="946"/>
        <w:gridCol w:w="790"/>
      </w:tblGrid>
      <w:tr w:rsidR="00D568FD" w:rsidRPr="00D568FD" w:rsidTr="006D32FE">
        <w:tc>
          <w:tcPr>
            <w:tcW w:w="174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568FD" w:rsidRPr="00D568FD" w:rsidRDefault="00D568FD" w:rsidP="00D568FD">
            <w:pPr>
              <w:spacing w:after="0" w:line="240" w:lineRule="auto"/>
              <w:ind w:firstLine="709"/>
              <w:jc w:val="both"/>
              <w:rPr>
                <w:rFonts w:ascii="Times New Roman" w:hAnsi="Times New Roman"/>
                <w:sz w:val="20"/>
                <w:szCs w:val="20"/>
                <w:lang w:eastAsia="en-US" w:bidi="en-US"/>
              </w:rPr>
            </w:pPr>
          </w:p>
        </w:tc>
        <w:tc>
          <w:tcPr>
            <w:tcW w:w="1515"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D568FD" w:rsidRPr="00D568FD" w:rsidRDefault="00D568FD" w:rsidP="00D568FD">
            <w:pPr>
              <w:spacing w:after="0" w:line="240" w:lineRule="auto"/>
              <w:ind w:firstLine="34"/>
              <w:jc w:val="both"/>
              <w:rPr>
                <w:rFonts w:ascii="Times New Roman" w:hAnsi="Times New Roman"/>
                <w:b/>
                <w:sz w:val="20"/>
                <w:szCs w:val="20"/>
                <w:lang w:val="en-US" w:eastAsia="en-US" w:bidi="en-US"/>
              </w:rPr>
            </w:pPr>
            <w:r w:rsidRPr="00D568FD">
              <w:rPr>
                <w:rFonts w:ascii="Times New Roman" w:hAnsi="Times New Roman"/>
                <w:b/>
                <w:sz w:val="20"/>
                <w:szCs w:val="20"/>
                <w:lang w:eastAsia="en-US" w:bidi="en-US"/>
              </w:rPr>
              <w:t>Коэффициент рождаемости</w:t>
            </w:r>
          </w:p>
        </w:tc>
        <w:tc>
          <w:tcPr>
            <w:tcW w:w="1742"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D568FD" w:rsidRPr="00D568FD" w:rsidRDefault="00D568FD" w:rsidP="00D568FD">
            <w:pPr>
              <w:spacing w:after="0" w:line="240" w:lineRule="auto"/>
              <w:ind w:firstLine="34"/>
              <w:jc w:val="both"/>
              <w:rPr>
                <w:rFonts w:ascii="Times New Roman" w:hAnsi="Times New Roman"/>
                <w:b/>
                <w:sz w:val="20"/>
                <w:szCs w:val="20"/>
                <w:lang w:val="en-US" w:eastAsia="en-US" w:bidi="en-US"/>
              </w:rPr>
            </w:pPr>
            <w:r w:rsidRPr="00D568FD">
              <w:rPr>
                <w:rFonts w:ascii="Times New Roman" w:hAnsi="Times New Roman"/>
                <w:b/>
                <w:sz w:val="20"/>
                <w:szCs w:val="20"/>
                <w:lang w:eastAsia="en-US" w:bidi="en-US"/>
              </w:rPr>
              <w:t>Коэффициент смертности</w:t>
            </w:r>
          </w:p>
        </w:tc>
      </w:tr>
      <w:tr w:rsidR="00D568FD" w:rsidRPr="00D568FD" w:rsidTr="006D32FE">
        <w:tc>
          <w:tcPr>
            <w:tcW w:w="174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68FD" w:rsidRPr="00D568FD" w:rsidRDefault="00D568FD" w:rsidP="00D568FD">
            <w:pPr>
              <w:spacing w:after="0" w:line="240" w:lineRule="auto"/>
              <w:ind w:firstLine="709"/>
              <w:jc w:val="both"/>
              <w:rPr>
                <w:rFonts w:ascii="Times New Roman" w:hAnsi="Times New Roman"/>
                <w:sz w:val="20"/>
                <w:szCs w:val="20"/>
                <w:lang w:val="en-US" w:eastAsia="en-US" w:bidi="en-US"/>
              </w:rPr>
            </w:pPr>
          </w:p>
        </w:tc>
        <w:tc>
          <w:tcPr>
            <w:tcW w:w="378" w:type="pct"/>
            <w:tcBorders>
              <w:top w:val="single" w:sz="4" w:space="0" w:color="000000"/>
              <w:left w:val="single" w:sz="4" w:space="0" w:color="000000"/>
              <w:bottom w:val="single" w:sz="4" w:space="0" w:color="000000"/>
              <w:right w:val="single" w:sz="4" w:space="0" w:color="000000"/>
            </w:tcBorders>
            <w:shd w:val="clear" w:color="auto" w:fill="auto"/>
            <w:hideMark/>
          </w:tcPr>
          <w:p w:rsidR="00D568FD" w:rsidRPr="00D568FD" w:rsidRDefault="00D568FD" w:rsidP="00D568FD">
            <w:pPr>
              <w:spacing w:after="0" w:line="240" w:lineRule="auto"/>
              <w:ind w:firstLine="34"/>
              <w:jc w:val="both"/>
              <w:rPr>
                <w:rFonts w:ascii="Times New Roman" w:hAnsi="Times New Roman"/>
                <w:b/>
                <w:sz w:val="20"/>
                <w:szCs w:val="20"/>
                <w:lang w:val="en-US" w:eastAsia="en-US" w:bidi="en-US"/>
              </w:rPr>
            </w:pPr>
            <w:r w:rsidRPr="00D568FD">
              <w:rPr>
                <w:rFonts w:ascii="Times New Roman" w:hAnsi="Times New Roman"/>
                <w:b/>
                <w:sz w:val="20"/>
                <w:szCs w:val="20"/>
                <w:lang w:val="en-US" w:eastAsia="en-US" w:bidi="en-US"/>
              </w:rPr>
              <w:t>2014</w:t>
            </w:r>
          </w:p>
        </w:tc>
        <w:tc>
          <w:tcPr>
            <w:tcW w:w="379" w:type="pct"/>
            <w:tcBorders>
              <w:top w:val="single" w:sz="4" w:space="0" w:color="000000"/>
              <w:left w:val="single" w:sz="4" w:space="0" w:color="000000"/>
              <w:bottom w:val="single" w:sz="4" w:space="0" w:color="000000"/>
              <w:right w:val="single" w:sz="4" w:space="0" w:color="auto"/>
            </w:tcBorders>
            <w:shd w:val="clear" w:color="auto" w:fill="auto"/>
            <w:hideMark/>
          </w:tcPr>
          <w:p w:rsidR="00D568FD" w:rsidRPr="00D568FD" w:rsidRDefault="00D568FD" w:rsidP="00D568FD">
            <w:pPr>
              <w:spacing w:after="0" w:line="240" w:lineRule="auto"/>
              <w:jc w:val="both"/>
              <w:rPr>
                <w:rFonts w:ascii="Times New Roman" w:hAnsi="Times New Roman"/>
                <w:b/>
                <w:sz w:val="20"/>
                <w:szCs w:val="20"/>
                <w:lang w:val="en-US" w:eastAsia="en-US" w:bidi="en-US"/>
              </w:rPr>
            </w:pPr>
            <w:r w:rsidRPr="00D568FD">
              <w:rPr>
                <w:rFonts w:ascii="Times New Roman" w:hAnsi="Times New Roman"/>
                <w:b/>
                <w:sz w:val="20"/>
                <w:szCs w:val="20"/>
                <w:lang w:val="en-US" w:eastAsia="en-US" w:bidi="en-US"/>
              </w:rPr>
              <w:t>2015</w:t>
            </w:r>
          </w:p>
        </w:tc>
        <w:tc>
          <w:tcPr>
            <w:tcW w:w="379" w:type="pct"/>
            <w:tcBorders>
              <w:top w:val="single" w:sz="4" w:space="0" w:color="000000"/>
              <w:left w:val="single" w:sz="4" w:space="0" w:color="auto"/>
              <w:bottom w:val="single" w:sz="4" w:space="0" w:color="000000"/>
              <w:right w:val="single" w:sz="4" w:space="0" w:color="000000"/>
            </w:tcBorders>
            <w:shd w:val="clear" w:color="auto" w:fill="auto"/>
          </w:tcPr>
          <w:p w:rsidR="00D568FD" w:rsidRPr="00D568FD" w:rsidRDefault="00D568FD" w:rsidP="00D568FD">
            <w:pPr>
              <w:spacing w:after="0" w:line="240" w:lineRule="auto"/>
              <w:jc w:val="both"/>
              <w:rPr>
                <w:rFonts w:ascii="Times New Roman" w:hAnsi="Times New Roman"/>
                <w:b/>
                <w:sz w:val="20"/>
                <w:szCs w:val="20"/>
                <w:lang w:eastAsia="en-US" w:bidi="en-US"/>
              </w:rPr>
            </w:pPr>
            <w:r w:rsidRPr="00D568FD">
              <w:rPr>
                <w:rFonts w:ascii="Times New Roman" w:hAnsi="Times New Roman"/>
                <w:b/>
                <w:sz w:val="20"/>
                <w:szCs w:val="20"/>
                <w:lang w:eastAsia="en-US" w:bidi="en-US"/>
              </w:rPr>
              <w:t>2016</w:t>
            </w:r>
          </w:p>
        </w:tc>
        <w:tc>
          <w:tcPr>
            <w:tcW w:w="379" w:type="pct"/>
            <w:tcBorders>
              <w:top w:val="single" w:sz="4" w:space="0" w:color="000000"/>
              <w:left w:val="single" w:sz="4" w:space="0" w:color="000000"/>
              <w:bottom w:val="single" w:sz="4" w:space="0" w:color="000000"/>
              <w:right w:val="single" w:sz="4" w:space="0" w:color="000000"/>
            </w:tcBorders>
          </w:tcPr>
          <w:p w:rsidR="00D568FD" w:rsidRPr="00D568FD" w:rsidRDefault="00D568FD" w:rsidP="00D568FD">
            <w:pPr>
              <w:spacing w:after="0" w:line="240" w:lineRule="auto"/>
              <w:ind w:firstLine="34"/>
              <w:jc w:val="both"/>
              <w:rPr>
                <w:rFonts w:ascii="Times New Roman" w:hAnsi="Times New Roman"/>
                <w:b/>
                <w:sz w:val="20"/>
                <w:szCs w:val="20"/>
                <w:lang w:eastAsia="en-US" w:bidi="en-US"/>
              </w:rPr>
            </w:pPr>
            <w:r w:rsidRPr="00D568FD">
              <w:rPr>
                <w:rFonts w:ascii="Times New Roman" w:hAnsi="Times New Roman"/>
                <w:b/>
                <w:sz w:val="20"/>
                <w:szCs w:val="20"/>
                <w:lang w:eastAsia="en-US" w:bidi="en-US"/>
              </w:rPr>
              <w:t>2017</w:t>
            </w:r>
          </w:p>
        </w:tc>
        <w:tc>
          <w:tcPr>
            <w:tcW w:w="454" w:type="pct"/>
            <w:tcBorders>
              <w:top w:val="single" w:sz="4" w:space="0" w:color="000000"/>
              <w:left w:val="single" w:sz="4" w:space="0" w:color="000000"/>
              <w:bottom w:val="single" w:sz="4" w:space="0" w:color="000000"/>
              <w:right w:val="single" w:sz="4" w:space="0" w:color="000000"/>
            </w:tcBorders>
            <w:shd w:val="clear" w:color="auto" w:fill="auto"/>
            <w:hideMark/>
          </w:tcPr>
          <w:p w:rsidR="00D568FD" w:rsidRPr="00D568FD" w:rsidRDefault="00D568FD" w:rsidP="00D568FD">
            <w:pPr>
              <w:spacing w:after="0" w:line="240" w:lineRule="auto"/>
              <w:ind w:firstLine="34"/>
              <w:jc w:val="both"/>
              <w:rPr>
                <w:rFonts w:ascii="Times New Roman" w:hAnsi="Times New Roman"/>
                <w:b/>
                <w:sz w:val="20"/>
                <w:szCs w:val="20"/>
                <w:lang w:val="en-US" w:eastAsia="en-US" w:bidi="en-US"/>
              </w:rPr>
            </w:pPr>
            <w:r w:rsidRPr="00D568FD">
              <w:rPr>
                <w:rFonts w:ascii="Times New Roman" w:hAnsi="Times New Roman"/>
                <w:b/>
                <w:sz w:val="20"/>
                <w:szCs w:val="20"/>
                <w:lang w:val="en-US" w:eastAsia="en-US" w:bidi="en-US"/>
              </w:rPr>
              <w:t>2014</w:t>
            </w:r>
          </w:p>
        </w:tc>
        <w:tc>
          <w:tcPr>
            <w:tcW w:w="455" w:type="pct"/>
            <w:tcBorders>
              <w:top w:val="single" w:sz="4" w:space="0" w:color="000000"/>
              <w:left w:val="single" w:sz="4" w:space="0" w:color="000000"/>
              <w:bottom w:val="single" w:sz="4" w:space="0" w:color="000000"/>
              <w:right w:val="single" w:sz="4" w:space="0" w:color="auto"/>
            </w:tcBorders>
            <w:shd w:val="clear" w:color="auto" w:fill="auto"/>
            <w:hideMark/>
          </w:tcPr>
          <w:p w:rsidR="00D568FD" w:rsidRPr="00D568FD" w:rsidRDefault="00D568FD" w:rsidP="00D568FD">
            <w:pPr>
              <w:spacing w:after="0" w:line="240" w:lineRule="auto"/>
              <w:ind w:firstLine="34"/>
              <w:jc w:val="both"/>
              <w:rPr>
                <w:rFonts w:ascii="Times New Roman" w:hAnsi="Times New Roman"/>
                <w:b/>
                <w:sz w:val="20"/>
                <w:szCs w:val="20"/>
                <w:lang w:val="en-US" w:eastAsia="en-US" w:bidi="en-US"/>
              </w:rPr>
            </w:pPr>
            <w:r w:rsidRPr="00D568FD">
              <w:rPr>
                <w:rFonts w:ascii="Times New Roman" w:hAnsi="Times New Roman"/>
                <w:b/>
                <w:sz w:val="20"/>
                <w:szCs w:val="20"/>
                <w:lang w:val="en-US" w:eastAsia="en-US" w:bidi="en-US"/>
              </w:rPr>
              <w:t>2015</w:t>
            </w:r>
          </w:p>
        </w:tc>
        <w:tc>
          <w:tcPr>
            <w:tcW w:w="454" w:type="pct"/>
            <w:tcBorders>
              <w:top w:val="single" w:sz="4" w:space="0" w:color="000000"/>
              <w:left w:val="single" w:sz="4" w:space="0" w:color="auto"/>
              <w:bottom w:val="single" w:sz="4" w:space="0" w:color="000000"/>
              <w:right w:val="single" w:sz="4" w:space="0" w:color="000000"/>
            </w:tcBorders>
            <w:shd w:val="clear" w:color="auto" w:fill="auto"/>
          </w:tcPr>
          <w:p w:rsidR="00D568FD" w:rsidRPr="00D568FD" w:rsidRDefault="00D568FD" w:rsidP="00D568FD">
            <w:pPr>
              <w:spacing w:after="0" w:line="240" w:lineRule="auto"/>
              <w:jc w:val="both"/>
              <w:rPr>
                <w:rFonts w:ascii="Times New Roman" w:hAnsi="Times New Roman"/>
                <w:b/>
                <w:sz w:val="20"/>
                <w:szCs w:val="20"/>
                <w:lang w:eastAsia="en-US" w:bidi="en-US"/>
              </w:rPr>
            </w:pPr>
            <w:r w:rsidRPr="00D568FD">
              <w:rPr>
                <w:rFonts w:ascii="Times New Roman" w:hAnsi="Times New Roman"/>
                <w:b/>
                <w:sz w:val="20"/>
                <w:szCs w:val="20"/>
                <w:lang w:eastAsia="en-US" w:bidi="en-US"/>
              </w:rPr>
              <w:t>2016</w:t>
            </w:r>
          </w:p>
        </w:tc>
        <w:tc>
          <w:tcPr>
            <w:tcW w:w="379" w:type="pct"/>
            <w:tcBorders>
              <w:top w:val="single" w:sz="4" w:space="0" w:color="000000"/>
              <w:left w:val="single" w:sz="4" w:space="0" w:color="auto"/>
              <w:bottom w:val="single" w:sz="4" w:space="0" w:color="000000"/>
              <w:right w:val="single" w:sz="4" w:space="0" w:color="000000"/>
            </w:tcBorders>
          </w:tcPr>
          <w:p w:rsidR="00D568FD" w:rsidRPr="00D568FD" w:rsidRDefault="00D568FD" w:rsidP="00D568FD">
            <w:pPr>
              <w:spacing w:after="0" w:line="240" w:lineRule="auto"/>
              <w:jc w:val="both"/>
              <w:rPr>
                <w:rFonts w:ascii="Times New Roman" w:hAnsi="Times New Roman"/>
                <w:b/>
                <w:sz w:val="20"/>
                <w:szCs w:val="20"/>
                <w:lang w:eastAsia="en-US" w:bidi="en-US"/>
              </w:rPr>
            </w:pPr>
            <w:r w:rsidRPr="00D568FD">
              <w:rPr>
                <w:rFonts w:ascii="Times New Roman" w:hAnsi="Times New Roman"/>
                <w:b/>
                <w:sz w:val="20"/>
                <w:szCs w:val="20"/>
                <w:lang w:eastAsia="en-US" w:bidi="en-US"/>
              </w:rPr>
              <w:t>2017</w:t>
            </w:r>
          </w:p>
        </w:tc>
      </w:tr>
      <w:tr w:rsidR="00D568FD" w:rsidRPr="00D568FD" w:rsidTr="006D32FE">
        <w:tc>
          <w:tcPr>
            <w:tcW w:w="1743" w:type="pct"/>
            <w:tcBorders>
              <w:top w:val="single" w:sz="4" w:space="0" w:color="000000"/>
              <w:left w:val="single" w:sz="4" w:space="0" w:color="000000"/>
              <w:bottom w:val="single" w:sz="4" w:space="0" w:color="000000"/>
              <w:right w:val="single" w:sz="4" w:space="0" w:color="000000"/>
            </w:tcBorders>
            <w:shd w:val="clear" w:color="auto" w:fill="auto"/>
            <w:hideMark/>
          </w:tcPr>
          <w:p w:rsidR="00D568FD" w:rsidRPr="00D568FD" w:rsidRDefault="00D568FD" w:rsidP="00D568FD">
            <w:pPr>
              <w:spacing w:after="0" w:line="240" w:lineRule="auto"/>
              <w:ind w:firstLine="34"/>
              <w:jc w:val="both"/>
              <w:rPr>
                <w:rFonts w:ascii="Times New Roman" w:hAnsi="Times New Roman"/>
                <w:sz w:val="20"/>
                <w:szCs w:val="20"/>
                <w:lang w:eastAsia="en-US" w:bidi="en-US"/>
              </w:rPr>
            </w:pPr>
            <w:r w:rsidRPr="00D568FD">
              <w:rPr>
                <w:rFonts w:ascii="Times New Roman" w:hAnsi="Times New Roman"/>
                <w:sz w:val="20"/>
                <w:szCs w:val="20"/>
                <w:lang w:eastAsia="en-US" w:bidi="en-US"/>
              </w:rPr>
              <w:t>Российская Федерация</w:t>
            </w:r>
          </w:p>
        </w:tc>
        <w:tc>
          <w:tcPr>
            <w:tcW w:w="378" w:type="pct"/>
            <w:tcBorders>
              <w:top w:val="single" w:sz="4" w:space="0" w:color="000000"/>
              <w:left w:val="single" w:sz="4" w:space="0" w:color="000000"/>
              <w:bottom w:val="single" w:sz="4" w:space="0" w:color="000000"/>
              <w:right w:val="single" w:sz="4" w:space="0" w:color="000000"/>
            </w:tcBorders>
            <w:shd w:val="clear" w:color="auto" w:fill="auto"/>
            <w:hideMark/>
          </w:tcPr>
          <w:p w:rsidR="00D568FD" w:rsidRPr="00D568FD" w:rsidRDefault="00D568FD" w:rsidP="00D568FD">
            <w:pPr>
              <w:spacing w:after="0" w:line="240" w:lineRule="auto"/>
              <w:ind w:firstLine="34"/>
              <w:jc w:val="both"/>
              <w:rPr>
                <w:rFonts w:ascii="Times New Roman" w:hAnsi="Times New Roman"/>
                <w:sz w:val="20"/>
                <w:szCs w:val="20"/>
                <w:lang w:val="en-US" w:eastAsia="en-US" w:bidi="en-US"/>
              </w:rPr>
            </w:pPr>
            <w:r w:rsidRPr="00D568FD">
              <w:rPr>
                <w:rFonts w:ascii="Times New Roman" w:hAnsi="Times New Roman"/>
                <w:sz w:val="20"/>
                <w:szCs w:val="20"/>
                <w:lang w:val="en-US" w:eastAsia="en-US" w:bidi="en-US"/>
              </w:rPr>
              <w:t>13,3</w:t>
            </w:r>
          </w:p>
        </w:tc>
        <w:tc>
          <w:tcPr>
            <w:tcW w:w="379" w:type="pct"/>
            <w:tcBorders>
              <w:top w:val="single" w:sz="4" w:space="0" w:color="000000"/>
              <w:left w:val="single" w:sz="4" w:space="0" w:color="000000"/>
              <w:bottom w:val="single" w:sz="4" w:space="0" w:color="000000"/>
              <w:right w:val="single" w:sz="4" w:space="0" w:color="auto"/>
            </w:tcBorders>
            <w:shd w:val="clear" w:color="auto" w:fill="auto"/>
            <w:hideMark/>
          </w:tcPr>
          <w:p w:rsidR="00D568FD" w:rsidRPr="00D568FD" w:rsidRDefault="00D568FD" w:rsidP="00D568FD">
            <w:pPr>
              <w:spacing w:after="0" w:line="240" w:lineRule="auto"/>
              <w:jc w:val="both"/>
              <w:rPr>
                <w:rFonts w:ascii="Times New Roman" w:hAnsi="Times New Roman"/>
                <w:sz w:val="20"/>
                <w:szCs w:val="20"/>
                <w:lang w:val="en-US" w:eastAsia="en-US" w:bidi="en-US"/>
              </w:rPr>
            </w:pPr>
            <w:r w:rsidRPr="00D568FD">
              <w:rPr>
                <w:rFonts w:ascii="Times New Roman" w:hAnsi="Times New Roman"/>
                <w:sz w:val="20"/>
                <w:szCs w:val="20"/>
                <w:lang w:val="en-US" w:eastAsia="en-US" w:bidi="en-US"/>
              </w:rPr>
              <w:t>13,3</w:t>
            </w:r>
          </w:p>
        </w:tc>
        <w:tc>
          <w:tcPr>
            <w:tcW w:w="379" w:type="pct"/>
            <w:tcBorders>
              <w:top w:val="single" w:sz="4" w:space="0" w:color="000000"/>
              <w:left w:val="single" w:sz="4" w:space="0" w:color="auto"/>
              <w:bottom w:val="single" w:sz="4" w:space="0" w:color="000000"/>
              <w:right w:val="single" w:sz="4" w:space="0" w:color="000000"/>
            </w:tcBorders>
            <w:shd w:val="clear" w:color="auto" w:fill="auto"/>
          </w:tcPr>
          <w:p w:rsidR="00D568FD" w:rsidRPr="00D568FD" w:rsidRDefault="00D568FD" w:rsidP="00D568FD">
            <w:pPr>
              <w:spacing w:after="0" w:line="240" w:lineRule="auto"/>
              <w:jc w:val="both"/>
              <w:rPr>
                <w:rFonts w:ascii="Times New Roman" w:hAnsi="Times New Roman"/>
                <w:sz w:val="20"/>
                <w:szCs w:val="20"/>
                <w:lang w:eastAsia="en-US" w:bidi="en-US"/>
              </w:rPr>
            </w:pPr>
            <w:r w:rsidRPr="00D568FD">
              <w:rPr>
                <w:rFonts w:ascii="Times New Roman" w:hAnsi="Times New Roman"/>
                <w:sz w:val="20"/>
                <w:szCs w:val="20"/>
                <w:lang w:eastAsia="en-US" w:bidi="en-US"/>
              </w:rPr>
              <w:t>12,9</w:t>
            </w:r>
          </w:p>
        </w:tc>
        <w:tc>
          <w:tcPr>
            <w:tcW w:w="379" w:type="pct"/>
            <w:tcBorders>
              <w:top w:val="single" w:sz="4" w:space="0" w:color="000000"/>
              <w:left w:val="single" w:sz="4" w:space="0" w:color="000000"/>
              <w:bottom w:val="single" w:sz="4" w:space="0" w:color="000000"/>
              <w:right w:val="single" w:sz="4" w:space="0" w:color="000000"/>
            </w:tcBorders>
          </w:tcPr>
          <w:p w:rsidR="00D568FD" w:rsidRPr="00D568FD" w:rsidRDefault="00D568FD" w:rsidP="00D568FD">
            <w:pPr>
              <w:spacing w:after="0" w:line="240" w:lineRule="auto"/>
              <w:ind w:firstLine="34"/>
              <w:jc w:val="both"/>
              <w:rPr>
                <w:rFonts w:ascii="Times New Roman" w:hAnsi="Times New Roman"/>
                <w:sz w:val="20"/>
                <w:szCs w:val="20"/>
                <w:lang w:eastAsia="en-US" w:bidi="en-US"/>
              </w:rPr>
            </w:pPr>
            <w:r w:rsidRPr="00D568FD">
              <w:rPr>
                <w:rFonts w:ascii="Times New Roman" w:hAnsi="Times New Roman"/>
                <w:sz w:val="20"/>
                <w:szCs w:val="20"/>
                <w:lang w:eastAsia="en-US" w:bidi="en-US"/>
              </w:rPr>
              <w:t>11,5</w:t>
            </w:r>
          </w:p>
        </w:tc>
        <w:tc>
          <w:tcPr>
            <w:tcW w:w="454" w:type="pct"/>
            <w:tcBorders>
              <w:top w:val="single" w:sz="4" w:space="0" w:color="000000"/>
              <w:left w:val="single" w:sz="4" w:space="0" w:color="000000"/>
              <w:bottom w:val="single" w:sz="4" w:space="0" w:color="000000"/>
              <w:right w:val="single" w:sz="4" w:space="0" w:color="000000"/>
            </w:tcBorders>
            <w:shd w:val="clear" w:color="auto" w:fill="auto"/>
            <w:hideMark/>
          </w:tcPr>
          <w:p w:rsidR="00D568FD" w:rsidRPr="00D568FD" w:rsidRDefault="00D568FD" w:rsidP="00D568FD">
            <w:pPr>
              <w:spacing w:after="0" w:line="240" w:lineRule="auto"/>
              <w:ind w:firstLine="34"/>
              <w:jc w:val="both"/>
              <w:rPr>
                <w:rFonts w:ascii="Times New Roman" w:hAnsi="Times New Roman"/>
                <w:sz w:val="20"/>
                <w:szCs w:val="20"/>
                <w:lang w:val="en-US" w:eastAsia="en-US" w:bidi="en-US"/>
              </w:rPr>
            </w:pPr>
            <w:r w:rsidRPr="00D568FD">
              <w:rPr>
                <w:rFonts w:ascii="Times New Roman" w:hAnsi="Times New Roman"/>
                <w:sz w:val="20"/>
                <w:szCs w:val="20"/>
                <w:lang w:val="en-US" w:eastAsia="en-US" w:bidi="en-US"/>
              </w:rPr>
              <w:t>13,1</w:t>
            </w:r>
          </w:p>
        </w:tc>
        <w:tc>
          <w:tcPr>
            <w:tcW w:w="455" w:type="pct"/>
            <w:tcBorders>
              <w:top w:val="single" w:sz="4" w:space="0" w:color="000000"/>
              <w:left w:val="single" w:sz="4" w:space="0" w:color="000000"/>
              <w:bottom w:val="single" w:sz="4" w:space="0" w:color="000000"/>
              <w:right w:val="single" w:sz="4" w:space="0" w:color="auto"/>
            </w:tcBorders>
            <w:shd w:val="clear" w:color="auto" w:fill="auto"/>
            <w:hideMark/>
          </w:tcPr>
          <w:p w:rsidR="00D568FD" w:rsidRPr="00D568FD" w:rsidRDefault="00D568FD" w:rsidP="00D568FD">
            <w:pPr>
              <w:spacing w:after="0" w:line="240" w:lineRule="auto"/>
              <w:ind w:firstLine="34"/>
              <w:jc w:val="both"/>
              <w:rPr>
                <w:rFonts w:ascii="Times New Roman" w:hAnsi="Times New Roman"/>
                <w:sz w:val="20"/>
                <w:szCs w:val="20"/>
                <w:lang w:val="en-US" w:eastAsia="en-US" w:bidi="en-US"/>
              </w:rPr>
            </w:pPr>
            <w:r w:rsidRPr="00D568FD">
              <w:rPr>
                <w:rFonts w:ascii="Times New Roman" w:hAnsi="Times New Roman"/>
                <w:sz w:val="20"/>
                <w:szCs w:val="20"/>
                <w:lang w:val="en-US" w:eastAsia="en-US" w:bidi="en-US"/>
              </w:rPr>
              <w:t>13,1</w:t>
            </w:r>
          </w:p>
        </w:tc>
        <w:tc>
          <w:tcPr>
            <w:tcW w:w="454" w:type="pct"/>
            <w:tcBorders>
              <w:top w:val="single" w:sz="4" w:space="0" w:color="000000"/>
              <w:left w:val="single" w:sz="4" w:space="0" w:color="auto"/>
              <w:bottom w:val="single" w:sz="4" w:space="0" w:color="000000"/>
              <w:right w:val="single" w:sz="4" w:space="0" w:color="000000"/>
            </w:tcBorders>
            <w:shd w:val="clear" w:color="auto" w:fill="auto"/>
          </w:tcPr>
          <w:p w:rsidR="00D568FD" w:rsidRPr="00D568FD" w:rsidRDefault="00D568FD" w:rsidP="00D568FD">
            <w:pPr>
              <w:spacing w:after="0" w:line="240" w:lineRule="auto"/>
              <w:jc w:val="both"/>
              <w:rPr>
                <w:rFonts w:ascii="Times New Roman" w:hAnsi="Times New Roman"/>
                <w:sz w:val="20"/>
                <w:szCs w:val="20"/>
                <w:lang w:eastAsia="en-US" w:bidi="en-US"/>
              </w:rPr>
            </w:pPr>
            <w:r w:rsidRPr="00D568FD">
              <w:rPr>
                <w:rFonts w:ascii="Times New Roman" w:hAnsi="Times New Roman"/>
                <w:sz w:val="20"/>
                <w:szCs w:val="20"/>
                <w:lang w:eastAsia="en-US" w:bidi="en-US"/>
              </w:rPr>
              <w:t>12,9</w:t>
            </w:r>
          </w:p>
        </w:tc>
        <w:tc>
          <w:tcPr>
            <w:tcW w:w="379" w:type="pct"/>
            <w:tcBorders>
              <w:top w:val="single" w:sz="4" w:space="0" w:color="000000"/>
              <w:left w:val="single" w:sz="4" w:space="0" w:color="auto"/>
              <w:bottom w:val="single" w:sz="4" w:space="0" w:color="000000"/>
              <w:right w:val="single" w:sz="4" w:space="0" w:color="000000"/>
            </w:tcBorders>
          </w:tcPr>
          <w:p w:rsidR="00D568FD" w:rsidRPr="00D568FD" w:rsidRDefault="00D568FD" w:rsidP="00D568FD">
            <w:pPr>
              <w:spacing w:after="0" w:line="240" w:lineRule="auto"/>
              <w:jc w:val="both"/>
              <w:rPr>
                <w:rFonts w:ascii="Times New Roman" w:hAnsi="Times New Roman"/>
                <w:sz w:val="20"/>
                <w:szCs w:val="20"/>
                <w:lang w:eastAsia="en-US" w:bidi="en-US"/>
              </w:rPr>
            </w:pPr>
            <w:r w:rsidRPr="00D568FD">
              <w:rPr>
                <w:rFonts w:ascii="Times New Roman" w:hAnsi="Times New Roman"/>
                <w:sz w:val="20"/>
                <w:szCs w:val="20"/>
                <w:lang w:eastAsia="en-US" w:bidi="en-US"/>
              </w:rPr>
              <w:t>12,4</w:t>
            </w:r>
          </w:p>
        </w:tc>
      </w:tr>
      <w:tr w:rsidR="00D568FD" w:rsidRPr="00D568FD" w:rsidTr="006D32FE">
        <w:tc>
          <w:tcPr>
            <w:tcW w:w="1743" w:type="pct"/>
            <w:tcBorders>
              <w:top w:val="single" w:sz="4" w:space="0" w:color="000000"/>
              <w:left w:val="single" w:sz="4" w:space="0" w:color="000000"/>
              <w:bottom w:val="single" w:sz="4" w:space="0" w:color="000000"/>
              <w:right w:val="single" w:sz="4" w:space="0" w:color="000000"/>
            </w:tcBorders>
            <w:shd w:val="clear" w:color="auto" w:fill="auto"/>
            <w:hideMark/>
          </w:tcPr>
          <w:p w:rsidR="00D568FD" w:rsidRPr="00D568FD" w:rsidRDefault="00D568FD" w:rsidP="00D568FD">
            <w:pPr>
              <w:spacing w:after="0" w:line="240" w:lineRule="auto"/>
              <w:ind w:firstLine="34"/>
              <w:jc w:val="both"/>
              <w:rPr>
                <w:rFonts w:ascii="Times New Roman" w:hAnsi="Times New Roman"/>
                <w:sz w:val="20"/>
                <w:szCs w:val="20"/>
                <w:lang w:eastAsia="en-US" w:bidi="en-US"/>
              </w:rPr>
            </w:pPr>
            <w:r w:rsidRPr="00D568FD">
              <w:rPr>
                <w:rFonts w:ascii="Times New Roman" w:hAnsi="Times New Roman"/>
                <w:sz w:val="20"/>
                <w:szCs w:val="20"/>
                <w:lang w:eastAsia="en-US" w:bidi="en-US"/>
              </w:rPr>
              <w:t>Пермский край</w:t>
            </w:r>
          </w:p>
        </w:tc>
        <w:tc>
          <w:tcPr>
            <w:tcW w:w="378" w:type="pct"/>
            <w:tcBorders>
              <w:top w:val="single" w:sz="4" w:space="0" w:color="000000"/>
              <w:left w:val="single" w:sz="4" w:space="0" w:color="000000"/>
              <w:bottom w:val="single" w:sz="4" w:space="0" w:color="000000"/>
              <w:right w:val="single" w:sz="4" w:space="0" w:color="000000"/>
            </w:tcBorders>
            <w:shd w:val="clear" w:color="auto" w:fill="auto"/>
            <w:hideMark/>
          </w:tcPr>
          <w:p w:rsidR="00D568FD" w:rsidRPr="00D568FD" w:rsidRDefault="00D568FD" w:rsidP="00D568FD">
            <w:pPr>
              <w:spacing w:after="0" w:line="240" w:lineRule="auto"/>
              <w:ind w:firstLine="34"/>
              <w:jc w:val="both"/>
              <w:rPr>
                <w:rFonts w:ascii="Times New Roman" w:hAnsi="Times New Roman"/>
                <w:sz w:val="20"/>
                <w:szCs w:val="20"/>
                <w:lang w:val="en-US" w:eastAsia="en-US" w:bidi="en-US"/>
              </w:rPr>
            </w:pPr>
            <w:r w:rsidRPr="00D568FD">
              <w:rPr>
                <w:rFonts w:ascii="Times New Roman" w:hAnsi="Times New Roman"/>
                <w:sz w:val="20"/>
                <w:szCs w:val="20"/>
                <w:lang w:val="en-US" w:eastAsia="en-US" w:bidi="en-US"/>
              </w:rPr>
              <w:t>14,8</w:t>
            </w:r>
          </w:p>
        </w:tc>
        <w:tc>
          <w:tcPr>
            <w:tcW w:w="379" w:type="pct"/>
            <w:tcBorders>
              <w:top w:val="single" w:sz="4" w:space="0" w:color="000000"/>
              <w:left w:val="single" w:sz="4" w:space="0" w:color="000000"/>
              <w:bottom w:val="single" w:sz="4" w:space="0" w:color="000000"/>
              <w:right w:val="single" w:sz="4" w:space="0" w:color="auto"/>
            </w:tcBorders>
            <w:shd w:val="clear" w:color="auto" w:fill="auto"/>
            <w:hideMark/>
          </w:tcPr>
          <w:p w:rsidR="00D568FD" w:rsidRPr="00D568FD" w:rsidRDefault="00D568FD" w:rsidP="00D568FD">
            <w:pPr>
              <w:spacing w:after="0" w:line="240" w:lineRule="auto"/>
              <w:jc w:val="both"/>
              <w:rPr>
                <w:rFonts w:ascii="Times New Roman" w:hAnsi="Times New Roman"/>
                <w:sz w:val="20"/>
                <w:szCs w:val="20"/>
                <w:lang w:val="en-US" w:eastAsia="en-US" w:bidi="en-US"/>
              </w:rPr>
            </w:pPr>
            <w:r w:rsidRPr="00D568FD">
              <w:rPr>
                <w:rFonts w:ascii="Times New Roman" w:hAnsi="Times New Roman"/>
                <w:sz w:val="20"/>
                <w:szCs w:val="20"/>
                <w:lang w:val="en-US" w:eastAsia="en-US" w:bidi="en-US"/>
              </w:rPr>
              <w:t>14,7</w:t>
            </w:r>
          </w:p>
        </w:tc>
        <w:tc>
          <w:tcPr>
            <w:tcW w:w="379" w:type="pct"/>
            <w:tcBorders>
              <w:top w:val="single" w:sz="4" w:space="0" w:color="000000"/>
              <w:left w:val="single" w:sz="4" w:space="0" w:color="auto"/>
              <w:bottom w:val="single" w:sz="4" w:space="0" w:color="000000"/>
              <w:right w:val="single" w:sz="4" w:space="0" w:color="000000"/>
            </w:tcBorders>
            <w:shd w:val="clear" w:color="auto" w:fill="auto"/>
          </w:tcPr>
          <w:p w:rsidR="00D568FD" w:rsidRPr="00D568FD" w:rsidRDefault="00D568FD" w:rsidP="00D568FD">
            <w:pPr>
              <w:spacing w:after="0" w:line="240" w:lineRule="auto"/>
              <w:jc w:val="both"/>
              <w:rPr>
                <w:rFonts w:ascii="Times New Roman" w:hAnsi="Times New Roman"/>
                <w:sz w:val="20"/>
                <w:szCs w:val="20"/>
                <w:lang w:eastAsia="en-US" w:bidi="en-US"/>
              </w:rPr>
            </w:pPr>
            <w:r w:rsidRPr="00D568FD">
              <w:rPr>
                <w:rFonts w:ascii="Times New Roman" w:hAnsi="Times New Roman"/>
                <w:sz w:val="20"/>
                <w:szCs w:val="20"/>
                <w:lang w:eastAsia="en-US" w:bidi="en-US"/>
              </w:rPr>
              <w:t>14,2</w:t>
            </w:r>
          </w:p>
        </w:tc>
        <w:tc>
          <w:tcPr>
            <w:tcW w:w="379" w:type="pct"/>
            <w:tcBorders>
              <w:top w:val="single" w:sz="4" w:space="0" w:color="000000"/>
              <w:left w:val="single" w:sz="4" w:space="0" w:color="000000"/>
              <w:bottom w:val="single" w:sz="4" w:space="0" w:color="000000"/>
              <w:right w:val="single" w:sz="4" w:space="0" w:color="000000"/>
            </w:tcBorders>
          </w:tcPr>
          <w:p w:rsidR="00D568FD" w:rsidRPr="00D568FD" w:rsidRDefault="00D568FD" w:rsidP="00D568FD">
            <w:pPr>
              <w:spacing w:after="0" w:line="240" w:lineRule="auto"/>
              <w:ind w:firstLine="34"/>
              <w:jc w:val="both"/>
              <w:rPr>
                <w:rFonts w:ascii="Times New Roman" w:hAnsi="Times New Roman"/>
                <w:sz w:val="20"/>
                <w:szCs w:val="20"/>
                <w:lang w:eastAsia="en-US" w:bidi="en-US"/>
              </w:rPr>
            </w:pPr>
            <w:r w:rsidRPr="00D568FD">
              <w:rPr>
                <w:rFonts w:ascii="Times New Roman" w:hAnsi="Times New Roman"/>
                <w:sz w:val="20"/>
                <w:szCs w:val="20"/>
                <w:lang w:eastAsia="en-US" w:bidi="en-US"/>
              </w:rPr>
              <w:t>12,2</w:t>
            </w:r>
          </w:p>
        </w:tc>
        <w:tc>
          <w:tcPr>
            <w:tcW w:w="454" w:type="pct"/>
            <w:tcBorders>
              <w:top w:val="single" w:sz="4" w:space="0" w:color="000000"/>
              <w:left w:val="single" w:sz="4" w:space="0" w:color="000000"/>
              <w:bottom w:val="single" w:sz="4" w:space="0" w:color="000000"/>
              <w:right w:val="single" w:sz="4" w:space="0" w:color="000000"/>
            </w:tcBorders>
            <w:shd w:val="clear" w:color="auto" w:fill="auto"/>
            <w:hideMark/>
          </w:tcPr>
          <w:p w:rsidR="00D568FD" w:rsidRPr="00D568FD" w:rsidRDefault="00D568FD" w:rsidP="00D568FD">
            <w:pPr>
              <w:spacing w:after="0" w:line="240" w:lineRule="auto"/>
              <w:ind w:firstLine="34"/>
              <w:jc w:val="both"/>
              <w:rPr>
                <w:rFonts w:ascii="Times New Roman" w:hAnsi="Times New Roman"/>
                <w:sz w:val="20"/>
                <w:szCs w:val="20"/>
                <w:lang w:val="en-US" w:eastAsia="en-US" w:bidi="en-US"/>
              </w:rPr>
            </w:pPr>
            <w:r w:rsidRPr="00D568FD">
              <w:rPr>
                <w:rFonts w:ascii="Times New Roman" w:hAnsi="Times New Roman"/>
                <w:sz w:val="20"/>
                <w:szCs w:val="20"/>
                <w:lang w:val="en-US" w:eastAsia="en-US" w:bidi="en-US"/>
              </w:rPr>
              <w:t>14,0</w:t>
            </w:r>
          </w:p>
        </w:tc>
        <w:tc>
          <w:tcPr>
            <w:tcW w:w="455" w:type="pct"/>
            <w:tcBorders>
              <w:top w:val="single" w:sz="4" w:space="0" w:color="000000"/>
              <w:left w:val="single" w:sz="4" w:space="0" w:color="000000"/>
              <w:bottom w:val="single" w:sz="4" w:space="0" w:color="000000"/>
              <w:right w:val="single" w:sz="4" w:space="0" w:color="auto"/>
            </w:tcBorders>
            <w:shd w:val="clear" w:color="auto" w:fill="auto"/>
            <w:hideMark/>
          </w:tcPr>
          <w:p w:rsidR="00D568FD" w:rsidRPr="00D568FD" w:rsidRDefault="00D568FD" w:rsidP="00D568FD">
            <w:pPr>
              <w:spacing w:after="0" w:line="240" w:lineRule="auto"/>
              <w:ind w:firstLine="34"/>
              <w:jc w:val="both"/>
              <w:rPr>
                <w:rFonts w:ascii="Times New Roman" w:hAnsi="Times New Roman"/>
                <w:sz w:val="20"/>
                <w:szCs w:val="20"/>
                <w:lang w:val="en-US" w:eastAsia="en-US" w:bidi="en-US"/>
              </w:rPr>
            </w:pPr>
            <w:r w:rsidRPr="00D568FD">
              <w:rPr>
                <w:rFonts w:ascii="Times New Roman" w:hAnsi="Times New Roman"/>
                <w:sz w:val="20"/>
                <w:szCs w:val="20"/>
                <w:lang w:val="en-US" w:eastAsia="en-US" w:bidi="en-US"/>
              </w:rPr>
              <w:t>14,2</w:t>
            </w:r>
          </w:p>
        </w:tc>
        <w:tc>
          <w:tcPr>
            <w:tcW w:w="454" w:type="pct"/>
            <w:tcBorders>
              <w:top w:val="single" w:sz="4" w:space="0" w:color="000000"/>
              <w:left w:val="single" w:sz="4" w:space="0" w:color="auto"/>
              <w:bottom w:val="single" w:sz="4" w:space="0" w:color="000000"/>
              <w:right w:val="single" w:sz="4" w:space="0" w:color="000000"/>
            </w:tcBorders>
            <w:shd w:val="clear" w:color="auto" w:fill="auto"/>
          </w:tcPr>
          <w:p w:rsidR="00D568FD" w:rsidRPr="00D568FD" w:rsidRDefault="00D568FD" w:rsidP="00D568FD">
            <w:pPr>
              <w:spacing w:after="0" w:line="240" w:lineRule="auto"/>
              <w:jc w:val="both"/>
              <w:rPr>
                <w:rFonts w:ascii="Times New Roman" w:hAnsi="Times New Roman"/>
                <w:sz w:val="20"/>
                <w:szCs w:val="20"/>
                <w:lang w:eastAsia="en-US" w:bidi="en-US"/>
              </w:rPr>
            </w:pPr>
            <w:r w:rsidRPr="00D568FD">
              <w:rPr>
                <w:rFonts w:ascii="Times New Roman" w:hAnsi="Times New Roman"/>
                <w:sz w:val="20"/>
                <w:szCs w:val="20"/>
                <w:lang w:eastAsia="en-US" w:bidi="en-US"/>
              </w:rPr>
              <w:t>13,8</w:t>
            </w:r>
          </w:p>
        </w:tc>
        <w:tc>
          <w:tcPr>
            <w:tcW w:w="379" w:type="pct"/>
            <w:tcBorders>
              <w:top w:val="single" w:sz="4" w:space="0" w:color="000000"/>
              <w:left w:val="single" w:sz="4" w:space="0" w:color="auto"/>
              <w:bottom w:val="single" w:sz="4" w:space="0" w:color="000000"/>
              <w:right w:val="single" w:sz="4" w:space="0" w:color="000000"/>
            </w:tcBorders>
          </w:tcPr>
          <w:p w:rsidR="00D568FD" w:rsidRPr="00D568FD" w:rsidRDefault="00D568FD" w:rsidP="00D568FD">
            <w:pPr>
              <w:spacing w:after="0" w:line="240" w:lineRule="auto"/>
              <w:jc w:val="both"/>
              <w:rPr>
                <w:rFonts w:ascii="Times New Roman" w:hAnsi="Times New Roman"/>
                <w:sz w:val="20"/>
                <w:szCs w:val="20"/>
                <w:lang w:eastAsia="en-US" w:bidi="en-US"/>
              </w:rPr>
            </w:pPr>
            <w:r w:rsidRPr="00D568FD">
              <w:rPr>
                <w:rFonts w:ascii="Times New Roman" w:hAnsi="Times New Roman"/>
                <w:sz w:val="20"/>
                <w:szCs w:val="20"/>
                <w:lang w:eastAsia="en-US" w:bidi="en-US"/>
              </w:rPr>
              <w:t>13,2</w:t>
            </w:r>
          </w:p>
        </w:tc>
      </w:tr>
      <w:tr w:rsidR="00D568FD" w:rsidRPr="00D568FD" w:rsidTr="006D32FE">
        <w:tc>
          <w:tcPr>
            <w:tcW w:w="1743" w:type="pct"/>
            <w:tcBorders>
              <w:top w:val="single" w:sz="4" w:space="0" w:color="000000"/>
              <w:left w:val="single" w:sz="4" w:space="0" w:color="000000"/>
              <w:bottom w:val="single" w:sz="4" w:space="0" w:color="000000"/>
              <w:right w:val="single" w:sz="4" w:space="0" w:color="000000"/>
            </w:tcBorders>
            <w:shd w:val="clear" w:color="auto" w:fill="auto"/>
            <w:hideMark/>
          </w:tcPr>
          <w:p w:rsidR="00D568FD" w:rsidRPr="00D568FD" w:rsidRDefault="00D568FD" w:rsidP="00D568FD">
            <w:pPr>
              <w:spacing w:after="0" w:line="240" w:lineRule="auto"/>
              <w:ind w:firstLine="34"/>
              <w:jc w:val="both"/>
              <w:rPr>
                <w:rFonts w:ascii="Times New Roman" w:hAnsi="Times New Roman"/>
                <w:sz w:val="20"/>
                <w:szCs w:val="20"/>
                <w:lang w:eastAsia="en-US" w:bidi="en-US"/>
              </w:rPr>
            </w:pPr>
            <w:r w:rsidRPr="00D568FD">
              <w:rPr>
                <w:rFonts w:ascii="Times New Roman" w:hAnsi="Times New Roman"/>
                <w:sz w:val="20"/>
                <w:szCs w:val="20"/>
                <w:lang w:eastAsia="en-US" w:bidi="en-US"/>
              </w:rPr>
              <w:t>г. Пермь</w:t>
            </w:r>
          </w:p>
        </w:tc>
        <w:tc>
          <w:tcPr>
            <w:tcW w:w="378" w:type="pct"/>
            <w:tcBorders>
              <w:top w:val="single" w:sz="4" w:space="0" w:color="000000"/>
              <w:left w:val="single" w:sz="4" w:space="0" w:color="000000"/>
              <w:bottom w:val="single" w:sz="4" w:space="0" w:color="000000"/>
              <w:right w:val="single" w:sz="4" w:space="0" w:color="000000"/>
            </w:tcBorders>
            <w:shd w:val="clear" w:color="auto" w:fill="auto"/>
            <w:hideMark/>
          </w:tcPr>
          <w:p w:rsidR="00D568FD" w:rsidRPr="00D568FD" w:rsidRDefault="00D568FD" w:rsidP="00D568FD">
            <w:pPr>
              <w:spacing w:after="0" w:line="240" w:lineRule="auto"/>
              <w:ind w:firstLine="34"/>
              <w:jc w:val="both"/>
              <w:rPr>
                <w:rFonts w:ascii="Times New Roman" w:hAnsi="Times New Roman"/>
                <w:sz w:val="20"/>
                <w:szCs w:val="20"/>
                <w:lang w:eastAsia="en-US" w:bidi="en-US"/>
              </w:rPr>
            </w:pPr>
            <w:r w:rsidRPr="00D568FD">
              <w:rPr>
                <w:rFonts w:ascii="Times New Roman" w:hAnsi="Times New Roman"/>
                <w:sz w:val="20"/>
                <w:szCs w:val="20"/>
                <w:lang w:eastAsia="en-US" w:bidi="en-US"/>
              </w:rPr>
              <w:t>13,9</w:t>
            </w:r>
          </w:p>
        </w:tc>
        <w:tc>
          <w:tcPr>
            <w:tcW w:w="379" w:type="pct"/>
            <w:tcBorders>
              <w:top w:val="single" w:sz="4" w:space="0" w:color="000000"/>
              <w:left w:val="single" w:sz="4" w:space="0" w:color="000000"/>
              <w:bottom w:val="single" w:sz="4" w:space="0" w:color="000000"/>
              <w:right w:val="single" w:sz="4" w:space="0" w:color="auto"/>
            </w:tcBorders>
            <w:shd w:val="clear" w:color="auto" w:fill="auto"/>
            <w:hideMark/>
          </w:tcPr>
          <w:p w:rsidR="00D568FD" w:rsidRPr="00D568FD" w:rsidRDefault="00D568FD" w:rsidP="00D568FD">
            <w:pPr>
              <w:spacing w:after="0" w:line="240" w:lineRule="auto"/>
              <w:jc w:val="both"/>
              <w:rPr>
                <w:rFonts w:ascii="Times New Roman" w:hAnsi="Times New Roman"/>
                <w:sz w:val="20"/>
                <w:szCs w:val="20"/>
                <w:lang w:eastAsia="en-US" w:bidi="en-US"/>
              </w:rPr>
            </w:pPr>
            <w:r w:rsidRPr="00D568FD">
              <w:rPr>
                <w:rFonts w:ascii="Times New Roman" w:hAnsi="Times New Roman"/>
                <w:sz w:val="20"/>
                <w:szCs w:val="20"/>
                <w:lang w:eastAsia="en-US" w:bidi="en-US"/>
              </w:rPr>
              <w:t>15,0</w:t>
            </w:r>
          </w:p>
        </w:tc>
        <w:tc>
          <w:tcPr>
            <w:tcW w:w="379" w:type="pct"/>
            <w:tcBorders>
              <w:top w:val="single" w:sz="4" w:space="0" w:color="000000"/>
              <w:left w:val="single" w:sz="4" w:space="0" w:color="auto"/>
              <w:bottom w:val="single" w:sz="4" w:space="0" w:color="000000"/>
              <w:right w:val="single" w:sz="4" w:space="0" w:color="000000"/>
            </w:tcBorders>
            <w:shd w:val="clear" w:color="auto" w:fill="auto"/>
          </w:tcPr>
          <w:p w:rsidR="00D568FD" w:rsidRPr="00D568FD" w:rsidRDefault="00D568FD" w:rsidP="00D568FD">
            <w:pPr>
              <w:spacing w:after="0" w:line="240" w:lineRule="auto"/>
              <w:jc w:val="both"/>
              <w:rPr>
                <w:rFonts w:ascii="Times New Roman" w:hAnsi="Times New Roman"/>
                <w:sz w:val="20"/>
                <w:szCs w:val="20"/>
                <w:lang w:eastAsia="en-US" w:bidi="en-US"/>
              </w:rPr>
            </w:pPr>
            <w:r w:rsidRPr="00D568FD">
              <w:rPr>
                <w:rFonts w:ascii="Times New Roman" w:hAnsi="Times New Roman"/>
                <w:sz w:val="20"/>
                <w:szCs w:val="20"/>
                <w:lang w:eastAsia="en-US" w:bidi="en-US"/>
              </w:rPr>
              <w:t>14,8</w:t>
            </w:r>
          </w:p>
        </w:tc>
        <w:tc>
          <w:tcPr>
            <w:tcW w:w="379" w:type="pct"/>
            <w:tcBorders>
              <w:top w:val="single" w:sz="4" w:space="0" w:color="000000"/>
              <w:left w:val="single" w:sz="4" w:space="0" w:color="000000"/>
              <w:bottom w:val="single" w:sz="4" w:space="0" w:color="000000"/>
              <w:right w:val="single" w:sz="4" w:space="0" w:color="000000"/>
            </w:tcBorders>
          </w:tcPr>
          <w:p w:rsidR="00D568FD" w:rsidRPr="00D568FD" w:rsidRDefault="005F501A" w:rsidP="00D568FD">
            <w:pPr>
              <w:spacing w:after="0" w:line="240" w:lineRule="auto"/>
              <w:ind w:firstLine="34"/>
              <w:jc w:val="both"/>
              <w:rPr>
                <w:rFonts w:ascii="Times New Roman" w:hAnsi="Times New Roman"/>
                <w:sz w:val="20"/>
                <w:szCs w:val="20"/>
                <w:lang w:eastAsia="en-US" w:bidi="en-US"/>
              </w:rPr>
            </w:pPr>
            <w:r>
              <w:rPr>
                <w:rFonts w:ascii="Times New Roman" w:hAnsi="Times New Roman"/>
                <w:sz w:val="20"/>
                <w:szCs w:val="20"/>
                <w:lang w:eastAsia="en-US" w:bidi="en-US"/>
              </w:rPr>
              <w:t>12,</w:t>
            </w:r>
            <w:r w:rsidR="00C85999">
              <w:rPr>
                <w:rFonts w:ascii="Times New Roman" w:hAnsi="Times New Roman"/>
                <w:sz w:val="20"/>
                <w:szCs w:val="20"/>
                <w:lang w:eastAsia="en-US" w:bidi="en-US"/>
              </w:rPr>
              <w:t>5</w:t>
            </w:r>
          </w:p>
        </w:tc>
        <w:tc>
          <w:tcPr>
            <w:tcW w:w="454" w:type="pct"/>
            <w:tcBorders>
              <w:top w:val="single" w:sz="4" w:space="0" w:color="000000"/>
              <w:left w:val="single" w:sz="4" w:space="0" w:color="000000"/>
              <w:bottom w:val="single" w:sz="4" w:space="0" w:color="000000"/>
              <w:right w:val="single" w:sz="4" w:space="0" w:color="000000"/>
            </w:tcBorders>
            <w:shd w:val="clear" w:color="auto" w:fill="auto"/>
            <w:hideMark/>
          </w:tcPr>
          <w:p w:rsidR="00D568FD" w:rsidRPr="00D568FD" w:rsidRDefault="00D568FD" w:rsidP="00D568FD">
            <w:pPr>
              <w:spacing w:after="0" w:line="240" w:lineRule="auto"/>
              <w:ind w:firstLine="34"/>
              <w:jc w:val="both"/>
              <w:rPr>
                <w:rFonts w:ascii="Times New Roman" w:hAnsi="Times New Roman"/>
                <w:sz w:val="20"/>
                <w:szCs w:val="20"/>
                <w:lang w:eastAsia="en-US" w:bidi="en-US"/>
              </w:rPr>
            </w:pPr>
            <w:r w:rsidRPr="00D568FD">
              <w:rPr>
                <w:rFonts w:ascii="Times New Roman" w:hAnsi="Times New Roman"/>
                <w:sz w:val="20"/>
                <w:szCs w:val="20"/>
                <w:lang w:eastAsia="en-US" w:bidi="en-US"/>
              </w:rPr>
              <w:t>11,9</w:t>
            </w:r>
          </w:p>
        </w:tc>
        <w:tc>
          <w:tcPr>
            <w:tcW w:w="455" w:type="pct"/>
            <w:tcBorders>
              <w:top w:val="single" w:sz="4" w:space="0" w:color="000000"/>
              <w:left w:val="single" w:sz="4" w:space="0" w:color="000000"/>
              <w:bottom w:val="single" w:sz="4" w:space="0" w:color="000000"/>
              <w:right w:val="single" w:sz="4" w:space="0" w:color="auto"/>
            </w:tcBorders>
            <w:shd w:val="clear" w:color="auto" w:fill="auto"/>
            <w:hideMark/>
          </w:tcPr>
          <w:p w:rsidR="00D568FD" w:rsidRPr="00D568FD" w:rsidRDefault="00D568FD" w:rsidP="00D568FD">
            <w:pPr>
              <w:spacing w:after="0" w:line="240" w:lineRule="auto"/>
              <w:ind w:firstLine="34"/>
              <w:jc w:val="both"/>
              <w:rPr>
                <w:rFonts w:ascii="Times New Roman" w:hAnsi="Times New Roman"/>
                <w:sz w:val="20"/>
                <w:szCs w:val="20"/>
                <w:lang w:eastAsia="en-US" w:bidi="en-US"/>
              </w:rPr>
            </w:pPr>
            <w:r w:rsidRPr="00D568FD">
              <w:rPr>
                <w:rFonts w:ascii="Times New Roman" w:hAnsi="Times New Roman"/>
                <w:sz w:val="20"/>
                <w:szCs w:val="20"/>
                <w:lang w:eastAsia="en-US" w:bidi="en-US"/>
              </w:rPr>
              <w:t>12,3</w:t>
            </w:r>
          </w:p>
        </w:tc>
        <w:tc>
          <w:tcPr>
            <w:tcW w:w="454" w:type="pct"/>
            <w:tcBorders>
              <w:top w:val="single" w:sz="4" w:space="0" w:color="000000"/>
              <w:left w:val="single" w:sz="4" w:space="0" w:color="auto"/>
              <w:bottom w:val="single" w:sz="4" w:space="0" w:color="000000"/>
              <w:right w:val="single" w:sz="4" w:space="0" w:color="000000"/>
            </w:tcBorders>
            <w:shd w:val="clear" w:color="auto" w:fill="auto"/>
          </w:tcPr>
          <w:p w:rsidR="00D568FD" w:rsidRPr="00D568FD" w:rsidRDefault="00D568FD" w:rsidP="00D568FD">
            <w:pPr>
              <w:spacing w:after="0" w:line="240" w:lineRule="auto"/>
              <w:jc w:val="both"/>
              <w:rPr>
                <w:rFonts w:ascii="Times New Roman" w:hAnsi="Times New Roman"/>
                <w:sz w:val="20"/>
                <w:szCs w:val="20"/>
                <w:lang w:eastAsia="en-US" w:bidi="en-US"/>
              </w:rPr>
            </w:pPr>
            <w:r w:rsidRPr="00D568FD">
              <w:rPr>
                <w:rFonts w:ascii="Times New Roman" w:hAnsi="Times New Roman"/>
                <w:sz w:val="20"/>
                <w:szCs w:val="20"/>
                <w:lang w:eastAsia="en-US" w:bidi="en-US"/>
              </w:rPr>
              <w:t>11,9</w:t>
            </w:r>
          </w:p>
        </w:tc>
        <w:tc>
          <w:tcPr>
            <w:tcW w:w="379" w:type="pct"/>
            <w:tcBorders>
              <w:top w:val="single" w:sz="4" w:space="0" w:color="000000"/>
              <w:left w:val="single" w:sz="4" w:space="0" w:color="auto"/>
              <w:bottom w:val="single" w:sz="4" w:space="0" w:color="000000"/>
              <w:right w:val="single" w:sz="4" w:space="0" w:color="000000"/>
            </w:tcBorders>
          </w:tcPr>
          <w:p w:rsidR="00D568FD" w:rsidRPr="00D568FD" w:rsidRDefault="00C85999" w:rsidP="00D568FD">
            <w:pPr>
              <w:spacing w:after="0" w:line="240" w:lineRule="auto"/>
              <w:jc w:val="both"/>
              <w:rPr>
                <w:rFonts w:ascii="Times New Roman" w:hAnsi="Times New Roman"/>
                <w:sz w:val="20"/>
                <w:szCs w:val="20"/>
                <w:lang w:eastAsia="en-US" w:bidi="en-US"/>
              </w:rPr>
            </w:pPr>
            <w:r>
              <w:rPr>
                <w:rFonts w:ascii="Times New Roman" w:hAnsi="Times New Roman"/>
                <w:sz w:val="20"/>
                <w:szCs w:val="20"/>
                <w:lang w:eastAsia="en-US" w:bidi="en-US"/>
              </w:rPr>
              <w:t>11,6</w:t>
            </w:r>
          </w:p>
        </w:tc>
      </w:tr>
      <w:tr w:rsidR="00D568FD" w:rsidRPr="00D568FD" w:rsidTr="006D32FE">
        <w:tc>
          <w:tcPr>
            <w:tcW w:w="1743" w:type="pct"/>
            <w:tcBorders>
              <w:top w:val="single" w:sz="4" w:space="0" w:color="000000"/>
              <w:left w:val="single" w:sz="4" w:space="0" w:color="000000"/>
              <w:bottom w:val="single" w:sz="4" w:space="0" w:color="000000"/>
              <w:right w:val="single" w:sz="4" w:space="0" w:color="000000"/>
            </w:tcBorders>
            <w:shd w:val="clear" w:color="auto" w:fill="auto"/>
            <w:hideMark/>
          </w:tcPr>
          <w:p w:rsidR="00D568FD" w:rsidRPr="00D568FD" w:rsidRDefault="00D568FD" w:rsidP="00D568FD">
            <w:pPr>
              <w:spacing w:after="0" w:line="240" w:lineRule="auto"/>
              <w:ind w:firstLine="34"/>
              <w:jc w:val="both"/>
              <w:rPr>
                <w:rFonts w:ascii="Times New Roman" w:hAnsi="Times New Roman"/>
                <w:b/>
                <w:sz w:val="20"/>
                <w:szCs w:val="20"/>
                <w:lang w:eastAsia="en-US" w:bidi="en-US"/>
              </w:rPr>
            </w:pPr>
            <w:r w:rsidRPr="00D568FD">
              <w:rPr>
                <w:rFonts w:ascii="Times New Roman" w:hAnsi="Times New Roman"/>
                <w:b/>
                <w:sz w:val="20"/>
                <w:szCs w:val="20"/>
                <w:lang w:eastAsia="en-US" w:bidi="en-US"/>
              </w:rPr>
              <w:t>ЗАТО Звёздный</w:t>
            </w:r>
          </w:p>
        </w:tc>
        <w:tc>
          <w:tcPr>
            <w:tcW w:w="378" w:type="pct"/>
            <w:tcBorders>
              <w:top w:val="single" w:sz="4" w:space="0" w:color="000000"/>
              <w:left w:val="single" w:sz="4" w:space="0" w:color="000000"/>
              <w:bottom w:val="single" w:sz="4" w:space="0" w:color="000000"/>
              <w:right w:val="single" w:sz="4" w:space="0" w:color="000000"/>
            </w:tcBorders>
            <w:shd w:val="clear" w:color="auto" w:fill="auto"/>
            <w:hideMark/>
          </w:tcPr>
          <w:p w:rsidR="00D568FD" w:rsidRPr="00D568FD" w:rsidRDefault="00D568FD" w:rsidP="00D568FD">
            <w:pPr>
              <w:spacing w:after="0" w:line="240" w:lineRule="auto"/>
              <w:ind w:firstLine="34"/>
              <w:jc w:val="both"/>
              <w:rPr>
                <w:rFonts w:ascii="Times New Roman" w:hAnsi="Times New Roman"/>
                <w:b/>
                <w:sz w:val="20"/>
                <w:szCs w:val="20"/>
                <w:lang w:eastAsia="en-US" w:bidi="en-US"/>
              </w:rPr>
            </w:pPr>
            <w:r w:rsidRPr="00D568FD">
              <w:rPr>
                <w:rFonts w:ascii="Times New Roman" w:hAnsi="Times New Roman"/>
                <w:b/>
                <w:sz w:val="20"/>
                <w:szCs w:val="20"/>
                <w:lang w:eastAsia="en-US" w:bidi="en-US"/>
              </w:rPr>
              <w:t>11,4</w:t>
            </w:r>
          </w:p>
        </w:tc>
        <w:tc>
          <w:tcPr>
            <w:tcW w:w="379" w:type="pct"/>
            <w:tcBorders>
              <w:top w:val="single" w:sz="4" w:space="0" w:color="000000"/>
              <w:left w:val="single" w:sz="4" w:space="0" w:color="000000"/>
              <w:bottom w:val="single" w:sz="4" w:space="0" w:color="000000"/>
              <w:right w:val="single" w:sz="4" w:space="0" w:color="auto"/>
            </w:tcBorders>
            <w:shd w:val="clear" w:color="auto" w:fill="auto"/>
            <w:hideMark/>
          </w:tcPr>
          <w:p w:rsidR="00D568FD" w:rsidRPr="00D568FD" w:rsidRDefault="00D568FD" w:rsidP="00D568FD">
            <w:pPr>
              <w:spacing w:after="0" w:line="240" w:lineRule="auto"/>
              <w:jc w:val="both"/>
              <w:rPr>
                <w:rFonts w:ascii="Times New Roman" w:hAnsi="Times New Roman"/>
                <w:b/>
                <w:sz w:val="20"/>
                <w:szCs w:val="20"/>
                <w:lang w:eastAsia="en-US" w:bidi="en-US"/>
              </w:rPr>
            </w:pPr>
            <w:r w:rsidRPr="00D568FD">
              <w:rPr>
                <w:rFonts w:ascii="Times New Roman" w:hAnsi="Times New Roman"/>
                <w:b/>
                <w:sz w:val="20"/>
                <w:szCs w:val="20"/>
                <w:lang w:eastAsia="en-US" w:bidi="en-US"/>
              </w:rPr>
              <w:t>12,8</w:t>
            </w:r>
          </w:p>
        </w:tc>
        <w:tc>
          <w:tcPr>
            <w:tcW w:w="379" w:type="pct"/>
            <w:tcBorders>
              <w:top w:val="single" w:sz="4" w:space="0" w:color="000000"/>
              <w:left w:val="single" w:sz="4" w:space="0" w:color="auto"/>
              <w:bottom w:val="single" w:sz="4" w:space="0" w:color="000000"/>
              <w:right w:val="single" w:sz="4" w:space="0" w:color="000000"/>
            </w:tcBorders>
            <w:shd w:val="clear" w:color="auto" w:fill="auto"/>
          </w:tcPr>
          <w:p w:rsidR="00D568FD" w:rsidRPr="00D568FD" w:rsidRDefault="00D568FD" w:rsidP="00D568FD">
            <w:pPr>
              <w:spacing w:after="0" w:line="240" w:lineRule="auto"/>
              <w:jc w:val="both"/>
              <w:rPr>
                <w:rFonts w:ascii="Times New Roman" w:hAnsi="Times New Roman"/>
                <w:b/>
                <w:sz w:val="20"/>
                <w:szCs w:val="20"/>
                <w:lang w:eastAsia="en-US" w:bidi="en-US"/>
              </w:rPr>
            </w:pPr>
            <w:r w:rsidRPr="00D568FD">
              <w:rPr>
                <w:rFonts w:ascii="Times New Roman" w:hAnsi="Times New Roman"/>
                <w:b/>
                <w:sz w:val="20"/>
                <w:szCs w:val="20"/>
                <w:lang w:eastAsia="en-US" w:bidi="en-US"/>
              </w:rPr>
              <w:t>12,6</w:t>
            </w:r>
          </w:p>
        </w:tc>
        <w:tc>
          <w:tcPr>
            <w:tcW w:w="379" w:type="pct"/>
            <w:tcBorders>
              <w:top w:val="single" w:sz="4" w:space="0" w:color="000000"/>
              <w:left w:val="single" w:sz="4" w:space="0" w:color="000000"/>
              <w:bottom w:val="single" w:sz="4" w:space="0" w:color="000000"/>
              <w:right w:val="single" w:sz="4" w:space="0" w:color="000000"/>
            </w:tcBorders>
          </w:tcPr>
          <w:p w:rsidR="00D568FD" w:rsidRPr="00D568FD" w:rsidRDefault="00D568FD" w:rsidP="00D568FD">
            <w:pPr>
              <w:spacing w:after="0" w:line="240" w:lineRule="auto"/>
              <w:ind w:firstLine="34"/>
              <w:jc w:val="both"/>
              <w:rPr>
                <w:rFonts w:ascii="Times New Roman" w:hAnsi="Times New Roman"/>
                <w:b/>
                <w:sz w:val="20"/>
                <w:szCs w:val="20"/>
                <w:lang w:eastAsia="en-US" w:bidi="en-US"/>
              </w:rPr>
            </w:pPr>
            <w:r w:rsidRPr="00D568FD">
              <w:rPr>
                <w:rFonts w:ascii="Times New Roman" w:hAnsi="Times New Roman"/>
                <w:b/>
                <w:sz w:val="20"/>
                <w:szCs w:val="20"/>
                <w:lang w:eastAsia="en-US" w:bidi="en-US"/>
              </w:rPr>
              <w:t>8,5</w:t>
            </w:r>
          </w:p>
        </w:tc>
        <w:tc>
          <w:tcPr>
            <w:tcW w:w="454" w:type="pct"/>
            <w:tcBorders>
              <w:top w:val="single" w:sz="4" w:space="0" w:color="000000"/>
              <w:left w:val="single" w:sz="4" w:space="0" w:color="000000"/>
              <w:bottom w:val="single" w:sz="4" w:space="0" w:color="000000"/>
              <w:right w:val="single" w:sz="4" w:space="0" w:color="000000"/>
            </w:tcBorders>
            <w:shd w:val="clear" w:color="auto" w:fill="auto"/>
            <w:hideMark/>
          </w:tcPr>
          <w:p w:rsidR="00D568FD" w:rsidRPr="00D568FD" w:rsidRDefault="00D568FD" w:rsidP="00D568FD">
            <w:pPr>
              <w:spacing w:after="0" w:line="240" w:lineRule="auto"/>
              <w:ind w:firstLine="34"/>
              <w:jc w:val="both"/>
              <w:rPr>
                <w:rFonts w:ascii="Times New Roman" w:hAnsi="Times New Roman"/>
                <w:b/>
                <w:sz w:val="20"/>
                <w:szCs w:val="20"/>
                <w:lang w:eastAsia="en-US" w:bidi="en-US"/>
              </w:rPr>
            </w:pPr>
            <w:r w:rsidRPr="00D568FD">
              <w:rPr>
                <w:rFonts w:ascii="Times New Roman" w:hAnsi="Times New Roman"/>
                <w:b/>
                <w:sz w:val="20"/>
                <w:szCs w:val="20"/>
                <w:lang w:eastAsia="en-US" w:bidi="en-US"/>
              </w:rPr>
              <w:t>6,5</w:t>
            </w:r>
          </w:p>
        </w:tc>
        <w:tc>
          <w:tcPr>
            <w:tcW w:w="455" w:type="pct"/>
            <w:tcBorders>
              <w:top w:val="single" w:sz="4" w:space="0" w:color="000000"/>
              <w:left w:val="single" w:sz="4" w:space="0" w:color="000000"/>
              <w:bottom w:val="single" w:sz="4" w:space="0" w:color="000000"/>
              <w:right w:val="single" w:sz="4" w:space="0" w:color="auto"/>
            </w:tcBorders>
            <w:shd w:val="clear" w:color="auto" w:fill="auto"/>
            <w:hideMark/>
          </w:tcPr>
          <w:p w:rsidR="00D568FD" w:rsidRPr="00D568FD" w:rsidRDefault="00D568FD" w:rsidP="00D568FD">
            <w:pPr>
              <w:spacing w:after="0" w:line="240" w:lineRule="auto"/>
              <w:ind w:firstLine="34"/>
              <w:jc w:val="both"/>
              <w:rPr>
                <w:rFonts w:ascii="Times New Roman" w:hAnsi="Times New Roman"/>
                <w:b/>
                <w:sz w:val="20"/>
                <w:szCs w:val="20"/>
                <w:lang w:eastAsia="en-US" w:bidi="en-US"/>
              </w:rPr>
            </w:pPr>
            <w:r w:rsidRPr="00D568FD">
              <w:rPr>
                <w:rFonts w:ascii="Times New Roman" w:hAnsi="Times New Roman"/>
                <w:b/>
                <w:sz w:val="20"/>
                <w:szCs w:val="20"/>
                <w:lang w:eastAsia="en-US" w:bidi="en-US"/>
              </w:rPr>
              <w:t>7,1</w:t>
            </w:r>
          </w:p>
        </w:tc>
        <w:tc>
          <w:tcPr>
            <w:tcW w:w="454" w:type="pct"/>
            <w:tcBorders>
              <w:top w:val="single" w:sz="4" w:space="0" w:color="000000"/>
              <w:left w:val="single" w:sz="4" w:space="0" w:color="auto"/>
              <w:bottom w:val="single" w:sz="4" w:space="0" w:color="000000"/>
              <w:right w:val="single" w:sz="4" w:space="0" w:color="000000"/>
            </w:tcBorders>
            <w:shd w:val="clear" w:color="auto" w:fill="auto"/>
          </w:tcPr>
          <w:p w:rsidR="00D568FD" w:rsidRPr="00D568FD" w:rsidRDefault="00D568FD" w:rsidP="00D568FD">
            <w:pPr>
              <w:spacing w:after="0" w:line="240" w:lineRule="auto"/>
              <w:jc w:val="both"/>
              <w:rPr>
                <w:rFonts w:ascii="Times New Roman" w:hAnsi="Times New Roman"/>
                <w:b/>
                <w:sz w:val="20"/>
                <w:szCs w:val="20"/>
                <w:lang w:eastAsia="en-US" w:bidi="en-US"/>
              </w:rPr>
            </w:pPr>
            <w:r w:rsidRPr="00D568FD">
              <w:rPr>
                <w:rFonts w:ascii="Times New Roman" w:hAnsi="Times New Roman"/>
                <w:b/>
                <w:sz w:val="20"/>
                <w:szCs w:val="20"/>
                <w:lang w:eastAsia="en-US" w:bidi="en-US"/>
              </w:rPr>
              <w:t>6,5</w:t>
            </w:r>
          </w:p>
        </w:tc>
        <w:tc>
          <w:tcPr>
            <w:tcW w:w="379" w:type="pct"/>
            <w:tcBorders>
              <w:top w:val="single" w:sz="4" w:space="0" w:color="000000"/>
              <w:left w:val="single" w:sz="4" w:space="0" w:color="auto"/>
              <w:bottom w:val="single" w:sz="4" w:space="0" w:color="000000"/>
              <w:right w:val="single" w:sz="4" w:space="0" w:color="000000"/>
            </w:tcBorders>
          </w:tcPr>
          <w:p w:rsidR="00D568FD" w:rsidRPr="00D568FD" w:rsidRDefault="00D568FD" w:rsidP="00D568FD">
            <w:pPr>
              <w:spacing w:after="0" w:line="240" w:lineRule="auto"/>
              <w:jc w:val="both"/>
              <w:rPr>
                <w:rFonts w:ascii="Times New Roman" w:hAnsi="Times New Roman"/>
                <w:b/>
                <w:sz w:val="20"/>
                <w:szCs w:val="20"/>
                <w:lang w:eastAsia="en-US" w:bidi="en-US"/>
              </w:rPr>
            </w:pPr>
            <w:r w:rsidRPr="00D568FD">
              <w:rPr>
                <w:rFonts w:ascii="Times New Roman" w:hAnsi="Times New Roman"/>
                <w:b/>
                <w:sz w:val="20"/>
                <w:szCs w:val="20"/>
                <w:lang w:eastAsia="en-US" w:bidi="en-US"/>
              </w:rPr>
              <w:t>7,0</w:t>
            </w:r>
          </w:p>
        </w:tc>
      </w:tr>
    </w:tbl>
    <w:p w:rsidR="006919A2" w:rsidRDefault="006919A2" w:rsidP="00D568FD">
      <w:pPr>
        <w:spacing w:after="0"/>
        <w:ind w:firstLine="709"/>
        <w:jc w:val="both"/>
        <w:rPr>
          <w:rFonts w:ascii="Times New Roman" w:hAnsi="Times New Roman"/>
          <w:sz w:val="24"/>
          <w:szCs w:val="24"/>
          <w:lang w:bidi="en-US"/>
        </w:rPr>
      </w:pPr>
    </w:p>
    <w:p w:rsidR="006919A2" w:rsidRPr="00D568FD" w:rsidRDefault="006919A2" w:rsidP="006919A2">
      <w:pPr>
        <w:spacing w:after="0"/>
        <w:ind w:firstLine="709"/>
        <w:jc w:val="both"/>
        <w:rPr>
          <w:rFonts w:ascii="Times New Roman" w:hAnsi="Times New Roman"/>
          <w:sz w:val="24"/>
          <w:szCs w:val="24"/>
          <w:lang w:bidi="en-US"/>
        </w:rPr>
      </w:pPr>
      <w:r>
        <w:rPr>
          <w:rFonts w:ascii="Times New Roman" w:hAnsi="Times New Roman"/>
          <w:sz w:val="24"/>
          <w:szCs w:val="24"/>
          <w:lang w:bidi="en-US"/>
        </w:rPr>
        <w:t>П</w:t>
      </w:r>
      <w:r w:rsidR="00D568FD" w:rsidRPr="00D568FD">
        <w:rPr>
          <w:rFonts w:ascii="Times New Roman" w:hAnsi="Times New Roman"/>
          <w:sz w:val="24"/>
          <w:szCs w:val="24"/>
          <w:lang w:bidi="en-US"/>
        </w:rPr>
        <w:t xml:space="preserve">роисходит сокращение соотношения между </w:t>
      </w:r>
      <w:r>
        <w:rPr>
          <w:rFonts w:ascii="Times New Roman" w:hAnsi="Times New Roman"/>
          <w:sz w:val="24"/>
          <w:szCs w:val="24"/>
          <w:lang w:bidi="en-US"/>
        </w:rPr>
        <w:t>к</w:t>
      </w:r>
      <w:r w:rsidR="00D568FD" w:rsidRPr="00D568FD">
        <w:rPr>
          <w:rFonts w:ascii="Times New Roman" w:hAnsi="Times New Roman"/>
          <w:sz w:val="24"/>
          <w:szCs w:val="24"/>
          <w:lang w:bidi="en-US"/>
        </w:rPr>
        <w:t>оэффициентами</w:t>
      </w:r>
      <w:r>
        <w:rPr>
          <w:rFonts w:ascii="Times New Roman" w:hAnsi="Times New Roman"/>
          <w:sz w:val="24"/>
          <w:szCs w:val="24"/>
          <w:lang w:bidi="en-US"/>
        </w:rPr>
        <w:t xml:space="preserve"> рождаемости и смертности</w:t>
      </w:r>
      <w:r w:rsidR="00D568FD" w:rsidRPr="00D568FD">
        <w:rPr>
          <w:rFonts w:ascii="Times New Roman" w:hAnsi="Times New Roman"/>
          <w:sz w:val="24"/>
          <w:szCs w:val="24"/>
          <w:lang w:bidi="en-US"/>
        </w:rPr>
        <w:t>. Если в 2014 году коэффициент рождаемости превышал коэффициент смертности в 1,75 раза, то в 2017</w:t>
      </w:r>
      <w:r w:rsidR="00A129BE">
        <w:rPr>
          <w:rFonts w:ascii="Times New Roman" w:hAnsi="Times New Roman"/>
          <w:sz w:val="24"/>
          <w:szCs w:val="24"/>
          <w:lang w:bidi="en-US"/>
        </w:rPr>
        <w:t xml:space="preserve"> году</w:t>
      </w:r>
      <w:r w:rsidR="00D568FD" w:rsidRPr="00D568FD">
        <w:rPr>
          <w:rFonts w:ascii="Times New Roman" w:hAnsi="Times New Roman"/>
          <w:sz w:val="24"/>
          <w:szCs w:val="24"/>
          <w:lang w:bidi="en-US"/>
        </w:rPr>
        <w:t xml:space="preserve"> это соотношение только в 1,2 раза</w:t>
      </w:r>
      <w:r>
        <w:rPr>
          <w:rFonts w:ascii="Times New Roman" w:hAnsi="Times New Roman"/>
          <w:sz w:val="24"/>
          <w:szCs w:val="24"/>
          <w:lang w:bidi="en-US"/>
        </w:rPr>
        <w:t>, что</w:t>
      </w:r>
      <w:r w:rsidR="00907237">
        <w:rPr>
          <w:rFonts w:ascii="Times New Roman" w:hAnsi="Times New Roman"/>
          <w:sz w:val="24"/>
          <w:szCs w:val="24"/>
          <w:lang w:bidi="en-US"/>
        </w:rPr>
        <w:t xml:space="preserve"> </w:t>
      </w:r>
      <w:r w:rsidR="000A4DA2">
        <w:rPr>
          <w:rFonts w:ascii="Times New Roman" w:hAnsi="Times New Roman"/>
          <w:sz w:val="24"/>
          <w:szCs w:val="24"/>
          <w:lang w:bidi="en-US"/>
        </w:rPr>
        <w:t>можно объяснить</w:t>
      </w:r>
      <w:r w:rsidR="00907237">
        <w:rPr>
          <w:rFonts w:ascii="Times New Roman" w:hAnsi="Times New Roman"/>
          <w:sz w:val="24"/>
          <w:szCs w:val="24"/>
          <w:lang w:bidi="en-US"/>
        </w:rPr>
        <w:t xml:space="preserve"> возрастной и гендерной </w:t>
      </w:r>
      <w:r w:rsidR="000A4DA2">
        <w:rPr>
          <w:rFonts w:ascii="Times New Roman" w:hAnsi="Times New Roman"/>
          <w:sz w:val="24"/>
          <w:szCs w:val="24"/>
          <w:lang w:bidi="en-US"/>
        </w:rPr>
        <w:t>структурой населения</w:t>
      </w:r>
      <w:r w:rsidR="00907237">
        <w:rPr>
          <w:rFonts w:ascii="Times New Roman" w:hAnsi="Times New Roman"/>
          <w:sz w:val="24"/>
          <w:szCs w:val="24"/>
          <w:lang w:bidi="en-US"/>
        </w:rPr>
        <w:t xml:space="preserve">. </w:t>
      </w:r>
      <w:r w:rsidRPr="00D568FD">
        <w:rPr>
          <w:rFonts w:ascii="Times New Roman" w:hAnsi="Times New Roman"/>
          <w:sz w:val="24"/>
          <w:szCs w:val="24"/>
          <w:lang w:bidi="en-US"/>
        </w:rPr>
        <w:t xml:space="preserve">В сравнении со средними показателями по Пермскому краю на 01.01.2018 </w:t>
      </w:r>
      <w:r>
        <w:rPr>
          <w:rFonts w:ascii="Times New Roman" w:hAnsi="Times New Roman"/>
          <w:sz w:val="24"/>
          <w:szCs w:val="24"/>
          <w:lang w:bidi="en-US"/>
        </w:rPr>
        <w:t xml:space="preserve">в структуре населения </w:t>
      </w:r>
      <w:r w:rsidRPr="00D568FD">
        <w:rPr>
          <w:rFonts w:ascii="Times New Roman" w:hAnsi="Times New Roman"/>
          <w:sz w:val="24"/>
          <w:szCs w:val="24"/>
          <w:lang w:bidi="en-US"/>
        </w:rPr>
        <w:t xml:space="preserve">ЗАТО Звёздный </w:t>
      </w:r>
      <w:r>
        <w:rPr>
          <w:rFonts w:ascii="Times New Roman" w:hAnsi="Times New Roman"/>
          <w:sz w:val="24"/>
          <w:szCs w:val="24"/>
          <w:lang w:bidi="en-US"/>
        </w:rPr>
        <w:t xml:space="preserve">преобладает трудоспособное население. </w:t>
      </w:r>
      <w:r w:rsidRPr="00D568FD">
        <w:rPr>
          <w:rFonts w:ascii="Times New Roman" w:hAnsi="Times New Roman"/>
          <w:sz w:val="24"/>
          <w:szCs w:val="24"/>
          <w:lang w:bidi="en-US"/>
        </w:rPr>
        <w:t>Однако, в последние годы наметилась тенденция роста доли жителей старше трудоспособного возраста: только за 2017 год она выросла на 4,64%.</w:t>
      </w:r>
    </w:p>
    <w:p w:rsidR="00D568FD" w:rsidRPr="00D568FD" w:rsidRDefault="00D568FD" w:rsidP="00D568FD">
      <w:pPr>
        <w:spacing w:after="0"/>
        <w:ind w:firstLine="709"/>
        <w:jc w:val="both"/>
        <w:rPr>
          <w:rFonts w:ascii="Times New Roman" w:hAnsi="Times New Roman"/>
          <w:sz w:val="24"/>
          <w:szCs w:val="24"/>
          <w:lang w:bidi="en-US"/>
        </w:rPr>
      </w:pPr>
    </w:p>
    <w:p w:rsidR="00D568FD" w:rsidRPr="00D568FD" w:rsidRDefault="00DB7478" w:rsidP="006D32FE">
      <w:pPr>
        <w:spacing w:after="0" w:line="240" w:lineRule="auto"/>
        <w:ind w:firstLine="709"/>
        <w:jc w:val="center"/>
        <w:rPr>
          <w:rFonts w:ascii="Times New Roman" w:hAnsi="Times New Roman"/>
          <w:sz w:val="28"/>
          <w:szCs w:val="28"/>
          <w:lang w:bidi="en-US"/>
        </w:rPr>
      </w:pPr>
      <w:r>
        <w:rPr>
          <w:rFonts w:ascii="Times New Roman" w:hAnsi="Times New Roman"/>
          <w:noProof/>
          <w:sz w:val="24"/>
          <w:szCs w:val="24"/>
        </w:rPr>
        <w:drawing>
          <wp:inline distT="0" distB="0" distL="0" distR="0">
            <wp:extent cx="4250441" cy="1901554"/>
            <wp:effectExtent l="12205" t="6110" r="8999" b="3051"/>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68FD" w:rsidRPr="00D568FD" w:rsidRDefault="00D568FD" w:rsidP="00D568FD">
      <w:pPr>
        <w:spacing w:after="0" w:line="240" w:lineRule="auto"/>
        <w:ind w:firstLine="709"/>
        <w:jc w:val="both"/>
        <w:rPr>
          <w:rFonts w:ascii="Times New Roman" w:hAnsi="Times New Roman"/>
          <w:i/>
          <w:noProof/>
          <w:sz w:val="20"/>
          <w:szCs w:val="20"/>
        </w:rPr>
      </w:pPr>
      <w:r w:rsidRPr="00D568FD">
        <w:rPr>
          <w:rFonts w:ascii="Times New Roman" w:hAnsi="Times New Roman"/>
          <w:i/>
          <w:noProof/>
          <w:sz w:val="20"/>
          <w:szCs w:val="20"/>
        </w:rPr>
        <w:t>Рис.</w:t>
      </w:r>
      <w:r w:rsidR="009728F0">
        <w:rPr>
          <w:rFonts w:ascii="Times New Roman" w:hAnsi="Times New Roman"/>
          <w:i/>
          <w:noProof/>
          <w:sz w:val="20"/>
          <w:szCs w:val="20"/>
        </w:rPr>
        <w:t>1</w:t>
      </w:r>
      <w:r w:rsidRPr="00D568FD">
        <w:rPr>
          <w:rFonts w:ascii="Times New Roman" w:hAnsi="Times New Roman"/>
          <w:i/>
          <w:noProof/>
          <w:sz w:val="20"/>
          <w:szCs w:val="20"/>
        </w:rPr>
        <w:t xml:space="preserve">  Сранительная структура населения П</w:t>
      </w:r>
      <w:r w:rsidR="00DF0EC7">
        <w:rPr>
          <w:rFonts w:ascii="Times New Roman" w:hAnsi="Times New Roman"/>
          <w:i/>
          <w:noProof/>
          <w:sz w:val="20"/>
          <w:szCs w:val="20"/>
        </w:rPr>
        <w:t>ермского края</w:t>
      </w:r>
      <w:r w:rsidRPr="00D568FD">
        <w:rPr>
          <w:rFonts w:ascii="Times New Roman" w:hAnsi="Times New Roman"/>
          <w:i/>
          <w:noProof/>
          <w:sz w:val="20"/>
          <w:szCs w:val="20"/>
        </w:rPr>
        <w:t xml:space="preserve"> и ЗАТО Звёздный по возрасту</w:t>
      </w:r>
      <w:r w:rsidR="004408FE">
        <w:rPr>
          <w:rFonts w:ascii="Times New Roman" w:hAnsi="Times New Roman"/>
          <w:i/>
          <w:noProof/>
          <w:sz w:val="20"/>
          <w:szCs w:val="20"/>
        </w:rPr>
        <w:t xml:space="preserve"> </w:t>
      </w:r>
      <w:r w:rsidR="00DF0EC7">
        <w:rPr>
          <w:rFonts w:ascii="Times New Roman" w:hAnsi="Times New Roman"/>
          <w:i/>
          <w:noProof/>
          <w:sz w:val="20"/>
          <w:szCs w:val="20"/>
        </w:rPr>
        <w:t xml:space="preserve">по состоянию </w:t>
      </w:r>
      <w:r w:rsidRPr="00D568FD">
        <w:rPr>
          <w:rFonts w:ascii="Times New Roman" w:hAnsi="Times New Roman"/>
          <w:i/>
          <w:noProof/>
          <w:sz w:val="20"/>
          <w:szCs w:val="20"/>
        </w:rPr>
        <w:t xml:space="preserve">на </w:t>
      </w:r>
      <w:r w:rsidR="002C0E62">
        <w:rPr>
          <w:rFonts w:ascii="Times New Roman" w:hAnsi="Times New Roman"/>
          <w:i/>
          <w:noProof/>
          <w:sz w:val="20"/>
          <w:szCs w:val="20"/>
        </w:rPr>
        <w:t>0</w:t>
      </w:r>
      <w:r w:rsidRPr="00D568FD">
        <w:rPr>
          <w:rFonts w:ascii="Times New Roman" w:hAnsi="Times New Roman"/>
          <w:i/>
          <w:noProof/>
          <w:sz w:val="20"/>
          <w:szCs w:val="20"/>
        </w:rPr>
        <w:t xml:space="preserve">1.01.2018 </w:t>
      </w:r>
    </w:p>
    <w:p w:rsidR="00D568FD" w:rsidRPr="00D568FD" w:rsidRDefault="00D568FD" w:rsidP="00D568FD">
      <w:pPr>
        <w:spacing w:after="0" w:line="240" w:lineRule="auto"/>
        <w:ind w:firstLine="709"/>
        <w:jc w:val="both"/>
        <w:rPr>
          <w:rFonts w:ascii="Times New Roman" w:hAnsi="Times New Roman"/>
          <w:i/>
          <w:noProof/>
          <w:sz w:val="20"/>
          <w:szCs w:val="20"/>
        </w:rPr>
      </w:pPr>
    </w:p>
    <w:p w:rsidR="006919A2" w:rsidRPr="00D568FD" w:rsidRDefault="006919A2" w:rsidP="006919A2">
      <w:pPr>
        <w:spacing w:after="0"/>
        <w:ind w:firstLine="709"/>
        <w:jc w:val="both"/>
        <w:rPr>
          <w:rFonts w:ascii="Times New Roman" w:hAnsi="Times New Roman"/>
          <w:sz w:val="24"/>
          <w:szCs w:val="24"/>
          <w:lang w:bidi="en-US"/>
        </w:rPr>
      </w:pPr>
      <w:r>
        <w:rPr>
          <w:rFonts w:ascii="Times New Roman" w:hAnsi="Times New Roman"/>
          <w:sz w:val="24"/>
          <w:szCs w:val="24"/>
          <w:lang w:bidi="en-US"/>
        </w:rPr>
        <w:t>В</w:t>
      </w:r>
      <w:r w:rsidRPr="00D568FD">
        <w:rPr>
          <w:rFonts w:ascii="Times New Roman" w:hAnsi="Times New Roman"/>
          <w:sz w:val="24"/>
          <w:szCs w:val="24"/>
          <w:lang w:bidi="en-US"/>
        </w:rPr>
        <w:t xml:space="preserve"> структуре населения </w:t>
      </w:r>
      <w:r w:rsidR="000D1F5B">
        <w:rPr>
          <w:rFonts w:ascii="Times New Roman" w:hAnsi="Times New Roman"/>
          <w:sz w:val="24"/>
          <w:szCs w:val="24"/>
          <w:lang w:bidi="en-US"/>
        </w:rPr>
        <w:t xml:space="preserve">ЗАТО </w:t>
      </w:r>
      <w:r w:rsidRPr="00D568FD">
        <w:rPr>
          <w:rFonts w:ascii="Times New Roman" w:hAnsi="Times New Roman"/>
          <w:sz w:val="24"/>
          <w:szCs w:val="24"/>
          <w:lang w:bidi="en-US"/>
        </w:rPr>
        <w:t>Звёздн</w:t>
      </w:r>
      <w:r w:rsidR="000D1F5B">
        <w:rPr>
          <w:rFonts w:ascii="Times New Roman" w:hAnsi="Times New Roman"/>
          <w:sz w:val="24"/>
          <w:szCs w:val="24"/>
          <w:lang w:bidi="en-US"/>
        </w:rPr>
        <w:t>ый</w:t>
      </w:r>
      <w:r w:rsidRPr="00D568FD">
        <w:rPr>
          <w:rFonts w:ascii="Times New Roman" w:hAnsi="Times New Roman"/>
          <w:sz w:val="24"/>
          <w:szCs w:val="24"/>
          <w:lang w:bidi="en-US"/>
        </w:rPr>
        <w:t xml:space="preserve"> по гендерному признаку преобладает мужское население</w:t>
      </w:r>
      <w:r>
        <w:rPr>
          <w:rFonts w:ascii="Times New Roman" w:hAnsi="Times New Roman"/>
          <w:sz w:val="24"/>
          <w:szCs w:val="24"/>
          <w:lang w:bidi="en-US"/>
        </w:rPr>
        <w:t xml:space="preserve"> – </w:t>
      </w:r>
      <w:r w:rsidRPr="00D568FD">
        <w:rPr>
          <w:rFonts w:ascii="Times New Roman" w:hAnsi="Times New Roman"/>
          <w:sz w:val="24"/>
          <w:szCs w:val="24"/>
          <w:lang w:bidi="en-US"/>
        </w:rPr>
        <w:t xml:space="preserve">55%. </w:t>
      </w:r>
    </w:p>
    <w:p w:rsidR="00D568FD" w:rsidRPr="00D568FD" w:rsidRDefault="00D568FD" w:rsidP="00D568FD">
      <w:pPr>
        <w:spacing w:after="0"/>
        <w:ind w:firstLine="709"/>
        <w:jc w:val="both"/>
        <w:rPr>
          <w:rFonts w:ascii="Times New Roman" w:hAnsi="Times New Roman"/>
          <w:sz w:val="24"/>
          <w:szCs w:val="24"/>
          <w:lang w:bidi="en-US"/>
        </w:rPr>
      </w:pPr>
      <w:r w:rsidRPr="00D568FD">
        <w:rPr>
          <w:rFonts w:ascii="Times New Roman" w:hAnsi="Times New Roman"/>
          <w:sz w:val="24"/>
          <w:szCs w:val="24"/>
          <w:lang w:bidi="en-US"/>
        </w:rPr>
        <w:t xml:space="preserve">Средняя продолжительность жизни на </w:t>
      </w:r>
      <w:r w:rsidR="002C0E62">
        <w:rPr>
          <w:rFonts w:ascii="Times New Roman" w:hAnsi="Times New Roman"/>
          <w:sz w:val="24"/>
          <w:szCs w:val="24"/>
          <w:lang w:bidi="en-US"/>
        </w:rPr>
        <w:t>0</w:t>
      </w:r>
      <w:r w:rsidRPr="00D568FD">
        <w:rPr>
          <w:rFonts w:ascii="Times New Roman" w:hAnsi="Times New Roman"/>
          <w:sz w:val="24"/>
          <w:szCs w:val="24"/>
          <w:lang w:bidi="en-US"/>
        </w:rPr>
        <w:t>1.01</w:t>
      </w:r>
      <w:r w:rsidR="005D0C98">
        <w:rPr>
          <w:rFonts w:ascii="Times New Roman" w:hAnsi="Times New Roman"/>
          <w:sz w:val="24"/>
          <w:szCs w:val="24"/>
          <w:lang w:bidi="en-US"/>
        </w:rPr>
        <w:t>.</w:t>
      </w:r>
      <w:r w:rsidRPr="00D568FD">
        <w:rPr>
          <w:rFonts w:ascii="Times New Roman" w:hAnsi="Times New Roman"/>
          <w:sz w:val="24"/>
          <w:szCs w:val="24"/>
          <w:lang w:bidi="en-US"/>
        </w:rPr>
        <w:t xml:space="preserve">2018 составляет </w:t>
      </w:r>
      <w:r w:rsidRPr="00D568FD">
        <w:rPr>
          <w:rFonts w:ascii="Times New Roman" w:hAnsi="Times New Roman"/>
          <w:color w:val="000000"/>
          <w:sz w:val="24"/>
          <w:szCs w:val="24"/>
          <w:shd w:val="clear" w:color="auto" w:fill="FFFFFF"/>
          <w:lang w:bidi="en-US"/>
        </w:rPr>
        <w:t xml:space="preserve">71,9 </w:t>
      </w:r>
      <w:r w:rsidR="006919A2">
        <w:rPr>
          <w:rFonts w:ascii="Times New Roman" w:hAnsi="Times New Roman"/>
          <w:color w:val="000000"/>
          <w:sz w:val="24"/>
          <w:szCs w:val="24"/>
          <w:shd w:val="clear" w:color="auto" w:fill="FFFFFF"/>
          <w:lang w:bidi="en-US"/>
        </w:rPr>
        <w:t>года</w:t>
      </w:r>
      <w:r w:rsidRPr="00D568FD">
        <w:rPr>
          <w:rFonts w:ascii="Times New Roman" w:hAnsi="Times New Roman"/>
          <w:color w:val="000000"/>
          <w:sz w:val="24"/>
          <w:szCs w:val="24"/>
          <w:shd w:val="clear" w:color="auto" w:fill="FFFFFF"/>
          <w:lang w:bidi="en-US"/>
        </w:rPr>
        <w:t xml:space="preserve"> (продолжительность жизни мужчин </w:t>
      </w:r>
      <w:r w:rsidR="006919A2">
        <w:rPr>
          <w:rFonts w:ascii="Times New Roman" w:hAnsi="Times New Roman"/>
          <w:sz w:val="24"/>
          <w:szCs w:val="24"/>
          <w:lang w:bidi="en-US"/>
        </w:rPr>
        <w:t>–</w:t>
      </w:r>
      <w:r w:rsidRPr="00D568FD">
        <w:rPr>
          <w:rFonts w:ascii="Times New Roman" w:hAnsi="Times New Roman"/>
          <w:color w:val="000000"/>
          <w:sz w:val="24"/>
          <w:szCs w:val="24"/>
          <w:shd w:val="clear" w:color="auto" w:fill="FFFFFF"/>
          <w:lang w:bidi="en-US"/>
        </w:rPr>
        <w:t xml:space="preserve">  67,9 лет; женщин </w:t>
      </w:r>
      <w:r w:rsidR="006919A2">
        <w:rPr>
          <w:rFonts w:ascii="Times New Roman" w:hAnsi="Times New Roman"/>
          <w:sz w:val="24"/>
          <w:szCs w:val="24"/>
          <w:lang w:bidi="en-US"/>
        </w:rPr>
        <w:t>–</w:t>
      </w:r>
      <w:r w:rsidRPr="00D568FD">
        <w:rPr>
          <w:rFonts w:ascii="Times New Roman" w:hAnsi="Times New Roman"/>
          <w:color w:val="000000"/>
          <w:sz w:val="24"/>
          <w:szCs w:val="24"/>
          <w:shd w:val="clear" w:color="auto" w:fill="FFFFFF"/>
          <w:lang w:bidi="en-US"/>
        </w:rPr>
        <w:t xml:space="preserve"> 75,5</w:t>
      </w:r>
      <w:r w:rsidR="006919A2">
        <w:rPr>
          <w:rFonts w:ascii="Times New Roman" w:hAnsi="Times New Roman"/>
          <w:color w:val="000000"/>
          <w:sz w:val="24"/>
          <w:szCs w:val="24"/>
          <w:shd w:val="clear" w:color="auto" w:fill="FFFFFF"/>
          <w:lang w:bidi="en-US"/>
        </w:rPr>
        <w:t xml:space="preserve"> </w:t>
      </w:r>
      <w:r w:rsidRPr="00D568FD">
        <w:rPr>
          <w:rFonts w:ascii="Times New Roman" w:hAnsi="Times New Roman"/>
          <w:color w:val="000000"/>
          <w:sz w:val="24"/>
          <w:szCs w:val="24"/>
          <w:shd w:val="clear" w:color="auto" w:fill="FFFFFF"/>
          <w:lang w:bidi="en-US"/>
        </w:rPr>
        <w:t>лет).</w:t>
      </w:r>
    </w:p>
    <w:p w:rsidR="001C5C64" w:rsidRDefault="001C5C64" w:rsidP="001C5C64">
      <w:pPr>
        <w:spacing w:after="0"/>
        <w:ind w:firstLine="709"/>
        <w:jc w:val="center"/>
        <w:rPr>
          <w:rFonts w:ascii="Times New Roman" w:hAnsi="Times New Roman"/>
          <w:b/>
          <w:sz w:val="24"/>
          <w:szCs w:val="24"/>
          <w:lang w:bidi="en-US"/>
        </w:rPr>
      </w:pPr>
      <w:r w:rsidRPr="001C5C64">
        <w:rPr>
          <w:rFonts w:ascii="Times New Roman" w:hAnsi="Times New Roman"/>
          <w:b/>
          <w:sz w:val="24"/>
          <w:szCs w:val="24"/>
          <w:lang w:bidi="en-US"/>
        </w:rPr>
        <w:t>3.4. Социальная сфера</w:t>
      </w:r>
    </w:p>
    <w:p w:rsidR="001C5C64" w:rsidRDefault="001C5C64" w:rsidP="001C5C64">
      <w:pPr>
        <w:spacing w:after="0"/>
        <w:ind w:firstLine="709"/>
        <w:jc w:val="center"/>
        <w:rPr>
          <w:rFonts w:ascii="Times New Roman" w:hAnsi="Times New Roman"/>
          <w:b/>
          <w:sz w:val="24"/>
          <w:szCs w:val="24"/>
          <w:lang w:bidi="en-US"/>
        </w:rPr>
      </w:pPr>
    </w:p>
    <w:p w:rsidR="001C5C64" w:rsidRDefault="00F77BDB" w:rsidP="001C5C64">
      <w:pPr>
        <w:spacing w:after="0"/>
        <w:ind w:firstLine="708"/>
        <w:contextualSpacing/>
        <w:jc w:val="both"/>
        <w:rPr>
          <w:rFonts w:ascii="Times New Roman" w:hAnsi="Times New Roman"/>
          <w:sz w:val="24"/>
          <w:szCs w:val="24"/>
        </w:rPr>
      </w:pPr>
      <w:r>
        <w:rPr>
          <w:rFonts w:ascii="Times New Roman" w:hAnsi="Times New Roman"/>
          <w:sz w:val="24"/>
          <w:szCs w:val="24"/>
        </w:rPr>
        <w:t>В</w:t>
      </w:r>
      <w:r w:rsidR="001C5C64">
        <w:rPr>
          <w:rFonts w:ascii="Times New Roman" w:hAnsi="Times New Roman"/>
          <w:sz w:val="24"/>
          <w:szCs w:val="24"/>
        </w:rPr>
        <w:t xml:space="preserve"> социальной сфере ЗАТО Звёздный происходят существенные организационные изменения с целью повышения качества социальных услуг населению ЗАТО Звёздный и более оптимального расходования бюджетных средств. На региональный уровень переданы полномочия в здравоохранении и социальной защите. Происходит </w:t>
      </w:r>
      <w:r>
        <w:rPr>
          <w:rFonts w:ascii="Times New Roman" w:hAnsi="Times New Roman"/>
          <w:sz w:val="24"/>
          <w:szCs w:val="24"/>
        </w:rPr>
        <w:t>оптимизация</w:t>
      </w:r>
      <w:r w:rsidR="001C5C64">
        <w:rPr>
          <w:rFonts w:ascii="Times New Roman" w:hAnsi="Times New Roman"/>
          <w:sz w:val="24"/>
          <w:szCs w:val="24"/>
        </w:rPr>
        <w:t xml:space="preserve"> образовательных организаций и учреждений в сфере культуры. </w:t>
      </w:r>
    </w:p>
    <w:p w:rsidR="001C5C64" w:rsidRDefault="001C5C64" w:rsidP="001C5C64">
      <w:pPr>
        <w:spacing w:after="0"/>
        <w:ind w:firstLine="708"/>
        <w:contextualSpacing/>
        <w:jc w:val="both"/>
        <w:rPr>
          <w:rFonts w:ascii="Times New Roman" w:hAnsi="Times New Roman"/>
          <w:sz w:val="24"/>
          <w:szCs w:val="24"/>
        </w:rPr>
      </w:pPr>
      <w:r>
        <w:rPr>
          <w:rFonts w:ascii="Times New Roman" w:hAnsi="Times New Roman"/>
          <w:sz w:val="24"/>
          <w:szCs w:val="24"/>
        </w:rPr>
        <w:t>В 2018 году в муниципальной социальной сфере произошли следующие изменения:</w:t>
      </w:r>
    </w:p>
    <w:p w:rsidR="00AF66AF" w:rsidRPr="00AF66AF" w:rsidRDefault="00AF66AF" w:rsidP="00AF66AF">
      <w:pPr>
        <w:spacing w:after="0"/>
        <w:ind w:firstLine="708"/>
        <w:jc w:val="both"/>
        <w:rPr>
          <w:rFonts w:ascii="Times New Roman" w:hAnsi="Times New Roman"/>
          <w:sz w:val="24"/>
          <w:szCs w:val="24"/>
        </w:rPr>
      </w:pPr>
      <w:r w:rsidRPr="00AF66AF">
        <w:rPr>
          <w:rFonts w:ascii="Times New Roman" w:hAnsi="Times New Roman"/>
          <w:sz w:val="24"/>
          <w:szCs w:val="24"/>
        </w:rPr>
        <w:t xml:space="preserve">- с 1 апреля МБДОУ ЦРР детский сад «Радуга» реорганизовано путём </w:t>
      </w:r>
      <w:r>
        <w:rPr>
          <w:rFonts w:ascii="Times New Roman" w:hAnsi="Times New Roman"/>
          <w:sz w:val="24"/>
          <w:szCs w:val="24"/>
        </w:rPr>
        <w:t>п</w:t>
      </w:r>
      <w:r w:rsidRPr="00AF66AF">
        <w:rPr>
          <w:rFonts w:ascii="Times New Roman" w:hAnsi="Times New Roman"/>
          <w:sz w:val="24"/>
          <w:szCs w:val="24"/>
        </w:rPr>
        <w:t>рисоединения к МБДОУ «Детский сад № 4»;</w:t>
      </w:r>
    </w:p>
    <w:p w:rsidR="00AF66AF" w:rsidRPr="00AF66AF" w:rsidRDefault="00AF66AF" w:rsidP="00AF66AF">
      <w:pPr>
        <w:spacing w:after="0"/>
        <w:ind w:firstLine="708"/>
        <w:jc w:val="both"/>
        <w:rPr>
          <w:rFonts w:ascii="Times New Roman" w:hAnsi="Times New Roman"/>
          <w:sz w:val="24"/>
          <w:szCs w:val="24"/>
        </w:rPr>
      </w:pPr>
      <w:r w:rsidRPr="00AF66AF">
        <w:rPr>
          <w:rFonts w:ascii="Times New Roman" w:hAnsi="Times New Roman"/>
          <w:sz w:val="24"/>
          <w:szCs w:val="24"/>
        </w:rPr>
        <w:t>- с 1 августа МБУ НОШ ЗАТО Звёздный реорганизовано путём присоединения к МБУ СОШ ЗАТО Звёздный;</w:t>
      </w:r>
    </w:p>
    <w:p w:rsidR="00AF66AF" w:rsidRDefault="00AF66AF" w:rsidP="00AF66AF">
      <w:pPr>
        <w:spacing w:after="0"/>
        <w:ind w:firstLine="708"/>
        <w:jc w:val="both"/>
        <w:rPr>
          <w:rFonts w:ascii="Times New Roman" w:hAnsi="Times New Roman"/>
          <w:sz w:val="24"/>
          <w:szCs w:val="24"/>
        </w:rPr>
      </w:pPr>
      <w:r w:rsidRPr="00AF66AF">
        <w:rPr>
          <w:rFonts w:ascii="Times New Roman" w:hAnsi="Times New Roman"/>
          <w:sz w:val="24"/>
          <w:szCs w:val="24"/>
        </w:rPr>
        <w:t xml:space="preserve">- с 1 октября МБУК «Городская библиотека» реорганизовано путём присоединения к МБУК «ДК ЗАТО Звёздный». </w:t>
      </w:r>
    </w:p>
    <w:p w:rsidR="005172B9" w:rsidRDefault="005172B9" w:rsidP="005172B9">
      <w:pPr>
        <w:autoSpaceDE w:val="0"/>
        <w:autoSpaceDN w:val="0"/>
        <w:adjustRightInd w:val="0"/>
        <w:spacing w:after="0"/>
        <w:ind w:firstLine="706"/>
        <w:jc w:val="both"/>
        <w:rPr>
          <w:rFonts w:ascii="Times New Roman" w:eastAsia="Calibri" w:hAnsi="Times New Roman"/>
          <w:sz w:val="24"/>
          <w:szCs w:val="24"/>
        </w:rPr>
      </w:pPr>
      <w:r>
        <w:rPr>
          <w:rFonts w:ascii="Times New Roman" w:eastAsia="Calibri" w:hAnsi="Times New Roman"/>
          <w:sz w:val="24"/>
          <w:szCs w:val="24"/>
        </w:rPr>
        <w:t>В процессе оптимизации сети муниципальных бюджетных образовательных учреждений количество мест для получения услуг дошкольного, общего и дополнительного образования сохранено, в наличии вакантные места для приема детей. При</w:t>
      </w:r>
      <w:r w:rsidR="00A129BE">
        <w:rPr>
          <w:rFonts w:ascii="Times New Roman" w:eastAsia="Calibri" w:hAnsi="Times New Roman"/>
          <w:sz w:val="24"/>
          <w:szCs w:val="24"/>
        </w:rPr>
        <w:t xml:space="preserve"> возможном размещении на </w:t>
      </w:r>
      <w:r>
        <w:rPr>
          <w:rFonts w:ascii="Times New Roman" w:eastAsia="Calibri" w:hAnsi="Times New Roman"/>
          <w:sz w:val="24"/>
          <w:szCs w:val="24"/>
        </w:rPr>
        <w:t xml:space="preserve"> территории ЗАТО Звёздный</w:t>
      </w:r>
      <w:r w:rsidR="00A129BE">
        <w:rPr>
          <w:rFonts w:ascii="Times New Roman" w:eastAsia="Calibri" w:hAnsi="Times New Roman"/>
          <w:sz w:val="24"/>
          <w:szCs w:val="24"/>
        </w:rPr>
        <w:t xml:space="preserve"> </w:t>
      </w:r>
      <w:r>
        <w:rPr>
          <w:rFonts w:ascii="Times New Roman" w:eastAsia="Calibri" w:hAnsi="Times New Roman"/>
          <w:sz w:val="24"/>
          <w:szCs w:val="24"/>
        </w:rPr>
        <w:t>войсковых частей, потребность населения в предоставлении мест в муниципальных бюджетных образовательных учреждениях будет удовлетворена (здание МБДОУ «Детский сад № 4» по улице Лесная 4 находится на консервации).</w:t>
      </w:r>
    </w:p>
    <w:p w:rsidR="005172B9" w:rsidRDefault="005172B9" w:rsidP="005172B9">
      <w:pPr>
        <w:autoSpaceDE w:val="0"/>
        <w:autoSpaceDN w:val="0"/>
        <w:adjustRightInd w:val="0"/>
        <w:spacing w:after="0"/>
        <w:ind w:firstLine="706"/>
        <w:jc w:val="both"/>
        <w:rPr>
          <w:rFonts w:ascii="Times New Roman" w:eastAsia="Calibri" w:hAnsi="Times New Roman"/>
          <w:sz w:val="24"/>
          <w:szCs w:val="24"/>
        </w:rPr>
      </w:pPr>
    </w:p>
    <w:p w:rsidR="001C5C64" w:rsidRDefault="001C5C64" w:rsidP="00AF66AF">
      <w:pPr>
        <w:spacing w:after="0" w:line="240" w:lineRule="auto"/>
        <w:jc w:val="center"/>
        <w:rPr>
          <w:rFonts w:ascii="Times New Roman" w:hAnsi="Times New Roman"/>
          <w:b/>
          <w:sz w:val="24"/>
          <w:szCs w:val="24"/>
        </w:rPr>
      </w:pPr>
      <w:r>
        <w:rPr>
          <w:rFonts w:ascii="Times New Roman" w:hAnsi="Times New Roman"/>
          <w:b/>
          <w:sz w:val="24"/>
          <w:szCs w:val="24"/>
        </w:rPr>
        <w:t>3.</w:t>
      </w:r>
      <w:r w:rsidR="00F826C8">
        <w:rPr>
          <w:rFonts w:ascii="Times New Roman" w:hAnsi="Times New Roman"/>
          <w:b/>
          <w:sz w:val="24"/>
          <w:szCs w:val="24"/>
        </w:rPr>
        <w:t>4</w:t>
      </w:r>
      <w:r>
        <w:rPr>
          <w:rFonts w:ascii="Times New Roman" w:hAnsi="Times New Roman"/>
          <w:b/>
          <w:sz w:val="24"/>
          <w:szCs w:val="24"/>
        </w:rPr>
        <w:t>.</w:t>
      </w:r>
      <w:r w:rsidR="00F826C8">
        <w:rPr>
          <w:rFonts w:ascii="Times New Roman" w:hAnsi="Times New Roman"/>
          <w:b/>
          <w:sz w:val="24"/>
          <w:szCs w:val="24"/>
        </w:rPr>
        <w:t>1</w:t>
      </w:r>
      <w:r>
        <w:rPr>
          <w:rFonts w:ascii="Times New Roman" w:hAnsi="Times New Roman"/>
          <w:b/>
          <w:sz w:val="24"/>
          <w:szCs w:val="24"/>
        </w:rPr>
        <w:t xml:space="preserve">. </w:t>
      </w:r>
      <w:r w:rsidRPr="00D568FD">
        <w:rPr>
          <w:rFonts w:ascii="Times New Roman" w:hAnsi="Times New Roman"/>
          <w:b/>
          <w:sz w:val="24"/>
          <w:szCs w:val="24"/>
        </w:rPr>
        <w:t xml:space="preserve"> Образование</w:t>
      </w:r>
    </w:p>
    <w:p w:rsidR="00A97ECB" w:rsidRPr="00D568FD" w:rsidRDefault="00A97ECB" w:rsidP="00A97ECB">
      <w:pPr>
        <w:spacing w:after="0" w:line="240" w:lineRule="auto"/>
        <w:jc w:val="center"/>
        <w:rPr>
          <w:rFonts w:ascii="Times New Roman" w:hAnsi="Times New Roman"/>
          <w:b/>
          <w:sz w:val="24"/>
          <w:szCs w:val="24"/>
        </w:rPr>
      </w:pPr>
    </w:p>
    <w:p w:rsidR="001C5C64" w:rsidRDefault="001C5C64" w:rsidP="00A97ECB">
      <w:pPr>
        <w:autoSpaceDE w:val="0"/>
        <w:autoSpaceDN w:val="0"/>
        <w:adjustRightInd w:val="0"/>
        <w:spacing w:after="0"/>
        <w:ind w:firstLine="706"/>
        <w:jc w:val="both"/>
        <w:rPr>
          <w:rFonts w:ascii="Times New Roman" w:hAnsi="Times New Roman"/>
          <w:sz w:val="24"/>
          <w:szCs w:val="24"/>
        </w:rPr>
      </w:pPr>
      <w:r w:rsidRPr="00C04E8A">
        <w:rPr>
          <w:rFonts w:ascii="Times New Roman" w:hAnsi="Times New Roman"/>
          <w:sz w:val="24"/>
          <w:szCs w:val="24"/>
        </w:rPr>
        <w:t xml:space="preserve">Система </w:t>
      </w:r>
      <w:r w:rsidR="003A6469">
        <w:rPr>
          <w:rFonts w:ascii="Times New Roman" w:hAnsi="Times New Roman"/>
          <w:sz w:val="24"/>
          <w:szCs w:val="24"/>
        </w:rPr>
        <w:t xml:space="preserve">общего </w:t>
      </w:r>
      <w:r w:rsidRPr="00C04E8A">
        <w:rPr>
          <w:rFonts w:ascii="Times New Roman" w:hAnsi="Times New Roman"/>
          <w:sz w:val="24"/>
          <w:szCs w:val="24"/>
        </w:rPr>
        <w:t xml:space="preserve">образования ЗАТО Звёздный представлена образовательными организациями федерального и муниципального уровней, </w:t>
      </w:r>
      <w:r w:rsidR="00F77BDB">
        <w:rPr>
          <w:rFonts w:ascii="Times New Roman" w:hAnsi="Times New Roman"/>
          <w:sz w:val="24"/>
          <w:szCs w:val="24"/>
        </w:rPr>
        <w:t xml:space="preserve">система </w:t>
      </w:r>
      <w:r w:rsidR="003A6469">
        <w:rPr>
          <w:rFonts w:ascii="Times New Roman" w:hAnsi="Times New Roman"/>
          <w:sz w:val="24"/>
          <w:szCs w:val="24"/>
        </w:rPr>
        <w:t xml:space="preserve">дошкольного и </w:t>
      </w:r>
      <w:r w:rsidR="00F77BDB">
        <w:rPr>
          <w:rFonts w:ascii="Times New Roman" w:hAnsi="Times New Roman"/>
          <w:sz w:val="24"/>
          <w:szCs w:val="24"/>
        </w:rPr>
        <w:t xml:space="preserve">дополнительного образования – </w:t>
      </w:r>
      <w:r w:rsidRPr="00C04E8A">
        <w:rPr>
          <w:rFonts w:ascii="Times New Roman" w:hAnsi="Times New Roman"/>
          <w:sz w:val="24"/>
          <w:szCs w:val="24"/>
        </w:rPr>
        <w:t>организаци</w:t>
      </w:r>
      <w:r w:rsidR="00F77BDB">
        <w:rPr>
          <w:rFonts w:ascii="Times New Roman" w:hAnsi="Times New Roman"/>
          <w:sz w:val="24"/>
          <w:szCs w:val="24"/>
        </w:rPr>
        <w:t>ями</w:t>
      </w:r>
      <w:r w:rsidRPr="00C04E8A">
        <w:rPr>
          <w:rFonts w:ascii="Times New Roman" w:hAnsi="Times New Roman"/>
          <w:sz w:val="24"/>
          <w:szCs w:val="24"/>
        </w:rPr>
        <w:t xml:space="preserve"> </w:t>
      </w:r>
      <w:r w:rsidR="00F77BDB">
        <w:rPr>
          <w:rFonts w:ascii="Times New Roman" w:hAnsi="Times New Roman"/>
          <w:sz w:val="24"/>
          <w:szCs w:val="24"/>
        </w:rPr>
        <w:t>муниципального уровня</w:t>
      </w:r>
      <w:r>
        <w:rPr>
          <w:rFonts w:ascii="Times New Roman" w:hAnsi="Times New Roman"/>
          <w:sz w:val="24"/>
          <w:szCs w:val="24"/>
        </w:rPr>
        <w:t xml:space="preserve">. </w:t>
      </w:r>
    </w:p>
    <w:p w:rsidR="001C5C64" w:rsidRPr="00D568FD" w:rsidRDefault="001C5C64" w:rsidP="001C5C64">
      <w:pPr>
        <w:autoSpaceDE w:val="0"/>
        <w:autoSpaceDN w:val="0"/>
        <w:adjustRightInd w:val="0"/>
        <w:spacing w:after="0"/>
        <w:ind w:firstLine="709"/>
        <w:jc w:val="both"/>
        <w:rPr>
          <w:rFonts w:ascii="Times New Roman" w:hAnsi="Times New Roman"/>
          <w:sz w:val="24"/>
          <w:szCs w:val="24"/>
        </w:rPr>
      </w:pPr>
      <w:r w:rsidRPr="00F77BDB">
        <w:rPr>
          <w:rFonts w:ascii="Times New Roman" w:hAnsi="Times New Roman"/>
          <w:sz w:val="24"/>
          <w:szCs w:val="24"/>
        </w:rPr>
        <w:t>Дошкольное образование</w:t>
      </w:r>
      <w:r w:rsidRPr="00D568FD">
        <w:rPr>
          <w:rFonts w:ascii="Times New Roman" w:hAnsi="Times New Roman"/>
          <w:b/>
          <w:i/>
          <w:sz w:val="24"/>
          <w:szCs w:val="24"/>
        </w:rPr>
        <w:t xml:space="preserve"> </w:t>
      </w:r>
      <w:r w:rsidRPr="00D568FD">
        <w:rPr>
          <w:rFonts w:ascii="Times New Roman" w:hAnsi="Times New Roman"/>
          <w:sz w:val="24"/>
          <w:szCs w:val="24"/>
        </w:rPr>
        <w:t>в ЗАТО Звёздн</w:t>
      </w:r>
      <w:r>
        <w:rPr>
          <w:rFonts w:ascii="Times New Roman" w:hAnsi="Times New Roman"/>
          <w:sz w:val="24"/>
          <w:szCs w:val="24"/>
        </w:rPr>
        <w:t>ы</w:t>
      </w:r>
      <w:r w:rsidR="000D1F5B">
        <w:rPr>
          <w:rFonts w:ascii="Times New Roman" w:hAnsi="Times New Roman"/>
          <w:sz w:val="24"/>
          <w:szCs w:val="24"/>
        </w:rPr>
        <w:t>й</w:t>
      </w:r>
      <w:r w:rsidRPr="00D568FD">
        <w:rPr>
          <w:rFonts w:ascii="Times New Roman" w:hAnsi="Times New Roman"/>
          <w:sz w:val="24"/>
          <w:szCs w:val="24"/>
        </w:rPr>
        <w:t xml:space="preserve"> представлено </w:t>
      </w:r>
      <w:r>
        <w:rPr>
          <w:rFonts w:ascii="Times New Roman" w:hAnsi="Times New Roman"/>
          <w:sz w:val="24"/>
          <w:szCs w:val="24"/>
        </w:rPr>
        <w:t xml:space="preserve">двумя </w:t>
      </w:r>
      <w:r w:rsidRPr="00D568FD">
        <w:rPr>
          <w:rFonts w:ascii="Times New Roman" w:hAnsi="Times New Roman"/>
          <w:sz w:val="24"/>
          <w:szCs w:val="24"/>
        </w:rPr>
        <w:t>муниципальным</w:t>
      </w:r>
      <w:r>
        <w:rPr>
          <w:rFonts w:ascii="Times New Roman" w:hAnsi="Times New Roman"/>
          <w:sz w:val="24"/>
          <w:szCs w:val="24"/>
        </w:rPr>
        <w:t>и</w:t>
      </w:r>
      <w:r w:rsidRPr="00D568FD">
        <w:rPr>
          <w:rFonts w:ascii="Times New Roman" w:hAnsi="Times New Roman"/>
          <w:sz w:val="24"/>
          <w:szCs w:val="24"/>
        </w:rPr>
        <w:t xml:space="preserve"> бюджетным</w:t>
      </w:r>
      <w:r>
        <w:rPr>
          <w:rFonts w:ascii="Times New Roman" w:hAnsi="Times New Roman"/>
          <w:sz w:val="24"/>
          <w:szCs w:val="24"/>
        </w:rPr>
        <w:t>и</w:t>
      </w:r>
      <w:r w:rsidRPr="00D568FD">
        <w:rPr>
          <w:rFonts w:ascii="Times New Roman" w:hAnsi="Times New Roman"/>
          <w:sz w:val="24"/>
          <w:szCs w:val="24"/>
        </w:rPr>
        <w:t xml:space="preserve"> дошкольным</w:t>
      </w:r>
      <w:r>
        <w:rPr>
          <w:rFonts w:ascii="Times New Roman" w:hAnsi="Times New Roman"/>
          <w:sz w:val="24"/>
          <w:szCs w:val="24"/>
        </w:rPr>
        <w:t>и</w:t>
      </w:r>
      <w:r w:rsidRPr="00D568FD">
        <w:rPr>
          <w:rFonts w:ascii="Times New Roman" w:hAnsi="Times New Roman"/>
          <w:sz w:val="24"/>
          <w:szCs w:val="24"/>
        </w:rPr>
        <w:t xml:space="preserve"> образовательным</w:t>
      </w:r>
      <w:r>
        <w:rPr>
          <w:rFonts w:ascii="Times New Roman" w:hAnsi="Times New Roman"/>
          <w:sz w:val="24"/>
          <w:szCs w:val="24"/>
        </w:rPr>
        <w:t>и</w:t>
      </w:r>
      <w:r w:rsidRPr="00D568FD">
        <w:rPr>
          <w:rFonts w:ascii="Times New Roman" w:hAnsi="Times New Roman"/>
          <w:sz w:val="24"/>
          <w:szCs w:val="24"/>
        </w:rPr>
        <w:t xml:space="preserve"> учреждени</w:t>
      </w:r>
      <w:r>
        <w:rPr>
          <w:rFonts w:ascii="Times New Roman" w:hAnsi="Times New Roman"/>
          <w:sz w:val="24"/>
          <w:szCs w:val="24"/>
        </w:rPr>
        <w:t xml:space="preserve">ями: </w:t>
      </w:r>
      <w:r w:rsidRPr="00FD520F">
        <w:rPr>
          <w:rFonts w:ascii="Times New Roman" w:hAnsi="Times New Roman"/>
          <w:sz w:val="24"/>
          <w:szCs w:val="24"/>
        </w:rPr>
        <w:t xml:space="preserve">МБДОУ «Детский сад </w:t>
      </w:r>
      <w:r w:rsidR="000D1F5B">
        <w:rPr>
          <w:rFonts w:ascii="Times New Roman" w:hAnsi="Times New Roman"/>
          <w:sz w:val="24"/>
          <w:szCs w:val="24"/>
        </w:rPr>
        <w:t xml:space="preserve">    </w:t>
      </w:r>
      <w:r w:rsidRPr="00FD520F">
        <w:rPr>
          <w:rFonts w:ascii="Times New Roman" w:hAnsi="Times New Roman"/>
          <w:sz w:val="24"/>
          <w:szCs w:val="24"/>
        </w:rPr>
        <w:t>№</w:t>
      </w:r>
      <w:r w:rsidR="000D1F5B">
        <w:rPr>
          <w:rFonts w:ascii="Times New Roman" w:hAnsi="Times New Roman"/>
          <w:sz w:val="24"/>
          <w:szCs w:val="24"/>
        </w:rPr>
        <w:t xml:space="preserve"> </w:t>
      </w:r>
      <w:r w:rsidRPr="00FD520F">
        <w:rPr>
          <w:rFonts w:ascii="Times New Roman" w:hAnsi="Times New Roman"/>
          <w:sz w:val="24"/>
          <w:szCs w:val="24"/>
        </w:rPr>
        <w:t>4»</w:t>
      </w:r>
      <w:r>
        <w:rPr>
          <w:rFonts w:ascii="Times New Roman" w:hAnsi="Times New Roman"/>
          <w:sz w:val="24"/>
          <w:szCs w:val="24"/>
        </w:rPr>
        <w:t xml:space="preserve"> и</w:t>
      </w:r>
      <w:r w:rsidRPr="00FD520F">
        <w:rPr>
          <w:rFonts w:ascii="Times New Roman" w:hAnsi="Times New Roman"/>
          <w:sz w:val="24"/>
          <w:szCs w:val="24"/>
        </w:rPr>
        <w:t xml:space="preserve"> МБДОУ детский сад «Звёздочка».</w:t>
      </w:r>
      <w:r w:rsidRPr="00D568FD">
        <w:rPr>
          <w:rFonts w:ascii="Times New Roman" w:hAnsi="Times New Roman"/>
          <w:sz w:val="24"/>
          <w:szCs w:val="24"/>
        </w:rPr>
        <w:t xml:space="preserve"> </w:t>
      </w:r>
    </w:p>
    <w:p w:rsidR="001C5C64" w:rsidRPr="00D568FD" w:rsidRDefault="001C5C64" w:rsidP="001C5C64">
      <w:pPr>
        <w:spacing w:after="0" w:line="240" w:lineRule="auto"/>
        <w:ind w:firstLine="709"/>
        <w:jc w:val="both"/>
        <w:rPr>
          <w:rFonts w:ascii="Times New Roman" w:hAnsi="Times New Roman"/>
          <w:sz w:val="24"/>
          <w:szCs w:val="24"/>
          <w:lang w:bidi="en-US"/>
        </w:rPr>
      </w:pPr>
      <w:r w:rsidRPr="00D568FD">
        <w:rPr>
          <w:rFonts w:ascii="Times New Roman" w:hAnsi="Times New Roman"/>
          <w:sz w:val="24"/>
          <w:szCs w:val="24"/>
          <w:lang w:bidi="en-US"/>
        </w:rPr>
        <w:t xml:space="preserve">Все дети в возрасте от </w:t>
      </w:r>
      <w:r>
        <w:rPr>
          <w:rFonts w:ascii="Times New Roman" w:hAnsi="Times New Roman"/>
          <w:sz w:val="24"/>
          <w:szCs w:val="24"/>
          <w:lang w:bidi="en-US"/>
        </w:rPr>
        <w:t>одного до семи</w:t>
      </w:r>
      <w:r w:rsidRPr="00D568FD">
        <w:rPr>
          <w:rFonts w:ascii="Times New Roman" w:hAnsi="Times New Roman"/>
          <w:sz w:val="24"/>
          <w:szCs w:val="24"/>
          <w:lang w:bidi="en-US"/>
        </w:rPr>
        <w:t xml:space="preserve"> лет обеспечены местами в дошкольных образовательных учреждениях.</w:t>
      </w:r>
    </w:p>
    <w:p w:rsidR="001C5C64" w:rsidRPr="00D568FD" w:rsidRDefault="001C5C64" w:rsidP="001C5C64">
      <w:pPr>
        <w:spacing w:after="0" w:line="240" w:lineRule="auto"/>
        <w:ind w:firstLine="709"/>
        <w:jc w:val="both"/>
        <w:rPr>
          <w:rFonts w:ascii="Times New Roman" w:hAnsi="Times New Roman"/>
          <w:sz w:val="20"/>
          <w:szCs w:val="20"/>
          <w:lang w:bidi="en-US"/>
        </w:rPr>
      </w:pPr>
    </w:p>
    <w:p w:rsidR="001C5C64" w:rsidRPr="00D568FD" w:rsidRDefault="001C5C64" w:rsidP="001C5C64">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 xml:space="preserve">Таблица </w:t>
      </w:r>
      <w:r w:rsidR="00A97ECB">
        <w:rPr>
          <w:rFonts w:ascii="Times New Roman" w:hAnsi="Times New Roman"/>
          <w:sz w:val="20"/>
          <w:szCs w:val="20"/>
          <w:lang w:bidi="en-US"/>
        </w:rPr>
        <w:t>3</w:t>
      </w:r>
      <w:r w:rsidRPr="00D568FD">
        <w:rPr>
          <w:rFonts w:ascii="Times New Roman" w:hAnsi="Times New Roman"/>
          <w:sz w:val="20"/>
          <w:szCs w:val="20"/>
          <w:lang w:bidi="en-US"/>
        </w:rPr>
        <w:t>.  Динамика развития дошкольных образовательных учрежд</w:t>
      </w:r>
      <w:r>
        <w:rPr>
          <w:rFonts w:ascii="Times New Roman" w:hAnsi="Times New Roman"/>
          <w:sz w:val="20"/>
          <w:szCs w:val="20"/>
          <w:lang w:bidi="en-US"/>
        </w:rPr>
        <w:t>ений 201</w:t>
      </w:r>
      <w:r w:rsidR="000D1F5B">
        <w:rPr>
          <w:rFonts w:ascii="Times New Roman" w:hAnsi="Times New Roman"/>
          <w:sz w:val="20"/>
          <w:szCs w:val="20"/>
          <w:lang w:bidi="en-US"/>
        </w:rPr>
        <w:t>4</w:t>
      </w:r>
      <w:r>
        <w:rPr>
          <w:rFonts w:ascii="Times New Roman" w:hAnsi="Times New Roman"/>
          <w:sz w:val="20"/>
          <w:szCs w:val="20"/>
          <w:lang w:bidi="en-US"/>
        </w:rPr>
        <w:t>-</w:t>
      </w:r>
      <w:r w:rsidRPr="00D568FD">
        <w:rPr>
          <w:rFonts w:ascii="Times New Roman" w:hAnsi="Times New Roman"/>
          <w:sz w:val="20"/>
          <w:szCs w:val="20"/>
          <w:lang w:bidi="en-US"/>
        </w:rPr>
        <w:t>2017 годы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3"/>
        <w:gridCol w:w="1405"/>
        <w:gridCol w:w="1405"/>
        <w:gridCol w:w="1092"/>
        <w:gridCol w:w="1405"/>
      </w:tblGrid>
      <w:tr w:rsidR="001C5C64" w:rsidRPr="00D568FD" w:rsidTr="006D32FE">
        <w:tc>
          <w:tcPr>
            <w:tcW w:w="2454" w:type="pct"/>
            <w:shd w:val="clear" w:color="auto" w:fill="auto"/>
          </w:tcPr>
          <w:p w:rsidR="001C5C64" w:rsidRPr="00D568FD" w:rsidRDefault="001C5C64" w:rsidP="001C5C64">
            <w:pPr>
              <w:spacing w:after="0" w:line="240" w:lineRule="auto"/>
              <w:jc w:val="both"/>
              <w:rPr>
                <w:rFonts w:ascii="Times New Roman" w:hAnsi="Times New Roman"/>
                <w:b/>
                <w:sz w:val="20"/>
                <w:szCs w:val="20"/>
                <w:lang w:bidi="en-US"/>
              </w:rPr>
            </w:pPr>
            <w:r w:rsidRPr="00D568FD">
              <w:rPr>
                <w:rFonts w:ascii="Times New Roman" w:hAnsi="Times New Roman"/>
                <w:b/>
                <w:sz w:val="20"/>
                <w:szCs w:val="20"/>
                <w:lang w:bidi="en-US"/>
              </w:rPr>
              <w:t xml:space="preserve">Показатели </w:t>
            </w:r>
          </w:p>
        </w:tc>
        <w:tc>
          <w:tcPr>
            <w:tcW w:w="674" w:type="pct"/>
            <w:shd w:val="clear" w:color="auto" w:fill="auto"/>
          </w:tcPr>
          <w:p w:rsidR="001C5C64" w:rsidRPr="00D568FD" w:rsidRDefault="001C5C64" w:rsidP="001C5C64">
            <w:pPr>
              <w:spacing w:after="0" w:line="240" w:lineRule="auto"/>
              <w:ind w:firstLine="34"/>
              <w:jc w:val="center"/>
              <w:rPr>
                <w:rFonts w:ascii="Times New Roman" w:hAnsi="Times New Roman"/>
                <w:b/>
                <w:sz w:val="20"/>
                <w:szCs w:val="20"/>
                <w:lang w:bidi="en-US"/>
              </w:rPr>
            </w:pPr>
            <w:r w:rsidRPr="00D568FD">
              <w:rPr>
                <w:rFonts w:ascii="Times New Roman" w:hAnsi="Times New Roman"/>
                <w:b/>
                <w:sz w:val="20"/>
                <w:szCs w:val="20"/>
                <w:lang w:bidi="en-US"/>
              </w:rPr>
              <w:t>2014</w:t>
            </w:r>
          </w:p>
        </w:tc>
        <w:tc>
          <w:tcPr>
            <w:tcW w:w="674" w:type="pct"/>
            <w:shd w:val="clear" w:color="auto" w:fill="auto"/>
          </w:tcPr>
          <w:p w:rsidR="001C5C64" w:rsidRPr="00D568FD" w:rsidRDefault="001C5C64" w:rsidP="001C5C64">
            <w:pPr>
              <w:spacing w:after="0" w:line="240" w:lineRule="auto"/>
              <w:jc w:val="center"/>
              <w:rPr>
                <w:rFonts w:ascii="Times New Roman" w:hAnsi="Times New Roman"/>
                <w:b/>
                <w:sz w:val="20"/>
                <w:szCs w:val="20"/>
                <w:lang w:bidi="en-US"/>
              </w:rPr>
            </w:pPr>
            <w:r w:rsidRPr="00D568FD">
              <w:rPr>
                <w:rFonts w:ascii="Times New Roman" w:hAnsi="Times New Roman"/>
                <w:b/>
                <w:sz w:val="20"/>
                <w:szCs w:val="20"/>
                <w:lang w:bidi="en-US"/>
              </w:rPr>
              <w:t>2015</w:t>
            </w:r>
          </w:p>
        </w:tc>
        <w:tc>
          <w:tcPr>
            <w:tcW w:w="524" w:type="pct"/>
            <w:shd w:val="clear" w:color="auto" w:fill="auto"/>
          </w:tcPr>
          <w:p w:rsidR="001C5C64" w:rsidRPr="00D568FD" w:rsidRDefault="001C5C64" w:rsidP="001C5C64">
            <w:pPr>
              <w:spacing w:after="0" w:line="240" w:lineRule="auto"/>
              <w:jc w:val="center"/>
              <w:rPr>
                <w:rFonts w:ascii="Times New Roman" w:hAnsi="Times New Roman"/>
                <w:b/>
                <w:sz w:val="20"/>
                <w:szCs w:val="20"/>
                <w:lang w:bidi="en-US"/>
              </w:rPr>
            </w:pPr>
            <w:r w:rsidRPr="00D568FD">
              <w:rPr>
                <w:rFonts w:ascii="Times New Roman" w:hAnsi="Times New Roman"/>
                <w:b/>
                <w:sz w:val="20"/>
                <w:szCs w:val="20"/>
                <w:lang w:bidi="en-US"/>
              </w:rPr>
              <w:t>2016</w:t>
            </w:r>
          </w:p>
        </w:tc>
        <w:tc>
          <w:tcPr>
            <w:tcW w:w="674" w:type="pct"/>
          </w:tcPr>
          <w:p w:rsidR="001C5C64" w:rsidRPr="00D568FD" w:rsidRDefault="001C5C64" w:rsidP="001C5C64">
            <w:pPr>
              <w:spacing w:after="0" w:line="240" w:lineRule="auto"/>
              <w:jc w:val="center"/>
              <w:rPr>
                <w:rFonts w:ascii="Times New Roman" w:hAnsi="Times New Roman"/>
                <w:b/>
                <w:sz w:val="20"/>
                <w:szCs w:val="20"/>
                <w:lang w:bidi="en-US"/>
              </w:rPr>
            </w:pPr>
            <w:r w:rsidRPr="00D568FD">
              <w:rPr>
                <w:rFonts w:ascii="Times New Roman" w:hAnsi="Times New Roman"/>
                <w:b/>
                <w:sz w:val="20"/>
                <w:szCs w:val="20"/>
                <w:lang w:bidi="en-US"/>
              </w:rPr>
              <w:t>2017</w:t>
            </w:r>
          </w:p>
        </w:tc>
      </w:tr>
      <w:tr w:rsidR="001C5C64" w:rsidRPr="00D568FD" w:rsidTr="006D32FE">
        <w:tc>
          <w:tcPr>
            <w:tcW w:w="2454" w:type="pct"/>
            <w:shd w:val="clear" w:color="auto" w:fill="auto"/>
          </w:tcPr>
          <w:p w:rsidR="001C5C64" w:rsidRPr="00D568FD" w:rsidRDefault="001C5C64" w:rsidP="001C5C64">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 xml:space="preserve">Количество образовательных организаций </w:t>
            </w:r>
          </w:p>
        </w:tc>
        <w:tc>
          <w:tcPr>
            <w:tcW w:w="674" w:type="pct"/>
            <w:shd w:val="clear" w:color="auto" w:fill="auto"/>
          </w:tcPr>
          <w:p w:rsidR="001C5C64" w:rsidRPr="00D568FD" w:rsidRDefault="001C5C64" w:rsidP="001C5C64">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3</w:t>
            </w:r>
          </w:p>
        </w:tc>
        <w:tc>
          <w:tcPr>
            <w:tcW w:w="674"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3</w:t>
            </w:r>
          </w:p>
        </w:tc>
        <w:tc>
          <w:tcPr>
            <w:tcW w:w="524"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3</w:t>
            </w:r>
          </w:p>
        </w:tc>
        <w:tc>
          <w:tcPr>
            <w:tcW w:w="674"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3</w:t>
            </w:r>
          </w:p>
        </w:tc>
      </w:tr>
      <w:tr w:rsidR="001C5C64" w:rsidRPr="00D568FD" w:rsidTr="006D32FE">
        <w:tc>
          <w:tcPr>
            <w:tcW w:w="2454" w:type="pct"/>
            <w:shd w:val="clear" w:color="auto" w:fill="auto"/>
          </w:tcPr>
          <w:p w:rsidR="001C5C64" w:rsidRPr="00D568FD" w:rsidRDefault="001C5C64" w:rsidP="001C5C64">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Численность воспитанников, в т.ч.</w:t>
            </w:r>
          </w:p>
        </w:tc>
        <w:tc>
          <w:tcPr>
            <w:tcW w:w="674" w:type="pct"/>
            <w:shd w:val="clear" w:color="auto" w:fill="auto"/>
          </w:tcPr>
          <w:p w:rsidR="001C5C64" w:rsidRPr="00D568FD" w:rsidRDefault="001C5C64" w:rsidP="001C5C64">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596</w:t>
            </w:r>
          </w:p>
        </w:tc>
        <w:tc>
          <w:tcPr>
            <w:tcW w:w="674"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572</w:t>
            </w:r>
          </w:p>
        </w:tc>
        <w:tc>
          <w:tcPr>
            <w:tcW w:w="524"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564</w:t>
            </w:r>
          </w:p>
        </w:tc>
        <w:tc>
          <w:tcPr>
            <w:tcW w:w="674" w:type="pct"/>
          </w:tcPr>
          <w:p w:rsidR="001C5C64" w:rsidRPr="00FD520F" w:rsidRDefault="001C5C64" w:rsidP="001C5C64">
            <w:pPr>
              <w:spacing w:after="0" w:line="240" w:lineRule="auto"/>
              <w:jc w:val="right"/>
              <w:rPr>
                <w:rFonts w:ascii="Times New Roman" w:hAnsi="Times New Roman"/>
                <w:sz w:val="20"/>
                <w:szCs w:val="20"/>
                <w:lang w:bidi="en-US"/>
              </w:rPr>
            </w:pPr>
            <w:r w:rsidRPr="00FD520F">
              <w:rPr>
                <w:rFonts w:ascii="Times New Roman" w:hAnsi="Times New Roman"/>
                <w:sz w:val="20"/>
                <w:szCs w:val="20"/>
                <w:lang w:bidi="en-US"/>
              </w:rPr>
              <w:t>551</w:t>
            </w:r>
          </w:p>
        </w:tc>
      </w:tr>
      <w:tr w:rsidR="001C5C64" w:rsidRPr="00D568FD" w:rsidTr="006D32FE">
        <w:tc>
          <w:tcPr>
            <w:tcW w:w="2454" w:type="pct"/>
            <w:shd w:val="clear" w:color="auto" w:fill="auto"/>
          </w:tcPr>
          <w:p w:rsidR="001C5C64" w:rsidRPr="00D568FD" w:rsidRDefault="001C5C64" w:rsidP="001C5C64">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до 3 лет</w:t>
            </w:r>
          </w:p>
        </w:tc>
        <w:tc>
          <w:tcPr>
            <w:tcW w:w="674" w:type="pct"/>
            <w:shd w:val="clear" w:color="auto" w:fill="auto"/>
          </w:tcPr>
          <w:p w:rsidR="001C5C64" w:rsidRPr="00D568FD" w:rsidRDefault="001C5C64" w:rsidP="001C5C64">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122</w:t>
            </w:r>
          </w:p>
        </w:tc>
        <w:tc>
          <w:tcPr>
            <w:tcW w:w="674"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114</w:t>
            </w:r>
          </w:p>
        </w:tc>
        <w:tc>
          <w:tcPr>
            <w:tcW w:w="524"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106</w:t>
            </w:r>
          </w:p>
        </w:tc>
        <w:tc>
          <w:tcPr>
            <w:tcW w:w="674" w:type="pct"/>
          </w:tcPr>
          <w:p w:rsidR="001C5C64" w:rsidRPr="00FD520F" w:rsidRDefault="001C5C64" w:rsidP="001C5C64">
            <w:pPr>
              <w:spacing w:after="0" w:line="240" w:lineRule="auto"/>
              <w:jc w:val="right"/>
              <w:rPr>
                <w:rFonts w:ascii="Times New Roman" w:hAnsi="Times New Roman"/>
                <w:sz w:val="20"/>
                <w:szCs w:val="20"/>
                <w:lang w:bidi="en-US"/>
              </w:rPr>
            </w:pPr>
            <w:r w:rsidRPr="00FD520F">
              <w:rPr>
                <w:rFonts w:ascii="Times New Roman" w:hAnsi="Times New Roman"/>
                <w:sz w:val="20"/>
                <w:szCs w:val="20"/>
                <w:lang w:bidi="en-US"/>
              </w:rPr>
              <w:t>128</w:t>
            </w:r>
          </w:p>
        </w:tc>
      </w:tr>
      <w:tr w:rsidR="001C5C64" w:rsidRPr="00D568FD" w:rsidTr="006D32FE">
        <w:tc>
          <w:tcPr>
            <w:tcW w:w="2454" w:type="pct"/>
            <w:shd w:val="clear" w:color="auto" w:fill="auto"/>
          </w:tcPr>
          <w:p w:rsidR="001C5C64" w:rsidRPr="00320B8E" w:rsidRDefault="001C5C64" w:rsidP="001C5C64">
            <w:pPr>
              <w:spacing w:after="0" w:line="240" w:lineRule="auto"/>
              <w:jc w:val="both"/>
              <w:rPr>
                <w:rFonts w:ascii="Times New Roman" w:hAnsi="Times New Roman"/>
                <w:sz w:val="20"/>
                <w:szCs w:val="20"/>
                <w:lang w:bidi="en-US"/>
              </w:rPr>
            </w:pPr>
            <w:r w:rsidRPr="00320B8E">
              <w:rPr>
                <w:rFonts w:ascii="Times New Roman" w:hAnsi="Times New Roman"/>
                <w:sz w:val="20"/>
                <w:szCs w:val="20"/>
                <w:lang w:bidi="en-US"/>
              </w:rPr>
              <w:t>3 - 5 лет</w:t>
            </w:r>
          </w:p>
        </w:tc>
        <w:tc>
          <w:tcPr>
            <w:tcW w:w="674" w:type="pct"/>
            <w:shd w:val="clear" w:color="auto" w:fill="auto"/>
          </w:tcPr>
          <w:p w:rsidR="001C5C64" w:rsidRPr="00320B8E" w:rsidRDefault="001C5C64" w:rsidP="001C5C64">
            <w:pPr>
              <w:spacing w:after="0" w:line="240" w:lineRule="auto"/>
              <w:ind w:firstLine="34"/>
              <w:jc w:val="right"/>
              <w:rPr>
                <w:rFonts w:ascii="Times New Roman" w:hAnsi="Times New Roman"/>
                <w:sz w:val="20"/>
                <w:szCs w:val="20"/>
                <w:lang w:bidi="en-US"/>
              </w:rPr>
            </w:pPr>
            <w:r w:rsidRPr="00320B8E">
              <w:rPr>
                <w:rFonts w:ascii="Times New Roman" w:hAnsi="Times New Roman"/>
                <w:sz w:val="20"/>
                <w:szCs w:val="20"/>
                <w:lang w:bidi="en-US"/>
              </w:rPr>
              <w:t>325</w:t>
            </w:r>
          </w:p>
        </w:tc>
        <w:tc>
          <w:tcPr>
            <w:tcW w:w="674" w:type="pct"/>
            <w:shd w:val="clear" w:color="auto" w:fill="auto"/>
          </w:tcPr>
          <w:p w:rsidR="001C5C64" w:rsidRPr="00320B8E" w:rsidRDefault="001C5C64" w:rsidP="001C5C64">
            <w:pPr>
              <w:spacing w:after="0" w:line="240" w:lineRule="auto"/>
              <w:jc w:val="right"/>
              <w:rPr>
                <w:rFonts w:ascii="Times New Roman" w:hAnsi="Times New Roman"/>
                <w:sz w:val="20"/>
                <w:szCs w:val="20"/>
                <w:lang w:bidi="en-US"/>
              </w:rPr>
            </w:pPr>
            <w:r w:rsidRPr="00320B8E">
              <w:rPr>
                <w:rFonts w:ascii="Times New Roman" w:hAnsi="Times New Roman"/>
                <w:sz w:val="20"/>
                <w:szCs w:val="20"/>
                <w:lang w:bidi="en-US"/>
              </w:rPr>
              <w:t>337</w:t>
            </w:r>
          </w:p>
        </w:tc>
        <w:tc>
          <w:tcPr>
            <w:tcW w:w="524" w:type="pct"/>
            <w:shd w:val="clear" w:color="auto" w:fill="auto"/>
          </w:tcPr>
          <w:p w:rsidR="001C5C64" w:rsidRPr="00320B8E" w:rsidRDefault="001C5C64" w:rsidP="001C5C64">
            <w:pPr>
              <w:spacing w:after="0" w:line="240" w:lineRule="auto"/>
              <w:jc w:val="right"/>
              <w:rPr>
                <w:rFonts w:ascii="Times New Roman" w:hAnsi="Times New Roman"/>
                <w:sz w:val="20"/>
                <w:szCs w:val="20"/>
                <w:lang w:bidi="en-US"/>
              </w:rPr>
            </w:pPr>
            <w:r w:rsidRPr="00320B8E">
              <w:rPr>
                <w:rFonts w:ascii="Times New Roman" w:hAnsi="Times New Roman"/>
                <w:sz w:val="20"/>
                <w:szCs w:val="20"/>
                <w:lang w:bidi="en-US"/>
              </w:rPr>
              <w:t xml:space="preserve">330 </w:t>
            </w:r>
          </w:p>
        </w:tc>
        <w:tc>
          <w:tcPr>
            <w:tcW w:w="674" w:type="pct"/>
            <w:shd w:val="clear" w:color="auto" w:fill="auto"/>
          </w:tcPr>
          <w:p w:rsidR="001C5C64" w:rsidRPr="00FD520F" w:rsidRDefault="001C5C64" w:rsidP="001C5C64">
            <w:pPr>
              <w:spacing w:after="0" w:line="240" w:lineRule="auto"/>
              <w:jc w:val="right"/>
              <w:rPr>
                <w:rFonts w:ascii="Times New Roman" w:hAnsi="Times New Roman"/>
                <w:sz w:val="20"/>
                <w:szCs w:val="20"/>
                <w:lang w:bidi="en-US"/>
              </w:rPr>
            </w:pPr>
            <w:r w:rsidRPr="00FD520F">
              <w:rPr>
                <w:rFonts w:ascii="Times New Roman" w:hAnsi="Times New Roman"/>
                <w:sz w:val="20"/>
                <w:szCs w:val="20"/>
                <w:lang w:bidi="en-US"/>
              </w:rPr>
              <w:t>323</w:t>
            </w:r>
          </w:p>
        </w:tc>
      </w:tr>
      <w:tr w:rsidR="001C5C64" w:rsidRPr="007C2CBE" w:rsidTr="006D32FE">
        <w:tc>
          <w:tcPr>
            <w:tcW w:w="2454" w:type="pct"/>
            <w:shd w:val="clear" w:color="auto" w:fill="auto"/>
          </w:tcPr>
          <w:p w:rsidR="001C5C64" w:rsidRPr="00D568FD" w:rsidRDefault="001C5C64" w:rsidP="001C5C64">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6 - 7 лет</w:t>
            </w:r>
          </w:p>
        </w:tc>
        <w:tc>
          <w:tcPr>
            <w:tcW w:w="674" w:type="pct"/>
            <w:shd w:val="clear" w:color="auto" w:fill="auto"/>
          </w:tcPr>
          <w:p w:rsidR="001C5C64" w:rsidRPr="00D568FD" w:rsidRDefault="001C5C64" w:rsidP="001C5C64">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149</w:t>
            </w:r>
          </w:p>
        </w:tc>
        <w:tc>
          <w:tcPr>
            <w:tcW w:w="674"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121</w:t>
            </w:r>
          </w:p>
        </w:tc>
        <w:tc>
          <w:tcPr>
            <w:tcW w:w="524"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128</w:t>
            </w:r>
          </w:p>
        </w:tc>
        <w:tc>
          <w:tcPr>
            <w:tcW w:w="674" w:type="pct"/>
          </w:tcPr>
          <w:p w:rsidR="001C5C64" w:rsidRPr="00FD520F" w:rsidRDefault="001C5C64" w:rsidP="001C5C64">
            <w:pPr>
              <w:spacing w:after="0" w:line="240" w:lineRule="auto"/>
              <w:jc w:val="right"/>
              <w:rPr>
                <w:rFonts w:ascii="Times New Roman" w:hAnsi="Times New Roman"/>
                <w:sz w:val="20"/>
                <w:szCs w:val="20"/>
                <w:lang w:bidi="en-US"/>
              </w:rPr>
            </w:pPr>
            <w:r w:rsidRPr="00FD520F">
              <w:rPr>
                <w:rFonts w:ascii="Times New Roman" w:hAnsi="Times New Roman"/>
                <w:sz w:val="20"/>
                <w:szCs w:val="20"/>
                <w:lang w:bidi="en-US"/>
              </w:rPr>
              <w:t>100</w:t>
            </w:r>
          </w:p>
        </w:tc>
      </w:tr>
      <w:tr w:rsidR="001C5C64" w:rsidRPr="00D568FD" w:rsidTr="006D32FE">
        <w:tc>
          <w:tcPr>
            <w:tcW w:w="2454" w:type="pct"/>
            <w:shd w:val="clear" w:color="auto" w:fill="auto"/>
          </w:tcPr>
          <w:p w:rsidR="001C5C64" w:rsidRPr="00D568FD" w:rsidRDefault="001C5C64" w:rsidP="001C5C64">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Воспитанники с ОВЗ</w:t>
            </w:r>
          </w:p>
        </w:tc>
        <w:tc>
          <w:tcPr>
            <w:tcW w:w="674" w:type="pct"/>
            <w:shd w:val="clear" w:color="auto" w:fill="auto"/>
          </w:tcPr>
          <w:p w:rsidR="001C5C64" w:rsidRPr="00D568FD" w:rsidRDefault="001C5C64" w:rsidP="001C5C64">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5</w:t>
            </w:r>
          </w:p>
        </w:tc>
        <w:tc>
          <w:tcPr>
            <w:tcW w:w="674"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5</w:t>
            </w:r>
          </w:p>
        </w:tc>
        <w:tc>
          <w:tcPr>
            <w:tcW w:w="524"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5</w:t>
            </w:r>
          </w:p>
        </w:tc>
        <w:tc>
          <w:tcPr>
            <w:tcW w:w="674"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5</w:t>
            </w:r>
          </w:p>
        </w:tc>
      </w:tr>
      <w:tr w:rsidR="001C5C64" w:rsidRPr="00D568FD" w:rsidTr="006D32FE">
        <w:tc>
          <w:tcPr>
            <w:tcW w:w="2454" w:type="pct"/>
            <w:shd w:val="clear" w:color="auto" w:fill="auto"/>
          </w:tcPr>
          <w:p w:rsidR="001C5C64" w:rsidRPr="00D568FD" w:rsidRDefault="001C5C64" w:rsidP="001C5C64">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Количество работников, в т.ч.</w:t>
            </w:r>
          </w:p>
        </w:tc>
        <w:tc>
          <w:tcPr>
            <w:tcW w:w="674" w:type="pct"/>
            <w:shd w:val="clear" w:color="auto" w:fill="auto"/>
          </w:tcPr>
          <w:p w:rsidR="001C5C64" w:rsidRPr="00D568FD" w:rsidRDefault="001C5C64" w:rsidP="001C5C64">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157</w:t>
            </w:r>
          </w:p>
        </w:tc>
        <w:tc>
          <w:tcPr>
            <w:tcW w:w="674"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141</w:t>
            </w:r>
          </w:p>
        </w:tc>
        <w:tc>
          <w:tcPr>
            <w:tcW w:w="524"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131</w:t>
            </w:r>
          </w:p>
        </w:tc>
        <w:tc>
          <w:tcPr>
            <w:tcW w:w="674"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124</w:t>
            </w:r>
          </w:p>
        </w:tc>
      </w:tr>
      <w:tr w:rsidR="001C5C64" w:rsidRPr="00D568FD" w:rsidTr="006D32FE">
        <w:tc>
          <w:tcPr>
            <w:tcW w:w="2454" w:type="pct"/>
            <w:shd w:val="clear" w:color="auto" w:fill="auto"/>
          </w:tcPr>
          <w:p w:rsidR="001C5C64" w:rsidRPr="00D568FD" w:rsidRDefault="001C5C64" w:rsidP="001C5C64">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административный персонал</w:t>
            </w:r>
          </w:p>
        </w:tc>
        <w:tc>
          <w:tcPr>
            <w:tcW w:w="674" w:type="pct"/>
            <w:shd w:val="clear" w:color="auto" w:fill="auto"/>
          </w:tcPr>
          <w:p w:rsidR="001C5C64" w:rsidRPr="00D568FD" w:rsidRDefault="001C5C64" w:rsidP="001C5C64">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7</w:t>
            </w:r>
          </w:p>
        </w:tc>
        <w:tc>
          <w:tcPr>
            <w:tcW w:w="674"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7</w:t>
            </w:r>
          </w:p>
        </w:tc>
        <w:tc>
          <w:tcPr>
            <w:tcW w:w="524"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7</w:t>
            </w:r>
          </w:p>
        </w:tc>
        <w:tc>
          <w:tcPr>
            <w:tcW w:w="674"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7</w:t>
            </w:r>
          </w:p>
        </w:tc>
      </w:tr>
      <w:tr w:rsidR="001C5C64" w:rsidRPr="00D568FD" w:rsidTr="006D32FE">
        <w:tc>
          <w:tcPr>
            <w:tcW w:w="2454" w:type="pct"/>
            <w:shd w:val="clear" w:color="auto" w:fill="auto"/>
          </w:tcPr>
          <w:p w:rsidR="001C5C64" w:rsidRPr="00D568FD" w:rsidRDefault="001C5C64" w:rsidP="001C5C64">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педагогический персонал</w:t>
            </w:r>
          </w:p>
        </w:tc>
        <w:tc>
          <w:tcPr>
            <w:tcW w:w="674" w:type="pct"/>
            <w:shd w:val="clear" w:color="auto" w:fill="auto"/>
          </w:tcPr>
          <w:p w:rsidR="001C5C64" w:rsidRPr="00D568FD" w:rsidRDefault="001C5C64" w:rsidP="001C5C64">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74</w:t>
            </w:r>
          </w:p>
        </w:tc>
        <w:tc>
          <w:tcPr>
            <w:tcW w:w="674"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73</w:t>
            </w:r>
          </w:p>
        </w:tc>
        <w:tc>
          <w:tcPr>
            <w:tcW w:w="524"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67</w:t>
            </w:r>
          </w:p>
        </w:tc>
        <w:tc>
          <w:tcPr>
            <w:tcW w:w="674"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64</w:t>
            </w:r>
          </w:p>
        </w:tc>
      </w:tr>
      <w:tr w:rsidR="001C5C64" w:rsidRPr="00D568FD" w:rsidTr="006D32FE">
        <w:tc>
          <w:tcPr>
            <w:tcW w:w="2454" w:type="pct"/>
            <w:shd w:val="clear" w:color="auto" w:fill="auto"/>
          </w:tcPr>
          <w:p w:rsidR="001C5C64" w:rsidRPr="00D568FD" w:rsidRDefault="001C5C64" w:rsidP="001C5C64">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вспомогательный и обслуживающий персонал</w:t>
            </w:r>
          </w:p>
        </w:tc>
        <w:tc>
          <w:tcPr>
            <w:tcW w:w="674" w:type="pct"/>
            <w:shd w:val="clear" w:color="auto" w:fill="auto"/>
          </w:tcPr>
          <w:p w:rsidR="001C5C64" w:rsidRPr="00D568FD" w:rsidRDefault="001C5C64" w:rsidP="001C5C64">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76</w:t>
            </w:r>
          </w:p>
        </w:tc>
        <w:tc>
          <w:tcPr>
            <w:tcW w:w="674"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61</w:t>
            </w:r>
          </w:p>
        </w:tc>
        <w:tc>
          <w:tcPr>
            <w:tcW w:w="524"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57</w:t>
            </w:r>
          </w:p>
        </w:tc>
        <w:tc>
          <w:tcPr>
            <w:tcW w:w="674"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53</w:t>
            </w:r>
          </w:p>
        </w:tc>
      </w:tr>
    </w:tbl>
    <w:p w:rsidR="001C5C64" w:rsidRPr="00D568FD" w:rsidRDefault="001C5C64" w:rsidP="006D32FE">
      <w:pPr>
        <w:spacing w:before="120" w:after="0"/>
        <w:ind w:firstLine="709"/>
        <w:jc w:val="both"/>
        <w:rPr>
          <w:rFonts w:ascii="Times New Roman" w:eastAsia="Calibri" w:hAnsi="Times New Roman"/>
          <w:color w:val="000000"/>
          <w:kern w:val="24"/>
          <w:sz w:val="24"/>
          <w:szCs w:val="24"/>
        </w:rPr>
      </w:pPr>
      <w:r w:rsidRPr="00D568FD">
        <w:rPr>
          <w:rFonts w:ascii="Times New Roman" w:eastAsia="Calibri" w:hAnsi="Times New Roman"/>
          <w:sz w:val="24"/>
          <w:szCs w:val="24"/>
        </w:rPr>
        <w:t xml:space="preserve">В дошкольных образовательных учреждениях успешно реализуются мероприятия по введению федеральных государственных образовательных стандартов дошкольного образования. Педагогические коллективы </w:t>
      </w:r>
      <w:r w:rsidRPr="00D568FD">
        <w:rPr>
          <w:rFonts w:ascii="Times New Roman" w:hAnsi="Times New Roman"/>
          <w:sz w:val="24"/>
          <w:szCs w:val="24"/>
        </w:rPr>
        <w:t>принимают активное участие в реализации федеральных и региональных проектов</w:t>
      </w:r>
      <w:r>
        <w:rPr>
          <w:rFonts w:ascii="Times New Roman" w:hAnsi="Times New Roman"/>
          <w:sz w:val="24"/>
          <w:szCs w:val="24"/>
        </w:rPr>
        <w:t xml:space="preserve"> («Детский техномир», «3D музей в детском саду», «Читаем вместе» и другие)</w:t>
      </w:r>
      <w:r w:rsidRPr="00D568FD">
        <w:rPr>
          <w:rFonts w:ascii="Times New Roman" w:hAnsi="Times New Roman"/>
          <w:sz w:val="24"/>
          <w:szCs w:val="24"/>
        </w:rPr>
        <w:t xml:space="preserve">. </w:t>
      </w:r>
    </w:p>
    <w:p w:rsidR="00AF66AF" w:rsidRDefault="00AF66AF" w:rsidP="001C5C64">
      <w:pPr>
        <w:autoSpaceDE w:val="0"/>
        <w:autoSpaceDN w:val="0"/>
        <w:adjustRightInd w:val="0"/>
        <w:spacing w:after="0" w:line="240" w:lineRule="auto"/>
        <w:jc w:val="both"/>
        <w:rPr>
          <w:rFonts w:ascii="Times New Roman" w:hAnsi="Times New Roman"/>
          <w:sz w:val="20"/>
          <w:szCs w:val="20"/>
        </w:rPr>
      </w:pPr>
    </w:p>
    <w:p w:rsidR="00EC5082" w:rsidRDefault="00EC5082" w:rsidP="001C5C64">
      <w:pPr>
        <w:autoSpaceDE w:val="0"/>
        <w:autoSpaceDN w:val="0"/>
        <w:adjustRightInd w:val="0"/>
        <w:spacing w:after="0" w:line="240" w:lineRule="auto"/>
        <w:jc w:val="both"/>
        <w:rPr>
          <w:rFonts w:ascii="Times New Roman" w:hAnsi="Times New Roman"/>
          <w:sz w:val="20"/>
          <w:szCs w:val="20"/>
        </w:rPr>
      </w:pPr>
    </w:p>
    <w:p w:rsidR="001C5C64" w:rsidRPr="00D568FD" w:rsidRDefault="001C5C64" w:rsidP="001C5C64">
      <w:pPr>
        <w:autoSpaceDE w:val="0"/>
        <w:autoSpaceDN w:val="0"/>
        <w:adjustRightInd w:val="0"/>
        <w:spacing w:after="0" w:line="240" w:lineRule="auto"/>
        <w:jc w:val="both"/>
        <w:rPr>
          <w:rFonts w:ascii="Times New Roman" w:hAnsi="Times New Roman"/>
          <w:sz w:val="20"/>
          <w:szCs w:val="20"/>
        </w:rPr>
      </w:pPr>
      <w:r w:rsidRPr="00D568FD">
        <w:rPr>
          <w:rFonts w:ascii="Times New Roman" w:hAnsi="Times New Roman"/>
          <w:sz w:val="20"/>
          <w:szCs w:val="20"/>
        </w:rPr>
        <w:t xml:space="preserve">Таблица </w:t>
      </w:r>
      <w:r w:rsidR="00A97ECB">
        <w:rPr>
          <w:rFonts w:ascii="Times New Roman" w:hAnsi="Times New Roman"/>
          <w:sz w:val="20"/>
          <w:szCs w:val="20"/>
        </w:rPr>
        <w:t>4</w:t>
      </w:r>
      <w:r w:rsidRPr="00D568FD">
        <w:rPr>
          <w:rFonts w:ascii="Times New Roman" w:hAnsi="Times New Roman"/>
          <w:sz w:val="20"/>
          <w:szCs w:val="20"/>
        </w:rPr>
        <w:t>. Динамика финансирования организаций дошкольного образования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3"/>
        <w:gridCol w:w="1832"/>
        <w:gridCol w:w="1405"/>
        <w:gridCol w:w="1405"/>
        <w:gridCol w:w="1405"/>
      </w:tblGrid>
      <w:tr w:rsidR="001C5C64" w:rsidRPr="00D568FD" w:rsidTr="006D32FE">
        <w:tc>
          <w:tcPr>
            <w:tcW w:w="2099" w:type="pct"/>
            <w:shd w:val="clear" w:color="auto" w:fill="auto"/>
          </w:tcPr>
          <w:p w:rsidR="001C5C64" w:rsidRPr="00D568FD" w:rsidRDefault="001C5C64" w:rsidP="001C5C64">
            <w:pPr>
              <w:autoSpaceDE w:val="0"/>
              <w:autoSpaceDN w:val="0"/>
              <w:adjustRightInd w:val="0"/>
              <w:spacing w:after="0" w:line="240" w:lineRule="auto"/>
              <w:jc w:val="both"/>
              <w:rPr>
                <w:rFonts w:ascii="Times New Roman" w:hAnsi="Times New Roman"/>
                <w:b/>
                <w:sz w:val="20"/>
                <w:szCs w:val="20"/>
              </w:rPr>
            </w:pPr>
            <w:r w:rsidRPr="00D568FD">
              <w:rPr>
                <w:rFonts w:ascii="Times New Roman" w:hAnsi="Times New Roman"/>
                <w:b/>
                <w:sz w:val="20"/>
                <w:szCs w:val="20"/>
              </w:rPr>
              <w:t xml:space="preserve">Финансирование </w:t>
            </w:r>
          </w:p>
        </w:tc>
        <w:tc>
          <w:tcPr>
            <w:tcW w:w="879" w:type="pct"/>
            <w:shd w:val="clear" w:color="auto" w:fill="auto"/>
          </w:tcPr>
          <w:p w:rsidR="001C5C64" w:rsidRPr="00D568FD" w:rsidRDefault="001C5C64" w:rsidP="001C5C64">
            <w:pPr>
              <w:autoSpaceDE w:val="0"/>
              <w:autoSpaceDN w:val="0"/>
              <w:adjustRightInd w:val="0"/>
              <w:spacing w:after="0" w:line="240" w:lineRule="auto"/>
              <w:jc w:val="center"/>
              <w:rPr>
                <w:rFonts w:ascii="Times New Roman" w:hAnsi="Times New Roman"/>
                <w:b/>
                <w:sz w:val="20"/>
                <w:szCs w:val="20"/>
              </w:rPr>
            </w:pPr>
            <w:r w:rsidRPr="00D568FD">
              <w:rPr>
                <w:rFonts w:ascii="Times New Roman" w:hAnsi="Times New Roman"/>
                <w:b/>
                <w:sz w:val="20"/>
                <w:szCs w:val="20"/>
              </w:rPr>
              <w:t>2014</w:t>
            </w:r>
          </w:p>
        </w:tc>
        <w:tc>
          <w:tcPr>
            <w:tcW w:w="674" w:type="pct"/>
            <w:shd w:val="clear" w:color="auto" w:fill="auto"/>
          </w:tcPr>
          <w:p w:rsidR="001C5C64" w:rsidRPr="00D568FD" w:rsidRDefault="001C5C64" w:rsidP="001C5C64">
            <w:pPr>
              <w:autoSpaceDE w:val="0"/>
              <w:autoSpaceDN w:val="0"/>
              <w:adjustRightInd w:val="0"/>
              <w:spacing w:after="0" w:line="240" w:lineRule="auto"/>
              <w:ind w:firstLine="34"/>
              <w:jc w:val="center"/>
              <w:rPr>
                <w:rFonts w:ascii="Times New Roman" w:hAnsi="Times New Roman"/>
                <w:b/>
                <w:sz w:val="20"/>
                <w:szCs w:val="20"/>
              </w:rPr>
            </w:pPr>
            <w:r w:rsidRPr="00D568FD">
              <w:rPr>
                <w:rFonts w:ascii="Times New Roman" w:hAnsi="Times New Roman"/>
                <w:b/>
                <w:sz w:val="20"/>
                <w:szCs w:val="20"/>
              </w:rPr>
              <w:t>2015</w:t>
            </w:r>
          </w:p>
        </w:tc>
        <w:tc>
          <w:tcPr>
            <w:tcW w:w="674" w:type="pct"/>
            <w:shd w:val="clear" w:color="auto" w:fill="auto"/>
          </w:tcPr>
          <w:p w:rsidR="001C5C64" w:rsidRPr="00D568FD" w:rsidRDefault="001C5C64" w:rsidP="001C5C64">
            <w:pPr>
              <w:autoSpaceDE w:val="0"/>
              <w:autoSpaceDN w:val="0"/>
              <w:adjustRightInd w:val="0"/>
              <w:spacing w:after="0" w:line="240" w:lineRule="auto"/>
              <w:ind w:firstLine="33"/>
              <w:jc w:val="center"/>
              <w:rPr>
                <w:rFonts w:ascii="Times New Roman" w:hAnsi="Times New Roman"/>
                <w:b/>
                <w:sz w:val="20"/>
                <w:szCs w:val="20"/>
              </w:rPr>
            </w:pPr>
            <w:r w:rsidRPr="00D568FD">
              <w:rPr>
                <w:rFonts w:ascii="Times New Roman" w:hAnsi="Times New Roman"/>
                <w:b/>
                <w:sz w:val="20"/>
                <w:szCs w:val="20"/>
              </w:rPr>
              <w:t>2016</w:t>
            </w:r>
          </w:p>
        </w:tc>
        <w:tc>
          <w:tcPr>
            <w:tcW w:w="674" w:type="pct"/>
          </w:tcPr>
          <w:p w:rsidR="001C5C64" w:rsidRPr="00D568FD" w:rsidRDefault="001C5C64" w:rsidP="001C5C64">
            <w:pPr>
              <w:autoSpaceDE w:val="0"/>
              <w:autoSpaceDN w:val="0"/>
              <w:adjustRightInd w:val="0"/>
              <w:spacing w:after="0" w:line="240" w:lineRule="auto"/>
              <w:ind w:firstLine="33"/>
              <w:jc w:val="center"/>
              <w:rPr>
                <w:rFonts w:ascii="Times New Roman" w:hAnsi="Times New Roman"/>
                <w:b/>
                <w:sz w:val="20"/>
                <w:szCs w:val="20"/>
              </w:rPr>
            </w:pPr>
            <w:r w:rsidRPr="00D568FD">
              <w:rPr>
                <w:rFonts w:ascii="Times New Roman" w:hAnsi="Times New Roman"/>
                <w:b/>
                <w:sz w:val="20"/>
                <w:szCs w:val="20"/>
              </w:rPr>
              <w:t>2017</w:t>
            </w:r>
          </w:p>
        </w:tc>
      </w:tr>
      <w:tr w:rsidR="001C5C64" w:rsidRPr="00D568FD" w:rsidTr="006D32FE">
        <w:tc>
          <w:tcPr>
            <w:tcW w:w="2099" w:type="pct"/>
            <w:shd w:val="clear" w:color="auto" w:fill="auto"/>
          </w:tcPr>
          <w:p w:rsidR="001C5C64" w:rsidRPr="00D568FD" w:rsidRDefault="001C5C64" w:rsidP="001C5C64">
            <w:pPr>
              <w:autoSpaceDE w:val="0"/>
              <w:autoSpaceDN w:val="0"/>
              <w:adjustRightInd w:val="0"/>
              <w:spacing w:after="0" w:line="240" w:lineRule="auto"/>
              <w:jc w:val="both"/>
              <w:rPr>
                <w:rFonts w:ascii="Times New Roman" w:hAnsi="Times New Roman"/>
                <w:sz w:val="20"/>
                <w:szCs w:val="20"/>
              </w:rPr>
            </w:pPr>
            <w:r w:rsidRPr="00D568FD">
              <w:rPr>
                <w:rFonts w:ascii="Times New Roman" w:hAnsi="Times New Roman"/>
                <w:sz w:val="20"/>
                <w:szCs w:val="20"/>
              </w:rPr>
              <w:t>Бюджетное финансирование, в т.ч.</w:t>
            </w:r>
          </w:p>
        </w:tc>
        <w:tc>
          <w:tcPr>
            <w:tcW w:w="879" w:type="pct"/>
            <w:shd w:val="clear" w:color="auto" w:fill="auto"/>
          </w:tcPr>
          <w:p w:rsidR="001C5C64" w:rsidRPr="00D568FD" w:rsidRDefault="001C5C64" w:rsidP="001C5C64">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67833,7</w:t>
            </w:r>
          </w:p>
        </w:tc>
        <w:tc>
          <w:tcPr>
            <w:tcW w:w="674" w:type="pct"/>
            <w:shd w:val="clear" w:color="auto" w:fill="auto"/>
          </w:tcPr>
          <w:p w:rsidR="001C5C64" w:rsidRPr="00D568FD" w:rsidRDefault="001C5C64" w:rsidP="001C5C64">
            <w:pPr>
              <w:autoSpaceDE w:val="0"/>
              <w:autoSpaceDN w:val="0"/>
              <w:adjustRightInd w:val="0"/>
              <w:spacing w:after="0" w:line="240" w:lineRule="auto"/>
              <w:ind w:firstLine="34"/>
              <w:jc w:val="right"/>
              <w:rPr>
                <w:rFonts w:ascii="Times New Roman" w:hAnsi="Times New Roman"/>
                <w:sz w:val="20"/>
                <w:szCs w:val="20"/>
              </w:rPr>
            </w:pPr>
            <w:r w:rsidRPr="00D568FD">
              <w:rPr>
                <w:rFonts w:ascii="Times New Roman" w:hAnsi="Times New Roman"/>
                <w:sz w:val="20"/>
                <w:szCs w:val="20"/>
              </w:rPr>
              <w:t>72821,9</w:t>
            </w:r>
          </w:p>
        </w:tc>
        <w:tc>
          <w:tcPr>
            <w:tcW w:w="674" w:type="pct"/>
            <w:shd w:val="clear" w:color="auto" w:fill="auto"/>
          </w:tcPr>
          <w:p w:rsidR="001C5C64" w:rsidRPr="00D568FD" w:rsidRDefault="001C5C64" w:rsidP="001C5C64">
            <w:pPr>
              <w:autoSpaceDE w:val="0"/>
              <w:autoSpaceDN w:val="0"/>
              <w:adjustRightInd w:val="0"/>
              <w:spacing w:after="0" w:line="240" w:lineRule="auto"/>
              <w:ind w:firstLine="33"/>
              <w:jc w:val="right"/>
              <w:rPr>
                <w:rFonts w:ascii="Times New Roman" w:hAnsi="Times New Roman"/>
                <w:sz w:val="20"/>
                <w:szCs w:val="20"/>
              </w:rPr>
            </w:pPr>
            <w:r w:rsidRPr="00D568FD">
              <w:rPr>
                <w:rFonts w:ascii="Times New Roman" w:hAnsi="Times New Roman"/>
                <w:sz w:val="20"/>
                <w:szCs w:val="20"/>
              </w:rPr>
              <w:t>72111,2</w:t>
            </w:r>
          </w:p>
        </w:tc>
        <w:tc>
          <w:tcPr>
            <w:tcW w:w="674" w:type="pct"/>
          </w:tcPr>
          <w:p w:rsidR="001C5C64" w:rsidRPr="00D568FD" w:rsidRDefault="001C5C64" w:rsidP="001C5C64">
            <w:pPr>
              <w:autoSpaceDE w:val="0"/>
              <w:autoSpaceDN w:val="0"/>
              <w:adjustRightInd w:val="0"/>
              <w:spacing w:after="0" w:line="240" w:lineRule="auto"/>
              <w:ind w:firstLine="33"/>
              <w:jc w:val="right"/>
              <w:rPr>
                <w:rFonts w:ascii="Times New Roman" w:hAnsi="Times New Roman"/>
                <w:sz w:val="20"/>
                <w:szCs w:val="20"/>
              </w:rPr>
            </w:pPr>
            <w:r w:rsidRPr="00D568FD">
              <w:rPr>
                <w:rFonts w:ascii="Times New Roman" w:hAnsi="Times New Roman"/>
                <w:sz w:val="20"/>
                <w:szCs w:val="20"/>
              </w:rPr>
              <w:t>67612,3</w:t>
            </w:r>
          </w:p>
        </w:tc>
      </w:tr>
      <w:tr w:rsidR="001C5C64" w:rsidRPr="00D568FD" w:rsidTr="006D32FE">
        <w:tc>
          <w:tcPr>
            <w:tcW w:w="2099" w:type="pct"/>
            <w:shd w:val="clear" w:color="auto" w:fill="auto"/>
          </w:tcPr>
          <w:p w:rsidR="001C5C64" w:rsidRPr="00D568FD" w:rsidRDefault="001C5C64" w:rsidP="001C5C64">
            <w:pPr>
              <w:autoSpaceDE w:val="0"/>
              <w:autoSpaceDN w:val="0"/>
              <w:adjustRightInd w:val="0"/>
              <w:spacing w:after="0" w:line="240" w:lineRule="auto"/>
              <w:jc w:val="both"/>
              <w:rPr>
                <w:rFonts w:ascii="Times New Roman" w:hAnsi="Times New Roman"/>
                <w:sz w:val="20"/>
                <w:szCs w:val="20"/>
              </w:rPr>
            </w:pPr>
            <w:r w:rsidRPr="00D568FD">
              <w:rPr>
                <w:rFonts w:ascii="Times New Roman" w:hAnsi="Times New Roman"/>
                <w:sz w:val="20"/>
                <w:szCs w:val="20"/>
              </w:rPr>
              <w:t>из бюджета Пермского края</w:t>
            </w:r>
          </w:p>
        </w:tc>
        <w:tc>
          <w:tcPr>
            <w:tcW w:w="879" w:type="pct"/>
            <w:shd w:val="clear" w:color="auto" w:fill="auto"/>
          </w:tcPr>
          <w:p w:rsidR="001C5C64" w:rsidRPr="00D568FD" w:rsidRDefault="001C5C64" w:rsidP="001C5C64">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39190,9</w:t>
            </w:r>
          </w:p>
        </w:tc>
        <w:tc>
          <w:tcPr>
            <w:tcW w:w="674" w:type="pct"/>
            <w:shd w:val="clear" w:color="auto" w:fill="auto"/>
          </w:tcPr>
          <w:p w:rsidR="001C5C64" w:rsidRPr="00D568FD" w:rsidRDefault="001C5C64" w:rsidP="001C5C64">
            <w:pPr>
              <w:autoSpaceDE w:val="0"/>
              <w:autoSpaceDN w:val="0"/>
              <w:adjustRightInd w:val="0"/>
              <w:spacing w:after="0" w:line="240" w:lineRule="auto"/>
              <w:ind w:firstLine="34"/>
              <w:jc w:val="right"/>
              <w:rPr>
                <w:rFonts w:ascii="Times New Roman" w:hAnsi="Times New Roman"/>
                <w:sz w:val="20"/>
                <w:szCs w:val="20"/>
              </w:rPr>
            </w:pPr>
            <w:r w:rsidRPr="00D568FD">
              <w:rPr>
                <w:rFonts w:ascii="Times New Roman" w:hAnsi="Times New Roman"/>
                <w:sz w:val="20"/>
                <w:szCs w:val="20"/>
              </w:rPr>
              <w:t>40686,9</w:t>
            </w:r>
          </w:p>
        </w:tc>
        <w:tc>
          <w:tcPr>
            <w:tcW w:w="674" w:type="pct"/>
            <w:shd w:val="clear" w:color="auto" w:fill="auto"/>
          </w:tcPr>
          <w:p w:rsidR="001C5C64" w:rsidRPr="00D568FD" w:rsidRDefault="001C5C64" w:rsidP="001C5C64">
            <w:pPr>
              <w:autoSpaceDE w:val="0"/>
              <w:autoSpaceDN w:val="0"/>
              <w:adjustRightInd w:val="0"/>
              <w:spacing w:after="0" w:line="240" w:lineRule="auto"/>
              <w:ind w:firstLine="33"/>
              <w:jc w:val="right"/>
              <w:rPr>
                <w:rFonts w:ascii="Times New Roman" w:hAnsi="Times New Roman"/>
                <w:sz w:val="20"/>
                <w:szCs w:val="20"/>
              </w:rPr>
            </w:pPr>
            <w:r w:rsidRPr="00D568FD">
              <w:rPr>
                <w:rFonts w:ascii="Times New Roman" w:hAnsi="Times New Roman"/>
                <w:sz w:val="20"/>
                <w:szCs w:val="20"/>
              </w:rPr>
              <w:t>40156,1</w:t>
            </w:r>
          </w:p>
        </w:tc>
        <w:tc>
          <w:tcPr>
            <w:tcW w:w="674" w:type="pct"/>
          </w:tcPr>
          <w:p w:rsidR="001C5C64" w:rsidRPr="00D568FD" w:rsidRDefault="001C5C64" w:rsidP="001C5C64">
            <w:pPr>
              <w:autoSpaceDE w:val="0"/>
              <w:autoSpaceDN w:val="0"/>
              <w:adjustRightInd w:val="0"/>
              <w:spacing w:after="0" w:line="240" w:lineRule="auto"/>
              <w:ind w:firstLine="33"/>
              <w:jc w:val="right"/>
              <w:rPr>
                <w:rFonts w:ascii="Times New Roman" w:hAnsi="Times New Roman"/>
                <w:sz w:val="20"/>
                <w:szCs w:val="20"/>
              </w:rPr>
            </w:pPr>
            <w:r w:rsidRPr="00D568FD">
              <w:rPr>
                <w:rFonts w:ascii="Times New Roman" w:hAnsi="Times New Roman"/>
                <w:sz w:val="20"/>
                <w:szCs w:val="20"/>
              </w:rPr>
              <w:t>39735,77</w:t>
            </w:r>
          </w:p>
        </w:tc>
      </w:tr>
      <w:tr w:rsidR="001C5C64" w:rsidRPr="00D568FD" w:rsidTr="006D32FE">
        <w:tc>
          <w:tcPr>
            <w:tcW w:w="2099" w:type="pct"/>
            <w:shd w:val="clear" w:color="auto" w:fill="auto"/>
          </w:tcPr>
          <w:p w:rsidR="001C5C64" w:rsidRPr="00D568FD" w:rsidRDefault="001C5C64" w:rsidP="001C5C64">
            <w:pPr>
              <w:autoSpaceDE w:val="0"/>
              <w:autoSpaceDN w:val="0"/>
              <w:adjustRightInd w:val="0"/>
              <w:spacing w:after="0" w:line="240" w:lineRule="auto"/>
              <w:jc w:val="both"/>
              <w:rPr>
                <w:rFonts w:ascii="Times New Roman" w:hAnsi="Times New Roman"/>
                <w:sz w:val="20"/>
                <w:szCs w:val="20"/>
              </w:rPr>
            </w:pPr>
            <w:r w:rsidRPr="00D568FD">
              <w:rPr>
                <w:rFonts w:ascii="Times New Roman" w:hAnsi="Times New Roman"/>
                <w:sz w:val="20"/>
                <w:szCs w:val="20"/>
              </w:rPr>
              <w:t>из бюджета ЗАТО Звёздный</w:t>
            </w:r>
          </w:p>
        </w:tc>
        <w:tc>
          <w:tcPr>
            <w:tcW w:w="879" w:type="pct"/>
            <w:shd w:val="clear" w:color="auto" w:fill="auto"/>
          </w:tcPr>
          <w:p w:rsidR="001C5C64" w:rsidRPr="00D568FD" w:rsidRDefault="001C5C64" w:rsidP="001C5C64">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28642,8</w:t>
            </w:r>
          </w:p>
        </w:tc>
        <w:tc>
          <w:tcPr>
            <w:tcW w:w="674" w:type="pct"/>
            <w:shd w:val="clear" w:color="auto" w:fill="auto"/>
          </w:tcPr>
          <w:p w:rsidR="001C5C64" w:rsidRPr="00D568FD" w:rsidRDefault="001C5C64" w:rsidP="001C5C64">
            <w:pPr>
              <w:autoSpaceDE w:val="0"/>
              <w:autoSpaceDN w:val="0"/>
              <w:adjustRightInd w:val="0"/>
              <w:spacing w:after="0" w:line="240" w:lineRule="auto"/>
              <w:ind w:firstLine="34"/>
              <w:jc w:val="right"/>
              <w:rPr>
                <w:rFonts w:ascii="Times New Roman" w:hAnsi="Times New Roman"/>
                <w:sz w:val="20"/>
                <w:szCs w:val="20"/>
              </w:rPr>
            </w:pPr>
            <w:r w:rsidRPr="00D568FD">
              <w:rPr>
                <w:rFonts w:ascii="Times New Roman" w:hAnsi="Times New Roman"/>
                <w:sz w:val="20"/>
                <w:szCs w:val="20"/>
              </w:rPr>
              <w:t>32135,0</w:t>
            </w:r>
          </w:p>
        </w:tc>
        <w:tc>
          <w:tcPr>
            <w:tcW w:w="674" w:type="pct"/>
            <w:shd w:val="clear" w:color="auto" w:fill="auto"/>
          </w:tcPr>
          <w:p w:rsidR="001C5C64" w:rsidRPr="00D568FD" w:rsidRDefault="001C5C64" w:rsidP="001C5C64">
            <w:pPr>
              <w:autoSpaceDE w:val="0"/>
              <w:autoSpaceDN w:val="0"/>
              <w:adjustRightInd w:val="0"/>
              <w:spacing w:after="0" w:line="240" w:lineRule="auto"/>
              <w:ind w:firstLine="33"/>
              <w:jc w:val="right"/>
              <w:rPr>
                <w:rFonts w:ascii="Times New Roman" w:hAnsi="Times New Roman"/>
                <w:sz w:val="20"/>
                <w:szCs w:val="20"/>
              </w:rPr>
            </w:pPr>
            <w:r w:rsidRPr="00D568FD">
              <w:rPr>
                <w:rFonts w:ascii="Times New Roman" w:hAnsi="Times New Roman"/>
                <w:sz w:val="20"/>
                <w:szCs w:val="20"/>
              </w:rPr>
              <w:t>31955,1</w:t>
            </w:r>
          </w:p>
        </w:tc>
        <w:tc>
          <w:tcPr>
            <w:tcW w:w="674" w:type="pct"/>
          </w:tcPr>
          <w:p w:rsidR="001C5C64" w:rsidRPr="00D568FD" w:rsidRDefault="001C5C64" w:rsidP="001C5C64">
            <w:pPr>
              <w:autoSpaceDE w:val="0"/>
              <w:autoSpaceDN w:val="0"/>
              <w:adjustRightInd w:val="0"/>
              <w:spacing w:after="0" w:line="240" w:lineRule="auto"/>
              <w:ind w:firstLine="33"/>
              <w:jc w:val="right"/>
              <w:rPr>
                <w:rFonts w:ascii="Times New Roman" w:hAnsi="Times New Roman"/>
                <w:sz w:val="20"/>
                <w:szCs w:val="20"/>
              </w:rPr>
            </w:pPr>
            <w:r w:rsidRPr="00D568FD">
              <w:rPr>
                <w:rFonts w:ascii="Times New Roman" w:hAnsi="Times New Roman"/>
                <w:sz w:val="20"/>
                <w:szCs w:val="20"/>
              </w:rPr>
              <w:t>27876,6</w:t>
            </w:r>
          </w:p>
        </w:tc>
      </w:tr>
      <w:tr w:rsidR="001C5C64" w:rsidRPr="00D568FD" w:rsidTr="006D32FE">
        <w:tc>
          <w:tcPr>
            <w:tcW w:w="2099" w:type="pct"/>
            <w:shd w:val="clear" w:color="auto" w:fill="auto"/>
          </w:tcPr>
          <w:p w:rsidR="001C5C64" w:rsidRPr="00D568FD" w:rsidRDefault="001C5C64" w:rsidP="001C5C64">
            <w:pPr>
              <w:autoSpaceDE w:val="0"/>
              <w:autoSpaceDN w:val="0"/>
              <w:adjustRightInd w:val="0"/>
              <w:spacing w:after="0" w:line="240" w:lineRule="auto"/>
              <w:jc w:val="both"/>
              <w:rPr>
                <w:rFonts w:ascii="Times New Roman" w:hAnsi="Times New Roman"/>
                <w:sz w:val="20"/>
                <w:szCs w:val="20"/>
              </w:rPr>
            </w:pPr>
            <w:r w:rsidRPr="00D568FD">
              <w:rPr>
                <w:rFonts w:ascii="Times New Roman" w:hAnsi="Times New Roman"/>
                <w:sz w:val="20"/>
                <w:szCs w:val="20"/>
              </w:rPr>
              <w:t>Внебюджетное финансирование, в т.ч.</w:t>
            </w:r>
          </w:p>
        </w:tc>
        <w:tc>
          <w:tcPr>
            <w:tcW w:w="879" w:type="pct"/>
            <w:shd w:val="clear" w:color="auto" w:fill="auto"/>
          </w:tcPr>
          <w:p w:rsidR="001C5C64" w:rsidRPr="00D568FD" w:rsidRDefault="001C5C64" w:rsidP="001C5C64">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3660,2</w:t>
            </w:r>
          </w:p>
        </w:tc>
        <w:tc>
          <w:tcPr>
            <w:tcW w:w="674" w:type="pct"/>
            <w:shd w:val="clear" w:color="auto" w:fill="auto"/>
          </w:tcPr>
          <w:p w:rsidR="001C5C64" w:rsidRPr="00D568FD" w:rsidRDefault="001C5C64" w:rsidP="001C5C64">
            <w:pPr>
              <w:autoSpaceDE w:val="0"/>
              <w:autoSpaceDN w:val="0"/>
              <w:adjustRightInd w:val="0"/>
              <w:spacing w:after="0" w:line="240" w:lineRule="auto"/>
              <w:ind w:firstLine="34"/>
              <w:jc w:val="right"/>
              <w:rPr>
                <w:rFonts w:ascii="Times New Roman" w:hAnsi="Times New Roman"/>
                <w:sz w:val="20"/>
                <w:szCs w:val="20"/>
              </w:rPr>
            </w:pPr>
            <w:r w:rsidRPr="00D568FD">
              <w:rPr>
                <w:rFonts w:ascii="Times New Roman" w:hAnsi="Times New Roman"/>
                <w:sz w:val="20"/>
                <w:szCs w:val="20"/>
              </w:rPr>
              <w:t>6959,0</w:t>
            </w:r>
          </w:p>
        </w:tc>
        <w:tc>
          <w:tcPr>
            <w:tcW w:w="674" w:type="pct"/>
            <w:shd w:val="clear" w:color="auto" w:fill="auto"/>
          </w:tcPr>
          <w:p w:rsidR="001C5C64" w:rsidRPr="00D568FD" w:rsidRDefault="001C5C64" w:rsidP="001C5C64">
            <w:pPr>
              <w:autoSpaceDE w:val="0"/>
              <w:autoSpaceDN w:val="0"/>
              <w:adjustRightInd w:val="0"/>
              <w:spacing w:after="0" w:line="240" w:lineRule="auto"/>
              <w:ind w:firstLine="33"/>
              <w:jc w:val="right"/>
              <w:rPr>
                <w:rFonts w:ascii="Times New Roman" w:hAnsi="Times New Roman"/>
                <w:sz w:val="20"/>
                <w:szCs w:val="20"/>
              </w:rPr>
            </w:pPr>
            <w:r w:rsidRPr="00D568FD">
              <w:rPr>
                <w:rFonts w:ascii="Times New Roman" w:hAnsi="Times New Roman"/>
                <w:sz w:val="20"/>
                <w:szCs w:val="20"/>
              </w:rPr>
              <w:t>7461,1</w:t>
            </w:r>
          </w:p>
        </w:tc>
        <w:tc>
          <w:tcPr>
            <w:tcW w:w="674" w:type="pct"/>
          </w:tcPr>
          <w:p w:rsidR="001C5C64" w:rsidRPr="00D568FD" w:rsidRDefault="001C5C64" w:rsidP="001C5C64">
            <w:pPr>
              <w:autoSpaceDE w:val="0"/>
              <w:autoSpaceDN w:val="0"/>
              <w:adjustRightInd w:val="0"/>
              <w:spacing w:after="0" w:line="240" w:lineRule="auto"/>
              <w:ind w:firstLine="33"/>
              <w:jc w:val="right"/>
              <w:rPr>
                <w:rFonts w:ascii="Times New Roman" w:hAnsi="Times New Roman"/>
                <w:sz w:val="20"/>
                <w:szCs w:val="20"/>
              </w:rPr>
            </w:pPr>
            <w:r w:rsidRPr="00D568FD">
              <w:rPr>
                <w:rFonts w:ascii="Times New Roman" w:hAnsi="Times New Roman"/>
                <w:sz w:val="20"/>
                <w:szCs w:val="20"/>
              </w:rPr>
              <w:t>7799,4</w:t>
            </w:r>
          </w:p>
        </w:tc>
      </w:tr>
      <w:tr w:rsidR="001C5C64" w:rsidRPr="00D568FD" w:rsidTr="006D32FE">
        <w:tc>
          <w:tcPr>
            <w:tcW w:w="2099" w:type="pct"/>
            <w:shd w:val="clear" w:color="auto" w:fill="auto"/>
          </w:tcPr>
          <w:p w:rsidR="001C5C64" w:rsidRPr="00D568FD" w:rsidRDefault="001C5C64" w:rsidP="001C5C64">
            <w:pPr>
              <w:autoSpaceDE w:val="0"/>
              <w:autoSpaceDN w:val="0"/>
              <w:adjustRightInd w:val="0"/>
              <w:spacing w:after="0" w:line="240" w:lineRule="auto"/>
              <w:jc w:val="both"/>
              <w:rPr>
                <w:rFonts w:ascii="Times New Roman" w:hAnsi="Times New Roman"/>
                <w:sz w:val="20"/>
                <w:szCs w:val="20"/>
              </w:rPr>
            </w:pPr>
            <w:r w:rsidRPr="00D568FD">
              <w:rPr>
                <w:rFonts w:ascii="Times New Roman" w:hAnsi="Times New Roman"/>
                <w:sz w:val="20"/>
                <w:szCs w:val="20"/>
              </w:rPr>
              <w:t>платные услуги</w:t>
            </w:r>
          </w:p>
        </w:tc>
        <w:tc>
          <w:tcPr>
            <w:tcW w:w="879" w:type="pct"/>
            <w:shd w:val="clear" w:color="auto" w:fill="auto"/>
          </w:tcPr>
          <w:p w:rsidR="001C5C64" w:rsidRPr="00D568FD" w:rsidRDefault="001C5C64" w:rsidP="001C5C64">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3660,2</w:t>
            </w:r>
          </w:p>
        </w:tc>
        <w:tc>
          <w:tcPr>
            <w:tcW w:w="674" w:type="pct"/>
            <w:shd w:val="clear" w:color="auto" w:fill="auto"/>
          </w:tcPr>
          <w:p w:rsidR="001C5C64" w:rsidRPr="00D568FD" w:rsidRDefault="001C5C64" w:rsidP="001C5C64">
            <w:pPr>
              <w:autoSpaceDE w:val="0"/>
              <w:autoSpaceDN w:val="0"/>
              <w:adjustRightInd w:val="0"/>
              <w:spacing w:after="0" w:line="240" w:lineRule="auto"/>
              <w:ind w:firstLine="34"/>
              <w:jc w:val="right"/>
              <w:rPr>
                <w:rFonts w:ascii="Times New Roman" w:hAnsi="Times New Roman"/>
                <w:sz w:val="20"/>
                <w:szCs w:val="20"/>
              </w:rPr>
            </w:pPr>
            <w:r w:rsidRPr="00D568FD">
              <w:rPr>
                <w:rFonts w:ascii="Times New Roman" w:hAnsi="Times New Roman"/>
                <w:sz w:val="20"/>
                <w:szCs w:val="20"/>
              </w:rPr>
              <w:t>6459,0</w:t>
            </w:r>
          </w:p>
        </w:tc>
        <w:tc>
          <w:tcPr>
            <w:tcW w:w="674" w:type="pct"/>
            <w:shd w:val="clear" w:color="auto" w:fill="auto"/>
          </w:tcPr>
          <w:p w:rsidR="001C5C64" w:rsidRPr="00D568FD" w:rsidRDefault="001C5C64" w:rsidP="001C5C64">
            <w:pPr>
              <w:autoSpaceDE w:val="0"/>
              <w:autoSpaceDN w:val="0"/>
              <w:adjustRightInd w:val="0"/>
              <w:spacing w:after="0" w:line="240" w:lineRule="auto"/>
              <w:ind w:firstLine="33"/>
              <w:jc w:val="right"/>
              <w:rPr>
                <w:rFonts w:ascii="Times New Roman" w:hAnsi="Times New Roman"/>
                <w:sz w:val="20"/>
                <w:szCs w:val="20"/>
              </w:rPr>
            </w:pPr>
            <w:r w:rsidRPr="00D568FD">
              <w:rPr>
                <w:rFonts w:ascii="Times New Roman" w:hAnsi="Times New Roman"/>
                <w:sz w:val="20"/>
                <w:szCs w:val="20"/>
              </w:rPr>
              <w:t>7461,1</w:t>
            </w:r>
          </w:p>
        </w:tc>
        <w:tc>
          <w:tcPr>
            <w:tcW w:w="674" w:type="pct"/>
          </w:tcPr>
          <w:p w:rsidR="001C5C64" w:rsidRPr="00D568FD" w:rsidRDefault="001C5C64" w:rsidP="001C5C64">
            <w:pPr>
              <w:autoSpaceDE w:val="0"/>
              <w:autoSpaceDN w:val="0"/>
              <w:adjustRightInd w:val="0"/>
              <w:spacing w:after="0" w:line="240" w:lineRule="auto"/>
              <w:ind w:firstLine="33"/>
              <w:jc w:val="right"/>
              <w:rPr>
                <w:rFonts w:ascii="Times New Roman" w:hAnsi="Times New Roman"/>
                <w:sz w:val="20"/>
                <w:szCs w:val="20"/>
              </w:rPr>
            </w:pPr>
            <w:r w:rsidRPr="00D568FD">
              <w:rPr>
                <w:rFonts w:ascii="Times New Roman" w:hAnsi="Times New Roman"/>
                <w:sz w:val="20"/>
                <w:szCs w:val="20"/>
              </w:rPr>
              <w:t>7799,4</w:t>
            </w:r>
          </w:p>
        </w:tc>
      </w:tr>
      <w:tr w:rsidR="001C5C64" w:rsidRPr="00D568FD" w:rsidTr="006D32FE">
        <w:tc>
          <w:tcPr>
            <w:tcW w:w="2099" w:type="pct"/>
            <w:shd w:val="clear" w:color="auto" w:fill="auto"/>
          </w:tcPr>
          <w:p w:rsidR="001C5C64" w:rsidRPr="00D568FD" w:rsidRDefault="001C5C64" w:rsidP="001C5C64">
            <w:pPr>
              <w:autoSpaceDE w:val="0"/>
              <w:autoSpaceDN w:val="0"/>
              <w:adjustRightInd w:val="0"/>
              <w:spacing w:after="0" w:line="240" w:lineRule="auto"/>
              <w:jc w:val="both"/>
              <w:rPr>
                <w:rFonts w:ascii="Times New Roman" w:hAnsi="Times New Roman"/>
                <w:sz w:val="20"/>
                <w:szCs w:val="20"/>
              </w:rPr>
            </w:pPr>
            <w:r w:rsidRPr="00D568FD">
              <w:rPr>
                <w:rFonts w:ascii="Times New Roman" w:hAnsi="Times New Roman"/>
                <w:sz w:val="20"/>
                <w:szCs w:val="20"/>
              </w:rPr>
              <w:t>привлеченные средства (гранты, частные пожертвования)</w:t>
            </w:r>
          </w:p>
        </w:tc>
        <w:tc>
          <w:tcPr>
            <w:tcW w:w="879" w:type="pct"/>
            <w:shd w:val="clear" w:color="auto" w:fill="auto"/>
          </w:tcPr>
          <w:p w:rsidR="001C5C64" w:rsidRPr="00D568FD" w:rsidRDefault="000D1F5B" w:rsidP="001C5C6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674" w:type="pct"/>
            <w:shd w:val="clear" w:color="auto" w:fill="auto"/>
          </w:tcPr>
          <w:p w:rsidR="001C5C64" w:rsidRPr="00D568FD" w:rsidRDefault="000D1F5B" w:rsidP="001C5C64">
            <w:pPr>
              <w:autoSpaceDE w:val="0"/>
              <w:autoSpaceDN w:val="0"/>
              <w:adjustRightInd w:val="0"/>
              <w:spacing w:after="0" w:line="240" w:lineRule="auto"/>
              <w:ind w:firstLine="34"/>
              <w:jc w:val="right"/>
              <w:rPr>
                <w:rFonts w:ascii="Times New Roman" w:hAnsi="Times New Roman"/>
                <w:sz w:val="20"/>
                <w:szCs w:val="20"/>
              </w:rPr>
            </w:pPr>
            <w:r>
              <w:rPr>
                <w:rFonts w:ascii="Times New Roman" w:hAnsi="Times New Roman"/>
                <w:sz w:val="20"/>
                <w:szCs w:val="20"/>
              </w:rPr>
              <w:t>500,0</w:t>
            </w:r>
          </w:p>
        </w:tc>
        <w:tc>
          <w:tcPr>
            <w:tcW w:w="674" w:type="pct"/>
            <w:shd w:val="clear" w:color="auto" w:fill="auto"/>
          </w:tcPr>
          <w:p w:rsidR="001C5C64" w:rsidRPr="00D568FD" w:rsidRDefault="000D1F5B" w:rsidP="001C5C64">
            <w:pPr>
              <w:autoSpaceDE w:val="0"/>
              <w:autoSpaceDN w:val="0"/>
              <w:adjustRightInd w:val="0"/>
              <w:spacing w:after="0" w:line="240" w:lineRule="auto"/>
              <w:ind w:firstLine="33"/>
              <w:jc w:val="right"/>
              <w:rPr>
                <w:rFonts w:ascii="Times New Roman" w:hAnsi="Times New Roman"/>
                <w:sz w:val="20"/>
                <w:szCs w:val="20"/>
              </w:rPr>
            </w:pPr>
            <w:r>
              <w:rPr>
                <w:rFonts w:ascii="Times New Roman" w:hAnsi="Times New Roman"/>
                <w:sz w:val="20"/>
                <w:szCs w:val="20"/>
              </w:rPr>
              <w:t>0</w:t>
            </w:r>
          </w:p>
        </w:tc>
        <w:tc>
          <w:tcPr>
            <w:tcW w:w="674" w:type="pct"/>
          </w:tcPr>
          <w:p w:rsidR="001C5C64" w:rsidRPr="00D568FD" w:rsidRDefault="001C5C64" w:rsidP="001C5C64">
            <w:pPr>
              <w:autoSpaceDE w:val="0"/>
              <w:autoSpaceDN w:val="0"/>
              <w:adjustRightInd w:val="0"/>
              <w:spacing w:after="0" w:line="240" w:lineRule="auto"/>
              <w:ind w:firstLine="33"/>
              <w:jc w:val="right"/>
              <w:rPr>
                <w:rFonts w:ascii="Times New Roman" w:hAnsi="Times New Roman"/>
                <w:sz w:val="20"/>
                <w:szCs w:val="20"/>
              </w:rPr>
            </w:pPr>
            <w:r w:rsidRPr="00D568FD">
              <w:rPr>
                <w:rFonts w:ascii="Times New Roman" w:hAnsi="Times New Roman"/>
                <w:sz w:val="20"/>
                <w:szCs w:val="20"/>
              </w:rPr>
              <w:t>0</w:t>
            </w:r>
          </w:p>
        </w:tc>
      </w:tr>
    </w:tbl>
    <w:p w:rsidR="001C5C64" w:rsidRDefault="001C5C64" w:rsidP="001C5C64">
      <w:pPr>
        <w:spacing w:after="0" w:line="240" w:lineRule="auto"/>
        <w:ind w:firstLine="709"/>
        <w:jc w:val="both"/>
        <w:rPr>
          <w:rFonts w:ascii="Times New Roman" w:hAnsi="Times New Roman"/>
          <w:sz w:val="24"/>
          <w:szCs w:val="24"/>
          <w:lang w:eastAsia="ar-SA"/>
        </w:rPr>
      </w:pPr>
    </w:p>
    <w:p w:rsidR="001C5C64" w:rsidRPr="00D568FD" w:rsidRDefault="00CF1ABC" w:rsidP="001C5C64">
      <w:pPr>
        <w:spacing w:after="0" w:line="240" w:lineRule="auto"/>
        <w:ind w:firstLine="709"/>
        <w:jc w:val="both"/>
        <w:rPr>
          <w:rFonts w:ascii="Times New Roman" w:hAnsi="Times New Roman"/>
          <w:sz w:val="24"/>
          <w:szCs w:val="24"/>
          <w:lang w:bidi="en-US"/>
        </w:rPr>
      </w:pPr>
      <w:r w:rsidRPr="00CF1ABC">
        <w:rPr>
          <w:rFonts w:ascii="Times New Roman" w:hAnsi="Times New Roman"/>
          <w:sz w:val="24"/>
          <w:szCs w:val="24"/>
          <w:lang w:bidi="en-US"/>
        </w:rPr>
        <w:t xml:space="preserve">С 01.08.2018 на территории ЗАТО Звёздный </w:t>
      </w:r>
      <w:r w:rsidR="00AA31FF">
        <w:rPr>
          <w:rFonts w:ascii="Times New Roman" w:hAnsi="Times New Roman"/>
          <w:sz w:val="24"/>
          <w:szCs w:val="24"/>
          <w:lang w:bidi="en-US"/>
        </w:rPr>
        <w:t xml:space="preserve">система муниципального </w:t>
      </w:r>
      <w:r w:rsidRPr="00CF1ABC">
        <w:rPr>
          <w:rFonts w:ascii="Times New Roman" w:hAnsi="Times New Roman"/>
          <w:sz w:val="24"/>
          <w:szCs w:val="24"/>
          <w:lang w:bidi="en-US"/>
        </w:rPr>
        <w:t>обще</w:t>
      </w:r>
      <w:r w:rsidR="00AA31FF">
        <w:rPr>
          <w:rFonts w:ascii="Times New Roman" w:hAnsi="Times New Roman"/>
          <w:sz w:val="24"/>
          <w:szCs w:val="24"/>
          <w:lang w:bidi="en-US"/>
        </w:rPr>
        <w:t>го</w:t>
      </w:r>
      <w:r w:rsidRPr="00CF1ABC">
        <w:rPr>
          <w:rFonts w:ascii="Times New Roman" w:hAnsi="Times New Roman"/>
          <w:sz w:val="24"/>
          <w:szCs w:val="24"/>
          <w:lang w:bidi="en-US"/>
        </w:rPr>
        <w:t xml:space="preserve"> образовани</w:t>
      </w:r>
      <w:r w:rsidR="00AA31FF">
        <w:rPr>
          <w:rFonts w:ascii="Times New Roman" w:hAnsi="Times New Roman"/>
          <w:sz w:val="24"/>
          <w:szCs w:val="24"/>
          <w:lang w:bidi="en-US"/>
        </w:rPr>
        <w:t>я</w:t>
      </w:r>
      <w:r w:rsidRPr="00CF1ABC">
        <w:rPr>
          <w:rFonts w:ascii="Times New Roman" w:hAnsi="Times New Roman"/>
          <w:sz w:val="24"/>
          <w:szCs w:val="24"/>
          <w:lang w:bidi="en-US"/>
        </w:rPr>
        <w:t xml:space="preserve"> представлен</w:t>
      </w:r>
      <w:r w:rsidR="00AA31FF">
        <w:rPr>
          <w:rFonts w:ascii="Times New Roman" w:hAnsi="Times New Roman"/>
          <w:sz w:val="24"/>
          <w:szCs w:val="24"/>
          <w:lang w:bidi="en-US"/>
        </w:rPr>
        <w:t>а</w:t>
      </w:r>
      <w:r w:rsidRPr="00CF1ABC">
        <w:rPr>
          <w:rFonts w:ascii="Times New Roman" w:hAnsi="Times New Roman"/>
          <w:sz w:val="24"/>
          <w:szCs w:val="24"/>
          <w:lang w:bidi="en-US"/>
        </w:rPr>
        <w:t xml:space="preserve"> МБУ СОШ ЗАТО Звёздный, которое реализует общеобразовательные программы начального общего, основного общего и среднего общего образования.</w:t>
      </w:r>
      <w:r w:rsidR="001C5C64" w:rsidRPr="00D568FD">
        <w:rPr>
          <w:rFonts w:ascii="Times New Roman" w:hAnsi="Times New Roman"/>
          <w:sz w:val="24"/>
          <w:szCs w:val="24"/>
          <w:lang w:bidi="en-US"/>
        </w:rPr>
        <w:t xml:space="preserve"> </w:t>
      </w:r>
    </w:p>
    <w:p w:rsidR="001C5C64" w:rsidRPr="00D568FD" w:rsidRDefault="001C5C64" w:rsidP="001C5C64">
      <w:pPr>
        <w:spacing w:line="240" w:lineRule="auto"/>
        <w:ind w:firstLine="708"/>
        <w:contextualSpacing/>
        <w:jc w:val="both"/>
        <w:rPr>
          <w:rFonts w:ascii="Times New Roman" w:hAnsi="Times New Roman"/>
          <w:sz w:val="24"/>
          <w:szCs w:val="24"/>
        </w:rPr>
      </w:pPr>
    </w:p>
    <w:p w:rsidR="001C5C64" w:rsidRPr="00D568FD" w:rsidRDefault="001C5C64" w:rsidP="001C5C64">
      <w:pPr>
        <w:spacing w:after="0" w:line="240" w:lineRule="auto"/>
        <w:rPr>
          <w:rFonts w:ascii="Times New Roman" w:hAnsi="Times New Roman"/>
          <w:sz w:val="20"/>
          <w:szCs w:val="20"/>
          <w:lang w:bidi="en-US"/>
        </w:rPr>
      </w:pPr>
      <w:r w:rsidRPr="00D568FD">
        <w:rPr>
          <w:rFonts w:ascii="Times New Roman" w:hAnsi="Times New Roman"/>
          <w:sz w:val="20"/>
          <w:szCs w:val="20"/>
          <w:lang w:bidi="en-US"/>
        </w:rPr>
        <w:t xml:space="preserve">Таблица </w:t>
      </w:r>
      <w:r w:rsidR="00A97ECB">
        <w:rPr>
          <w:rFonts w:ascii="Times New Roman" w:hAnsi="Times New Roman"/>
          <w:sz w:val="20"/>
          <w:szCs w:val="20"/>
          <w:lang w:bidi="en-US"/>
        </w:rPr>
        <w:t>5</w:t>
      </w:r>
      <w:r w:rsidRPr="00D568FD">
        <w:rPr>
          <w:rFonts w:ascii="Times New Roman" w:hAnsi="Times New Roman"/>
          <w:sz w:val="20"/>
          <w:szCs w:val="20"/>
          <w:lang w:bidi="en-US"/>
        </w:rPr>
        <w:t xml:space="preserve">.  Динамика развития </w:t>
      </w:r>
      <w:r w:rsidR="00D6483C">
        <w:rPr>
          <w:rFonts w:ascii="Times New Roman" w:hAnsi="Times New Roman"/>
          <w:sz w:val="20"/>
          <w:szCs w:val="20"/>
        </w:rPr>
        <w:t xml:space="preserve">уровня начального общего образования </w:t>
      </w:r>
      <w:r>
        <w:rPr>
          <w:rFonts w:ascii="Times New Roman" w:hAnsi="Times New Roman"/>
          <w:sz w:val="20"/>
          <w:szCs w:val="20"/>
        </w:rPr>
        <w:t>МБУ СОШ</w:t>
      </w:r>
      <w:r w:rsidRPr="00D568FD">
        <w:rPr>
          <w:rFonts w:ascii="Times New Roman" w:hAnsi="Times New Roman"/>
          <w:sz w:val="20"/>
          <w:szCs w:val="20"/>
        </w:rPr>
        <w:t xml:space="preserve"> ЗАТО Звёздный</w:t>
      </w:r>
      <w:r>
        <w:rPr>
          <w:rFonts w:ascii="Times New Roman" w:hAnsi="Times New Roman"/>
          <w:sz w:val="20"/>
          <w:szCs w:val="20"/>
        </w:rPr>
        <w:t xml:space="preserve"> (до 01.08.2018 – МБУ НОШ ЗАТО Звёздный) </w:t>
      </w:r>
      <w:r w:rsidRPr="00D568FD">
        <w:rPr>
          <w:rFonts w:ascii="Times New Roman" w:hAnsi="Times New Roman"/>
          <w:sz w:val="20"/>
          <w:szCs w:val="20"/>
        </w:rPr>
        <w:t xml:space="preserve"> </w:t>
      </w:r>
      <w:r w:rsidRPr="00D568FD">
        <w:rPr>
          <w:rFonts w:ascii="Times New Roman" w:hAnsi="Times New Roman"/>
          <w:sz w:val="20"/>
          <w:szCs w:val="20"/>
          <w:lang w:bidi="en-US"/>
        </w:rPr>
        <w:t>(чел.)</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3"/>
        <w:gridCol w:w="1405"/>
        <w:gridCol w:w="1094"/>
        <w:gridCol w:w="1248"/>
        <w:gridCol w:w="1090"/>
      </w:tblGrid>
      <w:tr w:rsidR="001C5C64" w:rsidRPr="00D568FD" w:rsidTr="006D32FE">
        <w:tc>
          <w:tcPr>
            <w:tcW w:w="2679" w:type="pct"/>
          </w:tcPr>
          <w:p w:rsidR="001C5C64" w:rsidRPr="00D568FD" w:rsidRDefault="001C5C64" w:rsidP="006D32FE">
            <w:pPr>
              <w:spacing w:after="0" w:line="240" w:lineRule="auto"/>
              <w:jc w:val="center"/>
              <w:rPr>
                <w:rFonts w:ascii="Times New Roman" w:hAnsi="Times New Roman"/>
                <w:b/>
                <w:sz w:val="20"/>
                <w:szCs w:val="20"/>
                <w:lang w:bidi="en-US"/>
              </w:rPr>
            </w:pPr>
            <w:r w:rsidRPr="00D568FD">
              <w:rPr>
                <w:rFonts w:ascii="Times New Roman" w:hAnsi="Times New Roman"/>
                <w:b/>
                <w:sz w:val="20"/>
                <w:szCs w:val="20"/>
                <w:lang w:bidi="en-US"/>
              </w:rPr>
              <w:t>Показатели</w:t>
            </w:r>
          </w:p>
        </w:tc>
        <w:tc>
          <w:tcPr>
            <w:tcW w:w="674" w:type="pct"/>
            <w:vAlign w:val="center"/>
          </w:tcPr>
          <w:p w:rsidR="001C5C64" w:rsidRPr="00D568FD" w:rsidRDefault="001C5C64" w:rsidP="006D32FE">
            <w:pPr>
              <w:spacing w:line="240" w:lineRule="auto"/>
              <w:jc w:val="center"/>
              <w:rPr>
                <w:rFonts w:ascii="Times New Roman" w:hAnsi="Times New Roman"/>
                <w:b/>
                <w:sz w:val="20"/>
                <w:szCs w:val="20"/>
                <w:lang w:bidi="en-US"/>
              </w:rPr>
            </w:pPr>
            <w:r w:rsidRPr="00D568FD">
              <w:rPr>
                <w:rFonts w:ascii="Times New Roman" w:hAnsi="Times New Roman"/>
                <w:b/>
                <w:sz w:val="20"/>
                <w:szCs w:val="20"/>
                <w:lang w:bidi="en-US"/>
              </w:rPr>
              <w:t>2014</w:t>
            </w:r>
          </w:p>
        </w:tc>
        <w:tc>
          <w:tcPr>
            <w:tcW w:w="525" w:type="pct"/>
            <w:vAlign w:val="center"/>
          </w:tcPr>
          <w:p w:rsidR="001C5C64" w:rsidRPr="00D568FD" w:rsidRDefault="001C5C64" w:rsidP="006D32FE">
            <w:pPr>
              <w:spacing w:line="240" w:lineRule="auto"/>
              <w:ind w:firstLine="34"/>
              <w:jc w:val="center"/>
              <w:rPr>
                <w:rFonts w:ascii="Times New Roman" w:hAnsi="Times New Roman"/>
                <w:b/>
                <w:sz w:val="20"/>
                <w:szCs w:val="20"/>
                <w:lang w:bidi="en-US"/>
              </w:rPr>
            </w:pPr>
            <w:r w:rsidRPr="00D568FD">
              <w:rPr>
                <w:rFonts w:ascii="Times New Roman" w:hAnsi="Times New Roman"/>
                <w:b/>
                <w:sz w:val="20"/>
                <w:szCs w:val="20"/>
                <w:lang w:bidi="en-US"/>
              </w:rPr>
              <w:t>2015</w:t>
            </w:r>
          </w:p>
        </w:tc>
        <w:tc>
          <w:tcPr>
            <w:tcW w:w="599" w:type="pct"/>
            <w:vAlign w:val="center"/>
          </w:tcPr>
          <w:p w:rsidR="001C5C64" w:rsidRPr="00D568FD" w:rsidRDefault="001C5C64" w:rsidP="006D32FE">
            <w:pPr>
              <w:spacing w:line="240" w:lineRule="auto"/>
              <w:jc w:val="center"/>
              <w:rPr>
                <w:rFonts w:ascii="Times New Roman" w:hAnsi="Times New Roman"/>
                <w:b/>
                <w:sz w:val="20"/>
                <w:szCs w:val="20"/>
                <w:lang w:bidi="en-US"/>
              </w:rPr>
            </w:pPr>
            <w:r w:rsidRPr="00D568FD">
              <w:rPr>
                <w:rFonts w:ascii="Times New Roman" w:hAnsi="Times New Roman"/>
                <w:b/>
                <w:sz w:val="20"/>
                <w:szCs w:val="20"/>
                <w:lang w:bidi="en-US"/>
              </w:rPr>
              <w:t>2016</w:t>
            </w:r>
          </w:p>
        </w:tc>
        <w:tc>
          <w:tcPr>
            <w:tcW w:w="524" w:type="pct"/>
            <w:vAlign w:val="center"/>
          </w:tcPr>
          <w:p w:rsidR="001C5C64" w:rsidRPr="00D568FD" w:rsidRDefault="001C5C64" w:rsidP="006D32FE">
            <w:pPr>
              <w:spacing w:line="240" w:lineRule="auto"/>
              <w:jc w:val="center"/>
              <w:rPr>
                <w:rFonts w:ascii="Times New Roman" w:hAnsi="Times New Roman"/>
                <w:b/>
                <w:sz w:val="20"/>
                <w:szCs w:val="20"/>
                <w:lang w:bidi="en-US"/>
              </w:rPr>
            </w:pPr>
            <w:r w:rsidRPr="00D568FD">
              <w:rPr>
                <w:rFonts w:ascii="Times New Roman" w:hAnsi="Times New Roman"/>
                <w:b/>
                <w:sz w:val="20"/>
                <w:szCs w:val="20"/>
                <w:lang w:bidi="en-US"/>
              </w:rPr>
              <w:t>2017</w:t>
            </w:r>
          </w:p>
        </w:tc>
      </w:tr>
      <w:tr w:rsidR="001C5C64" w:rsidRPr="00D568FD" w:rsidTr="006D32FE">
        <w:tc>
          <w:tcPr>
            <w:tcW w:w="2679" w:type="pct"/>
          </w:tcPr>
          <w:p w:rsidR="001C5C64" w:rsidRPr="00D568FD" w:rsidRDefault="001C5C64" w:rsidP="000D1F5B">
            <w:pPr>
              <w:spacing w:after="0" w:line="240" w:lineRule="auto"/>
              <w:rPr>
                <w:rFonts w:ascii="Times New Roman" w:hAnsi="Times New Roman"/>
                <w:sz w:val="20"/>
                <w:szCs w:val="20"/>
                <w:lang w:bidi="en-US"/>
              </w:rPr>
            </w:pPr>
            <w:r w:rsidRPr="00D568FD">
              <w:rPr>
                <w:rFonts w:ascii="Times New Roman" w:hAnsi="Times New Roman"/>
                <w:sz w:val="20"/>
                <w:szCs w:val="20"/>
                <w:lang w:bidi="en-US"/>
              </w:rPr>
              <w:t xml:space="preserve">Количество учащихся, </w:t>
            </w:r>
            <w:r w:rsidR="000D1F5B">
              <w:rPr>
                <w:rFonts w:ascii="Times New Roman" w:hAnsi="Times New Roman"/>
                <w:sz w:val="20"/>
                <w:szCs w:val="20"/>
                <w:lang w:bidi="en-US"/>
              </w:rPr>
              <w:t>в т.ч.</w:t>
            </w:r>
          </w:p>
        </w:tc>
        <w:tc>
          <w:tcPr>
            <w:tcW w:w="674"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417</w:t>
            </w:r>
          </w:p>
        </w:tc>
        <w:tc>
          <w:tcPr>
            <w:tcW w:w="525" w:type="pct"/>
          </w:tcPr>
          <w:p w:rsidR="001C5C64" w:rsidRPr="00D568FD" w:rsidRDefault="001C5C64" w:rsidP="001C5C64">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417</w:t>
            </w:r>
          </w:p>
        </w:tc>
        <w:tc>
          <w:tcPr>
            <w:tcW w:w="599"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438</w:t>
            </w:r>
          </w:p>
        </w:tc>
        <w:tc>
          <w:tcPr>
            <w:tcW w:w="524"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451</w:t>
            </w:r>
          </w:p>
        </w:tc>
      </w:tr>
      <w:tr w:rsidR="001C5C64" w:rsidRPr="00D568FD" w:rsidTr="006D32FE">
        <w:tc>
          <w:tcPr>
            <w:tcW w:w="2679" w:type="pct"/>
          </w:tcPr>
          <w:p w:rsidR="001C5C64" w:rsidRPr="00D568FD" w:rsidRDefault="000D1F5B" w:rsidP="000D1F5B">
            <w:pPr>
              <w:spacing w:after="0" w:line="240" w:lineRule="auto"/>
              <w:rPr>
                <w:rFonts w:ascii="Times New Roman" w:hAnsi="Times New Roman"/>
                <w:sz w:val="20"/>
                <w:szCs w:val="20"/>
                <w:lang w:bidi="en-US"/>
              </w:rPr>
            </w:pPr>
            <w:r>
              <w:rPr>
                <w:rFonts w:ascii="Times New Roman" w:hAnsi="Times New Roman"/>
                <w:sz w:val="20"/>
                <w:szCs w:val="20"/>
                <w:lang w:bidi="en-US"/>
              </w:rPr>
              <w:t>у</w:t>
            </w:r>
            <w:r w:rsidR="001C5C64" w:rsidRPr="00D568FD">
              <w:rPr>
                <w:rFonts w:ascii="Times New Roman" w:hAnsi="Times New Roman"/>
                <w:sz w:val="20"/>
                <w:szCs w:val="20"/>
                <w:lang w:bidi="en-US"/>
              </w:rPr>
              <w:t>чащиеся с ОВЗ</w:t>
            </w:r>
          </w:p>
        </w:tc>
        <w:tc>
          <w:tcPr>
            <w:tcW w:w="674"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32</w:t>
            </w:r>
          </w:p>
        </w:tc>
        <w:tc>
          <w:tcPr>
            <w:tcW w:w="525" w:type="pct"/>
          </w:tcPr>
          <w:p w:rsidR="001C5C64" w:rsidRPr="00D568FD" w:rsidRDefault="001C5C64" w:rsidP="001C5C64">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43</w:t>
            </w:r>
          </w:p>
        </w:tc>
        <w:tc>
          <w:tcPr>
            <w:tcW w:w="599"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35</w:t>
            </w:r>
          </w:p>
        </w:tc>
        <w:tc>
          <w:tcPr>
            <w:tcW w:w="524"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26</w:t>
            </w:r>
          </w:p>
        </w:tc>
      </w:tr>
      <w:tr w:rsidR="001C5C64" w:rsidRPr="00D568FD" w:rsidTr="006D32FE">
        <w:tc>
          <w:tcPr>
            <w:tcW w:w="2679" w:type="pct"/>
          </w:tcPr>
          <w:p w:rsidR="001C5C64" w:rsidRPr="00D568FD" w:rsidRDefault="000D1F5B" w:rsidP="000D1F5B">
            <w:pPr>
              <w:spacing w:after="0" w:line="240" w:lineRule="auto"/>
              <w:rPr>
                <w:rFonts w:ascii="Times New Roman" w:hAnsi="Times New Roman"/>
                <w:sz w:val="20"/>
                <w:szCs w:val="20"/>
                <w:lang w:bidi="en-US"/>
              </w:rPr>
            </w:pPr>
            <w:r>
              <w:rPr>
                <w:rFonts w:ascii="Times New Roman" w:hAnsi="Times New Roman"/>
                <w:sz w:val="20"/>
                <w:szCs w:val="20"/>
                <w:lang w:bidi="en-US"/>
              </w:rPr>
              <w:t>к</w:t>
            </w:r>
            <w:r w:rsidR="001C5C64" w:rsidRPr="00D568FD">
              <w:rPr>
                <w:rFonts w:ascii="Times New Roman" w:hAnsi="Times New Roman"/>
                <w:sz w:val="20"/>
                <w:szCs w:val="20"/>
                <w:lang w:bidi="en-US"/>
              </w:rPr>
              <w:t>оличество работников, в т.ч.</w:t>
            </w:r>
          </w:p>
        </w:tc>
        <w:tc>
          <w:tcPr>
            <w:tcW w:w="674"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35</w:t>
            </w:r>
          </w:p>
        </w:tc>
        <w:tc>
          <w:tcPr>
            <w:tcW w:w="525" w:type="pct"/>
          </w:tcPr>
          <w:p w:rsidR="001C5C64" w:rsidRPr="00D568FD" w:rsidRDefault="001C5C64" w:rsidP="001C5C64">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34</w:t>
            </w:r>
          </w:p>
        </w:tc>
        <w:tc>
          <w:tcPr>
            <w:tcW w:w="599"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35</w:t>
            </w:r>
          </w:p>
        </w:tc>
        <w:tc>
          <w:tcPr>
            <w:tcW w:w="524"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36</w:t>
            </w:r>
          </w:p>
        </w:tc>
      </w:tr>
      <w:tr w:rsidR="001C5C64" w:rsidRPr="00D568FD" w:rsidTr="006D32FE">
        <w:tc>
          <w:tcPr>
            <w:tcW w:w="2679" w:type="pct"/>
          </w:tcPr>
          <w:p w:rsidR="001C5C64" w:rsidRPr="00D568FD" w:rsidRDefault="001C5C64" w:rsidP="001C5C64">
            <w:pPr>
              <w:spacing w:after="0" w:line="240" w:lineRule="auto"/>
              <w:rPr>
                <w:rFonts w:ascii="Times New Roman" w:hAnsi="Times New Roman"/>
                <w:sz w:val="20"/>
                <w:szCs w:val="20"/>
                <w:lang w:bidi="en-US"/>
              </w:rPr>
            </w:pPr>
            <w:r w:rsidRPr="00D568FD">
              <w:rPr>
                <w:rFonts w:ascii="Times New Roman" w:hAnsi="Times New Roman"/>
                <w:sz w:val="20"/>
                <w:szCs w:val="20"/>
                <w:lang w:bidi="en-US"/>
              </w:rPr>
              <w:t>административный персонал</w:t>
            </w:r>
          </w:p>
        </w:tc>
        <w:tc>
          <w:tcPr>
            <w:tcW w:w="674"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2</w:t>
            </w:r>
          </w:p>
        </w:tc>
        <w:tc>
          <w:tcPr>
            <w:tcW w:w="525" w:type="pct"/>
          </w:tcPr>
          <w:p w:rsidR="001C5C64" w:rsidRPr="00D568FD" w:rsidRDefault="001C5C64" w:rsidP="001C5C64">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2</w:t>
            </w:r>
          </w:p>
        </w:tc>
        <w:tc>
          <w:tcPr>
            <w:tcW w:w="599"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3</w:t>
            </w:r>
          </w:p>
        </w:tc>
        <w:tc>
          <w:tcPr>
            <w:tcW w:w="524"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2</w:t>
            </w:r>
          </w:p>
        </w:tc>
      </w:tr>
      <w:tr w:rsidR="001C5C64" w:rsidRPr="00D568FD" w:rsidTr="006D32FE">
        <w:tc>
          <w:tcPr>
            <w:tcW w:w="2679" w:type="pct"/>
          </w:tcPr>
          <w:p w:rsidR="001C5C64" w:rsidRPr="00D568FD" w:rsidRDefault="001C5C64" w:rsidP="001C5C64">
            <w:pPr>
              <w:spacing w:after="0" w:line="240" w:lineRule="auto"/>
              <w:rPr>
                <w:rFonts w:ascii="Times New Roman" w:hAnsi="Times New Roman"/>
                <w:sz w:val="20"/>
                <w:szCs w:val="20"/>
                <w:lang w:bidi="en-US"/>
              </w:rPr>
            </w:pPr>
            <w:r w:rsidRPr="00D568FD">
              <w:rPr>
                <w:rFonts w:ascii="Times New Roman" w:hAnsi="Times New Roman"/>
                <w:sz w:val="20"/>
                <w:szCs w:val="20"/>
                <w:lang w:bidi="en-US"/>
              </w:rPr>
              <w:t>педагогический персонал</w:t>
            </w:r>
          </w:p>
        </w:tc>
        <w:tc>
          <w:tcPr>
            <w:tcW w:w="674"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29</w:t>
            </w:r>
          </w:p>
        </w:tc>
        <w:tc>
          <w:tcPr>
            <w:tcW w:w="525" w:type="pct"/>
          </w:tcPr>
          <w:p w:rsidR="001C5C64" w:rsidRPr="00D568FD" w:rsidRDefault="001C5C64" w:rsidP="001C5C64">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28</w:t>
            </w:r>
          </w:p>
        </w:tc>
        <w:tc>
          <w:tcPr>
            <w:tcW w:w="599"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29</w:t>
            </w:r>
          </w:p>
        </w:tc>
        <w:tc>
          <w:tcPr>
            <w:tcW w:w="524"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31</w:t>
            </w:r>
          </w:p>
        </w:tc>
      </w:tr>
      <w:tr w:rsidR="001C5C64" w:rsidRPr="00D568FD" w:rsidTr="006D32FE">
        <w:tc>
          <w:tcPr>
            <w:tcW w:w="2679" w:type="pct"/>
          </w:tcPr>
          <w:p w:rsidR="001C5C64" w:rsidRPr="00D568FD" w:rsidRDefault="001C5C64" w:rsidP="001C5C64">
            <w:pPr>
              <w:spacing w:after="0" w:line="240" w:lineRule="auto"/>
              <w:rPr>
                <w:rFonts w:ascii="Times New Roman" w:hAnsi="Times New Roman"/>
                <w:sz w:val="20"/>
                <w:szCs w:val="20"/>
                <w:lang w:bidi="en-US"/>
              </w:rPr>
            </w:pPr>
            <w:r w:rsidRPr="00D568FD">
              <w:rPr>
                <w:rFonts w:ascii="Times New Roman" w:hAnsi="Times New Roman"/>
                <w:sz w:val="20"/>
                <w:szCs w:val="20"/>
                <w:lang w:bidi="en-US"/>
              </w:rPr>
              <w:t>вспомогательный и обслуживающий персонал</w:t>
            </w:r>
          </w:p>
        </w:tc>
        <w:tc>
          <w:tcPr>
            <w:tcW w:w="674"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4</w:t>
            </w:r>
          </w:p>
        </w:tc>
        <w:tc>
          <w:tcPr>
            <w:tcW w:w="525" w:type="pct"/>
          </w:tcPr>
          <w:p w:rsidR="001C5C64" w:rsidRPr="00D568FD" w:rsidRDefault="001C5C64" w:rsidP="001C5C64">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4</w:t>
            </w:r>
          </w:p>
        </w:tc>
        <w:tc>
          <w:tcPr>
            <w:tcW w:w="599"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3</w:t>
            </w:r>
          </w:p>
        </w:tc>
        <w:tc>
          <w:tcPr>
            <w:tcW w:w="524"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3</w:t>
            </w:r>
          </w:p>
        </w:tc>
      </w:tr>
    </w:tbl>
    <w:p w:rsidR="001C5C64" w:rsidRDefault="001C5C64" w:rsidP="001C5C64">
      <w:pPr>
        <w:autoSpaceDE w:val="0"/>
        <w:autoSpaceDN w:val="0"/>
        <w:adjustRightInd w:val="0"/>
        <w:spacing w:after="0"/>
        <w:ind w:firstLine="701"/>
        <w:jc w:val="both"/>
        <w:rPr>
          <w:rFonts w:ascii="Times New Roman" w:eastAsia="Calibri" w:hAnsi="Times New Roman"/>
          <w:sz w:val="24"/>
          <w:szCs w:val="24"/>
        </w:rPr>
      </w:pPr>
    </w:p>
    <w:p w:rsidR="001C5C64" w:rsidRPr="00D568FD" w:rsidRDefault="001C5C64" w:rsidP="001C5C64">
      <w:pPr>
        <w:spacing w:after="0" w:line="240" w:lineRule="auto"/>
        <w:rPr>
          <w:rFonts w:ascii="Times New Roman" w:hAnsi="Times New Roman"/>
          <w:sz w:val="20"/>
          <w:szCs w:val="20"/>
        </w:rPr>
      </w:pPr>
      <w:r w:rsidRPr="00D568FD">
        <w:rPr>
          <w:rFonts w:ascii="Times New Roman" w:hAnsi="Times New Roman"/>
          <w:sz w:val="20"/>
          <w:szCs w:val="20"/>
        </w:rPr>
        <w:t xml:space="preserve">Таблица </w:t>
      </w:r>
      <w:r w:rsidR="00A97ECB">
        <w:rPr>
          <w:rFonts w:ascii="Times New Roman" w:hAnsi="Times New Roman"/>
          <w:sz w:val="20"/>
          <w:szCs w:val="20"/>
        </w:rPr>
        <w:t>6</w:t>
      </w:r>
      <w:r w:rsidRPr="00D568FD">
        <w:rPr>
          <w:rFonts w:ascii="Times New Roman" w:hAnsi="Times New Roman"/>
          <w:sz w:val="20"/>
          <w:szCs w:val="20"/>
        </w:rPr>
        <w:t xml:space="preserve">. Динамика финансирования </w:t>
      </w:r>
      <w:r w:rsidR="00D6483C">
        <w:rPr>
          <w:rFonts w:ascii="Times New Roman" w:hAnsi="Times New Roman"/>
          <w:sz w:val="20"/>
          <w:szCs w:val="20"/>
        </w:rPr>
        <w:t>уровня н</w:t>
      </w:r>
      <w:r>
        <w:rPr>
          <w:rFonts w:ascii="Times New Roman" w:hAnsi="Times New Roman"/>
          <w:sz w:val="20"/>
          <w:szCs w:val="20"/>
        </w:rPr>
        <w:t xml:space="preserve">ачального </w:t>
      </w:r>
      <w:r w:rsidR="00D6483C">
        <w:rPr>
          <w:rFonts w:ascii="Times New Roman" w:hAnsi="Times New Roman"/>
          <w:sz w:val="20"/>
          <w:szCs w:val="20"/>
        </w:rPr>
        <w:t>общего образования</w:t>
      </w:r>
      <w:r>
        <w:rPr>
          <w:rFonts w:ascii="Times New Roman" w:hAnsi="Times New Roman"/>
          <w:sz w:val="20"/>
          <w:szCs w:val="20"/>
        </w:rPr>
        <w:t xml:space="preserve"> МБУ СОШ</w:t>
      </w:r>
      <w:r w:rsidRPr="00D568FD">
        <w:rPr>
          <w:rFonts w:ascii="Times New Roman" w:hAnsi="Times New Roman"/>
          <w:sz w:val="20"/>
          <w:szCs w:val="20"/>
        </w:rPr>
        <w:t xml:space="preserve"> ЗАТО Звёздный</w:t>
      </w:r>
      <w:r>
        <w:rPr>
          <w:rFonts w:ascii="Times New Roman" w:hAnsi="Times New Roman"/>
          <w:sz w:val="20"/>
          <w:szCs w:val="20"/>
        </w:rPr>
        <w:t xml:space="preserve"> (до 01.08.2018 – МБУ НОШ ЗАТО Звёздный)</w:t>
      </w:r>
      <w:r w:rsidRPr="00D568FD">
        <w:rPr>
          <w:rFonts w:ascii="Times New Roman" w:hAnsi="Times New Roman"/>
          <w:sz w:val="20"/>
          <w:szCs w:val="20"/>
          <w:lang w:bidi="en-US"/>
        </w:rPr>
        <w:t xml:space="preserve"> (тыс. руб.</w:t>
      </w:r>
      <w:r>
        <w:rPr>
          <w:rFonts w:ascii="Times New Roman" w:hAnsi="Times New Roman"/>
          <w:sz w:val="20"/>
          <w:szCs w:val="20"/>
          <w:lang w:bidi="en-U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28"/>
        <w:gridCol w:w="1248"/>
        <w:gridCol w:w="1248"/>
        <w:gridCol w:w="1248"/>
        <w:gridCol w:w="1248"/>
      </w:tblGrid>
      <w:tr w:rsidR="001C5C64" w:rsidRPr="00D568FD" w:rsidTr="006D32FE">
        <w:tc>
          <w:tcPr>
            <w:tcW w:w="2604" w:type="pct"/>
            <w:shd w:val="clear" w:color="auto" w:fill="auto"/>
          </w:tcPr>
          <w:p w:rsidR="001C5C64" w:rsidRPr="00D568FD" w:rsidRDefault="001C5C64" w:rsidP="001C5C64">
            <w:pPr>
              <w:autoSpaceDE w:val="0"/>
              <w:autoSpaceDN w:val="0"/>
              <w:adjustRightInd w:val="0"/>
              <w:spacing w:after="0" w:line="240" w:lineRule="auto"/>
              <w:jc w:val="both"/>
              <w:rPr>
                <w:rFonts w:ascii="Times New Roman" w:hAnsi="Times New Roman"/>
                <w:b/>
                <w:sz w:val="20"/>
                <w:szCs w:val="20"/>
              </w:rPr>
            </w:pPr>
            <w:r w:rsidRPr="00D568FD">
              <w:rPr>
                <w:rFonts w:ascii="Times New Roman" w:hAnsi="Times New Roman"/>
                <w:b/>
                <w:sz w:val="20"/>
                <w:szCs w:val="20"/>
              </w:rPr>
              <w:t>Финансирование</w:t>
            </w:r>
          </w:p>
        </w:tc>
        <w:tc>
          <w:tcPr>
            <w:tcW w:w="599" w:type="pct"/>
            <w:shd w:val="clear" w:color="auto" w:fill="auto"/>
          </w:tcPr>
          <w:p w:rsidR="001C5C64" w:rsidRPr="00D568FD" w:rsidRDefault="001C5C64" w:rsidP="001C5C64">
            <w:pPr>
              <w:autoSpaceDE w:val="0"/>
              <w:autoSpaceDN w:val="0"/>
              <w:adjustRightInd w:val="0"/>
              <w:spacing w:after="0" w:line="240" w:lineRule="auto"/>
              <w:jc w:val="center"/>
              <w:rPr>
                <w:rFonts w:ascii="Times New Roman" w:hAnsi="Times New Roman"/>
                <w:b/>
                <w:sz w:val="20"/>
                <w:szCs w:val="20"/>
              </w:rPr>
            </w:pPr>
            <w:r w:rsidRPr="00D568FD">
              <w:rPr>
                <w:rFonts w:ascii="Times New Roman" w:hAnsi="Times New Roman"/>
                <w:b/>
                <w:sz w:val="20"/>
                <w:szCs w:val="20"/>
              </w:rPr>
              <w:t>2014</w:t>
            </w:r>
          </w:p>
        </w:tc>
        <w:tc>
          <w:tcPr>
            <w:tcW w:w="599" w:type="pct"/>
            <w:shd w:val="clear" w:color="auto" w:fill="auto"/>
          </w:tcPr>
          <w:p w:rsidR="001C5C64" w:rsidRPr="00D568FD" w:rsidRDefault="001C5C64" w:rsidP="001C5C64">
            <w:pPr>
              <w:autoSpaceDE w:val="0"/>
              <w:autoSpaceDN w:val="0"/>
              <w:adjustRightInd w:val="0"/>
              <w:spacing w:after="0" w:line="240" w:lineRule="auto"/>
              <w:jc w:val="center"/>
              <w:rPr>
                <w:rFonts w:ascii="Times New Roman" w:hAnsi="Times New Roman"/>
                <w:b/>
                <w:sz w:val="20"/>
                <w:szCs w:val="20"/>
              </w:rPr>
            </w:pPr>
            <w:r w:rsidRPr="00D568FD">
              <w:rPr>
                <w:rFonts w:ascii="Times New Roman" w:hAnsi="Times New Roman"/>
                <w:b/>
                <w:sz w:val="20"/>
                <w:szCs w:val="20"/>
              </w:rPr>
              <w:t>2015</w:t>
            </w:r>
          </w:p>
        </w:tc>
        <w:tc>
          <w:tcPr>
            <w:tcW w:w="599" w:type="pct"/>
            <w:shd w:val="clear" w:color="auto" w:fill="auto"/>
          </w:tcPr>
          <w:p w:rsidR="001C5C64" w:rsidRPr="00D568FD" w:rsidRDefault="001C5C64" w:rsidP="001C5C64">
            <w:pPr>
              <w:autoSpaceDE w:val="0"/>
              <w:autoSpaceDN w:val="0"/>
              <w:adjustRightInd w:val="0"/>
              <w:spacing w:after="0" w:line="240" w:lineRule="auto"/>
              <w:ind w:firstLine="34"/>
              <w:jc w:val="center"/>
              <w:rPr>
                <w:rFonts w:ascii="Times New Roman" w:hAnsi="Times New Roman"/>
                <w:b/>
                <w:sz w:val="20"/>
                <w:szCs w:val="20"/>
              </w:rPr>
            </w:pPr>
            <w:r w:rsidRPr="00D568FD">
              <w:rPr>
                <w:rFonts w:ascii="Times New Roman" w:hAnsi="Times New Roman"/>
                <w:b/>
                <w:sz w:val="20"/>
                <w:szCs w:val="20"/>
              </w:rPr>
              <w:t>2016</w:t>
            </w:r>
          </w:p>
        </w:tc>
        <w:tc>
          <w:tcPr>
            <w:tcW w:w="599" w:type="pct"/>
          </w:tcPr>
          <w:p w:rsidR="001C5C64" w:rsidRPr="00D568FD" w:rsidRDefault="001C5C64" w:rsidP="001C5C64">
            <w:pPr>
              <w:autoSpaceDE w:val="0"/>
              <w:autoSpaceDN w:val="0"/>
              <w:adjustRightInd w:val="0"/>
              <w:spacing w:after="0" w:line="240" w:lineRule="auto"/>
              <w:ind w:firstLine="34"/>
              <w:jc w:val="center"/>
              <w:rPr>
                <w:rFonts w:ascii="Times New Roman" w:hAnsi="Times New Roman"/>
                <w:b/>
                <w:sz w:val="20"/>
                <w:szCs w:val="20"/>
              </w:rPr>
            </w:pPr>
            <w:r w:rsidRPr="00D568FD">
              <w:rPr>
                <w:rFonts w:ascii="Times New Roman" w:hAnsi="Times New Roman"/>
                <w:b/>
                <w:sz w:val="20"/>
                <w:szCs w:val="20"/>
              </w:rPr>
              <w:t>2017</w:t>
            </w:r>
          </w:p>
        </w:tc>
      </w:tr>
      <w:tr w:rsidR="001C5C64" w:rsidRPr="00D568FD" w:rsidTr="006D32FE">
        <w:tc>
          <w:tcPr>
            <w:tcW w:w="2604" w:type="pct"/>
            <w:shd w:val="clear" w:color="auto" w:fill="auto"/>
          </w:tcPr>
          <w:p w:rsidR="001C5C64" w:rsidRPr="00D568FD" w:rsidRDefault="001C5C64" w:rsidP="001C5C64">
            <w:pPr>
              <w:autoSpaceDE w:val="0"/>
              <w:autoSpaceDN w:val="0"/>
              <w:adjustRightInd w:val="0"/>
              <w:spacing w:after="0" w:line="240" w:lineRule="auto"/>
              <w:jc w:val="both"/>
              <w:rPr>
                <w:rFonts w:ascii="Times New Roman" w:hAnsi="Times New Roman"/>
                <w:sz w:val="20"/>
                <w:szCs w:val="20"/>
              </w:rPr>
            </w:pPr>
            <w:r w:rsidRPr="00D568FD">
              <w:rPr>
                <w:rFonts w:ascii="Times New Roman" w:hAnsi="Times New Roman"/>
                <w:sz w:val="20"/>
                <w:szCs w:val="20"/>
              </w:rPr>
              <w:t>Бюджетное финансирование, в т.ч.</w:t>
            </w:r>
          </w:p>
        </w:tc>
        <w:tc>
          <w:tcPr>
            <w:tcW w:w="599" w:type="pct"/>
            <w:shd w:val="clear" w:color="auto" w:fill="auto"/>
          </w:tcPr>
          <w:p w:rsidR="001C5C64" w:rsidRPr="00D568FD" w:rsidRDefault="001C5C64" w:rsidP="001C5C64">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26473,1</w:t>
            </w:r>
          </w:p>
        </w:tc>
        <w:tc>
          <w:tcPr>
            <w:tcW w:w="599" w:type="pct"/>
            <w:shd w:val="clear" w:color="auto" w:fill="auto"/>
          </w:tcPr>
          <w:p w:rsidR="001C5C64" w:rsidRPr="00D568FD" w:rsidRDefault="001C5C64" w:rsidP="001C5C64">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24612,6</w:t>
            </w:r>
          </w:p>
        </w:tc>
        <w:tc>
          <w:tcPr>
            <w:tcW w:w="599" w:type="pct"/>
            <w:shd w:val="clear" w:color="auto" w:fill="auto"/>
          </w:tcPr>
          <w:p w:rsidR="001C5C64" w:rsidRPr="00D568FD" w:rsidRDefault="001C5C64" w:rsidP="001C5C64">
            <w:pPr>
              <w:autoSpaceDE w:val="0"/>
              <w:autoSpaceDN w:val="0"/>
              <w:adjustRightInd w:val="0"/>
              <w:spacing w:after="0" w:line="240" w:lineRule="auto"/>
              <w:ind w:firstLine="34"/>
              <w:jc w:val="right"/>
              <w:rPr>
                <w:rFonts w:ascii="Times New Roman" w:hAnsi="Times New Roman"/>
                <w:sz w:val="20"/>
                <w:szCs w:val="20"/>
              </w:rPr>
            </w:pPr>
            <w:r w:rsidRPr="00D568FD">
              <w:rPr>
                <w:rFonts w:ascii="Times New Roman" w:hAnsi="Times New Roman"/>
                <w:sz w:val="20"/>
                <w:szCs w:val="20"/>
              </w:rPr>
              <w:t>26242,4</w:t>
            </w:r>
          </w:p>
        </w:tc>
        <w:tc>
          <w:tcPr>
            <w:tcW w:w="599" w:type="pct"/>
          </w:tcPr>
          <w:p w:rsidR="001C5C64" w:rsidRPr="00D568FD" w:rsidRDefault="001C5C64" w:rsidP="001C5C64">
            <w:pPr>
              <w:autoSpaceDE w:val="0"/>
              <w:autoSpaceDN w:val="0"/>
              <w:adjustRightInd w:val="0"/>
              <w:spacing w:after="0" w:line="240" w:lineRule="auto"/>
              <w:ind w:firstLine="34"/>
              <w:jc w:val="right"/>
              <w:rPr>
                <w:rFonts w:ascii="Times New Roman" w:hAnsi="Times New Roman"/>
                <w:sz w:val="20"/>
                <w:szCs w:val="20"/>
              </w:rPr>
            </w:pPr>
            <w:r w:rsidRPr="00D568FD">
              <w:rPr>
                <w:rFonts w:ascii="Times New Roman" w:hAnsi="Times New Roman"/>
                <w:sz w:val="20"/>
                <w:szCs w:val="20"/>
              </w:rPr>
              <w:t>26978,1</w:t>
            </w:r>
          </w:p>
        </w:tc>
      </w:tr>
      <w:tr w:rsidR="001C5C64" w:rsidRPr="00D568FD" w:rsidTr="006D32FE">
        <w:tc>
          <w:tcPr>
            <w:tcW w:w="2604" w:type="pct"/>
            <w:shd w:val="clear" w:color="auto" w:fill="auto"/>
          </w:tcPr>
          <w:p w:rsidR="001C5C64" w:rsidRPr="00D568FD" w:rsidRDefault="001C5C64" w:rsidP="001C5C64">
            <w:pPr>
              <w:autoSpaceDE w:val="0"/>
              <w:autoSpaceDN w:val="0"/>
              <w:adjustRightInd w:val="0"/>
              <w:spacing w:after="0" w:line="240" w:lineRule="auto"/>
              <w:jc w:val="both"/>
              <w:rPr>
                <w:rFonts w:ascii="Times New Roman" w:hAnsi="Times New Roman"/>
                <w:sz w:val="20"/>
                <w:szCs w:val="20"/>
              </w:rPr>
            </w:pPr>
            <w:r w:rsidRPr="00D568FD">
              <w:rPr>
                <w:rFonts w:ascii="Times New Roman" w:hAnsi="Times New Roman"/>
                <w:sz w:val="20"/>
                <w:szCs w:val="20"/>
              </w:rPr>
              <w:t>из федерального бюджета</w:t>
            </w:r>
          </w:p>
        </w:tc>
        <w:tc>
          <w:tcPr>
            <w:tcW w:w="599" w:type="pct"/>
            <w:shd w:val="clear" w:color="auto" w:fill="auto"/>
          </w:tcPr>
          <w:p w:rsidR="001C5C64" w:rsidRPr="00D568FD" w:rsidRDefault="001C5C64" w:rsidP="001C5C64">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1361,6</w:t>
            </w:r>
          </w:p>
        </w:tc>
        <w:tc>
          <w:tcPr>
            <w:tcW w:w="599" w:type="pct"/>
            <w:shd w:val="clear" w:color="auto" w:fill="auto"/>
          </w:tcPr>
          <w:p w:rsidR="001C5C64" w:rsidRPr="00D568FD" w:rsidRDefault="001C5C64" w:rsidP="001C5C64">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0,0</w:t>
            </w:r>
          </w:p>
        </w:tc>
        <w:tc>
          <w:tcPr>
            <w:tcW w:w="599" w:type="pct"/>
            <w:shd w:val="clear" w:color="auto" w:fill="auto"/>
          </w:tcPr>
          <w:p w:rsidR="001C5C64" w:rsidRPr="00D568FD" w:rsidRDefault="001C5C64" w:rsidP="000D1F5B">
            <w:pPr>
              <w:autoSpaceDE w:val="0"/>
              <w:autoSpaceDN w:val="0"/>
              <w:adjustRightInd w:val="0"/>
              <w:spacing w:after="0" w:line="240" w:lineRule="auto"/>
              <w:ind w:firstLine="34"/>
              <w:jc w:val="right"/>
              <w:rPr>
                <w:rFonts w:ascii="Times New Roman" w:hAnsi="Times New Roman"/>
                <w:sz w:val="20"/>
                <w:szCs w:val="20"/>
              </w:rPr>
            </w:pPr>
            <w:r w:rsidRPr="00D568FD">
              <w:rPr>
                <w:rFonts w:ascii="Times New Roman" w:hAnsi="Times New Roman"/>
                <w:sz w:val="20"/>
                <w:szCs w:val="20"/>
              </w:rPr>
              <w:t>0,0</w:t>
            </w:r>
          </w:p>
        </w:tc>
        <w:tc>
          <w:tcPr>
            <w:tcW w:w="599" w:type="pct"/>
          </w:tcPr>
          <w:p w:rsidR="001C5C64" w:rsidRPr="00D568FD" w:rsidRDefault="001C5C64" w:rsidP="001C5C64">
            <w:pPr>
              <w:autoSpaceDE w:val="0"/>
              <w:autoSpaceDN w:val="0"/>
              <w:adjustRightInd w:val="0"/>
              <w:spacing w:after="0" w:line="240" w:lineRule="auto"/>
              <w:ind w:firstLine="34"/>
              <w:jc w:val="right"/>
              <w:rPr>
                <w:rFonts w:ascii="Times New Roman" w:hAnsi="Times New Roman"/>
                <w:sz w:val="20"/>
                <w:szCs w:val="20"/>
              </w:rPr>
            </w:pPr>
            <w:r w:rsidRPr="00D568FD">
              <w:rPr>
                <w:rFonts w:ascii="Times New Roman" w:hAnsi="Times New Roman"/>
                <w:sz w:val="20"/>
                <w:szCs w:val="20"/>
              </w:rPr>
              <w:t>0</w:t>
            </w:r>
            <w:r w:rsidR="000D1F5B">
              <w:rPr>
                <w:rFonts w:ascii="Times New Roman" w:hAnsi="Times New Roman"/>
                <w:sz w:val="20"/>
                <w:szCs w:val="20"/>
              </w:rPr>
              <w:t>,0</w:t>
            </w:r>
          </w:p>
        </w:tc>
      </w:tr>
      <w:tr w:rsidR="001C5C64" w:rsidRPr="00D568FD" w:rsidTr="006D32FE">
        <w:tc>
          <w:tcPr>
            <w:tcW w:w="2604" w:type="pct"/>
            <w:shd w:val="clear" w:color="auto" w:fill="auto"/>
          </w:tcPr>
          <w:p w:rsidR="001C5C64" w:rsidRPr="00D568FD" w:rsidRDefault="001C5C64" w:rsidP="001C5C64">
            <w:pPr>
              <w:autoSpaceDE w:val="0"/>
              <w:autoSpaceDN w:val="0"/>
              <w:adjustRightInd w:val="0"/>
              <w:spacing w:after="0" w:line="240" w:lineRule="auto"/>
              <w:jc w:val="both"/>
              <w:rPr>
                <w:rFonts w:ascii="Times New Roman" w:hAnsi="Times New Roman"/>
                <w:sz w:val="20"/>
                <w:szCs w:val="20"/>
              </w:rPr>
            </w:pPr>
            <w:r w:rsidRPr="00D568FD">
              <w:rPr>
                <w:rFonts w:ascii="Times New Roman" w:hAnsi="Times New Roman"/>
                <w:sz w:val="20"/>
                <w:szCs w:val="20"/>
              </w:rPr>
              <w:t>из регионального бюджета</w:t>
            </w:r>
          </w:p>
        </w:tc>
        <w:tc>
          <w:tcPr>
            <w:tcW w:w="599" w:type="pct"/>
            <w:shd w:val="clear" w:color="auto" w:fill="auto"/>
          </w:tcPr>
          <w:p w:rsidR="001C5C64" w:rsidRPr="00D568FD" w:rsidRDefault="001C5C64" w:rsidP="001C5C64">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13941,7</w:t>
            </w:r>
          </w:p>
        </w:tc>
        <w:tc>
          <w:tcPr>
            <w:tcW w:w="599" w:type="pct"/>
            <w:shd w:val="clear" w:color="auto" w:fill="auto"/>
          </w:tcPr>
          <w:p w:rsidR="001C5C64" w:rsidRPr="00D568FD" w:rsidRDefault="001C5C64" w:rsidP="001C5C64">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14663,3</w:t>
            </w:r>
          </w:p>
        </w:tc>
        <w:tc>
          <w:tcPr>
            <w:tcW w:w="599" w:type="pct"/>
            <w:shd w:val="clear" w:color="auto" w:fill="auto"/>
          </w:tcPr>
          <w:p w:rsidR="001C5C64" w:rsidRPr="00D568FD" w:rsidRDefault="001C5C64" w:rsidP="001C5C64">
            <w:pPr>
              <w:autoSpaceDE w:val="0"/>
              <w:autoSpaceDN w:val="0"/>
              <w:adjustRightInd w:val="0"/>
              <w:spacing w:after="0" w:line="240" w:lineRule="auto"/>
              <w:ind w:firstLine="34"/>
              <w:jc w:val="right"/>
              <w:rPr>
                <w:rFonts w:ascii="Times New Roman" w:hAnsi="Times New Roman"/>
                <w:sz w:val="20"/>
                <w:szCs w:val="20"/>
              </w:rPr>
            </w:pPr>
            <w:r w:rsidRPr="00D568FD">
              <w:rPr>
                <w:rFonts w:ascii="Times New Roman" w:hAnsi="Times New Roman"/>
                <w:sz w:val="20"/>
                <w:szCs w:val="20"/>
              </w:rPr>
              <w:t>15277,5</w:t>
            </w:r>
          </w:p>
        </w:tc>
        <w:tc>
          <w:tcPr>
            <w:tcW w:w="599" w:type="pct"/>
          </w:tcPr>
          <w:p w:rsidR="001C5C64" w:rsidRPr="00D568FD" w:rsidRDefault="001C5C64" w:rsidP="001C5C64">
            <w:pPr>
              <w:autoSpaceDE w:val="0"/>
              <w:autoSpaceDN w:val="0"/>
              <w:adjustRightInd w:val="0"/>
              <w:spacing w:after="0" w:line="240" w:lineRule="auto"/>
              <w:ind w:firstLine="34"/>
              <w:jc w:val="right"/>
              <w:rPr>
                <w:rFonts w:ascii="Times New Roman" w:hAnsi="Times New Roman"/>
                <w:sz w:val="20"/>
                <w:szCs w:val="20"/>
              </w:rPr>
            </w:pPr>
            <w:r w:rsidRPr="00D568FD">
              <w:rPr>
                <w:rFonts w:ascii="Times New Roman" w:hAnsi="Times New Roman"/>
                <w:sz w:val="20"/>
                <w:szCs w:val="20"/>
              </w:rPr>
              <w:t>16083,3</w:t>
            </w:r>
          </w:p>
        </w:tc>
      </w:tr>
      <w:tr w:rsidR="001C5C64" w:rsidRPr="00D568FD" w:rsidTr="006D32FE">
        <w:tc>
          <w:tcPr>
            <w:tcW w:w="2604" w:type="pct"/>
            <w:shd w:val="clear" w:color="auto" w:fill="auto"/>
          </w:tcPr>
          <w:p w:rsidR="001C5C64" w:rsidRPr="00D568FD" w:rsidRDefault="001C5C64" w:rsidP="001C5C64">
            <w:pPr>
              <w:autoSpaceDE w:val="0"/>
              <w:autoSpaceDN w:val="0"/>
              <w:adjustRightInd w:val="0"/>
              <w:spacing w:after="0" w:line="240" w:lineRule="auto"/>
              <w:jc w:val="both"/>
              <w:rPr>
                <w:rFonts w:ascii="Times New Roman" w:hAnsi="Times New Roman"/>
                <w:sz w:val="20"/>
                <w:szCs w:val="20"/>
              </w:rPr>
            </w:pPr>
            <w:r w:rsidRPr="00D568FD">
              <w:rPr>
                <w:rFonts w:ascii="Times New Roman" w:hAnsi="Times New Roman"/>
                <w:sz w:val="20"/>
                <w:szCs w:val="20"/>
              </w:rPr>
              <w:t>из местного бюджета</w:t>
            </w:r>
          </w:p>
        </w:tc>
        <w:tc>
          <w:tcPr>
            <w:tcW w:w="599" w:type="pct"/>
            <w:shd w:val="clear" w:color="auto" w:fill="auto"/>
          </w:tcPr>
          <w:p w:rsidR="001C5C64" w:rsidRPr="00D568FD" w:rsidRDefault="001C5C64" w:rsidP="001C5C64">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11169,8</w:t>
            </w:r>
          </w:p>
        </w:tc>
        <w:tc>
          <w:tcPr>
            <w:tcW w:w="599" w:type="pct"/>
            <w:shd w:val="clear" w:color="auto" w:fill="auto"/>
          </w:tcPr>
          <w:p w:rsidR="001C5C64" w:rsidRPr="00D568FD" w:rsidRDefault="001C5C64" w:rsidP="001C5C64">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9949,3</w:t>
            </w:r>
          </w:p>
        </w:tc>
        <w:tc>
          <w:tcPr>
            <w:tcW w:w="599" w:type="pct"/>
            <w:shd w:val="clear" w:color="auto" w:fill="auto"/>
          </w:tcPr>
          <w:p w:rsidR="001C5C64" w:rsidRPr="00D568FD" w:rsidRDefault="001C5C64" w:rsidP="001C5C64">
            <w:pPr>
              <w:autoSpaceDE w:val="0"/>
              <w:autoSpaceDN w:val="0"/>
              <w:adjustRightInd w:val="0"/>
              <w:spacing w:after="0" w:line="240" w:lineRule="auto"/>
              <w:ind w:firstLine="34"/>
              <w:jc w:val="right"/>
              <w:rPr>
                <w:rFonts w:ascii="Times New Roman" w:hAnsi="Times New Roman"/>
                <w:sz w:val="20"/>
                <w:szCs w:val="20"/>
              </w:rPr>
            </w:pPr>
            <w:r w:rsidRPr="00D568FD">
              <w:rPr>
                <w:rFonts w:ascii="Times New Roman" w:hAnsi="Times New Roman"/>
                <w:sz w:val="20"/>
                <w:szCs w:val="20"/>
              </w:rPr>
              <w:t>10964,9</w:t>
            </w:r>
          </w:p>
        </w:tc>
        <w:tc>
          <w:tcPr>
            <w:tcW w:w="599" w:type="pct"/>
          </w:tcPr>
          <w:p w:rsidR="001C5C64" w:rsidRPr="00D568FD" w:rsidRDefault="001C5C64" w:rsidP="001C5C64">
            <w:pPr>
              <w:autoSpaceDE w:val="0"/>
              <w:autoSpaceDN w:val="0"/>
              <w:adjustRightInd w:val="0"/>
              <w:spacing w:after="0" w:line="240" w:lineRule="auto"/>
              <w:ind w:firstLine="34"/>
              <w:jc w:val="right"/>
              <w:rPr>
                <w:rFonts w:ascii="Times New Roman" w:hAnsi="Times New Roman"/>
                <w:sz w:val="20"/>
                <w:szCs w:val="20"/>
              </w:rPr>
            </w:pPr>
            <w:r w:rsidRPr="00D568FD">
              <w:rPr>
                <w:rFonts w:ascii="Times New Roman" w:hAnsi="Times New Roman"/>
                <w:sz w:val="20"/>
                <w:szCs w:val="20"/>
              </w:rPr>
              <w:t>10895,4</w:t>
            </w:r>
          </w:p>
        </w:tc>
      </w:tr>
      <w:tr w:rsidR="001C5C64" w:rsidRPr="00D568FD" w:rsidTr="006D32FE">
        <w:tc>
          <w:tcPr>
            <w:tcW w:w="2604" w:type="pct"/>
            <w:shd w:val="clear" w:color="auto" w:fill="auto"/>
          </w:tcPr>
          <w:p w:rsidR="001C5C64" w:rsidRPr="00D568FD" w:rsidRDefault="001C5C64" w:rsidP="001C5C64">
            <w:pPr>
              <w:autoSpaceDE w:val="0"/>
              <w:autoSpaceDN w:val="0"/>
              <w:adjustRightInd w:val="0"/>
              <w:spacing w:after="0" w:line="240" w:lineRule="auto"/>
              <w:jc w:val="both"/>
              <w:rPr>
                <w:rFonts w:ascii="Times New Roman" w:hAnsi="Times New Roman"/>
                <w:sz w:val="20"/>
                <w:szCs w:val="20"/>
              </w:rPr>
            </w:pPr>
            <w:r w:rsidRPr="00D568FD">
              <w:rPr>
                <w:rFonts w:ascii="Times New Roman" w:hAnsi="Times New Roman"/>
                <w:sz w:val="20"/>
                <w:szCs w:val="20"/>
              </w:rPr>
              <w:t>Внебюджетное финансирование, в т.ч.</w:t>
            </w:r>
          </w:p>
        </w:tc>
        <w:tc>
          <w:tcPr>
            <w:tcW w:w="599" w:type="pct"/>
            <w:shd w:val="clear" w:color="auto" w:fill="auto"/>
          </w:tcPr>
          <w:p w:rsidR="001C5C64" w:rsidRPr="00D568FD" w:rsidRDefault="001C5C64" w:rsidP="001C5C64">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559,6</w:t>
            </w:r>
          </w:p>
        </w:tc>
        <w:tc>
          <w:tcPr>
            <w:tcW w:w="599" w:type="pct"/>
            <w:shd w:val="clear" w:color="auto" w:fill="auto"/>
          </w:tcPr>
          <w:p w:rsidR="001C5C64" w:rsidRPr="00D568FD" w:rsidRDefault="001C5C64" w:rsidP="001C5C64">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474,3</w:t>
            </w:r>
          </w:p>
        </w:tc>
        <w:tc>
          <w:tcPr>
            <w:tcW w:w="599" w:type="pct"/>
            <w:shd w:val="clear" w:color="auto" w:fill="auto"/>
          </w:tcPr>
          <w:p w:rsidR="001C5C64" w:rsidRPr="00D568FD" w:rsidRDefault="001C5C64" w:rsidP="001C5C64">
            <w:pPr>
              <w:autoSpaceDE w:val="0"/>
              <w:autoSpaceDN w:val="0"/>
              <w:adjustRightInd w:val="0"/>
              <w:spacing w:after="0" w:line="240" w:lineRule="auto"/>
              <w:ind w:firstLine="34"/>
              <w:jc w:val="right"/>
              <w:rPr>
                <w:rFonts w:ascii="Times New Roman" w:hAnsi="Times New Roman"/>
                <w:sz w:val="20"/>
                <w:szCs w:val="20"/>
              </w:rPr>
            </w:pPr>
            <w:r w:rsidRPr="00D568FD">
              <w:rPr>
                <w:rFonts w:ascii="Times New Roman" w:hAnsi="Times New Roman"/>
                <w:sz w:val="20"/>
                <w:szCs w:val="20"/>
              </w:rPr>
              <w:t>733,7</w:t>
            </w:r>
          </w:p>
        </w:tc>
        <w:tc>
          <w:tcPr>
            <w:tcW w:w="599" w:type="pct"/>
          </w:tcPr>
          <w:p w:rsidR="001C5C64" w:rsidRPr="00D568FD" w:rsidRDefault="001C5C64" w:rsidP="001C5C64">
            <w:pPr>
              <w:autoSpaceDE w:val="0"/>
              <w:autoSpaceDN w:val="0"/>
              <w:adjustRightInd w:val="0"/>
              <w:spacing w:after="0" w:line="240" w:lineRule="auto"/>
              <w:ind w:firstLine="34"/>
              <w:jc w:val="right"/>
              <w:rPr>
                <w:rFonts w:ascii="Times New Roman" w:hAnsi="Times New Roman"/>
                <w:sz w:val="20"/>
                <w:szCs w:val="20"/>
              </w:rPr>
            </w:pPr>
            <w:r w:rsidRPr="00D568FD">
              <w:rPr>
                <w:rFonts w:ascii="Times New Roman" w:hAnsi="Times New Roman"/>
                <w:sz w:val="20"/>
                <w:szCs w:val="20"/>
              </w:rPr>
              <w:t>964,4</w:t>
            </w:r>
          </w:p>
        </w:tc>
      </w:tr>
      <w:tr w:rsidR="001C5C64" w:rsidRPr="00D568FD" w:rsidTr="006D32FE">
        <w:tc>
          <w:tcPr>
            <w:tcW w:w="2604" w:type="pct"/>
            <w:shd w:val="clear" w:color="auto" w:fill="auto"/>
          </w:tcPr>
          <w:p w:rsidR="001C5C64" w:rsidRPr="00D568FD" w:rsidRDefault="001C5C64" w:rsidP="001C5C64">
            <w:pPr>
              <w:autoSpaceDE w:val="0"/>
              <w:autoSpaceDN w:val="0"/>
              <w:adjustRightInd w:val="0"/>
              <w:spacing w:after="0" w:line="240" w:lineRule="auto"/>
              <w:jc w:val="both"/>
              <w:rPr>
                <w:rFonts w:ascii="Times New Roman" w:hAnsi="Times New Roman"/>
                <w:sz w:val="20"/>
                <w:szCs w:val="20"/>
              </w:rPr>
            </w:pPr>
            <w:r w:rsidRPr="00D568FD">
              <w:rPr>
                <w:rFonts w:ascii="Times New Roman" w:hAnsi="Times New Roman"/>
                <w:sz w:val="20"/>
                <w:szCs w:val="20"/>
              </w:rPr>
              <w:t>платные услуги</w:t>
            </w:r>
          </w:p>
        </w:tc>
        <w:tc>
          <w:tcPr>
            <w:tcW w:w="599" w:type="pct"/>
            <w:shd w:val="clear" w:color="auto" w:fill="auto"/>
          </w:tcPr>
          <w:p w:rsidR="001C5C64" w:rsidRPr="00D568FD" w:rsidRDefault="001C5C64" w:rsidP="001C5C64">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490,6</w:t>
            </w:r>
          </w:p>
        </w:tc>
        <w:tc>
          <w:tcPr>
            <w:tcW w:w="599" w:type="pct"/>
            <w:shd w:val="clear" w:color="auto" w:fill="auto"/>
          </w:tcPr>
          <w:p w:rsidR="001C5C64" w:rsidRPr="00D568FD" w:rsidRDefault="001C5C64" w:rsidP="001C5C64">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469,8</w:t>
            </w:r>
          </w:p>
        </w:tc>
        <w:tc>
          <w:tcPr>
            <w:tcW w:w="599" w:type="pct"/>
            <w:shd w:val="clear" w:color="auto" w:fill="auto"/>
          </w:tcPr>
          <w:p w:rsidR="001C5C64" w:rsidRPr="00D568FD" w:rsidRDefault="001C5C64" w:rsidP="001C5C64">
            <w:pPr>
              <w:autoSpaceDE w:val="0"/>
              <w:autoSpaceDN w:val="0"/>
              <w:adjustRightInd w:val="0"/>
              <w:spacing w:after="0" w:line="240" w:lineRule="auto"/>
              <w:ind w:firstLine="34"/>
              <w:jc w:val="right"/>
              <w:rPr>
                <w:rFonts w:ascii="Times New Roman" w:hAnsi="Times New Roman"/>
                <w:sz w:val="20"/>
                <w:szCs w:val="20"/>
              </w:rPr>
            </w:pPr>
            <w:r w:rsidRPr="00D568FD">
              <w:rPr>
                <w:rFonts w:ascii="Times New Roman" w:hAnsi="Times New Roman"/>
                <w:sz w:val="20"/>
                <w:szCs w:val="20"/>
              </w:rPr>
              <w:t>599,6</w:t>
            </w:r>
          </w:p>
        </w:tc>
        <w:tc>
          <w:tcPr>
            <w:tcW w:w="599" w:type="pct"/>
          </w:tcPr>
          <w:p w:rsidR="001C5C64" w:rsidRPr="00D568FD" w:rsidRDefault="001C5C64" w:rsidP="001C5C64">
            <w:pPr>
              <w:autoSpaceDE w:val="0"/>
              <w:autoSpaceDN w:val="0"/>
              <w:adjustRightInd w:val="0"/>
              <w:spacing w:after="0" w:line="240" w:lineRule="auto"/>
              <w:ind w:firstLine="34"/>
              <w:jc w:val="right"/>
              <w:rPr>
                <w:rFonts w:ascii="Times New Roman" w:hAnsi="Times New Roman"/>
                <w:sz w:val="20"/>
                <w:szCs w:val="20"/>
              </w:rPr>
            </w:pPr>
            <w:r w:rsidRPr="00D568FD">
              <w:rPr>
                <w:rFonts w:ascii="Times New Roman" w:hAnsi="Times New Roman"/>
                <w:sz w:val="20"/>
                <w:szCs w:val="20"/>
              </w:rPr>
              <w:t>680,9</w:t>
            </w:r>
          </w:p>
        </w:tc>
      </w:tr>
      <w:tr w:rsidR="001C5C64" w:rsidRPr="00D568FD" w:rsidTr="006D32FE">
        <w:tc>
          <w:tcPr>
            <w:tcW w:w="2604" w:type="pct"/>
            <w:shd w:val="clear" w:color="auto" w:fill="auto"/>
          </w:tcPr>
          <w:p w:rsidR="001C5C64" w:rsidRPr="00D568FD" w:rsidRDefault="001C5C64" w:rsidP="001C5C64">
            <w:pPr>
              <w:autoSpaceDE w:val="0"/>
              <w:autoSpaceDN w:val="0"/>
              <w:adjustRightInd w:val="0"/>
              <w:spacing w:after="0" w:line="240" w:lineRule="auto"/>
              <w:jc w:val="both"/>
              <w:rPr>
                <w:rFonts w:ascii="Times New Roman" w:hAnsi="Times New Roman"/>
                <w:sz w:val="20"/>
                <w:szCs w:val="20"/>
              </w:rPr>
            </w:pPr>
            <w:r w:rsidRPr="00D568FD">
              <w:rPr>
                <w:rFonts w:ascii="Times New Roman" w:hAnsi="Times New Roman"/>
                <w:sz w:val="20"/>
                <w:szCs w:val="20"/>
              </w:rPr>
              <w:t>привлеченные средства (гранты, частные пожертвования)</w:t>
            </w:r>
          </w:p>
        </w:tc>
        <w:tc>
          <w:tcPr>
            <w:tcW w:w="599" w:type="pct"/>
            <w:shd w:val="clear" w:color="auto" w:fill="auto"/>
          </w:tcPr>
          <w:p w:rsidR="001C5C64" w:rsidRPr="00D568FD" w:rsidRDefault="001C5C64" w:rsidP="001C5C64">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69,0</w:t>
            </w:r>
          </w:p>
        </w:tc>
        <w:tc>
          <w:tcPr>
            <w:tcW w:w="599" w:type="pct"/>
            <w:shd w:val="clear" w:color="auto" w:fill="auto"/>
          </w:tcPr>
          <w:p w:rsidR="001C5C64" w:rsidRPr="00D568FD" w:rsidRDefault="001C5C64" w:rsidP="001C5C64">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4,5</w:t>
            </w:r>
          </w:p>
        </w:tc>
        <w:tc>
          <w:tcPr>
            <w:tcW w:w="599" w:type="pct"/>
            <w:shd w:val="clear" w:color="auto" w:fill="auto"/>
          </w:tcPr>
          <w:p w:rsidR="001C5C64" w:rsidRPr="00D568FD" w:rsidRDefault="001C5C64" w:rsidP="001C5C64">
            <w:pPr>
              <w:autoSpaceDE w:val="0"/>
              <w:autoSpaceDN w:val="0"/>
              <w:adjustRightInd w:val="0"/>
              <w:spacing w:after="0" w:line="240" w:lineRule="auto"/>
              <w:ind w:firstLine="34"/>
              <w:jc w:val="right"/>
              <w:rPr>
                <w:rFonts w:ascii="Times New Roman" w:hAnsi="Times New Roman"/>
                <w:sz w:val="20"/>
                <w:szCs w:val="20"/>
              </w:rPr>
            </w:pPr>
            <w:r w:rsidRPr="00D568FD">
              <w:rPr>
                <w:rFonts w:ascii="Times New Roman" w:hAnsi="Times New Roman"/>
                <w:sz w:val="20"/>
                <w:szCs w:val="20"/>
              </w:rPr>
              <w:t>134,1</w:t>
            </w:r>
          </w:p>
        </w:tc>
        <w:tc>
          <w:tcPr>
            <w:tcW w:w="599" w:type="pct"/>
          </w:tcPr>
          <w:p w:rsidR="001C5C64" w:rsidRPr="00D568FD" w:rsidRDefault="001C5C64" w:rsidP="001C5C64">
            <w:pPr>
              <w:autoSpaceDE w:val="0"/>
              <w:autoSpaceDN w:val="0"/>
              <w:adjustRightInd w:val="0"/>
              <w:spacing w:after="0" w:line="240" w:lineRule="auto"/>
              <w:ind w:firstLine="34"/>
              <w:jc w:val="right"/>
              <w:rPr>
                <w:rFonts w:ascii="Times New Roman" w:hAnsi="Times New Roman"/>
                <w:sz w:val="20"/>
                <w:szCs w:val="20"/>
              </w:rPr>
            </w:pPr>
            <w:r w:rsidRPr="00D568FD">
              <w:rPr>
                <w:rFonts w:ascii="Times New Roman" w:hAnsi="Times New Roman"/>
                <w:sz w:val="20"/>
                <w:szCs w:val="20"/>
              </w:rPr>
              <w:t>283,5</w:t>
            </w:r>
          </w:p>
        </w:tc>
      </w:tr>
    </w:tbl>
    <w:p w:rsidR="001C5C64" w:rsidRDefault="001C5C64" w:rsidP="001C5C64">
      <w:pPr>
        <w:spacing w:after="0" w:line="240" w:lineRule="auto"/>
        <w:jc w:val="both"/>
        <w:rPr>
          <w:rFonts w:ascii="Times New Roman" w:hAnsi="Times New Roman"/>
          <w:sz w:val="24"/>
          <w:szCs w:val="24"/>
          <w:lang w:eastAsia="ar-SA"/>
        </w:rPr>
      </w:pPr>
    </w:p>
    <w:p w:rsidR="001C5C64" w:rsidRPr="00D568FD" w:rsidRDefault="001C5C64" w:rsidP="001C5C64">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 xml:space="preserve">Таблица </w:t>
      </w:r>
      <w:r w:rsidR="00A97ECB">
        <w:rPr>
          <w:rFonts w:ascii="Times New Roman" w:hAnsi="Times New Roman"/>
          <w:sz w:val="20"/>
          <w:szCs w:val="20"/>
          <w:lang w:bidi="en-US"/>
        </w:rPr>
        <w:t>7</w:t>
      </w:r>
      <w:r w:rsidRPr="00D568FD">
        <w:rPr>
          <w:rFonts w:ascii="Times New Roman" w:hAnsi="Times New Roman"/>
          <w:sz w:val="20"/>
          <w:szCs w:val="20"/>
          <w:lang w:bidi="en-US"/>
        </w:rPr>
        <w:t xml:space="preserve">. Динамика развития  </w:t>
      </w:r>
      <w:r w:rsidR="00D6483C">
        <w:rPr>
          <w:rFonts w:ascii="Times New Roman" w:hAnsi="Times New Roman"/>
          <w:sz w:val="20"/>
          <w:szCs w:val="20"/>
          <w:lang w:bidi="en-US"/>
        </w:rPr>
        <w:t>уровней основного общего и среднего общего образования</w:t>
      </w:r>
      <w:r>
        <w:rPr>
          <w:rFonts w:ascii="Times New Roman" w:hAnsi="Times New Roman"/>
          <w:sz w:val="20"/>
          <w:szCs w:val="20"/>
          <w:lang w:bidi="en-US"/>
        </w:rPr>
        <w:t xml:space="preserve"> </w:t>
      </w:r>
      <w:r w:rsidRPr="00D568FD">
        <w:rPr>
          <w:rFonts w:ascii="Times New Roman" w:hAnsi="Times New Roman"/>
          <w:lang w:bidi="en-US"/>
        </w:rPr>
        <w:t>МБУ СОШ ЗАТО Звёздный</w:t>
      </w:r>
      <w:r w:rsidRPr="00D568FD">
        <w:rPr>
          <w:rFonts w:ascii="Times New Roman" w:hAnsi="Times New Roman"/>
          <w:sz w:val="20"/>
          <w:szCs w:val="20"/>
          <w:lang w:bidi="en-US"/>
        </w:rPr>
        <w:t xml:space="preserve">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6"/>
        <w:gridCol w:w="1092"/>
        <w:gridCol w:w="936"/>
        <w:gridCol w:w="1094"/>
        <w:gridCol w:w="1092"/>
      </w:tblGrid>
      <w:tr w:rsidR="001C5C64" w:rsidRPr="00D568FD" w:rsidTr="006D32FE">
        <w:tc>
          <w:tcPr>
            <w:tcW w:w="2978" w:type="pct"/>
            <w:shd w:val="clear" w:color="auto" w:fill="auto"/>
          </w:tcPr>
          <w:p w:rsidR="001C5C64" w:rsidRPr="00D568FD" w:rsidRDefault="001C5C64" w:rsidP="001C5C64">
            <w:pPr>
              <w:spacing w:after="0" w:line="240" w:lineRule="auto"/>
              <w:jc w:val="both"/>
              <w:rPr>
                <w:rFonts w:ascii="Times New Roman" w:hAnsi="Times New Roman"/>
                <w:b/>
                <w:sz w:val="20"/>
                <w:szCs w:val="20"/>
                <w:lang w:bidi="en-US"/>
              </w:rPr>
            </w:pPr>
            <w:r w:rsidRPr="00D568FD">
              <w:rPr>
                <w:rFonts w:ascii="Times New Roman" w:hAnsi="Times New Roman"/>
                <w:b/>
                <w:sz w:val="20"/>
                <w:szCs w:val="20"/>
                <w:lang w:bidi="en-US"/>
              </w:rPr>
              <w:t>Показатели</w:t>
            </w:r>
          </w:p>
        </w:tc>
        <w:tc>
          <w:tcPr>
            <w:tcW w:w="524" w:type="pct"/>
            <w:shd w:val="clear" w:color="auto" w:fill="auto"/>
          </w:tcPr>
          <w:p w:rsidR="001C5C64" w:rsidRPr="00D568FD" w:rsidRDefault="001C5C64" w:rsidP="001C5C64">
            <w:pPr>
              <w:spacing w:after="0" w:line="240" w:lineRule="auto"/>
              <w:ind w:firstLine="34"/>
              <w:jc w:val="both"/>
              <w:rPr>
                <w:rFonts w:ascii="Times New Roman" w:hAnsi="Times New Roman"/>
                <w:b/>
                <w:sz w:val="20"/>
                <w:szCs w:val="20"/>
                <w:lang w:bidi="en-US"/>
              </w:rPr>
            </w:pPr>
            <w:r w:rsidRPr="00D568FD">
              <w:rPr>
                <w:rFonts w:ascii="Times New Roman" w:hAnsi="Times New Roman"/>
                <w:b/>
                <w:sz w:val="20"/>
                <w:szCs w:val="20"/>
                <w:lang w:bidi="en-US"/>
              </w:rPr>
              <w:t xml:space="preserve">2014 </w:t>
            </w:r>
          </w:p>
        </w:tc>
        <w:tc>
          <w:tcPr>
            <w:tcW w:w="449" w:type="pct"/>
            <w:shd w:val="clear" w:color="auto" w:fill="auto"/>
          </w:tcPr>
          <w:p w:rsidR="001C5C64" w:rsidRPr="00D568FD" w:rsidRDefault="001C5C64" w:rsidP="001C5C64">
            <w:pPr>
              <w:spacing w:after="0" w:line="240" w:lineRule="auto"/>
              <w:jc w:val="both"/>
              <w:rPr>
                <w:rFonts w:ascii="Times New Roman" w:hAnsi="Times New Roman"/>
                <w:b/>
                <w:sz w:val="20"/>
                <w:szCs w:val="20"/>
                <w:lang w:bidi="en-US"/>
              </w:rPr>
            </w:pPr>
            <w:r w:rsidRPr="00D568FD">
              <w:rPr>
                <w:rFonts w:ascii="Times New Roman" w:hAnsi="Times New Roman"/>
                <w:b/>
                <w:sz w:val="20"/>
                <w:szCs w:val="20"/>
                <w:lang w:bidi="en-US"/>
              </w:rPr>
              <w:t xml:space="preserve">2015 </w:t>
            </w:r>
          </w:p>
        </w:tc>
        <w:tc>
          <w:tcPr>
            <w:tcW w:w="525" w:type="pct"/>
            <w:shd w:val="clear" w:color="auto" w:fill="auto"/>
          </w:tcPr>
          <w:p w:rsidR="001C5C64" w:rsidRPr="00D568FD" w:rsidRDefault="001C5C64" w:rsidP="001C5C64">
            <w:pPr>
              <w:spacing w:after="0" w:line="240" w:lineRule="auto"/>
              <w:jc w:val="both"/>
              <w:rPr>
                <w:rFonts w:ascii="Times New Roman" w:hAnsi="Times New Roman"/>
                <w:b/>
                <w:sz w:val="20"/>
                <w:szCs w:val="20"/>
                <w:lang w:bidi="en-US"/>
              </w:rPr>
            </w:pPr>
            <w:r w:rsidRPr="00D568FD">
              <w:rPr>
                <w:rFonts w:ascii="Times New Roman" w:hAnsi="Times New Roman"/>
                <w:b/>
                <w:sz w:val="20"/>
                <w:szCs w:val="20"/>
                <w:lang w:bidi="en-US"/>
              </w:rPr>
              <w:t xml:space="preserve">2016 </w:t>
            </w:r>
          </w:p>
        </w:tc>
        <w:tc>
          <w:tcPr>
            <w:tcW w:w="524" w:type="pct"/>
          </w:tcPr>
          <w:p w:rsidR="001C5C64" w:rsidRPr="00D568FD" w:rsidRDefault="001C5C64" w:rsidP="001C5C64">
            <w:pPr>
              <w:spacing w:after="0" w:line="240" w:lineRule="auto"/>
              <w:jc w:val="both"/>
              <w:rPr>
                <w:rFonts w:ascii="Times New Roman" w:hAnsi="Times New Roman"/>
                <w:b/>
                <w:sz w:val="20"/>
                <w:szCs w:val="20"/>
                <w:lang w:bidi="en-US"/>
              </w:rPr>
            </w:pPr>
            <w:r w:rsidRPr="00D568FD">
              <w:rPr>
                <w:rFonts w:ascii="Times New Roman" w:hAnsi="Times New Roman"/>
                <w:b/>
                <w:sz w:val="20"/>
                <w:szCs w:val="20"/>
                <w:lang w:bidi="en-US"/>
              </w:rPr>
              <w:t>2017</w:t>
            </w:r>
          </w:p>
        </w:tc>
      </w:tr>
      <w:tr w:rsidR="001C5C64" w:rsidRPr="00D568FD" w:rsidTr="006D32FE">
        <w:tc>
          <w:tcPr>
            <w:tcW w:w="2978" w:type="pct"/>
            <w:shd w:val="clear" w:color="auto" w:fill="auto"/>
          </w:tcPr>
          <w:p w:rsidR="001C5C64" w:rsidRPr="00D568FD" w:rsidRDefault="001C5C64" w:rsidP="001C5C64">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Количество учащихся в основной школе, в т.ч.</w:t>
            </w:r>
          </w:p>
        </w:tc>
        <w:tc>
          <w:tcPr>
            <w:tcW w:w="524" w:type="pct"/>
            <w:shd w:val="clear" w:color="auto" w:fill="auto"/>
          </w:tcPr>
          <w:p w:rsidR="001C5C64" w:rsidRPr="00D568FD" w:rsidRDefault="001C5C64" w:rsidP="001C5C64">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409</w:t>
            </w:r>
          </w:p>
        </w:tc>
        <w:tc>
          <w:tcPr>
            <w:tcW w:w="449"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445</w:t>
            </w:r>
          </w:p>
        </w:tc>
        <w:tc>
          <w:tcPr>
            <w:tcW w:w="525"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464</w:t>
            </w:r>
          </w:p>
        </w:tc>
        <w:tc>
          <w:tcPr>
            <w:tcW w:w="524"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469</w:t>
            </w:r>
          </w:p>
        </w:tc>
      </w:tr>
      <w:tr w:rsidR="001C5C64" w:rsidRPr="00D568FD" w:rsidTr="006D32FE">
        <w:tc>
          <w:tcPr>
            <w:tcW w:w="2978" w:type="pct"/>
            <w:shd w:val="clear" w:color="auto" w:fill="auto"/>
          </w:tcPr>
          <w:p w:rsidR="001C5C64" w:rsidRPr="00D568FD" w:rsidRDefault="001C5C64" w:rsidP="001C5C64">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учащиеся с ОВЗ</w:t>
            </w:r>
          </w:p>
        </w:tc>
        <w:tc>
          <w:tcPr>
            <w:tcW w:w="524" w:type="pct"/>
            <w:shd w:val="clear" w:color="auto" w:fill="auto"/>
          </w:tcPr>
          <w:p w:rsidR="001C5C64" w:rsidRPr="00D568FD" w:rsidRDefault="001C5C64" w:rsidP="001C5C64">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45</w:t>
            </w:r>
          </w:p>
        </w:tc>
        <w:tc>
          <w:tcPr>
            <w:tcW w:w="449"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45</w:t>
            </w:r>
          </w:p>
        </w:tc>
        <w:tc>
          <w:tcPr>
            <w:tcW w:w="525"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49</w:t>
            </w:r>
          </w:p>
        </w:tc>
        <w:tc>
          <w:tcPr>
            <w:tcW w:w="524"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52</w:t>
            </w:r>
          </w:p>
        </w:tc>
      </w:tr>
      <w:tr w:rsidR="001C5C64" w:rsidRPr="00D568FD" w:rsidTr="006D32FE">
        <w:tc>
          <w:tcPr>
            <w:tcW w:w="2978" w:type="pct"/>
            <w:shd w:val="clear" w:color="auto" w:fill="auto"/>
          </w:tcPr>
          <w:p w:rsidR="001C5C64" w:rsidRPr="00D568FD" w:rsidRDefault="001C5C64" w:rsidP="001C5C64">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Количество учащихся в средней школе, в т.ч.</w:t>
            </w:r>
          </w:p>
        </w:tc>
        <w:tc>
          <w:tcPr>
            <w:tcW w:w="524" w:type="pct"/>
            <w:shd w:val="clear" w:color="auto" w:fill="auto"/>
          </w:tcPr>
          <w:p w:rsidR="001C5C64" w:rsidRPr="00D568FD" w:rsidRDefault="001C5C64" w:rsidP="001C5C64">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78</w:t>
            </w:r>
          </w:p>
        </w:tc>
        <w:tc>
          <w:tcPr>
            <w:tcW w:w="449"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84</w:t>
            </w:r>
          </w:p>
        </w:tc>
        <w:tc>
          <w:tcPr>
            <w:tcW w:w="525"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71</w:t>
            </w:r>
          </w:p>
        </w:tc>
        <w:tc>
          <w:tcPr>
            <w:tcW w:w="524"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67</w:t>
            </w:r>
          </w:p>
        </w:tc>
      </w:tr>
      <w:tr w:rsidR="001C5C64" w:rsidRPr="00D568FD" w:rsidTr="006D32FE">
        <w:tc>
          <w:tcPr>
            <w:tcW w:w="2978" w:type="pct"/>
            <w:shd w:val="clear" w:color="auto" w:fill="auto"/>
          </w:tcPr>
          <w:p w:rsidR="001C5C64" w:rsidRPr="00D568FD" w:rsidRDefault="001C5C64" w:rsidP="001C5C64">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учащиеся с  ОВЗ</w:t>
            </w:r>
          </w:p>
        </w:tc>
        <w:tc>
          <w:tcPr>
            <w:tcW w:w="524" w:type="pct"/>
            <w:shd w:val="clear" w:color="auto" w:fill="auto"/>
          </w:tcPr>
          <w:p w:rsidR="001C5C64" w:rsidRPr="00D568FD" w:rsidRDefault="001C5C64" w:rsidP="001C5C64">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val="en-US" w:bidi="en-US"/>
              </w:rPr>
              <w:t>-</w:t>
            </w:r>
          </w:p>
        </w:tc>
        <w:tc>
          <w:tcPr>
            <w:tcW w:w="449"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val="en-US" w:bidi="en-US"/>
              </w:rPr>
              <w:t>-</w:t>
            </w:r>
          </w:p>
        </w:tc>
        <w:tc>
          <w:tcPr>
            <w:tcW w:w="525"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val="en-US" w:bidi="en-US"/>
              </w:rPr>
              <w:t>-</w:t>
            </w:r>
          </w:p>
        </w:tc>
        <w:tc>
          <w:tcPr>
            <w:tcW w:w="524"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w:t>
            </w:r>
          </w:p>
        </w:tc>
      </w:tr>
      <w:tr w:rsidR="001C5C64" w:rsidRPr="00D568FD" w:rsidTr="006D32FE">
        <w:tc>
          <w:tcPr>
            <w:tcW w:w="2978" w:type="pct"/>
            <w:shd w:val="clear" w:color="auto" w:fill="auto"/>
          </w:tcPr>
          <w:p w:rsidR="001C5C64" w:rsidRPr="00D568FD" w:rsidRDefault="001C5C64" w:rsidP="001C5C64">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Количество работников, в т.ч.</w:t>
            </w:r>
          </w:p>
        </w:tc>
        <w:tc>
          <w:tcPr>
            <w:tcW w:w="524" w:type="pct"/>
            <w:shd w:val="clear" w:color="auto" w:fill="auto"/>
          </w:tcPr>
          <w:p w:rsidR="001C5C64" w:rsidRPr="00D568FD" w:rsidRDefault="001C5C64" w:rsidP="001C5C64">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53</w:t>
            </w:r>
          </w:p>
        </w:tc>
        <w:tc>
          <w:tcPr>
            <w:tcW w:w="449"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47</w:t>
            </w:r>
          </w:p>
        </w:tc>
        <w:tc>
          <w:tcPr>
            <w:tcW w:w="525"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48</w:t>
            </w:r>
          </w:p>
        </w:tc>
        <w:tc>
          <w:tcPr>
            <w:tcW w:w="524"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52</w:t>
            </w:r>
          </w:p>
        </w:tc>
      </w:tr>
      <w:tr w:rsidR="001C5C64" w:rsidRPr="00D568FD" w:rsidTr="006D32FE">
        <w:tc>
          <w:tcPr>
            <w:tcW w:w="2978" w:type="pct"/>
            <w:shd w:val="clear" w:color="auto" w:fill="auto"/>
          </w:tcPr>
          <w:p w:rsidR="001C5C64" w:rsidRPr="00D568FD" w:rsidRDefault="001C5C64" w:rsidP="001C5C64">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административный персонал</w:t>
            </w:r>
          </w:p>
        </w:tc>
        <w:tc>
          <w:tcPr>
            <w:tcW w:w="524" w:type="pct"/>
            <w:shd w:val="clear" w:color="auto" w:fill="auto"/>
          </w:tcPr>
          <w:p w:rsidR="001C5C64" w:rsidRPr="00D568FD" w:rsidRDefault="001C5C64" w:rsidP="001C5C64">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5</w:t>
            </w:r>
          </w:p>
        </w:tc>
        <w:tc>
          <w:tcPr>
            <w:tcW w:w="449"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5</w:t>
            </w:r>
          </w:p>
        </w:tc>
        <w:tc>
          <w:tcPr>
            <w:tcW w:w="525"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5</w:t>
            </w:r>
          </w:p>
        </w:tc>
        <w:tc>
          <w:tcPr>
            <w:tcW w:w="524"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5</w:t>
            </w:r>
          </w:p>
        </w:tc>
      </w:tr>
      <w:tr w:rsidR="001C5C64" w:rsidRPr="00D568FD" w:rsidTr="006D32FE">
        <w:tc>
          <w:tcPr>
            <w:tcW w:w="2978" w:type="pct"/>
            <w:shd w:val="clear" w:color="auto" w:fill="auto"/>
          </w:tcPr>
          <w:p w:rsidR="001C5C64" w:rsidRPr="00D568FD" w:rsidRDefault="001C5C64" w:rsidP="001C5C64">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педагогический персонал</w:t>
            </w:r>
          </w:p>
        </w:tc>
        <w:tc>
          <w:tcPr>
            <w:tcW w:w="524" w:type="pct"/>
            <w:shd w:val="clear" w:color="auto" w:fill="auto"/>
          </w:tcPr>
          <w:p w:rsidR="001C5C64" w:rsidRPr="00D568FD" w:rsidRDefault="001C5C64" w:rsidP="001C5C64">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43</w:t>
            </w:r>
          </w:p>
        </w:tc>
        <w:tc>
          <w:tcPr>
            <w:tcW w:w="449"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37</w:t>
            </w:r>
          </w:p>
        </w:tc>
        <w:tc>
          <w:tcPr>
            <w:tcW w:w="525"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38</w:t>
            </w:r>
          </w:p>
        </w:tc>
        <w:tc>
          <w:tcPr>
            <w:tcW w:w="524"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42</w:t>
            </w:r>
          </w:p>
        </w:tc>
      </w:tr>
      <w:tr w:rsidR="001C5C64" w:rsidRPr="00D568FD" w:rsidTr="006D32FE">
        <w:tc>
          <w:tcPr>
            <w:tcW w:w="2978" w:type="pct"/>
            <w:shd w:val="clear" w:color="auto" w:fill="auto"/>
          </w:tcPr>
          <w:p w:rsidR="001C5C64" w:rsidRPr="00D568FD" w:rsidRDefault="001C5C64" w:rsidP="001C5C64">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вспомогательный и обслуживающий персонал</w:t>
            </w:r>
          </w:p>
        </w:tc>
        <w:tc>
          <w:tcPr>
            <w:tcW w:w="524" w:type="pct"/>
            <w:shd w:val="clear" w:color="auto" w:fill="auto"/>
          </w:tcPr>
          <w:p w:rsidR="001C5C64" w:rsidRPr="00D568FD" w:rsidRDefault="001C5C64" w:rsidP="001C5C64">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5</w:t>
            </w:r>
          </w:p>
        </w:tc>
        <w:tc>
          <w:tcPr>
            <w:tcW w:w="449"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5</w:t>
            </w:r>
          </w:p>
        </w:tc>
        <w:tc>
          <w:tcPr>
            <w:tcW w:w="525" w:type="pct"/>
            <w:shd w:val="clear" w:color="auto" w:fill="auto"/>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5</w:t>
            </w:r>
          </w:p>
        </w:tc>
        <w:tc>
          <w:tcPr>
            <w:tcW w:w="524" w:type="pct"/>
          </w:tcPr>
          <w:p w:rsidR="001C5C64" w:rsidRPr="00D568FD" w:rsidRDefault="001C5C64" w:rsidP="001C5C64">
            <w:pPr>
              <w:spacing w:after="0" w:line="240" w:lineRule="auto"/>
              <w:jc w:val="right"/>
              <w:rPr>
                <w:rFonts w:ascii="Times New Roman" w:hAnsi="Times New Roman"/>
                <w:sz w:val="20"/>
                <w:szCs w:val="20"/>
                <w:lang w:bidi="en-US"/>
              </w:rPr>
            </w:pPr>
            <w:r w:rsidRPr="00D568FD">
              <w:rPr>
                <w:rFonts w:ascii="Times New Roman" w:hAnsi="Times New Roman"/>
                <w:sz w:val="20"/>
                <w:szCs w:val="20"/>
                <w:lang w:bidi="en-US"/>
              </w:rPr>
              <w:t>5</w:t>
            </w:r>
          </w:p>
        </w:tc>
      </w:tr>
    </w:tbl>
    <w:p w:rsidR="009643B6" w:rsidRDefault="009643B6" w:rsidP="009643B6">
      <w:pPr>
        <w:autoSpaceDE w:val="0"/>
        <w:autoSpaceDN w:val="0"/>
        <w:adjustRightInd w:val="0"/>
        <w:spacing w:after="0" w:line="240" w:lineRule="auto"/>
        <w:jc w:val="both"/>
        <w:rPr>
          <w:rFonts w:ascii="Times New Roman" w:hAnsi="Times New Roman"/>
          <w:sz w:val="20"/>
          <w:szCs w:val="20"/>
        </w:rPr>
      </w:pPr>
    </w:p>
    <w:p w:rsidR="009643B6" w:rsidRPr="00D568FD" w:rsidRDefault="009643B6" w:rsidP="009643B6">
      <w:pPr>
        <w:autoSpaceDE w:val="0"/>
        <w:autoSpaceDN w:val="0"/>
        <w:adjustRightInd w:val="0"/>
        <w:spacing w:after="0" w:line="240" w:lineRule="auto"/>
        <w:jc w:val="both"/>
        <w:rPr>
          <w:rFonts w:ascii="Times New Roman" w:hAnsi="Times New Roman"/>
          <w:sz w:val="20"/>
          <w:szCs w:val="20"/>
        </w:rPr>
      </w:pPr>
      <w:r w:rsidRPr="00D568FD">
        <w:rPr>
          <w:rFonts w:ascii="Times New Roman" w:hAnsi="Times New Roman"/>
          <w:sz w:val="20"/>
          <w:szCs w:val="20"/>
        </w:rPr>
        <w:t xml:space="preserve">Таблица </w:t>
      </w:r>
      <w:r>
        <w:rPr>
          <w:rFonts w:ascii="Times New Roman" w:hAnsi="Times New Roman"/>
          <w:sz w:val="20"/>
          <w:szCs w:val="20"/>
        </w:rPr>
        <w:t>8</w:t>
      </w:r>
      <w:r w:rsidRPr="00D568FD">
        <w:rPr>
          <w:rFonts w:ascii="Times New Roman" w:hAnsi="Times New Roman"/>
          <w:sz w:val="20"/>
          <w:szCs w:val="20"/>
        </w:rPr>
        <w:t xml:space="preserve">. Динамика финансирования </w:t>
      </w:r>
      <w:r w:rsidR="00D6483C">
        <w:rPr>
          <w:rFonts w:ascii="Times New Roman" w:hAnsi="Times New Roman"/>
          <w:sz w:val="20"/>
          <w:szCs w:val="20"/>
          <w:lang w:bidi="en-US"/>
        </w:rPr>
        <w:t xml:space="preserve">уровней основного общего и среднего общего образования </w:t>
      </w:r>
      <w:r w:rsidRPr="00D568FD">
        <w:rPr>
          <w:rFonts w:ascii="Times New Roman" w:hAnsi="Times New Roman"/>
          <w:lang w:bidi="en-US"/>
        </w:rPr>
        <w:t>МБУ СОШ ЗАТО Звёздный</w:t>
      </w:r>
      <w:r w:rsidRPr="00D568FD">
        <w:rPr>
          <w:rFonts w:ascii="Times New Roman" w:hAnsi="Times New Roman"/>
          <w:sz w:val="20"/>
          <w:szCs w:val="20"/>
          <w:lang w:bidi="en-US"/>
        </w:rPr>
        <w:t xml:space="preserve"> </w:t>
      </w:r>
      <w:r w:rsidRPr="00D568FD">
        <w:rPr>
          <w:rFonts w:ascii="Times New Roman" w:hAnsi="Times New Roman"/>
          <w:sz w:val="20"/>
          <w:szCs w:val="20"/>
        </w:rPr>
        <w:t xml:space="preserve"> (тыс. руб.)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3"/>
        <w:gridCol w:w="954"/>
        <w:gridCol w:w="1059"/>
        <w:gridCol w:w="954"/>
        <w:gridCol w:w="950"/>
      </w:tblGrid>
      <w:tr w:rsidR="009643B6" w:rsidRPr="00D568FD" w:rsidTr="006D32FE">
        <w:tc>
          <w:tcPr>
            <w:tcW w:w="3120" w:type="pct"/>
            <w:shd w:val="clear" w:color="auto" w:fill="auto"/>
          </w:tcPr>
          <w:p w:rsidR="009643B6" w:rsidRPr="00D568FD" w:rsidRDefault="009643B6" w:rsidP="009643B6">
            <w:pPr>
              <w:autoSpaceDE w:val="0"/>
              <w:autoSpaceDN w:val="0"/>
              <w:adjustRightInd w:val="0"/>
              <w:spacing w:after="0" w:line="240" w:lineRule="auto"/>
              <w:jc w:val="both"/>
              <w:rPr>
                <w:rFonts w:ascii="Times New Roman" w:hAnsi="Times New Roman"/>
                <w:b/>
                <w:sz w:val="20"/>
                <w:szCs w:val="20"/>
              </w:rPr>
            </w:pPr>
            <w:r w:rsidRPr="00D568FD">
              <w:rPr>
                <w:rFonts w:ascii="Times New Roman" w:hAnsi="Times New Roman"/>
                <w:b/>
                <w:sz w:val="20"/>
                <w:szCs w:val="20"/>
              </w:rPr>
              <w:t xml:space="preserve">Финансирование </w:t>
            </w:r>
          </w:p>
        </w:tc>
        <w:tc>
          <w:tcPr>
            <w:tcW w:w="458" w:type="pct"/>
            <w:shd w:val="clear" w:color="auto" w:fill="auto"/>
          </w:tcPr>
          <w:p w:rsidR="009643B6" w:rsidRPr="00D568FD" w:rsidRDefault="009643B6" w:rsidP="009643B6">
            <w:pPr>
              <w:autoSpaceDE w:val="0"/>
              <w:autoSpaceDN w:val="0"/>
              <w:adjustRightInd w:val="0"/>
              <w:spacing w:after="0" w:line="240" w:lineRule="auto"/>
              <w:jc w:val="center"/>
              <w:rPr>
                <w:rFonts w:ascii="Times New Roman" w:hAnsi="Times New Roman"/>
                <w:b/>
                <w:sz w:val="20"/>
                <w:szCs w:val="20"/>
              </w:rPr>
            </w:pPr>
            <w:r w:rsidRPr="00D568FD">
              <w:rPr>
                <w:rFonts w:ascii="Times New Roman" w:hAnsi="Times New Roman"/>
                <w:b/>
                <w:sz w:val="20"/>
                <w:szCs w:val="20"/>
              </w:rPr>
              <w:t>2014</w:t>
            </w:r>
          </w:p>
        </w:tc>
        <w:tc>
          <w:tcPr>
            <w:tcW w:w="508" w:type="pct"/>
            <w:shd w:val="clear" w:color="auto" w:fill="auto"/>
          </w:tcPr>
          <w:p w:rsidR="009643B6" w:rsidRPr="00D568FD" w:rsidRDefault="009643B6" w:rsidP="009643B6">
            <w:pPr>
              <w:autoSpaceDE w:val="0"/>
              <w:autoSpaceDN w:val="0"/>
              <w:adjustRightInd w:val="0"/>
              <w:spacing w:after="0" w:line="240" w:lineRule="auto"/>
              <w:jc w:val="center"/>
              <w:rPr>
                <w:rFonts w:ascii="Times New Roman" w:hAnsi="Times New Roman"/>
                <w:b/>
                <w:sz w:val="20"/>
                <w:szCs w:val="20"/>
              </w:rPr>
            </w:pPr>
            <w:r w:rsidRPr="00D568FD">
              <w:rPr>
                <w:rFonts w:ascii="Times New Roman" w:hAnsi="Times New Roman"/>
                <w:b/>
                <w:sz w:val="20"/>
                <w:szCs w:val="20"/>
              </w:rPr>
              <w:t>2015</w:t>
            </w:r>
          </w:p>
        </w:tc>
        <w:tc>
          <w:tcPr>
            <w:tcW w:w="458" w:type="pct"/>
            <w:shd w:val="clear" w:color="auto" w:fill="auto"/>
          </w:tcPr>
          <w:p w:rsidR="009643B6" w:rsidRPr="00D568FD" w:rsidRDefault="009643B6" w:rsidP="009643B6">
            <w:pPr>
              <w:autoSpaceDE w:val="0"/>
              <w:autoSpaceDN w:val="0"/>
              <w:adjustRightInd w:val="0"/>
              <w:spacing w:after="0" w:line="240" w:lineRule="auto"/>
              <w:jc w:val="center"/>
              <w:rPr>
                <w:rFonts w:ascii="Times New Roman" w:hAnsi="Times New Roman"/>
                <w:b/>
                <w:sz w:val="20"/>
                <w:szCs w:val="20"/>
              </w:rPr>
            </w:pPr>
            <w:r w:rsidRPr="00D568FD">
              <w:rPr>
                <w:rFonts w:ascii="Times New Roman" w:hAnsi="Times New Roman"/>
                <w:b/>
                <w:sz w:val="20"/>
                <w:szCs w:val="20"/>
              </w:rPr>
              <w:t>2016</w:t>
            </w:r>
          </w:p>
        </w:tc>
        <w:tc>
          <w:tcPr>
            <w:tcW w:w="458" w:type="pct"/>
          </w:tcPr>
          <w:p w:rsidR="009643B6" w:rsidRPr="00D568FD" w:rsidRDefault="009643B6" w:rsidP="009643B6">
            <w:pPr>
              <w:autoSpaceDE w:val="0"/>
              <w:autoSpaceDN w:val="0"/>
              <w:adjustRightInd w:val="0"/>
              <w:spacing w:after="0" w:line="240" w:lineRule="auto"/>
              <w:jc w:val="center"/>
              <w:rPr>
                <w:rFonts w:ascii="Times New Roman" w:hAnsi="Times New Roman"/>
                <w:b/>
                <w:sz w:val="20"/>
                <w:szCs w:val="20"/>
              </w:rPr>
            </w:pPr>
            <w:r w:rsidRPr="00D568FD">
              <w:rPr>
                <w:rFonts w:ascii="Times New Roman" w:hAnsi="Times New Roman"/>
                <w:b/>
                <w:sz w:val="20"/>
                <w:szCs w:val="20"/>
              </w:rPr>
              <w:t>2017</w:t>
            </w:r>
          </w:p>
        </w:tc>
      </w:tr>
      <w:tr w:rsidR="009643B6" w:rsidRPr="00D568FD" w:rsidTr="006D32FE">
        <w:tc>
          <w:tcPr>
            <w:tcW w:w="3120" w:type="pct"/>
            <w:shd w:val="clear" w:color="auto" w:fill="auto"/>
          </w:tcPr>
          <w:p w:rsidR="009643B6" w:rsidRPr="00D568FD" w:rsidRDefault="009643B6" w:rsidP="009643B6">
            <w:pPr>
              <w:autoSpaceDE w:val="0"/>
              <w:autoSpaceDN w:val="0"/>
              <w:adjustRightInd w:val="0"/>
              <w:spacing w:after="0" w:line="240" w:lineRule="auto"/>
              <w:jc w:val="both"/>
              <w:rPr>
                <w:rFonts w:ascii="Times New Roman" w:hAnsi="Times New Roman"/>
                <w:sz w:val="20"/>
                <w:szCs w:val="20"/>
              </w:rPr>
            </w:pPr>
            <w:r w:rsidRPr="00D568FD">
              <w:rPr>
                <w:rFonts w:ascii="Times New Roman" w:hAnsi="Times New Roman"/>
                <w:sz w:val="20"/>
                <w:szCs w:val="20"/>
              </w:rPr>
              <w:t>Бюджетное финансирование, в т.ч.</w:t>
            </w:r>
          </w:p>
        </w:tc>
        <w:tc>
          <w:tcPr>
            <w:tcW w:w="458" w:type="pct"/>
            <w:shd w:val="clear" w:color="auto" w:fill="auto"/>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36684,7</w:t>
            </w:r>
          </w:p>
        </w:tc>
        <w:tc>
          <w:tcPr>
            <w:tcW w:w="508" w:type="pct"/>
            <w:shd w:val="clear" w:color="auto" w:fill="auto"/>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33405,2</w:t>
            </w:r>
          </w:p>
        </w:tc>
        <w:tc>
          <w:tcPr>
            <w:tcW w:w="458" w:type="pct"/>
            <w:shd w:val="clear" w:color="auto" w:fill="auto"/>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34944,8</w:t>
            </w:r>
          </w:p>
        </w:tc>
        <w:tc>
          <w:tcPr>
            <w:tcW w:w="458" w:type="pct"/>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36195,8</w:t>
            </w:r>
          </w:p>
        </w:tc>
      </w:tr>
      <w:tr w:rsidR="009643B6" w:rsidRPr="00D568FD" w:rsidTr="006D32FE">
        <w:tc>
          <w:tcPr>
            <w:tcW w:w="3120" w:type="pct"/>
            <w:shd w:val="clear" w:color="auto" w:fill="auto"/>
          </w:tcPr>
          <w:p w:rsidR="009643B6" w:rsidRPr="00D568FD" w:rsidRDefault="009643B6" w:rsidP="009643B6">
            <w:pPr>
              <w:autoSpaceDE w:val="0"/>
              <w:autoSpaceDN w:val="0"/>
              <w:adjustRightInd w:val="0"/>
              <w:spacing w:after="0" w:line="240" w:lineRule="auto"/>
              <w:jc w:val="both"/>
              <w:rPr>
                <w:rFonts w:ascii="Times New Roman" w:hAnsi="Times New Roman"/>
                <w:sz w:val="20"/>
                <w:szCs w:val="20"/>
              </w:rPr>
            </w:pPr>
            <w:r w:rsidRPr="00D568FD">
              <w:rPr>
                <w:rFonts w:ascii="Times New Roman" w:hAnsi="Times New Roman"/>
                <w:sz w:val="20"/>
                <w:szCs w:val="20"/>
              </w:rPr>
              <w:t>из регионального бюджета</w:t>
            </w:r>
          </w:p>
        </w:tc>
        <w:tc>
          <w:tcPr>
            <w:tcW w:w="458" w:type="pct"/>
            <w:shd w:val="clear" w:color="auto" w:fill="auto"/>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21936,6</w:t>
            </w:r>
          </w:p>
        </w:tc>
        <w:tc>
          <w:tcPr>
            <w:tcW w:w="508" w:type="pct"/>
            <w:shd w:val="clear" w:color="auto" w:fill="auto"/>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22258,6</w:t>
            </w:r>
          </w:p>
        </w:tc>
        <w:tc>
          <w:tcPr>
            <w:tcW w:w="458" w:type="pct"/>
            <w:shd w:val="clear" w:color="auto" w:fill="auto"/>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23451,4</w:t>
            </w:r>
          </w:p>
        </w:tc>
        <w:tc>
          <w:tcPr>
            <w:tcW w:w="458" w:type="pct"/>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23645,6</w:t>
            </w:r>
          </w:p>
        </w:tc>
      </w:tr>
      <w:tr w:rsidR="009643B6" w:rsidRPr="00D568FD" w:rsidTr="006D32FE">
        <w:tc>
          <w:tcPr>
            <w:tcW w:w="3120" w:type="pct"/>
            <w:shd w:val="clear" w:color="auto" w:fill="auto"/>
          </w:tcPr>
          <w:p w:rsidR="009643B6" w:rsidRPr="00D568FD" w:rsidRDefault="009643B6" w:rsidP="009643B6">
            <w:pPr>
              <w:autoSpaceDE w:val="0"/>
              <w:autoSpaceDN w:val="0"/>
              <w:adjustRightInd w:val="0"/>
              <w:spacing w:after="0" w:line="240" w:lineRule="auto"/>
              <w:jc w:val="both"/>
              <w:rPr>
                <w:rFonts w:ascii="Times New Roman" w:hAnsi="Times New Roman"/>
                <w:sz w:val="20"/>
                <w:szCs w:val="20"/>
              </w:rPr>
            </w:pPr>
            <w:r w:rsidRPr="00D568FD">
              <w:rPr>
                <w:rFonts w:ascii="Times New Roman" w:hAnsi="Times New Roman"/>
                <w:sz w:val="20"/>
                <w:szCs w:val="20"/>
              </w:rPr>
              <w:t>из местного бюджета</w:t>
            </w:r>
          </w:p>
        </w:tc>
        <w:tc>
          <w:tcPr>
            <w:tcW w:w="458" w:type="pct"/>
            <w:shd w:val="clear" w:color="auto" w:fill="auto"/>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14748,1</w:t>
            </w:r>
          </w:p>
        </w:tc>
        <w:tc>
          <w:tcPr>
            <w:tcW w:w="508" w:type="pct"/>
            <w:shd w:val="clear" w:color="auto" w:fill="auto"/>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11146,6</w:t>
            </w:r>
          </w:p>
        </w:tc>
        <w:tc>
          <w:tcPr>
            <w:tcW w:w="458" w:type="pct"/>
            <w:shd w:val="clear" w:color="auto" w:fill="auto"/>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11493,4</w:t>
            </w:r>
          </w:p>
        </w:tc>
        <w:tc>
          <w:tcPr>
            <w:tcW w:w="458" w:type="pct"/>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12550,2</w:t>
            </w:r>
          </w:p>
        </w:tc>
      </w:tr>
      <w:tr w:rsidR="009643B6" w:rsidRPr="00D568FD" w:rsidTr="006D32FE">
        <w:tc>
          <w:tcPr>
            <w:tcW w:w="3120" w:type="pct"/>
            <w:shd w:val="clear" w:color="auto" w:fill="auto"/>
          </w:tcPr>
          <w:p w:rsidR="009643B6" w:rsidRPr="00D568FD" w:rsidRDefault="009643B6" w:rsidP="009643B6">
            <w:pPr>
              <w:autoSpaceDE w:val="0"/>
              <w:autoSpaceDN w:val="0"/>
              <w:adjustRightInd w:val="0"/>
              <w:spacing w:after="0" w:line="240" w:lineRule="auto"/>
              <w:jc w:val="both"/>
              <w:rPr>
                <w:rFonts w:ascii="Times New Roman" w:hAnsi="Times New Roman"/>
                <w:sz w:val="20"/>
                <w:szCs w:val="20"/>
              </w:rPr>
            </w:pPr>
            <w:r w:rsidRPr="00D568FD">
              <w:rPr>
                <w:rFonts w:ascii="Times New Roman" w:hAnsi="Times New Roman"/>
                <w:sz w:val="20"/>
                <w:szCs w:val="20"/>
              </w:rPr>
              <w:t>из федерального бюджета</w:t>
            </w:r>
          </w:p>
        </w:tc>
        <w:tc>
          <w:tcPr>
            <w:tcW w:w="458" w:type="pct"/>
            <w:shd w:val="clear" w:color="auto" w:fill="auto"/>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w:t>
            </w:r>
          </w:p>
        </w:tc>
        <w:tc>
          <w:tcPr>
            <w:tcW w:w="508" w:type="pct"/>
            <w:shd w:val="clear" w:color="auto" w:fill="auto"/>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w:t>
            </w:r>
          </w:p>
        </w:tc>
        <w:tc>
          <w:tcPr>
            <w:tcW w:w="458" w:type="pct"/>
            <w:shd w:val="clear" w:color="auto" w:fill="auto"/>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w:t>
            </w:r>
          </w:p>
        </w:tc>
        <w:tc>
          <w:tcPr>
            <w:tcW w:w="458" w:type="pct"/>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w:t>
            </w:r>
          </w:p>
        </w:tc>
      </w:tr>
      <w:tr w:rsidR="009643B6" w:rsidRPr="00D568FD" w:rsidTr="006D32FE">
        <w:tc>
          <w:tcPr>
            <w:tcW w:w="3120" w:type="pct"/>
            <w:shd w:val="clear" w:color="auto" w:fill="auto"/>
          </w:tcPr>
          <w:p w:rsidR="009643B6" w:rsidRPr="00D568FD" w:rsidRDefault="009643B6" w:rsidP="009643B6">
            <w:pPr>
              <w:autoSpaceDE w:val="0"/>
              <w:autoSpaceDN w:val="0"/>
              <w:adjustRightInd w:val="0"/>
              <w:spacing w:after="0" w:line="240" w:lineRule="auto"/>
              <w:jc w:val="both"/>
              <w:rPr>
                <w:rFonts w:ascii="Times New Roman" w:hAnsi="Times New Roman"/>
                <w:sz w:val="20"/>
                <w:szCs w:val="20"/>
              </w:rPr>
            </w:pPr>
            <w:r w:rsidRPr="00D568FD">
              <w:rPr>
                <w:rFonts w:ascii="Times New Roman" w:hAnsi="Times New Roman"/>
                <w:sz w:val="20"/>
                <w:szCs w:val="20"/>
              </w:rPr>
              <w:t>Внебюджетное финансирование, в т.ч.</w:t>
            </w:r>
          </w:p>
        </w:tc>
        <w:tc>
          <w:tcPr>
            <w:tcW w:w="458" w:type="pct"/>
            <w:shd w:val="clear" w:color="auto" w:fill="auto"/>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339,4</w:t>
            </w:r>
          </w:p>
        </w:tc>
        <w:tc>
          <w:tcPr>
            <w:tcW w:w="508" w:type="pct"/>
            <w:shd w:val="clear" w:color="auto" w:fill="auto"/>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370,1</w:t>
            </w:r>
          </w:p>
        </w:tc>
        <w:tc>
          <w:tcPr>
            <w:tcW w:w="458" w:type="pct"/>
            <w:shd w:val="clear" w:color="auto" w:fill="auto"/>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728,6</w:t>
            </w:r>
          </w:p>
        </w:tc>
        <w:tc>
          <w:tcPr>
            <w:tcW w:w="458" w:type="pct"/>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652,2</w:t>
            </w:r>
          </w:p>
        </w:tc>
      </w:tr>
      <w:tr w:rsidR="009643B6" w:rsidRPr="00D568FD" w:rsidTr="006D32FE">
        <w:tc>
          <w:tcPr>
            <w:tcW w:w="3120" w:type="pct"/>
            <w:shd w:val="clear" w:color="auto" w:fill="auto"/>
          </w:tcPr>
          <w:p w:rsidR="009643B6" w:rsidRPr="00D568FD" w:rsidRDefault="009643B6" w:rsidP="009643B6">
            <w:pPr>
              <w:autoSpaceDE w:val="0"/>
              <w:autoSpaceDN w:val="0"/>
              <w:adjustRightInd w:val="0"/>
              <w:spacing w:after="0" w:line="240" w:lineRule="auto"/>
              <w:jc w:val="both"/>
              <w:rPr>
                <w:rFonts w:ascii="Times New Roman" w:hAnsi="Times New Roman"/>
                <w:sz w:val="20"/>
                <w:szCs w:val="20"/>
              </w:rPr>
            </w:pPr>
            <w:r w:rsidRPr="00D568FD">
              <w:rPr>
                <w:rFonts w:ascii="Times New Roman" w:hAnsi="Times New Roman"/>
                <w:sz w:val="20"/>
                <w:szCs w:val="20"/>
              </w:rPr>
              <w:t>платные услуги</w:t>
            </w:r>
          </w:p>
        </w:tc>
        <w:tc>
          <w:tcPr>
            <w:tcW w:w="458" w:type="pct"/>
            <w:shd w:val="clear" w:color="auto" w:fill="auto"/>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320,8</w:t>
            </w:r>
          </w:p>
        </w:tc>
        <w:tc>
          <w:tcPr>
            <w:tcW w:w="508" w:type="pct"/>
            <w:shd w:val="clear" w:color="auto" w:fill="auto"/>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370,1</w:t>
            </w:r>
          </w:p>
        </w:tc>
        <w:tc>
          <w:tcPr>
            <w:tcW w:w="458" w:type="pct"/>
            <w:shd w:val="clear" w:color="auto" w:fill="auto"/>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322,1</w:t>
            </w:r>
          </w:p>
        </w:tc>
        <w:tc>
          <w:tcPr>
            <w:tcW w:w="458" w:type="pct"/>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179,4</w:t>
            </w:r>
          </w:p>
        </w:tc>
      </w:tr>
      <w:tr w:rsidR="009643B6" w:rsidRPr="00D568FD" w:rsidTr="006D32FE">
        <w:tc>
          <w:tcPr>
            <w:tcW w:w="3120" w:type="pct"/>
            <w:shd w:val="clear" w:color="auto" w:fill="auto"/>
          </w:tcPr>
          <w:p w:rsidR="009643B6" w:rsidRPr="00D568FD" w:rsidRDefault="009643B6" w:rsidP="009643B6">
            <w:pPr>
              <w:autoSpaceDE w:val="0"/>
              <w:autoSpaceDN w:val="0"/>
              <w:adjustRightInd w:val="0"/>
              <w:spacing w:after="0" w:line="240" w:lineRule="auto"/>
              <w:jc w:val="both"/>
              <w:rPr>
                <w:rFonts w:ascii="Times New Roman" w:hAnsi="Times New Roman"/>
                <w:sz w:val="20"/>
                <w:szCs w:val="20"/>
              </w:rPr>
            </w:pPr>
            <w:r w:rsidRPr="00D568FD">
              <w:rPr>
                <w:rFonts w:ascii="Times New Roman" w:hAnsi="Times New Roman"/>
                <w:sz w:val="20"/>
                <w:szCs w:val="20"/>
              </w:rPr>
              <w:t>привлеченные средства (гранты, частные пожертвования)</w:t>
            </w:r>
          </w:p>
        </w:tc>
        <w:tc>
          <w:tcPr>
            <w:tcW w:w="458" w:type="pct"/>
            <w:shd w:val="clear" w:color="auto" w:fill="auto"/>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18,6</w:t>
            </w:r>
          </w:p>
        </w:tc>
        <w:tc>
          <w:tcPr>
            <w:tcW w:w="508" w:type="pct"/>
            <w:shd w:val="clear" w:color="auto" w:fill="auto"/>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0</w:t>
            </w:r>
          </w:p>
        </w:tc>
        <w:tc>
          <w:tcPr>
            <w:tcW w:w="458" w:type="pct"/>
            <w:shd w:val="clear" w:color="auto" w:fill="auto"/>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406,5</w:t>
            </w:r>
          </w:p>
        </w:tc>
        <w:tc>
          <w:tcPr>
            <w:tcW w:w="458" w:type="pct"/>
          </w:tcPr>
          <w:p w:rsidR="009643B6" w:rsidRPr="00D568FD" w:rsidRDefault="009643B6" w:rsidP="009643B6">
            <w:pPr>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472,8</w:t>
            </w:r>
          </w:p>
        </w:tc>
      </w:tr>
    </w:tbl>
    <w:p w:rsidR="00EC5082" w:rsidRDefault="00EC5082" w:rsidP="00B248A8">
      <w:pPr>
        <w:autoSpaceDE w:val="0"/>
        <w:autoSpaceDN w:val="0"/>
        <w:adjustRightInd w:val="0"/>
        <w:spacing w:after="0"/>
        <w:ind w:firstLine="709"/>
        <w:jc w:val="both"/>
        <w:rPr>
          <w:rFonts w:ascii="Times New Roman" w:eastAsia="Calibri" w:hAnsi="Times New Roman"/>
          <w:bCs/>
          <w:sz w:val="24"/>
          <w:szCs w:val="24"/>
        </w:rPr>
      </w:pPr>
    </w:p>
    <w:p w:rsidR="00EC5082" w:rsidRDefault="00EC5082" w:rsidP="00B248A8">
      <w:pPr>
        <w:autoSpaceDE w:val="0"/>
        <w:autoSpaceDN w:val="0"/>
        <w:adjustRightInd w:val="0"/>
        <w:spacing w:after="0"/>
        <w:ind w:firstLine="709"/>
        <w:jc w:val="both"/>
        <w:rPr>
          <w:rFonts w:ascii="Times New Roman" w:eastAsia="Calibri" w:hAnsi="Times New Roman"/>
          <w:bCs/>
          <w:sz w:val="24"/>
          <w:szCs w:val="24"/>
        </w:rPr>
      </w:pPr>
    </w:p>
    <w:p w:rsidR="00B248A8" w:rsidRDefault="00B248A8" w:rsidP="00B248A8">
      <w:pPr>
        <w:autoSpaceDE w:val="0"/>
        <w:autoSpaceDN w:val="0"/>
        <w:adjustRightInd w:val="0"/>
        <w:spacing w:after="0"/>
        <w:ind w:firstLine="709"/>
        <w:jc w:val="both"/>
        <w:rPr>
          <w:rFonts w:ascii="Times New Roman" w:eastAsia="Calibri" w:hAnsi="Times New Roman"/>
          <w:bCs/>
          <w:sz w:val="24"/>
          <w:szCs w:val="24"/>
        </w:rPr>
      </w:pPr>
      <w:r>
        <w:rPr>
          <w:rFonts w:ascii="Times New Roman" w:eastAsia="Calibri" w:hAnsi="Times New Roman"/>
          <w:bCs/>
          <w:sz w:val="24"/>
          <w:szCs w:val="24"/>
        </w:rPr>
        <w:t>По итогам 2017 года:</w:t>
      </w:r>
    </w:p>
    <w:p w:rsidR="00B248A8" w:rsidRPr="00B248A8" w:rsidRDefault="00B248A8" w:rsidP="00B248A8">
      <w:pPr>
        <w:autoSpaceDE w:val="0"/>
        <w:autoSpaceDN w:val="0"/>
        <w:adjustRightInd w:val="0"/>
        <w:spacing w:after="0"/>
        <w:ind w:firstLine="709"/>
        <w:jc w:val="both"/>
        <w:rPr>
          <w:rFonts w:ascii="Times New Roman" w:eastAsia="Calibri" w:hAnsi="Times New Roman"/>
          <w:bCs/>
          <w:sz w:val="24"/>
          <w:szCs w:val="24"/>
        </w:rPr>
      </w:pPr>
      <w:r>
        <w:rPr>
          <w:rFonts w:ascii="Times New Roman" w:eastAsia="Calibri" w:hAnsi="Times New Roman"/>
          <w:bCs/>
          <w:sz w:val="24"/>
          <w:szCs w:val="24"/>
        </w:rPr>
        <w:t xml:space="preserve">100% </w:t>
      </w:r>
      <w:r w:rsidRPr="00B248A8">
        <w:rPr>
          <w:rFonts w:ascii="Times New Roman" w:eastAsia="Calibri" w:hAnsi="Times New Roman"/>
          <w:bCs/>
          <w:sz w:val="24"/>
          <w:szCs w:val="24"/>
        </w:rPr>
        <w:t>выпускников МБУ СОШ ЗАТО Звёздный, допущенных к экзамена</w:t>
      </w:r>
      <w:r>
        <w:rPr>
          <w:rFonts w:ascii="Times New Roman" w:eastAsia="Calibri" w:hAnsi="Times New Roman"/>
          <w:bCs/>
          <w:sz w:val="24"/>
          <w:szCs w:val="24"/>
        </w:rPr>
        <w:t xml:space="preserve">м в основной период, сдали ГИА </w:t>
      </w:r>
      <w:r w:rsidRPr="00B248A8">
        <w:rPr>
          <w:rFonts w:ascii="Times New Roman" w:eastAsia="Calibri" w:hAnsi="Times New Roman"/>
          <w:bCs/>
          <w:sz w:val="24"/>
          <w:szCs w:val="24"/>
        </w:rPr>
        <w:t>и получили аттестат об основном общем образовании, 5 выпускников получили аттестат с отличием;</w:t>
      </w:r>
    </w:p>
    <w:p w:rsidR="00B248A8" w:rsidRDefault="00B248A8" w:rsidP="00B248A8">
      <w:pPr>
        <w:autoSpaceDE w:val="0"/>
        <w:autoSpaceDN w:val="0"/>
        <w:adjustRightInd w:val="0"/>
        <w:spacing w:after="0"/>
        <w:ind w:firstLine="709"/>
        <w:jc w:val="both"/>
        <w:rPr>
          <w:rFonts w:ascii="Times New Roman" w:eastAsia="Calibri" w:hAnsi="Times New Roman"/>
          <w:bCs/>
          <w:sz w:val="24"/>
          <w:szCs w:val="24"/>
        </w:rPr>
      </w:pPr>
      <w:r>
        <w:rPr>
          <w:rFonts w:ascii="Times New Roman" w:eastAsia="Calibri" w:hAnsi="Times New Roman"/>
          <w:bCs/>
          <w:sz w:val="24"/>
          <w:szCs w:val="24"/>
        </w:rPr>
        <w:t>100%</w:t>
      </w:r>
      <w:r w:rsidRPr="00B248A8">
        <w:rPr>
          <w:rFonts w:ascii="Times New Roman" w:eastAsia="Calibri" w:hAnsi="Times New Roman"/>
          <w:bCs/>
          <w:sz w:val="24"/>
          <w:szCs w:val="24"/>
        </w:rPr>
        <w:t xml:space="preserve"> выпускников получили аттестат о среднем полном общем образовании. По доле выпускников школ с высоким баллом ЕГЭ МБУ СОШ ЗАТО Звёздный  занимает 8 место в </w:t>
      </w:r>
      <w:r>
        <w:rPr>
          <w:rFonts w:ascii="Times New Roman" w:eastAsia="Calibri" w:hAnsi="Times New Roman"/>
          <w:bCs/>
          <w:sz w:val="24"/>
          <w:szCs w:val="24"/>
        </w:rPr>
        <w:t>десят</w:t>
      </w:r>
      <w:r w:rsidRPr="00B248A8">
        <w:rPr>
          <w:rFonts w:ascii="Times New Roman" w:eastAsia="Calibri" w:hAnsi="Times New Roman"/>
          <w:bCs/>
          <w:sz w:val="24"/>
          <w:szCs w:val="24"/>
        </w:rPr>
        <w:t xml:space="preserve">ке лучших школ </w:t>
      </w:r>
      <w:r>
        <w:rPr>
          <w:rFonts w:ascii="Times New Roman" w:eastAsia="Calibri" w:hAnsi="Times New Roman"/>
          <w:bCs/>
          <w:sz w:val="24"/>
          <w:szCs w:val="24"/>
        </w:rPr>
        <w:t>в Пермском крае;</w:t>
      </w:r>
      <w:r w:rsidRPr="00B248A8">
        <w:rPr>
          <w:rFonts w:ascii="Times New Roman" w:eastAsia="Calibri" w:hAnsi="Times New Roman"/>
          <w:bCs/>
          <w:sz w:val="24"/>
          <w:szCs w:val="24"/>
        </w:rPr>
        <w:t xml:space="preserve"> </w:t>
      </w:r>
    </w:p>
    <w:p w:rsidR="00B248A8" w:rsidRPr="00B248A8" w:rsidRDefault="00B248A8" w:rsidP="00B248A8">
      <w:pPr>
        <w:autoSpaceDE w:val="0"/>
        <w:autoSpaceDN w:val="0"/>
        <w:adjustRightInd w:val="0"/>
        <w:spacing w:after="0"/>
        <w:ind w:firstLine="709"/>
        <w:jc w:val="both"/>
        <w:rPr>
          <w:rFonts w:ascii="Times New Roman" w:eastAsia="Calibri" w:hAnsi="Times New Roman"/>
          <w:bCs/>
          <w:sz w:val="24"/>
          <w:szCs w:val="24"/>
        </w:rPr>
      </w:pPr>
      <w:r>
        <w:rPr>
          <w:rFonts w:ascii="Times New Roman" w:eastAsia="Calibri" w:hAnsi="Times New Roman"/>
          <w:bCs/>
          <w:sz w:val="24"/>
          <w:szCs w:val="24"/>
        </w:rPr>
        <w:t>20,5%</w:t>
      </w:r>
      <w:r w:rsidRPr="00B248A8">
        <w:rPr>
          <w:rFonts w:ascii="Times New Roman" w:eastAsia="Calibri" w:hAnsi="Times New Roman"/>
          <w:bCs/>
          <w:sz w:val="24"/>
          <w:szCs w:val="24"/>
        </w:rPr>
        <w:t xml:space="preserve"> выпускников 11</w:t>
      </w:r>
      <w:r>
        <w:rPr>
          <w:rFonts w:ascii="Times New Roman" w:eastAsia="Calibri" w:hAnsi="Times New Roman"/>
          <w:bCs/>
          <w:sz w:val="24"/>
          <w:szCs w:val="24"/>
        </w:rPr>
        <w:t>-</w:t>
      </w:r>
      <w:r w:rsidRPr="00B248A8">
        <w:rPr>
          <w:rFonts w:ascii="Times New Roman" w:eastAsia="Calibri" w:hAnsi="Times New Roman"/>
          <w:bCs/>
          <w:sz w:val="24"/>
          <w:szCs w:val="24"/>
        </w:rPr>
        <w:t>х классов по результатам ЕГЭ набрали 225 баллов и выше.</w:t>
      </w:r>
    </w:p>
    <w:p w:rsidR="00B248A8" w:rsidRDefault="000F0525" w:rsidP="00B248A8">
      <w:pPr>
        <w:spacing w:after="0"/>
        <w:ind w:firstLine="709"/>
        <w:jc w:val="both"/>
        <w:rPr>
          <w:rFonts w:ascii="Times New Roman" w:hAnsi="Times New Roman"/>
          <w:sz w:val="24"/>
          <w:szCs w:val="24"/>
          <w:lang w:bidi="en-US"/>
        </w:rPr>
      </w:pPr>
      <w:r w:rsidRPr="00AC07CE">
        <w:rPr>
          <w:rFonts w:ascii="Times New Roman" w:hAnsi="Times New Roman"/>
          <w:sz w:val="24"/>
          <w:szCs w:val="24"/>
        </w:rPr>
        <w:t>Показателем качества полученного образования является поступление 65% выпускников средней школы в высшие учебные заведения</w:t>
      </w:r>
      <w:r w:rsidRPr="00D568FD">
        <w:rPr>
          <w:rFonts w:ascii="Times New Roman" w:hAnsi="Times New Roman"/>
          <w:sz w:val="24"/>
          <w:szCs w:val="24"/>
          <w:lang w:bidi="en-US"/>
        </w:rPr>
        <w:t xml:space="preserve"> </w:t>
      </w:r>
      <w:r>
        <w:rPr>
          <w:rFonts w:ascii="Times New Roman" w:hAnsi="Times New Roman"/>
          <w:sz w:val="24"/>
          <w:szCs w:val="24"/>
          <w:lang w:bidi="en-US"/>
        </w:rPr>
        <w:t xml:space="preserve"> России. </w:t>
      </w:r>
    </w:p>
    <w:p w:rsidR="001C5C64" w:rsidRPr="00D568FD" w:rsidRDefault="001C5C64" w:rsidP="00B248A8">
      <w:pPr>
        <w:spacing w:after="0"/>
        <w:ind w:firstLine="709"/>
        <w:jc w:val="both"/>
        <w:rPr>
          <w:lang w:bidi="en-US"/>
        </w:rPr>
      </w:pPr>
      <w:r w:rsidRPr="00D568FD">
        <w:rPr>
          <w:rFonts w:ascii="Times New Roman" w:hAnsi="Times New Roman"/>
          <w:sz w:val="24"/>
          <w:szCs w:val="24"/>
          <w:lang w:bidi="en-US"/>
        </w:rPr>
        <w:t>С 2014 по 2017 г</w:t>
      </w:r>
      <w:r w:rsidR="00F46F1F">
        <w:rPr>
          <w:rFonts w:ascii="Times New Roman" w:hAnsi="Times New Roman"/>
          <w:sz w:val="24"/>
          <w:szCs w:val="24"/>
          <w:lang w:bidi="en-US"/>
        </w:rPr>
        <w:t>оды</w:t>
      </w:r>
      <w:r w:rsidRPr="00D568FD">
        <w:rPr>
          <w:rFonts w:ascii="Times New Roman" w:hAnsi="Times New Roman"/>
          <w:sz w:val="24"/>
          <w:szCs w:val="24"/>
          <w:lang w:bidi="en-US"/>
        </w:rPr>
        <w:t xml:space="preserve"> </w:t>
      </w:r>
      <w:r w:rsidRPr="00D568FD">
        <w:rPr>
          <w:rFonts w:ascii="Times New Roman" w:hAnsi="Times New Roman"/>
          <w:kern w:val="1"/>
          <w:sz w:val="24"/>
          <w:szCs w:val="24"/>
          <w:lang w:eastAsia="zh-CN" w:bidi="en-US"/>
        </w:rPr>
        <w:t>МБУ СОШ ЗАТО Звёздный</w:t>
      </w:r>
      <w:r w:rsidRPr="00D568FD">
        <w:rPr>
          <w:rFonts w:ascii="Times New Roman" w:hAnsi="Times New Roman"/>
          <w:sz w:val="24"/>
          <w:szCs w:val="24"/>
          <w:lang w:bidi="en-US"/>
        </w:rPr>
        <w:t xml:space="preserve"> явля</w:t>
      </w:r>
      <w:r>
        <w:rPr>
          <w:rFonts w:ascii="Times New Roman" w:hAnsi="Times New Roman"/>
          <w:sz w:val="24"/>
          <w:szCs w:val="24"/>
          <w:lang w:bidi="en-US"/>
        </w:rPr>
        <w:t>лось</w:t>
      </w:r>
      <w:r w:rsidRPr="00D568FD">
        <w:rPr>
          <w:rFonts w:ascii="Times New Roman" w:hAnsi="Times New Roman"/>
          <w:sz w:val="24"/>
          <w:szCs w:val="24"/>
          <w:lang w:bidi="en-US"/>
        </w:rPr>
        <w:t xml:space="preserve"> учреждением образования лучших практик по военно-спортивной работе в Пермском крае. С</w:t>
      </w:r>
      <w:r w:rsidRPr="00D568FD">
        <w:rPr>
          <w:rFonts w:ascii="Times New Roman" w:hAnsi="Times New Roman"/>
          <w:b/>
          <w:sz w:val="24"/>
          <w:szCs w:val="24"/>
          <w:lang w:bidi="en-US"/>
        </w:rPr>
        <w:t xml:space="preserve"> </w:t>
      </w:r>
      <w:r w:rsidRPr="00D568FD">
        <w:rPr>
          <w:rFonts w:ascii="Times New Roman" w:eastAsia="Droid Sans Fallback" w:hAnsi="Times New Roman"/>
          <w:bCs/>
          <w:sz w:val="24"/>
          <w:szCs w:val="24"/>
          <w:lang w:bidi="en-US"/>
        </w:rPr>
        <w:t xml:space="preserve">2016 года образовательная организация стала апробационной площадкой </w:t>
      </w:r>
      <w:r w:rsidRPr="00D568FD">
        <w:rPr>
          <w:rFonts w:ascii="Times New Roman" w:hAnsi="Times New Roman"/>
          <w:color w:val="000000"/>
          <w:sz w:val="24"/>
          <w:szCs w:val="24"/>
          <w:lang w:bidi="en-US"/>
        </w:rPr>
        <w:t xml:space="preserve">по развитию </w:t>
      </w:r>
      <w:r w:rsidRPr="00D568FD">
        <w:rPr>
          <w:rFonts w:ascii="Times New Roman" w:hAnsi="Times New Roman"/>
          <w:sz w:val="24"/>
          <w:szCs w:val="24"/>
          <w:lang w:bidi="en-US"/>
        </w:rPr>
        <w:t>сети информационно-библиотечных центров в Пермском крае</w:t>
      </w:r>
      <w:r>
        <w:rPr>
          <w:rFonts w:ascii="Times New Roman" w:hAnsi="Times New Roman"/>
          <w:sz w:val="24"/>
          <w:szCs w:val="24"/>
          <w:lang w:bidi="en-US"/>
        </w:rPr>
        <w:t>. В</w:t>
      </w:r>
      <w:r w:rsidRPr="00A67AA0">
        <w:rPr>
          <w:rFonts w:ascii="Times New Roman" w:hAnsi="Times New Roman"/>
          <w:bCs/>
          <w:sz w:val="24"/>
          <w:szCs w:val="24"/>
        </w:rPr>
        <w:t xml:space="preserve"> 2016</w:t>
      </w:r>
      <w:r w:rsidRPr="00A67AA0">
        <w:rPr>
          <w:rFonts w:ascii="Times New Roman" w:eastAsia="Calibri" w:hAnsi="Times New Roman"/>
          <w:sz w:val="24"/>
          <w:szCs w:val="24"/>
        </w:rPr>
        <w:t>-</w:t>
      </w:r>
      <w:r w:rsidRPr="00A67AA0">
        <w:rPr>
          <w:rFonts w:ascii="Times New Roman" w:hAnsi="Times New Roman"/>
          <w:bCs/>
          <w:sz w:val="24"/>
          <w:szCs w:val="24"/>
        </w:rPr>
        <w:t>2017 учебном году МБУ СОШ ЗАТО Звёздный вошла в список лауреатов-победителей Всероссийской выставки образовательных учреждений.</w:t>
      </w:r>
    </w:p>
    <w:p w:rsidR="001C5C64" w:rsidRDefault="001C5C64" w:rsidP="001C5C64">
      <w:pPr>
        <w:spacing w:after="0" w:line="240" w:lineRule="auto"/>
        <w:ind w:firstLine="709"/>
        <w:jc w:val="both"/>
        <w:rPr>
          <w:rFonts w:ascii="Times New Roman" w:hAnsi="Times New Roman"/>
          <w:sz w:val="24"/>
          <w:szCs w:val="24"/>
          <w:lang w:bidi="en-US"/>
        </w:rPr>
      </w:pPr>
      <w:r w:rsidRPr="00B248A8">
        <w:rPr>
          <w:rFonts w:ascii="Times New Roman" w:hAnsi="Times New Roman"/>
          <w:sz w:val="24"/>
          <w:szCs w:val="24"/>
          <w:lang w:bidi="en-US"/>
        </w:rPr>
        <w:t>Дополнительное образование</w:t>
      </w:r>
      <w:r w:rsidRPr="00D568FD">
        <w:rPr>
          <w:rFonts w:ascii="Times New Roman" w:hAnsi="Times New Roman"/>
          <w:sz w:val="24"/>
          <w:szCs w:val="24"/>
          <w:lang w:bidi="en-US"/>
        </w:rPr>
        <w:t xml:space="preserve"> в</w:t>
      </w:r>
      <w:r w:rsidRPr="00D568FD">
        <w:rPr>
          <w:rFonts w:ascii="Times New Roman" w:hAnsi="Times New Roman"/>
          <w:b/>
          <w:i/>
          <w:sz w:val="24"/>
          <w:szCs w:val="24"/>
          <w:lang w:bidi="en-US"/>
        </w:rPr>
        <w:t xml:space="preserve"> </w:t>
      </w:r>
      <w:r w:rsidRPr="00D568FD">
        <w:rPr>
          <w:rFonts w:ascii="Times New Roman" w:hAnsi="Times New Roman"/>
          <w:sz w:val="24"/>
          <w:szCs w:val="24"/>
          <w:lang w:bidi="en-US"/>
        </w:rPr>
        <w:t>ЗАТО Звёздный представлено двумя муниципальными бюджетным</w:t>
      </w:r>
      <w:r>
        <w:rPr>
          <w:rFonts w:ascii="Times New Roman" w:hAnsi="Times New Roman"/>
          <w:sz w:val="24"/>
          <w:szCs w:val="24"/>
          <w:lang w:bidi="en-US"/>
        </w:rPr>
        <w:t>и</w:t>
      </w:r>
      <w:r w:rsidRPr="00D568FD">
        <w:rPr>
          <w:rFonts w:ascii="Times New Roman" w:hAnsi="Times New Roman"/>
          <w:sz w:val="24"/>
          <w:szCs w:val="24"/>
          <w:lang w:bidi="en-US"/>
        </w:rPr>
        <w:t xml:space="preserve"> учреждени</w:t>
      </w:r>
      <w:r>
        <w:rPr>
          <w:rFonts w:ascii="Times New Roman" w:hAnsi="Times New Roman"/>
          <w:sz w:val="24"/>
          <w:szCs w:val="24"/>
          <w:lang w:bidi="en-US"/>
        </w:rPr>
        <w:t>ями</w:t>
      </w:r>
      <w:r w:rsidRPr="00D568FD">
        <w:rPr>
          <w:rFonts w:ascii="Times New Roman" w:hAnsi="Times New Roman"/>
          <w:sz w:val="24"/>
          <w:szCs w:val="24"/>
          <w:lang w:bidi="en-US"/>
        </w:rPr>
        <w:t xml:space="preserve"> дополнительного образования</w:t>
      </w:r>
      <w:r w:rsidR="00495B1F">
        <w:rPr>
          <w:rFonts w:ascii="Times New Roman" w:hAnsi="Times New Roman"/>
          <w:sz w:val="24"/>
          <w:szCs w:val="24"/>
          <w:lang w:bidi="en-US"/>
        </w:rPr>
        <w:t>:</w:t>
      </w:r>
      <w:r>
        <w:rPr>
          <w:rFonts w:ascii="Times New Roman" w:hAnsi="Times New Roman"/>
          <w:sz w:val="24"/>
          <w:szCs w:val="24"/>
          <w:lang w:bidi="en-US"/>
        </w:rPr>
        <w:t xml:space="preserve"> </w:t>
      </w:r>
      <w:r w:rsidRPr="00FD520F">
        <w:rPr>
          <w:rFonts w:ascii="Times New Roman" w:hAnsi="Times New Roman"/>
          <w:sz w:val="24"/>
          <w:szCs w:val="24"/>
          <w:lang w:bidi="en-US"/>
        </w:rPr>
        <w:t>МБУ ДО ДШИ ЗАТО Звёздный и МБУ ДО ДЮСШ «Олимп»</w:t>
      </w:r>
      <w:r>
        <w:rPr>
          <w:rFonts w:ascii="Times New Roman" w:hAnsi="Times New Roman"/>
          <w:sz w:val="24"/>
          <w:szCs w:val="24"/>
          <w:lang w:bidi="en-US"/>
        </w:rPr>
        <w:t>.</w:t>
      </w:r>
    </w:p>
    <w:p w:rsidR="00B248A8" w:rsidRPr="00D568FD" w:rsidRDefault="00B248A8" w:rsidP="00B248A8">
      <w:pPr>
        <w:autoSpaceDE w:val="0"/>
        <w:autoSpaceDN w:val="0"/>
        <w:adjustRightInd w:val="0"/>
        <w:spacing w:after="0"/>
        <w:ind w:firstLine="706"/>
        <w:jc w:val="both"/>
        <w:rPr>
          <w:rFonts w:ascii="Times New Roman" w:hAnsi="Times New Roman"/>
          <w:sz w:val="24"/>
          <w:szCs w:val="24"/>
        </w:rPr>
      </w:pPr>
      <w:r w:rsidRPr="00D568FD">
        <w:rPr>
          <w:rFonts w:ascii="Times New Roman" w:hAnsi="Times New Roman"/>
          <w:sz w:val="24"/>
          <w:szCs w:val="24"/>
        </w:rPr>
        <w:t>В</w:t>
      </w:r>
      <w:r>
        <w:rPr>
          <w:rFonts w:ascii="Times New Roman" w:hAnsi="Times New Roman"/>
          <w:sz w:val="24"/>
          <w:szCs w:val="24"/>
        </w:rPr>
        <w:t xml:space="preserve"> этих</w:t>
      </w:r>
      <w:r w:rsidRPr="00D568FD">
        <w:rPr>
          <w:rFonts w:ascii="Times New Roman" w:hAnsi="Times New Roman"/>
          <w:sz w:val="24"/>
          <w:szCs w:val="24"/>
        </w:rPr>
        <w:t xml:space="preserve"> организациях в 2017 году обучалось 1351 </w:t>
      </w:r>
      <w:r>
        <w:rPr>
          <w:rFonts w:ascii="Times New Roman" w:hAnsi="Times New Roman"/>
          <w:sz w:val="24"/>
          <w:szCs w:val="24"/>
        </w:rPr>
        <w:t xml:space="preserve">человек </w:t>
      </w:r>
      <w:r w:rsidRPr="00D568FD">
        <w:rPr>
          <w:rFonts w:ascii="Times New Roman" w:hAnsi="Times New Roman"/>
          <w:sz w:val="24"/>
          <w:szCs w:val="24"/>
        </w:rPr>
        <w:t>в возрасте от 5 до 18 лет, что составляет 84% от общей численности дет</w:t>
      </w:r>
      <w:r>
        <w:rPr>
          <w:rFonts w:ascii="Times New Roman" w:hAnsi="Times New Roman"/>
          <w:sz w:val="24"/>
          <w:szCs w:val="24"/>
        </w:rPr>
        <w:t xml:space="preserve">ского населения </w:t>
      </w:r>
      <w:r w:rsidRPr="00D568FD">
        <w:rPr>
          <w:rFonts w:ascii="Times New Roman" w:hAnsi="Times New Roman"/>
          <w:sz w:val="24"/>
          <w:szCs w:val="24"/>
        </w:rPr>
        <w:t xml:space="preserve">данной возрастной группы.   </w:t>
      </w:r>
    </w:p>
    <w:p w:rsidR="00B248A8" w:rsidRDefault="00B248A8" w:rsidP="00B248A8">
      <w:pPr>
        <w:autoSpaceDE w:val="0"/>
        <w:autoSpaceDN w:val="0"/>
        <w:adjustRightInd w:val="0"/>
        <w:spacing w:after="0"/>
        <w:ind w:firstLine="709"/>
        <w:jc w:val="both"/>
        <w:rPr>
          <w:rStyle w:val="FontStyle62"/>
          <w:sz w:val="24"/>
          <w:szCs w:val="24"/>
        </w:rPr>
      </w:pPr>
      <w:r>
        <w:rPr>
          <w:rFonts w:ascii="Times New Roman" w:hAnsi="Times New Roman"/>
          <w:sz w:val="24"/>
          <w:szCs w:val="24"/>
        </w:rPr>
        <w:t xml:space="preserve">Три четверти </w:t>
      </w:r>
      <w:r w:rsidRPr="00D568FD">
        <w:rPr>
          <w:rFonts w:ascii="Times New Roman" w:hAnsi="Times New Roman"/>
          <w:sz w:val="24"/>
          <w:szCs w:val="24"/>
        </w:rPr>
        <w:t>детей от обще</w:t>
      </w:r>
      <w:r>
        <w:rPr>
          <w:rFonts w:ascii="Times New Roman" w:hAnsi="Times New Roman"/>
          <w:sz w:val="24"/>
          <w:szCs w:val="24"/>
        </w:rPr>
        <w:t>й</w:t>
      </w:r>
      <w:r w:rsidRPr="00D568FD">
        <w:rPr>
          <w:rFonts w:ascii="Times New Roman" w:hAnsi="Times New Roman"/>
          <w:sz w:val="24"/>
          <w:szCs w:val="24"/>
        </w:rPr>
        <w:t xml:space="preserve"> </w:t>
      </w:r>
      <w:r>
        <w:rPr>
          <w:rFonts w:ascii="Times New Roman" w:hAnsi="Times New Roman"/>
          <w:sz w:val="24"/>
          <w:szCs w:val="24"/>
        </w:rPr>
        <w:t>численности</w:t>
      </w:r>
      <w:r w:rsidRPr="00D568FD">
        <w:rPr>
          <w:rFonts w:ascii="Times New Roman" w:hAnsi="Times New Roman"/>
          <w:sz w:val="24"/>
          <w:szCs w:val="24"/>
        </w:rPr>
        <w:t xml:space="preserve"> обучающихся в учреждениях дополнительног</w:t>
      </w:r>
      <w:r w:rsidRPr="00D568FD">
        <w:rPr>
          <w:rFonts w:ascii="Times New Roman" w:hAnsi="Times New Roman"/>
          <w:bCs/>
          <w:sz w:val="24"/>
          <w:szCs w:val="24"/>
        </w:rPr>
        <w:t xml:space="preserve">о </w:t>
      </w:r>
      <w:r>
        <w:rPr>
          <w:rFonts w:ascii="Times New Roman" w:hAnsi="Times New Roman"/>
          <w:sz w:val="24"/>
          <w:szCs w:val="24"/>
        </w:rPr>
        <w:t>образования ЗАТО Звёздный</w:t>
      </w:r>
      <w:r w:rsidRPr="00D568FD">
        <w:rPr>
          <w:rFonts w:ascii="Times New Roman" w:hAnsi="Times New Roman"/>
          <w:sz w:val="24"/>
          <w:szCs w:val="24"/>
        </w:rPr>
        <w:t xml:space="preserve"> обучаются по дополнительным о</w:t>
      </w:r>
      <w:r>
        <w:rPr>
          <w:rFonts w:ascii="Times New Roman" w:hAnsi="Times New Roman"/>
          <w:sz w:val="24"/>
          <w:szCs w:val="24"/>
        </w:rPr>
        <w:t xml:space="preserve">бщеразвивающим программам и 24% </w:t>
      </w:r>
      <w:r>
        <w:rPr>
          <w:rFonts w:ascii="Times New Roman" w:hAnsi="Times New Roman"/>
          <w:sz w:val="24"/>
          <w:szCs w:val="24"/>
          <w:lang w:bidi="en-US"/>
        </w:rPr>
        <w:t>–</w:t>
      </w:r>
      <w:r>
        <w:rPr>
          <w:rFonts w:ascii="Times New Roman" w:hAnsi="Times New Roman"/>
          <w:sz w:val="24"/>
          <w:szCs w:val="24"/>
        </w:rPr>
        <w:t xml:space="preserve"> </w:t>
      </w:r>
      <w:r w:rsidRPr="00D568FD">
        <w:rPr>
          <w:rFonts w:ascii="Times New Roman" w:hAnsi="Times New Roman"/>
          <w:sz w:val="24"/>
          <w:szCs w:val="24"/>
        </w:rPr>
        <w:t xml:space="preserve">по предпрофессиональным образовательным программам. </w:t>
      </w:r>
    </w:p>
    <w:p w:rsidR="001C5C64" w:rsidRDefault="001C5C64" w:rsidP="001C5C64">
      <w:pPr>
        <w:spacing w:after="0" w:line="240" w:lineRule="auto"/>
        <w:ind w:firstLine="709"/>
        <w:jc w:val="both"/>
        <w:rPr>
          <w:rFonts w:ascii="Times New Roman" w:hAnsi="Times New Roman"/>
          <w:sz w:val="24"/>
          <w:szCs w:val="24"/>
          <w:lang w:bidi="en-US"/>
        </w:rPr>
      </w:pPr>
    </w:p>
    <w:p w:rsidR="001C5C64" w:rsidRPr="00D568FD" w:rsidRDefault="001C5C64" w:rsidP="00C62A7E">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 xml:space="preserve">Таблица </w:t>
      </w:r>
      <w:r w:rsidR="00A97ECB">
        <w:rPr>
          <w:rFonts w:ascii="Times New Roman" w:hAnsi="Times New Roman"/>
          <w:sz w:val="20"/>
          <w:szCs w:val="20"/>
          <w:lang w:bidi="en-US"/>
        </w:rPr>
        <w:t>9</w:t>
      </w:r>
      <w:r w:rsidRPr="00D568FD">
        <w:rPr>
          <w:rFonts w:ascii="Times New Roman" w:hAnsi="Times New Roman"/>
          <w:sz w:val="20"/>
          <w:szCs w:val="20"/>
          <w:lang w:bidi="en-US"/>
        </w:rPr>
        <w:t>. Динамика развития организаций дополнительного образования 201</w:t>
      </w:r>
      <w:r w:rsidR="000D1F5B">
        <w:rPr>
          <w:rFonts w:ascii="Times New Roman" w:hAnsi="Times New Roman"/>
          <w:sz w:val="20"/>
          <w:szCs w:val="20"/>
          <w:lang w:bidi="en-US"/>
        </w:rPr>
        <w:t>4</w:t>
      </w:r>
      <w:r w:rsidRPr="00D568FD">
        <w:rPr>
          <w:rFonts w:ascii="Times New Roman" w:hAnsi="Times New Roman"/>
          <w:sz w:val="20"/>
          <w:szCs w:val="20"/>
          <w:lang w:bidi="en-US"/>
        </w:rPr>
        <w:t>-2017 годы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6"/>
        <w:gridCol w:w="936"/>
        <w:gridCol w:w="1092"/>
        <w:gridCol w:w="1094"/>
        <w:gridCol w:w="1092"/>
      </w:tblGrid>
      <w:tr w:rsidR="001C5C64" w:rsidRPr="00D568FD" w:rsidTr="006D32FE">
        <w:tc>
          <w:tcPr>
            <w:tcW w:w="2978" w:type="pct"/>
          </w:tcPr>
          <w:p w:rsidR="001C5C64" w:rsidRPr="00D568FD" w:rsidRDefault="001C5C64" w:rsidP="001C5C64">
            <w:pPr>
              <w:widowControl w:val="0"/>
              <w:suppressLineNumbers/>
              <w:tabs>
                <w:tab w:val="right" w:leader="dot" w:pos="9072"/>
              </w:tabs>
              <w:suppressAutoHyphens/>
              <w:spacing w:after="0" w:line="240" w:lineRule="auto"/>
              <w:jc w:val="both"/>
              <w:rPr>
                <w:rFonts w:ascii="Times New Roman" w:hAnsi="Times New Roman"/>
                <w:b/>
                <w:kern w:val="1"/>
                <w:sz w:val="20"/>
                <w:szCs w:val="20"/>
                <w:lang w:bidi="en-US"/>
              </w:rPr>
            </w:pPr>
            <w:r w:rsidRPr="00D568FD">
              <w:rPr>
                <w:rFonts w:ascii="Times New Roman" w:hAnsi="Times New Roman"/>
                <w:b/>
                <w:kern w:val="1"/>
                <w:sz w:val="20"/>
                <w:szCs w:val="20"/>
                <w:lang w:bidi="en-US"/>
              </w:rPr>
              <w:t>Показатели</w:t>
            </w:r>
          </w:p>
        </w:tc>
        <w:tc>
          <w:tcPr>
            <w:tcW w:w="449" w:type="pct"/>
            <w:shd w:val="clear" w:color="auto" w:fill="auto"/>
          </w:tcPr>
          <w:p w:rsidR="001C5C64" w:rsidRPr="00D568FD" w:rsidRDefault="001C5C64" w:rsidP="001C5C64">
            <w:pPr>
              <w:widowControl w:val="0"/>
              <w:suppressLineNumbers/>
              <w:tabs>
                <w:tab w:val="right" w:leader="dot" w:pos="9072"/>
              </w:tabs>
              <w:suppressAutoHyphens/>
              <w:spacing w:after="0" w:line="240" w:lineRule="auto"/>
              <w:jc w:val="both"/>
              <w:rPr>
                <w:rFonts w:ascii="Times New Roman" w:hAnsi="Times New Roman"/>
                <w:b/>
                <w:kern w:val="1"/>
                <w:sz w:val="20"/>
                <w:szCs w:val="20"/>
                <w:lang w:bidi="en-US"/>
              </w:rPr>
            </w:pPr>
            <w:r w:rsidRPr="00D568FD">
              <w:rPr>
                <w:rFonts w:ascii="Times New Roman" w:hAnsi="Times New Roman"/>
                <w:b/>
                <w:kern w:val="1"/>
                <w:sz w:val="20"/>
                <w:szCs w:val="20"/>
                <w:lang w:bidi="en-US"/>
              </w:rPr>
              <w:t xml:space="preserve">2014 </w:t>
            </w:r>
          </w:p>
        </w:tc>
        <w:tc>
          <w:tcPr>
            <w:tcW w:w="524" w:type="pct"/>
            <w:shd w:val="clear" w:color="auto" w:fill="auto"/>
          </w:tcPr>
          <w:p w:rsidR="001C5C64" w:rsidRPr="00D568FD" w:rsidRDefault="001C5C64" w:rsidP="001C5C64">
            <w:pPr>
              <w:widowControl w:val="0"/>
              <w:suppressLineNumbers/>
              <w:tabs>
                <w:tab w:val="right" w:leader="dot" w:pos="9072"/>
              </w:tabs>
              <w:suppressAutoHyphens/>
              <w:spacing w:after="0" w:line="240" w:lineRule="auto"/>
              <w:ind w:firstLine="20"/>
              <w:jc w:val="both"/>
              <w:rPr>
                <w:rFonts w:ascii="Times New Roman" w:hAnsi="Times New Roman"/>
                <w:b/>
                <w:kern w:val="1"/>
                <w:sz w:val="20"/>
                <w:szCs w:val="20"/>
                <w:lang w:bidi="en-US"/>
              </w:rPr>
            </w:pPr>
            <w:r w:rsidRPr="00D568FD">
              <w:rPr>
                <w:rFonts w:ascii="Times New Roman" w:hAnsi="Times New Roman"/>
                <w:b/>
                <w:kern w:val="1"/>
                <w:sz w:val="20"/>
                <w:szCs w:val="20"/>
                <w:lang w:bidi="en-US"/>
              </w:rPr>
              <w:t xml:space="preserve">2015 </w:t>
            </w:r>
          </w:p>
        </w:tc>
        <w:tc>
          <w:tcPr>
            <w:tcW w:w="525" w:type="pct"/>
            <w:shd w:val="clear" w:color="auto" w:fill="auto"/>
          </w:tcPr>
          <w:p w:rsidR="001C5C64" w:rsidRPr="00D568FD" w:rsidRDefault="001C5C64" w:rsidP="001C5C64">
            <w:pPr>
              <w:widowControl w:val="0"/>
              <w:suppressLineNumbers/>
              <w:tabs>
                <w:tab w:val="right" w:leader="dot" w:pos="9072"/>
              </w:tabs>
              <w:suppressAutoHyphens/>
              <w:spacing w:after="0" w:line="240" w:lineRule="auto"/>
              <w:jc w:val="both"/>
              <w:rPr>
                <w:rFonts w:ascii="Times New Roman" w:hAnsi="Times New Roman"/>
                <w:b/>
                <w:kern w:val="1"/>
                <w:sz w:val="20"/>
                <w:szCs w:val="20"/>
                <w:lang w:bidi="en-US"/>
              </w:rPr>
            </w:pPr>
            <w:r w:rsidRPr="00D568FD">
              <w:rPr>
                <w:rFonts w:ascii="Times New Roman" w:hAnsi="Times New Roman"/>
                <w:b/>
                <w:kern w:val="1"/>
                <w:sz w:val="20"/>
                <w:szCs w:val="20"/>
                <w:lang w:bidi="en-US"/>
              </w:rPr>
              <w:t xml:space="preserve">2016 </w:t>
            </w:r>
          </w:p>
        </w:tc>
        <w:tc>
          <w:tcPr>
            <w:tcW w:w="524" w:type="pct"/>
          </w:tcPr>
          <w:p w:rsidR="001C5C64" w:rsidRPr="00D568FD" w:rsidRDefault="001C5C64" w:rsidP="001C5C64">
            <w:pPr>
              <w:widowControl w:val="0"/>
              <w:suppressLineNumbers/>
              <w:tabs>
                <w:tab w:val="right" w:leader="dot" w:pos="9072"/>
              </w:tabs>
              <w:suppressAutoHyphens/>
              <w:spacing w:after="0" w:line="240" w:lineRule="auto"/>
              <w:jc w:val="both"/>
              <w:rPr>
                <w:rFonts w:ascii="Times New Roman" w:hAnsi="Times New Roman"/>
                <w:b/>
                <w:kern w:val="1"/>
                <w:sz w:val="20"/>
                <w:szCs w:val="20"/>
                <w:lang w:bidi="en-US"/>
              </w:rPr>
            </w:pPr>
            <w:r w:rsidRPr="00D568FD">
              <w:rPr>
                <w:rFonts w:ascii="Times New Roman" w:hAnsi="Times New Roman"/>
                <w:b/>
                <w:kern w:val="1"/>
                <w:sz w:val="20"/>
                <w:szCs w:val="20"/>
                <w:lang w:bidi="en-US"/>
              </w:rPr>
              <w:t>2017</w:t>
            </w:r>
          </w:p>
        </w:tc>
      </w:tr>
      <w:tr w:rsidR="001C5C64" w:rsidRPr="00D568FD" w:rsidTr="006D32FE">
        <w:tc>
          <w:tcPr>
            <w:tcW w:w="2978" w:type="pct"/>
          </w:tcPr>
          <w:p w:rsidR="001C5C64" w:rsidRPr="00D568FD" w:rsidRDefault="001C5C64" w:rsidP="000D1F5B">
            <w:pPr>
              <w:widowControl w:val="0"/>
              <w:suppressLineNumbers/>
              <w:tabs>
                <w:tab w:val="right" w:leader="dot" w:pos="9072"/>
              </w:tabs>
              <w:suppressAutoHyphens/>
              <w:spacing w:after="0" w:line="240" w:lineRule="auto"/>
              <w:jc w:val="both"/>
              <w:rPr>
                <w:rFonts w:ascii="Times New Roman" w:hAnsi="Times New Roman"/>
                <w:kern w:val="1"/>
                <w:sz w:val="20"/>
                <w:szCs w:val="20"/>
                <w:lang w:bidi="en-US"/>
              </w:rPr>
            </w:pPr>
            <w:r w:rsidRPr="00D568FD">
              <w:rPr>
                <w:rFonts w:ascii="Times New Roman" w:hAnsi="Times New Roman"/>
                <w:kern w:val="1"/>
                <w:sz w:val="20"/>
                <w:szCs w:val="20"/>
                <w:lang w:bidi="en-US"/>
              </w:rPr>
              <w:t>Количество обучающихся</w:t>
            </w:r>
          </w:p>
        </w:tc>
        <w:tc>
          <w:tcPr>
            <w:tcW w:w="449" w:type="pct"/>
            <w:shd w:val="clear" w:color="auto" w:fill="auto"/>
          </w:tcPr>
          <w:p w:rsidR="001C5C64" w:rsidRPr="00D568FD" w:rsidRDefault="001C5C64" w:rsidP="001C5C64">
            <w:pPr>
              <w:widowControl w:val="0"/>
              <w:suppressLineNumbers/>
              <w:tabs>
                <w:tab w:val="right" w:leader="dot" w:pos="9072"/>
              </w:tabs>
              <w:suppressAutoHyphens/>
              <w:spacing w:after="0" w:line="240" w:lineRule="auto"/>
              <w:jc w:val="right"/>
              <w:rPr>
                <w:rFonts w:ascii="Times New Roman" w:hAnsi="Times New Roman"/>
                <w:kern w:val="1"/>
                <w:sz w:val="20"/>
                <w:szCs w:val="20"/>
                <w:lang w:bidi="en-US"/>
              </w:rPr>
            </w:pPr>
            <w:r w:rsidRPr="00D568FD">
              <w:rPr>
                <w:rFonts w:ascii="Times New Roman" w:hAnsi="Times New Roman"/>
                <w:kern w:val="1"/>
                <w:sz w:val="20"/>
                <w:szCs w:val="20"/>
                <w:lang w:bidi="en-US"/>
              </w:rPr>
              <w:t>1390</w:t>
            </w:r>
          </w:p>
        </w:tc>
        <w:tc>
          <w:tcPr>
            <w:tcW w:w="524" w:type="pct"/>
            <w:shd w:val="clear" w:color="auto" w:fill="auto"/>
          </w:tcPr>
          <w:p w:rsidR="001C5C64" w:rsidRPr="00D568FD" w:rsidRDefault="001C5C64" w:rsidP="001C5C64">
            <w:pPr>
              <w:widowControl w:val="0"/>
              <w:suppressLineNumbers/>
              <w:tabs>
                <w:tab w:val="right" w:leader="dot" w:pos="9072"/>
              </w:tabs>
              <w:suppressAutoHyphens/>
              <w:spacing w:after="0" w:line="240" w:lineRule="auto"/>
              <w:ind w:firstLine="20"/>
              <w:jc w:val="right"/>
              <w:rPr>
                <w:rFonts w:ascii="Times New Roman" w:hAnsi="Times New Roman"/>
                <w:kern w:val="1"/>
                <w:sz w:val="20"/>
                <w:szCs w:val="20"/>
                <w:lang w:bidi="en-US"/>
              </w:rPr>
            </w:pPr>
            <w:r w:rsidRPr="00D568FD">
              <w:rPr>
                <w:rFonts w:ascii="Times New Roman" w:hAnsi="Times New Roman"/>
                <w:kern w:val="1"/>
                <w:sz w:val="20"/>
                <w:szCs w:val="20"/>
                <w:lang w:bidi="en-US"/>
              </w:rPr>
              <w:t>1531</w:t>
            </w:r>
          </w:p>
        </w:tc>
        <w:tc>
          <w:tcPr>
            <w:tcW w:w="525" w:type="pct"/>
            <w:shd w:val="clear" w:color="auto" w:fill="auto"/>
          </w:tcPr>
          <w:p w:rsidR="001C5C64" w:rsidRPr="00D568FD" w:rsidRDefault="001C5C64" w:rsidP="001C5C64">
            <w:pPr>
              <w:widowControl w:val="0"/>
              <w:suppressLineNumbers/>
              <w:tabs>
                <w:tab w:val="right" w:leader="dot" w:pos="9072"/>
              </w:tabs>
              <w:suppressAutoHyphens/>
              <w:spacing w:after="0" w:line="240" w:lineRule="auto"/>
              <w:jc w:val="right"/>
              <w:rPr>
                <w:rFonts w:ascii="Times New Roman" w:hAnsi="Times New Roman"/>
                <w:kern w:val="1"/>
                <w:sz w:val="20"/>
                <w:szCs w:val="20"/>
                <w:lang w:bidi="en-US"/>
              </w:rPr>
            </w:pPr>
            <w:r w:rsidRPr="00D568FD">
              <w:rPr>
                <w:rFonts w:ascii="Times New Roman" w:hAnsi="Times New Roman"/>
                <w:kern w:val="1"/>
                <w:sz w:val="20"/>
                <w:szCs w:val="20"/>
                <w:lang w:bidi="en-US"/>
              </w:rPr>
              <w:t>1437</w:t>
            </w:r>
          </w:p>
        </w:tc>
        <w:tc>
          <w:tcPr>
            <w:tcW w:w="524" w:type="pct"/>
          </w:tcPr>
          <w:p w:rsidR="001C5C64" w:rsidRPr="00D568FD" w:rsidRDefault="001C5C64" w:rsidP="001C5C64">
            <w:pPr>
              <w:widowControl w:val="0"/>
              <w:suppressLineNumbers/>
              <w:tabs>
                <w:tab w:val="right" w:leader="dot" w:pos="9072"/>
              </w:tabs>
              <w:suppressAutoHyphens/>
              <w:spacing w:after="0" w:line="240" w:lineRule="auto"/>
              <w:jc w:val="right"/>
              <w:rPr>
                <w:rFonts w:ascii="Times New Roman" w:hAnsi="Times New Roman"/>
                <w:kern w:val="1"/>
                <w:sz w:val="20"/>
                <w:szCs w:val="20"/>
                <w:lang w:bidi="en-US"/>
              </w:rPr>
            </w:pPr>
            <w:r w:rsidRPr="00D568FD">
              <w:rPr>
                <w:rFonts w:ascii="Times New Roman" w:hAnsi="Times New Roman"/>
                <w:kern w:val="1"/>
                <w:sz w:val="20"/>
                <w:szCs w:val="20"/>
                <w:lang w:bidi="en-US"/>
              </w:rPr>
              <w:t>1351</w:t>
            </w:r>
          </w:p>
        </w:tc>
      </w:tr>
      <w:tr w:rsidR="001C5C64" w:rsidRPr="00D568FD" w:rsidTr="006D32FE">
        <w:tc>
          <w:tcPr>
            <w:tcW w:w="2978" w:type="pct"/>
          </w:tcPr>
          <w:p w:rsidR="001C5C64" w:rsidRPr="00D568FD" w:rsidRDefault="001C5C64" w:rsidP="001C5C64">
            <w:pPr>
              <w:widowControl w:val="0"/>
              <w:suppressLineNumbers/>
              <w:tabs>
                <w:tab w:val="right" w:leader="dot" w:pos="9072"/>
              </w:tabs>
              <w:suppressAutoHyphens/>
              <w:spacing w:after="0" w:line="240" w:lineRule="auto"/>
              <w:jc w:val="both"/>
              <w:rPr>
                <w:rFonts w:ascii="Times New Roman" w:hAnsi="Times New Roman"/>
                <w:kern w:val="1"/>
                <w:sz w:val="20"/>
                <w:szCs w:val="20"/>
                <w:lang w:bidi="en-US"/>
              </w:rPr>
            </w:pPr>
            <w:r w:rsidRPr="00D568FD">
              <w:rPr>
                <w:rFonts w:ascii="Times New Roman" w:hAnsi="Times New Roman"/>
                <w:kern w:val="1"/>
                <w:sz w:val="20"/>
                <w:szCs w:val="20"/>
                <w:lang w:bidi="en-US"/>
              </w:rPr>
              <w:t>Количество работников, в т.ч.</w:t>
            </w:r>
          </w:p>
        </w:tc>
        <w:tc>
          <w:tcPr>
            <w:tcW w:w="449" w:type="pct"/>
            <w:shd w:val="clear" w:color="auto" w:fill="auto"/>
          </w:tcPr>
          <w:p w:rsidR="001C5C64" w:rsidRPr="00D568FD" w:rsidRDefault="001C5C64" w:rsidP="001C5C64">
            <w:pPr>
              <w:widowControl w:val="0"/>
              <w:suppressLineNumbers/>
              <w:tabs>
                <w:tab w:val="right" w:leader="dot" w:pos="9072"/>
              </w:tabs>
              <w:suppressAutoHyphens/>
              <w:spacing w:after="0" w:line="240" w:lineRule="auto"/>
              <w:jc w:val="right"/>
              <w:rPr>
                <w:rFonts w:ascii="Times New Roman" w:hAnsi="Times New Roman"/>
                <w:kern w:val="1"/>
                <w:sz w:val="20"/>
                <w:szCs w:val="20"/>
                <w:lang w:bidi="en-US"/>
              </w:rPr>
            </w:pPr>
            <w:r w:rsidRPr="00D568FD">
              <w:rPr>
                <w:rFonts w:ascii="Times New Roman" w:hAnsi="Times New Roman"/>
                <w:kern w:val="1"/>
                <w:sz w:val="20"/>
                <w:szCs w:val="20"/>
                <w:lang w:bidi="en-US"/>
              </w:rPr>
              <w:t>100</w:t>
            </w:r>
          </w:p>
        </w:tc>
        <w:tc>
          <w:tcPr>
            <w:tcW w:w="524" w:type="pct"/>
            <w:shd w:val="clear" w:color="auto" w:fill="auto"/>
          </w:tcPr>
          <w:p w:rsidR="001C5C64" w:rsidRPr="00D568FD" w:rsidRDefault="001C5C64" w:rsidP="001C5C64">
            <w:pPr>
              <w:widowControl w:val="0"/>
              <w:suppressLineNumbers/>
              <w:tabs>
                <w:tab w:val="right" w:leader="dot" w:pos="9072"/>
              </w:tabs>
              <w:suppressAutoHyphens/>
              <w:spacing w:after="0" w:line="240" w:lineRule="auto"/>
              <w:ind w:firstLine="20"/>
              <w:jc w:val="right"/>
              <w:rPr>
                <w:rFonts w:ascii="Times New Roman" w:hAnsi="Times New Roman"/>
                <w:kern w:val="1"/>
                <w:sz w:val="20"/>
                <w:szCs w:val="20"/>
                <w:lang w:bidi="en-US"/>
              </w:rPr>
            </w:pPr>
            <w:r w:rsidRPr="00D568FD">
              <w:rPr>
                <w:rFonts w:ascii="Times New Roman" w:hAnsi="Times New Roman"/>
                <w:kern w:val="1"/>
                <w:sz w:val="20"/>
                <w:szCs w:val="20"/>
                <w:lang w:bidi="en-US"/>
              </w:rPr>
              <w:t>75</w:t>
            </w:r>
          </w:p>
        </w:tc>
        <w:tc>
          <w:tcPr>
            <w:tcW w:w="525" w:type="pct"/>
            <w:shd w:val="clear" w:color="auto" w:fill="auto"/>
          </w:tcPr>
          <w:p w:rsidR="001C5C64" w:rsidRPr="00D568FD" w:rsidRDefault="001C5C64" w:rsidP="001C5C64">
            <w:pPr>
              <w:widowControl w:val="0"/>
              <w:suppressLineNumbers/>
              <w:tabs>
                <w:tab w:val="right" w:leader="dot" w:pos="9072"/>
              </w:tabs>
              <w:suppressAutoHyphens/>
              <w:spacing w:after="0" w:line="240" w:lineRule="auto"/>
              <w:jc w:val="right"/>
              <w:rPr>
                <w:rFonts w:ascii="Times New Roman" w:hAnsi="Times New Roman"/>
                <w:kern w:val="1"/>
                <w:sz w:val="20"/>
                <w:szCs w:val="20"/>
                <w:lang w:bidi="en-US"/>
              </w:rPr>
            </w:pPr>
            <w:r w:rsidRPr="00D568FD">
              <w:rPr>
                <w:rFonts w:ascii="Times New Roman" w:hAnsi="Times New Roman"/>
                <w:kern w:val="1"/>
                <w:sz w:val="20"/>
                <w:szCs w:val="20"/>
                <w:lang w:bidi="en-US"/>
              </w:rPr>
              <w:t>78</w:t>
            </w:r>
          </w:p>
        </w:tc>
        <w:tc>
          <w:tcPr>
            <w:tcW w:w="524" w:type="pct"/>
          </w:tcPr>
          <w:p w:rsidR="001C5C64" w:rsidRPr="00D568FD" w:rsidRDefault="001C5C64" w:rsidP="001C5C64">
            <w:pPr>
              <w:widowControl w:val="0"/>
              <w:suppressLineNumbers/>
              <w:tabs>
                <w:tab w:val="right" w:leader="dot" w:pos="9072"/>
              </w:tabs>
              <w:suppressAutoHyphens/>
              <w:spacing w:after="0" w:line="240" w:lineRule="auto"/>
              <w:jc w:val="right"/>
              <w:rPr>
                <w:rFonts w:ascii="Times New Roman" w:hAnsi="Times New Roman"/>
                <w:kern w:val="1"/>
                <w:sz w:val="20"/>
                <w:szCs w:val="20"/>
                <w:lang w:bidi="en-US"/>
              </w:rPr>
            </w:pPr>
            <w:r w:rsidRPr="00D568FD">
              <w:rPr>
                <w:rFonts w:ascii="Times New Roman" w:hAnsi="Times New Roman"/>
                <w:kern w:val="1"/>
                <w:sz w:val="20"/>
                <w:szCs w:val="20"/>
                <w:lang w:bidi="en-US"/>
              </w:rPr>
              <w:t>77</w:t>
            </w:r>
          </w:p>
        </w:tc>
      </w:tr>
      <w:tr w:rsidR="001C5C64" w:rsidRPr="00D568FD" w:rsidTr="006D32FE">
        <w:tc>
          <w:tcPr>
            <w:tcW w:w="2978" w:type="pct"/>
          </w:tcPr>
          <w:p w:rsidR="001C5C64" w:rsidRPr="00D568FD" w:rsidRDefault="001C5C64" w:rsidP="001C5C64">
            <w:pPr>
              <w:widowControl w:val="0"/>
              <w:suppressLineNumbers/>
              <w:tabs>
                <w:tab w:val="right" w:leader="dot" w:pos="9072"/>
              </w:tabs>
              <w:suppressAutoHyphens/>
              <w:spacing w:after="0" w:line="240" w:lineRule="auto"/>
              <w:jc w:val="both"/>
              <w:rPr>
                <w:rFonts w:ascii="Times New Roman" w:hAnsi="Times New Roman"/>
                <w:kern w:val="1"/>
                <w:sz w:val="20"/>
                <w:szCs w:val="20"/>
                <w:lang w:bidi="en-US"/>
              </w:rPr>
            </w:pPr>
            <w:r w:rsidRPr="00D568FD">
              <w:rPr>
                <w:rFonts w:ascii="Times New Roman" w:hAnsi="Times New Roman"/>
                <w:kern w:val="1"/>
                <w:sz w:val="20"/>
                <w:szCs w:val="20"/>
                <w:lang w:bidi="en-US"/>
              </w:rPr>
              <w:t>административный персонал</w:t>
            </w:r>
          </w:p>
        </w:tc>
        <w:tc>
          <w:tcPr>
            <w:tcW w:w="449" w:type="pct"/>
            <w:shd w:val="clear" w:color="auto" w:fill="auto"/>
          </w:tcPr>
          <w:p w:rsidR="001C5C64" w:rsidRPr="00D568FD" w:rsidRDefault="001C5C64" w:rsidP="001C5C64">
            <w:pPr>
              <w:widowControl w:val="0"/>
              <w:suppressLineNumbers/>
              <w:tabs>
                <w:tab w:val="right" w:leader="dot" w:pos="9072"/>
              </w:tabs>
              <w:suppressAutoHyphens/>
              <w:spacing w:after="0" w:line="240" w:lineRule="auto"/>
              <w:jc w:val="right"/>
              <w:rPr>
                <w:rFonts w:ascii="Times New Roman" w:hAnsi="Times New Roman"/>
                <w:kern w:val="1"/>
                <w:sz w:val="20"/>
                <w:szCs w:val="20"/>
                <w:lang w:bidi="en-US"/>
              </w:rPr>
            </w:pPr>
            <w:r w:rsidRPr="00D568FD">
              <w:rPr>
                <w:rFonts w:ascii="Times New Roman" w:hAnsi="Times New Roman"/>
                <w:kern w:val="1"/>
                <w:sz w:val="20"/>
                <w:szCs w:val="20"/>
                <w:lang w:bidi="en-US"/>
              </w:rPr>
              <w:t>9</w:t>
            </w:r>
          </w:p>
        </w:tc>
        <w:tc>
          <w:tcPr>
            <w:tcW w:w="524" w:type="pct"/>
            <w:shd w:val="clear" w:color="auto" w:fill="auto"/>
          </w:tcPr>
          <w:p w:rsidR="001C5C64" w:rsidRPr="00D568FD" w:rsidRDefault="001C5C64" w:rsidP="001C5C64">
            <w:pPr>
              <w:widowControl w:val="0"/>
              <w:suppressLineNumbers/>
              <w:tabs>
                <w:tab w:val="right" w:leader="dot" w:pos="9072"/>
              </w:tabs>
              <w:suppressAutoHyphens/>
              <w:spacing w:after="0" w:line="240" w:lineRule="auto"/>
              <w:ind w:firstLine="20"/>
              <w:jc w:val="right"/>
              <w:rPr>
                <w:rFonts w:ascii="Times New Roman" w:hAnsi="Times New Roman"/>
                <w:kern w:val="1"/>
                <w:sz w:val="20"/>
                <w:szCs w:val="20"/>
                <w:lang w:bidi="en-US"/>
              </w:rPr>
            </w:pPr>
            <w:r w:rsidRPr="00D568FD">
              <w:rPr>
                <w:rFonts w:ascii="Times New Roman" w:hAnsi="Times New Roman"/>
                <w:kern w:val="1"/>
                <w:sz w:val="20"/>
                <w:szCs w:val="20"/>
                <w:lang w:bidi="en-US"/>
              </w:rPr>
              <w:t>7</w:t>
            </w:r>
          </w:p>
        </w:tc>
        <w:tc>
          <w:tcPr>
            <w:tcW w:w="525" w:type="pct"/>
            <w:shd w:val="clear" w:color="auto" w:fill="auto"/>
          </w:tcPr>
          <w:p w:rsidR="001C5C64" w:rsidRPr="00D568FD" w:rsidRDefault="001C5C64" w:rsidP="001C5C64">
            <w:pPr>
              <w:widowControl w:val="0"/>
              <w:suppressLineNumbers/>
              <w:tabs>
                <w:tab w:val="right" w:leader="dot" w:pos="9072"/>
              </w:tabs>
              <w:suppressAutoHyphens/>
              <w:spacing w:after="0" w:line="240" w:lineRule="auto"/>
              <w:jc w:val="right"/>
              <w:rPr>
                <w:rFonts w:ascii="Times New Roman" w:hAnsi="Times New Roman"/>
                <w:kern w:val="1"/>
                <w:sz w:val="20"/>
                <w:szCs w:val="20"/>
                <w:lang w:bidi="en-US"/>
              </w:rPr>
            </w:pPr>
            <w:r w:rsidRPr="00D568FD">
              <w:rPr>
                <w:rFonts w:ascii="Times New Roman" w:hAnsi="Times New Roman"/>
                <w:kern w:val="1"/>
                <w:sz w:val="20"/>
                <w:szCs w:val="20"/>
                <w:lang w:bidi="en-US"/>
              </w:rPr>
              <w:t>6</w:t>
            </w:r>
          </w:p>
        </w:tc>
        <w:tc>
          <w:tcPr>
            <w:tcW w:w="524" w:type="pct"/>
          </w:tcPr>
          <w:p w:rsidR="001C5C64" w:rsidRPr="00D568FD" w:rsidRDefault="001C5C64" w:rsidP="001C5C64">
            <w:pPr>
              <w:widowControl w:val="0"/>
              <w:suppressLineNumbers/>
              <w:tabs>
                <w:tab w:val="right" w:leader="dot" w:pos="9072"/>
              </w:tabs>
              <w:suppressAutoHyphens/>
              <w:spacing w:after="0" w:line="240" w:lineRule="auto"/>
              <w:jc w:val="right"/>
              <w:rPr>
                <w:rFonts w:ascii="Times New Roman" w:hAnsi="Times New Roman"/>
                <w:kern w:val="1"/>
                <w:sz w:val="20"/>
                <w:szCs w:val="20"/>
                <w:lang w:bidi="en-US"/>
              </w:rPr>
            </w:pPr>
            <w:r w:rsidRPr="00D568FD">
              <w:rPr>
                <w:rFonts w:ascii="Times New Roman" w:hAnsi="Times New Roman"/>
                <w:kern w:val="1"/>
                <w:sz w:val="20"/>
                <w:szCs w:val="20"/>
                <w:lang w:bidi="en-US"/>
              </w:rPr>
              <w:t>5</w:t>
            </w:r>
          </w:p>
        </w:tc>
      </w:tr>
      <w:tr w:rsidR="001C5C64" w:rsidRPr="00D568FD" w:rsidTr="006D32FE">
        <w:tc>
          <w:tcPr>
            <w:tcW w:w="2978" w:type="pct"/>
          </w:tcPr>
          <w:p w:rsidR="001C5C64" w:rsidRPr="00D568FD" w:rsidRDefault="001C5C64" w:rsidP="001C5C64">
            <w:pPr>
              <w:widowControl w:val="0"/>
              <w:suppressLineNumbers/>
              <w:tabs>
                <w:tab w:val="right" w:leader="dot" w:pos="9072"/>
              </w:tabs>
              <w:suppressAutoHyphens/>
              <w:spacing w:after="0" w:line="240" w:lineRule="auto"/>
              <w:jc w:val="both"/>
              <w:rPr>
                <w:rFonts w:ascii="Times New Roman" w:hAnsi="Times New Roman"/>
                <w:kern w:val="1"/>
                <w:sz w:val="20"/>
                <w:szCs w:val="20"/>
                <w:lang w:bidi="en-US"/>
              </w:rPr>
            </w:pPr>
            <w:r w:rsidRPr="00D568FD">
              <w:rPr>
                <w:rFonts w:ascii="Times New Roman" w:hAnsi="Times New Roman"/>
                <w:kern w:val="1"/>
                <w:sz w:val="20"/>
                <w:szCs w:val="20"/>
                <w:lang w:bidi="en-US"/>
              </w:rPr>
              <w:t>педагогический персонал</w:t>
            </w:r>
          </w:p>
        </w:tc>
        <w:tc>
          <w:tcPr>
            <w:tcW w:w="449" w:type="pct"/>
            <w:shd w:val="clear" w:color="auto" w:fill="auto"/>
          </w:tcPr>
          <w:p w:rsidR="001C5C64" w:rsidRPr="00D568FD" w:rsidRDefault="001C5C64" w:rsidP="001C5C64">
            <w:pPr>
              <w:widowControl w:val="0"/>
              <w:suppressLineNumbers/>
              <w:tabs>
                <w:tab w:val="right" w:leader="dot" w:pos="9072"/>
              </w:tabs>
              <w:suppressAutoHyphens/>
              <w:spacing w:after="0" w:line="240" w:lineRule="auto"/>
              <w:jc w:val="right"/>
              <w:rPr>
                <w:rFonts w:ascii="Times New Roman" w:hAnsi="Times New Roman"/>
                <w:kern w:val="1"/>
                <w:sz w:val="20"/>
                <w:szCs w:val="20"/>
                <w:lang w:bidi="en-US"/>
              </w:rPr>
            </w:pPr>
            <w:r w:rsidRPr="00D568FD">
              <w:rPr>
                <w:rFonts w:ascii="Times New Roman" w:hAnsi="Times New Roman"/>
                <w:kern w:val="1"/>
                <w:sz w:val="20"/>
                <w:szCs w:val="20"/>
                <w:lang w:bidi="en-US"/>
              </w:rPr>
              <w:t>47</w:t>
            </w:r>
          </w:p>
        </w:tc>
        <w:tc>
          <w:tcPr>
            <w:tcW w:w="524" w:type="pct"/>
            <w:shd w:val="clear" w:color="auto" w:fill="auto"/>
          </w:tcPr>
          <w:p w:rsidR="001C5C64" w:rsidRPr="00D568FD" w:rsidRDefault="001C5C64" w:rsidP="001C5C64">
            <w:pPr>
              <w:widowControl w:val="0"/>
              <w:suppressLineNumbers/>
              <w:tabs>
                <w:tab w:val="right" w:leader="dot" w:pos="9072"/>
              </w:tabs>
              <w:suppressAutoHyphens/>
              <w:spacing w:after="0" w:line="240" w:lineRule="auto"/>
              <w:ind w:firstLine="20"/>
              <w:jc w:val="right"/>
              <w:rPr>
                <w:rFonts w:ascii="Times New Roman" w:hAnsi="Times New Roman"/>
                <w:kern w:val="1"/>
                <w:sz w:val="20"/>
                <w:szCs w:val="20"/>
                <w:lang w:bidi="en-US"/>
              </w:rPr>
            </w:pPr>
            <w:r w:rsidRPr="00D568FD">
              <w:rPr>
                <w:rFonts w:ascii="Times New Roman" w:hAnsi="Times New Roman"/>
                <w:kern w:val="1"/>
                <w:sz w:val="20"/>
                <w:szCs w:val="20"/>
                <w:lang w:bidi="en-US"/>
              </w:rPr>
              <w:t>41</w:t>
            </w:r>
          </w:p>
        </w:tc>
        <w:tc>
          <w:tcPr>
            <w:tcW w:w="525" w:type="pct"/>
            <w:shd w:val="clear" w:color="auto" w:fill="auto"/>
          </w:tcPr>
          <w:p w:rsidR="001C5C64" w:rsidRPr="00D568FD" w:rsidRDefault="001C5C64" w:rsidP="001C5C64">
            <w:pPr>
              <w:widowControl w:val="0"/>
              <w:suppressLineNumbers/>
              <w:tabs>
                <w:tab w:val="right" w:leader="dot" w:pos="9072"/>
              </w:tabs>
              <w:suppressAutoHyphens/>
              <w:spacing w:after="0" w:line="240" w:lineRule="auto"/>
              <w:jc w:val="right"/>
              <w:rPr>
                <w:rFonts w:ascii="Times New Roman" w:hAnsi="Times New Roman"/>
                <w:kern w:val="1"/>
                <w:sz w:val="20"/>
                <w:szCs w:val="20"/>
                <w:lang w:bidi="en-US"/>
              </w:rPr>
            </w:pPr>
            <w:r w:rsidRPr="00D568FD">
              <w:rPr>
                <w:rFonts w:ascii="Times New Roman" w:hAnsi="Times New Roman"/>
                <w:kern w:val="1"/>
                <w:sz w:val="20"/>
                <w:szCs w:val="20"/>
                <w:lang w:bidi="en-US"/>
              </w:rPr>
              <w:t>46</w:t>
            </w:r>
          </w:p>
        </w:tc>
        <w:tc>
          <w:tcPr>
            <w:tcW w:w="524" w:type="pct"/>
          </w:tcPr>
          <w:p w:rsidR="001C5C64" w:rsidRPr="00D568FD" w:rsidRDefault="001C5C64" w:rsidP="001C5C64">
            <w:pPr>
              <w:widowControl w:val="0"/>
              <w:suppressLineNumbers/>
              <w:tabs>
                <w:tab w:val="right" w:leader="dot" w:pos="9072"/>
              </w:tabs>
              <w:suppressAutoHyphens/>
              <w:spacing w:after="0" w:line="240" w:lineRule="auto"/>
              <w:jc w:val="right"/>
              <w:rPr>
                <w:rFonts w:ascii="Times New Roman" w:hAnsi="Times New Roman"/>
                <w:kern w:val="1"/>
                <w:sz w:val="20"/>
                <w:szCs w:val="20"/>
                <w:lang w:bidi="en-US"/>
              </w:rPr>
            </w:pPr>
            <w:r w:rsidRPr="00D568FD">
              <w:rPr>
                <w:rFonts w:ascii="Times New Roman" w:hAnsi="Times New Roman"/>
                <w:kern w:val="1"/>
                <w:sz w:val="20"/>
                <w:szCs w:val="20"/>
                <w:lang w:bidi="en-US"/>
              </w:rPr>
              <w:t>48</w:t>
            </w:r>
          </w:p>
        </w:tc>
      </w:tr>
      <w:tr w:rsidR="001C5C64" w:rsidRPr="00D568FD" w:rsidTr="006D32FE">
        <w:tc>
          <w:tcPr>
            <w:tcW w:w="2978" w:type="pct"/>
          </w:tcPr>
          <w:p w:rsidR="001C5C64" w:rsidRPr="00D568FD" w:rsidRDefault="001C5C64" w:rsidP="001C5C64">
            <w:pPr>
              <w:widowControl w:val="0"/>
              <w:suppressLineNumbers/>
              <w:tabs>
                <w:tab w:val="right" w:leader="dot" w:pos="9072"/>
              </w:tabs>
              <w:suppressAutoHyphens/>
              <w:spacing w:after="0" w:line="240" w:lineRule="auto"/>
              <w:jc w:val="both"/>
              <w:rPr>
                <w:rFonts w:ascii="Times New Roman" w:hAnsi="Times New Roman"/>
                <w:kern w:val="1"/>
                <w:sz w:val="20"/>
                <w:szCs w:val="20"/>
                <w:lang w:bidi="en-US"/>
              </w:rPr>
            </w:pPr>
            <w:r w:rsidRPr="00D568FD">
              <w:rPr>
                <w:rFonts w:ascii="Times New Roman" w:hAnsi="Times New Roman"/>
                <w:kern w:val="1"/>
                <w:sz w:val="20"/>
                <w:szCs w:val="20"/>
                <w:lang w:bidi="en-US"/>
              </w:rPr>
              <w:t>вспомогательный и обслуживающий персонал</w:t>
            </w:r>
          </w:p>
        </w:tc>
        <w:tc>
          <w:tcPr>
            <w:tcW w:w="449" w:type="pct"/>
            <w:shd w:val="clear" w:color="auto" w:fill="auto"/>
          </w:tcPr>
          <w:p w:rsidR="001C5C64" w:rsidRPr="00D568FD" w:rsidRDefault="001C5C64" w:rsidP="001C5C64">
            <w:pPr>
              <w:widowControl w:val="0"/>
              <w:suppressLineNumbers/>
              <w:tabs>
                <w:tab w:val="right" w:leader="dot" w:pos="9072"/>
              </w:tabs>
              <w:suppressAutoHyphens/>
              <w:spacing w:after="0" w:line="240" w:lineRule="auto"/>
              <w:jc w:val="right"/>
              <w:rPr>
                <w:rFonts w:ascii="Times New Roman" w:hAnsi="Times New Roman"/>
                <w:kern w:val="1"/>
                <w:sz w:val="20"/>
                <w:szCs w:val="20"/>
                <w:lang w:bidi="en-US"/>
              </w:rPr>
            </w:pPr>
            <w:r w:rsidRPr="00D568FD">
              <w:rPr>
                <w:rFonts w:ascii="Times New Roman" w:hAnsi="Times New Roman"/>
                <w:kern w:val="1"/>
                <w:sz w:val="20"/>
                <w:szCs w:val="20"/>
                <w:lang w:bidi="en-US"/>
              </w:rPr>
              <w:t>44</w:t>
            </w:r>
          </w:p>
        </w:tc>
        <w:tc>
          <w:tcPr>
            <w:tcW w:w="524" w:type="pct"/>
            <w:shd w:val="clear" w:color="auto" w:fill="auto"/>
          </w:tcPr>
          <w:p w:rsidR="001C5C64" w:rsidRPr="00D568FD" w:rsidRDefault="001C5C64" w:rsidP="001C5C64">
            <w:pPr>
              <w:widowControl w:val="0"/>
              <w:suppressLineNumbers/>
              <w:tabs>
                <w:tab w:val="right" w:leader="dot" w:pos="9072"/>
              </w:tabs>
              <w:suppressAutoHyphens/>
              <w:spacing w:after="0" w:line="240" w:lineRule="auto"/>
              <w:ind w:firstLine="20"/>
              <w:jc w:val="right"/>
              <w:rPr>
                <w:rFonts w:ascii="Times New Roman" w:hAnsi="Times New Roman"/>
                <w:kern w:val="1"/>
                <w:sz w:val="20"/>
                <w:szCs w:val="20"/>
                <w:lang w:bidi="en-US"/>
              </w:rPr>
            </w:pPr>
            <w:r w:rsidRPr="00D568FD">
              <w:rPr>
                <w:rFonts w:ascii="Times New Roman" w:hAnsi="Times New Roman"/>
                <w:kern w:val="1"/>
                <w:sz w:val="20"/>
                <w:szCs w:val="20"/>
                <w:lang w:bidi="en-US"/>
              </w:rPr>
              <w:t>27</w:t>
            </w:r>
          </w:p>
        </w:tc>
        <w:tc>
          <w:tcPr>
            <w:tcW w:w="525" w:type="pct"/>
            <w:shd w:val="clear" w:color="auto" w:fill="auto"/>
          </w:tcPr>
          <w:p w:rsidR="001C5C64" w:rsidRPr="00D568FD" w:rsidRDefault="001C5C64" w:rsidP="001C5C64">
            <w:pPr>
              <w:widowControl w:val="0"/>
              <w:suppressLineNumbers/>
              <w:tabs>
                <w:tab w:val="right" w:leader="dot" w:pos="9072"/>
              </w:tabs>
              <w:suppressAutoHyphens/>
              <w:spacing w:after="0" w:line="240" w:lineRule="auto"/>
              <w:jc w:val="right"/>
              <w:rPr>
                <w:rFonts w:ascii="Times New Roman" w:hAnsi="Times New Roman"/>
                <w:kern w:val="1"/>
                <w:sz w:val="20"/>
                <w:szCs w:val="20"/>
                <w:lang w:bidi="en-US"/>
              </w:rPr>
            </w:pPr>
            <w:r w:rsidRPr="00D568FD">
              <w:rPr>
                <w:rFonts w:ascii="Times New Roman" w:hAnsi="Times New Roman"/>
                <w:kern w:val="1"/>
                <w:sz w:val="20"/>
                <w:szCs w:val="20"/>
                <w:lang w:bidi="en-US"/>
              </w:rPr>
              <w:t>26</w:t>
            </w:r>
          </w:p>
        </w:tc>
        <w:tc>
          <w:tcPr>
            <w:tcW w:w="524" w:type="pct"/>
          </w:tcPr>
          <w:p w:rsidR="001C5C64" w:rsidRPr="00D568FD" w:rsidRDefault="001C5C64" w:rsidP="001C5C64">
            <w:pPr>
              <w:widowControl w:val="0"/>
              <w:suppressLineNumbers/>
              <w:tabs>
                <w:tab w:val="right" w:leader="dot" w:pos="9072"/>
              </w:tabs>
              <w:suppressAutoHyphens/>
              <w:spacing w:after="0" w:line="240" w:lineRule="auto"/>
              <w:jc w:val="right"/>
              <w:rPr>
                <w:rFonts w:ascii="Times New Roman" w:hAnsi="Times New Roman"/>
                <w:kern w:val="1"/>
                <w:sz w:val="20"/>
                <w:szCs w:val="20"/>
                <w:lang w:bidi="en-US"/>
              </w:rPr>
            </w:pPr>
            <w:r w:rsidRPr="00D568FD">
              <w:rPr>
                <w:rFonts w:ascii="Times New Roman" w:hAnsi="Times New Roman"/>
                <w:kern w:val="1"/>
                <w:sz w:val="20"/>
                <w:szCs w:val="20"/>
                <w:lang w:bidi="en-US"/>
              </w:rPr>
              <w:t>24</w:t>
            </w:r>
          </w:p>
        </w:tc>
      </w:tr>
    </w:tbl>
    <w:p w:rsidR="001C5C64" w:rsidRPr="008C5A7D" w:rsidRDefault="001C5C64" w:rsidP="00B248A8">
      <w:pPr>
        <w:pStyle w:val="a3"/>
        <w:spacing w:line="276" w:lineRule="auto"/>
        <w:jc w:val="both"/>
        <w:rPr>
          <w:rFonts w:ascii="Times New Roman" w:hAnsi="Times New Roman"/>
          <w:sz w:val="24"/>
          <w:szCs w:val="24"/>
          <w:lang w:val="ru-RU"/>
        </w:rPr>
      </w:pPr>
    </w:p>
    <w:p w:rsidR="001C5C64" w:rsidRDefault="001C5C64" w:rsidP="001C5C64">
      <w:pPr>
        <w:autoSpaceDE w:val="0"/>
        <w:autoSpaceDN w:val="0"/>
        <w:adjustRightInd w:val="0"/>
        <w:spacing w:after="0" w:line="240" w:lineRule="auto"/>
        <w:jc w:val="both"/>
        <w:rPr>
          <w:rFonts w:ascii="Times New Roman" w:hAnsi="Times New Roman"/>
          <w:sz w:val="20"/>
          <w:szCs w:val="20"/>
        </w:rPr>
      </w:pPr>
      <w:r w:rsidRPr="00D568FD">
        <w:rPr>
          <w:rFonts w:ascii="Times New Roman" w:hAnsi="Times New Roman"/>
          <w:sz w:val="20"/>
          <w:szCs w:val="20"/>
        </w:rPr>
        <w:t xml:space="preserve">Таблица </w:t>
      </w:r>
      <w:r>
        <w:rPr>
          <w:rFonts w:ascii="Times New Roman" w:hAnsi="Times New Roman"/>
          <w:sz w:val="20"/>
          <w:szCs w:val="20"/>
        </w:rPr>
        <w:t>1</w:t>
      </w:r>
      <w:r w:rsidR="00A97ECB">
        <w:rPr>
          <w:rFonts w:ascii="Times New Roman" w:hAnsi="Times New Roman"/>
          <w:sz w:val="20"/>
          <w:szCs w:val="20"/>
        </w:rPr>
        <w:t>0</w:t>
      </w:r>
      <w:r w:rsidRPr="00D568FD">
        <w:rPr>
          <w:rFonts w:ascii="Times New Roman" w:hAnsi="Times New Roman"/>
          <w:sz w:val="20"/>
          <w:szCs w:val="20"/>
        </w:rPr>
        <w:t>. Динамика финансирования организаций дополнительного образования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0"/>
        <w:gridCol w:w="1668"/>
        <w:gridCol w:w="1406"/>
        <w:gridCol w:w="1248"/>
        <w:gridCol w:w="1248"/>
      </w:tblGrid>
      <w:tr w:rsidR="001C5C64" w:rsidRPr="00D568FD" w:rsidTr="006D32FE">
        <w:tc>
          <w:tcPr>
            <w:tcW w:w="2327" w:type="pct"/>
            <w:shd w:val="clear" w:color="auto" w:fill="auto"/>
          </w:tcPr>
          <w:p w:rsidR="001C5C64" w:rsidRPr="00D568FD" w:rsidRDefault="001C5C64" w:rsidP="001C5C64">
            <w:pPr>
              <w:suppressLineNumbers/>
              <w:tabs>
                <w:tab w:val="right" w:leader="dot" w:pos="9072"/>
              </w:tabs>
              <w:autoSpaceDE w:val="0"/>
              <w:autoSpaceDN w:val="0"/>
              <w:adjustRightInd w:val="0"/>
              <w:spacing w:after="0" w:line="240" w:lineRule="auto"/>
              <w:jc w:val="both"/>
              <w:rPr>
                <w:rFonts w:ascii="Times New Roman" w:hAnsi="Times New Roman"/>
                <w:b/>
                <w:sz w:val="20"/>
                <w:szCs w:val="20"/>
              </w:rPr>
            </w:pPr>
            <w:r w:rsidRPr="00D568FD">
              <w:rPr>
                <w:rFonts w:ascii="Times New Roman" w:hAnsi="Times New Roman"/>
                <w:b/>
                <w:sz w:val="20"/>
                <w:szCs w:val="20"/>
              </w:rPr>
              <w:t>Финансирование</w:t>
            </w:r>
          </w:p>
        </w:tc>
        <w:tc>
          <w:tcPr>
            <w:tcW w:w="800" w:type="pct"/>
            <w:shd w:val="clear" w:color="auto" w:fill="auto"/>
          </w:tcPr>
          <w:p w:rsidR="001C5C64" w:rsidRPr="00D568FD" w:rsidRDefault="001C5C64" w:rsidP="001C5C64">
            <w:pPr>
              <w:suppressLineNumbers/>
              <w:tabs>
                <w:tab w:val="right" w:leader="dot" w:pos="9072"/>
              </w:tabs>
              <w:autoSpaceDE w:val="0"/>
              <w:autoSpaceDN w:val="0"/>
              <w:adjustRightInd w:val="0"/>
              <w:spacing w:after="0" w:line="240" w:lineRule="auto"/>
              <w:ind w:firstLine="34"/>
              <w:jc w:val="center"/>
              <w:rPr>
                <w:rFonts w:ascii="Times New Roman" w:hAnsi="Times New Roman"/>
                <w:b/>
                <w:sz w:val="20"/>
                <w:szCs w:val="20"/>
              </w:rPr>
            </w:pPr>
            <w:r w:rsidRPr="00D568FD">
              <w:rPr>
                <w:rFonts w:ascii="Times New Roman" w:hAnsi="Times New Roman"/>
                <w:b/>
                <w:sz w:val="20"/>
                <w:szCs w:val="20"/>
              </w:rPr>
              <w:t>2014</w:t>
            </w:r>
          </w:p>
        </w:tc>
        <w:tc>
          <w:tcPr>
            <w:tcW w:w="674" w:type="pct"/>
            <w:shd w:val="clear" w:color="auto" w:fill="auto"/>
          </w:tcPr>
          <w:p w:rsidR="001C5C64" w:rsidRPr="00D568FD" w:rsidRDefault="001C5C64" w:rsidP="001C5C64">
            <w:pPr>
              <w:suppressLineNumbers/>
              <w:tabs>
                <w:tab w:val="right" w:leader="dot" w:pos="9072"/>
              </w:tabs>
              <w:autoSpaceDE w:val="0"/>
              <w:autoSpaceDN w:val="0"/>
              <w:adjustRightInd w:val="0"/>
              <w:spacing w:after="0" w:line="240" w:lineRule="auto"/>
              <w:jc w:val="center"/>
              <w:rPr>
                <w:rFonts w:ascii="Times New Roman" w:hAnsi="Times New Roman"/>
                <w:b/>
                <w:sz w:val="20"/>
                <w:szCs w:val="20"/>
              </w:rPr>
            </w:pPr>
            <w:r w:rsidRPr="00D568FD">
              <w:rPr>
                <w:rFonts w:ascii="Times New Roman" w:hAnsi="Times New Roman"/>
                <w:b/>
                <w:sz w:val="20"/>
                <w:szCs w:val="20"/>
              </w:rPr>
              <w:t>2015</w:t>
            </w:r>
          </w:p>
        </w:tc>
        <w:tc>
          <w:tcPr>
            <w:tcW w:w="599" w:type="pct"/>
            <w:shd w:val="clear" w:color="auto" w:fill="auto"/>
          </w:tcPr>
          <w:p w:rsidR="001C5C64" w:rsidRPr="00D568FD" w:rsidRDefault="001C5C64" w:rsidP="001C5C64">
            <w:pPr>
              <w:suppressLineNumbers/>
              <w:tabs>
                <w:tab w:val="right" w:leader="dot" w:pos="9072"/>
              </w:tabs>
              <w:autoSpaceDE w:val="0"/>
              <w:autoSpaceDN w:val="0"/>
              <w:adjustRightInd w:val="0"/>
              <w:spacing w:after="0" w:line="240" w:lineRule="auto"/>
              <w:jc w:val="center"/>
              <w:rPr>
                <w:rFonts w:ascii="Times New Roman" w:hAnsi="Times New Roman"/>
                <w:b/>
                <w:sz w:val="20"/>
                <w:szCs w:val="20"/>
              </w:rPr>
            </w:pPr>
            <w:r w:rsidRPr="00D568FD">
              <w:rPr>
                <w:rFonts w:ascii="Times New Roman" w:hAnsi="Times New Roman"/>
                <w:b/>
                <w:sz w:val="20"/>
                <w:szCs w:val="20"/>
              </w:rPr>
              <w:t>2016</w:t>
            </w:r>
          </w:p>
        </w:tc>
        <w:tc>
          <w:tcPr>
            <w:tcW w:w="599" w:type="pct"/>
          </w:tcPr>
          <w:p w:rsidR="001C5C64" w:rsidRPr="00D568FD" w:rsidRDefault="001C5C64" w:rsidP="001C5C64">
            <w:pPr>
              <w:suppressLineNumbers/>
              <w:tabs>
                <w:tab w:val="right" w:leader="dot" w:pos="9072"/>
              </w:tabs>
              <w:autoSpaceDE w:val="0"/>
              <w:autoSpaceDN w:val="0"/>
              <w:adjustRightInd w:val="0"/>
              <w:spacing w:after="0" w:line="240" w:lineRule="auto"/>
              <w:jc w:val="center"/>
              <w:rPr>
                <w:rFonts w:ascii="Times New Roman" w:hAnsi="Times New Roman"/>
                <w:b/>
                <w:sz w:val="20"/>
                <w:szCs w:val="20"/>
              </w:rPr>
            </w:pPr>
            <w:r w:rsidRPr="00D568FD">
              <w:rPr>
                <w:rFonts w:ascii="Times New Roman" w:hAnsi="Times New Roman"/>
                <w:b/>
                <w:sz w:val="20"/>
                <w:szCs w:val="20"/>
              </w:rPr>
              <w:t>2017</w:t>
            </w:r>
          </w:p>
        </w:tc>
      </w:tr>
      <w:tr w:rsidR="001C5C64" w:rsidRPr="00D568FD" w:rsidTr="006D32FE">
        <w:tc>
          <w:tcPr>
            <w:tcW w:w="2327" w:type="pct"/>
            <w:shd w:val="clear" w:color="auto" w:fill="auto"/>
          </w:tcPr>
          <w:p w:rsidR="001C5C64" w:rsidRPr="00D568FD" w:rsidRDefault="001C5C64" w:rsidP="000D1F5B">
            <w:pPr>
              <w:suppressLineNumbers/>
              <w:tabs>
                <w:tab w:val="right" w:leader="dot" w:pos="9072"/>
              </w:tabs>
              <w:autoSpaceDE w:val="0"/>
              <w:autoSpaceDN w:val="0"/>
              <w:adjustRightInd w:val="0"/>
              <w:spacing w:after="0" w:line="240" w:lineRule="auto"/>
              <w:jc w:val="both"/>
              <w:rPr>
                <w:rFonts w:ascii="Times New Roman" w:hAnsi="Times New Roman"/>
                <w:b/>
                <w:sz w:val="20"/>
                <w:szCs w:val="20"/>
              </w:rPr>
            </w:pPr>
            <w:r w:rsidRPr="00D568FD">
              <w:rPr>
                <w:rFonts w:ascii="Times New Roman" w:hAnsi="Times New Roman"/>
                <w:sz w:val="20"/>
                <w:szCs w:val="20"/>
              </w:rPr>
              <w:t xml:space="preserve">Бюджетное финансирование, </w:t>
            </w:r>
            <w:r w:rsidR="000D1F5B">
              <w:rPr>
                <w:rFonts w:ascii="Times New Roman" w:hAnsi="Times New Roman"/>
                <w:sz w:val="20"/>
                <w:szCs w:val="20"/>
              </w:rPr>
              <w:t>в т.ч.</w:t>
            </w:r>
            <w:r w:rsidRPr="00D568FD">
              <w:rPr>
                <w:rFonts w:ascii="Times New Roman" w:hAnsi="Times New Roman"/>
                <w:sz w:val="20"/>
                <w:szCs w:val="20"/>
              </w:rPr>
              <w:t xml:space="preserve"> </w:t>
            </w:r>
          </w:p>
        </w:tc>
        <w:tc>
          <w:tcPr>
            <w:tcW w:w="800" w:type="pct"/>
            <w:shd w:val="clear" w:color="auto" w:fill="auto"/>
          </w:tcPr>
          <w:p w:rsidR="001C5C64" w:rsidRPr="00D568FD" w:rsidRDefault="001C5C64" w:rsidP="001C5C64">
            <w:pPr>
              <w:suppressLineNumbers/>
              <w:tabs>
                <w:tab w:val="right" w:leader="dot" w:pos="9072"/>
              </w:tabs>
              <w:autoSpaceDE w:val="0"/>
              <w:autoSpaceDN w:val="0"/>
              <w:adjustRightInd w:val="0"/>
              <w:spacing w:after="0" w:line="240" w:lineRule="auto"/>
              <w:ind w:firstLine="34"/>
              <w:jc w:val="right"/>
              <w:rPr>
                <w:rFonts w:ascii="Times New Roman" w:hAnsi="Times New Roman"/>
                <w:sz w:val="20"/>
                <w:szCs w:val="20"/>
              </w:rPr>
            </w:pPr>
            <w:r w:rsidRPr="00D568FD">
              <w:rPr>
                <w:rFonts w:ascii="Times New Roman" w:hAnsi="Times New Roman"/>
                <w:sz w:val="20"/>
                <w:szCs w:val="20"/>
              </w:rPr>
              <w:t>33960,2</w:t>
            </w:r>
          </w:p>
        </w:tc>
        <w:tc>
          <w:tcPr>
            <w:tcW w:w="674" w:type="pct"/>
            <w:shd w:val="clear" w:color="auto" w:fill="auto"/>
          </w:tcPr>
          <w:p w:rsidR="001C5C64" w:rsidRPr="00D568FD" w:rsidRDefault="001C5C64" w:rsidP="001C5C64">
            <w:pPr>
              <w:suppressLineNumbers/>
              <w:tabs>
                <w:tab w:val="right" w:leader="dot" w:pos="9072"/>
              </w:tabs>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27414,0</w:t>
            </w:r>
          </w:p>
        </w:tc>
        <w:tc>
          <w:tcPr>
            <w:tcW w:w="599" w:type="pct"/>
            <w:shd w:val="clear" w:color="auto" w:fill="auto"/>
          </w:tcPr>
          <w:p w:rsidR="001C5C64" w:rsidRPr="00D568FD" w:rsidRDefault="001C5C64" w:rsidP="001C5C64">
            <w:pPr>
              <w:suppressLineNumbers/>
              <w:tabs>
                <w:tab w:val="right" w:leader="dot" w:pos="9072"/>
              </w:tabs>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28283,3</w:t>
            </w:r>
          </w:p>
        </w:tc>
        <w:tc>
          <w:tcPr>
            <w:tcW w:w="599" w:type="pct"/>
          </w:tcPr>
          <w:p w:rsidR="001C5C64" w:rsidRPr="00D568FD" w:rsidRDefault="001C5C64" w:rsidP="001C5C64">
            <w:pPr>
              <w:suppressLineNumbers/>
              <w:tabs>
                <w:tab w:val="right" w:leader="dot" w:pos="9072"/>
              </w:tabs>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37519,81</w:t>
            </w:r>
          </w:p>
        </w:tc>
      </w:tr>
      <w:tr w:rsidR="001C5C64" w:rsidRPr="00D568FD" w:rsidTr="006D32FE">
        <w:tc>
          <w:tcPr>
            <w:tcW w:w="2327" w:type="pct"/>
            <w:shd w:val="clear" w:color="auto" w:fill="auto"/>
          </w:tcPr>
          <w:p w:rsidR="001C5C64" w:rsidRPr="00D568FD" w:rsidRDefault="001C5C64" w:rsidP="001C5C64">
            <w:pPr>
              <w:suppressLineNumbers/>
              <w:tabs>
                <w:tab w:val="right" w:leader="dot" w:pos="9072"/>
              </w:tabs>
              <w:autoSpaceDE w:val="0"/>
              <w:autoSpaceDN w:val="0"/>
              <w:adjustRightInd w:val="0"/>
              <w:spacing w:after="0" w:line="240" w:lineRule="auto"/>
              <w:jc w:val="both"/>
              <w:rPr>
                <w:rFonts w:ascii="Times New Roman" w:hAnsi="Times New Roman"/>
                <w:b/>
                <w:sz w:val="20"/>
                <w:szCs w:val="20"/>
              </w:rPr>
            </w:pPr>
            <w:r w:rsidRPr="00D568FD">
              <w:rPr>
                <w:rFonts w:ascii="Times New Roman" w:hAnsi="Times New Roman"/>
                <w:sz w:val="20"/>
                <w:szCs w:val="20"/>
              </w:rPr>
              <w:t>из регионального бюджета</w:t>
            </w:r>
          </w:p>
        </w:tc>
        <w:tc>
          <w:tcPr>
            <w:tcW w:w="800" w:type="pct"/>
            <w:shd w:val="clear" w:color="auto" w:fill="auto"/>
          </w:tcPr>
          <w:p w:rsidR="001C5C64" w:rsidRPr="00D568FD" w:rsidRDefault="001C5C64" w:rsidP="001C5C64">
            <w:pPr>
              <w:suppressLineNumbers/>
              <w:tabs>
                <w:tab w:val="right" w:leader="dot" w:pos="9072"/>
              </w:tabs>
              <w:autoSpaceDE w:val="0"/>
              <w:autoSpaceDN w:val="0"/>
              <w:adjustRightInd w:val="0"/>
              <w:spacing w:after="0" w:line="240" w:lineRule="auto"/>
              <w:ind w:firstLine="34"/>
              <w:jc w:val="right"/>
              <w:rPr>
                <w:rFonts w:ascii="Times New Roman" w:hAnsi="Times New Roman"/>
                <w:sz w:val="20"/>
                <w:szCs w:val="20"/>
              </w:rPr>
            </w:pPr>
            <w:r w:rsidRPr="00D568FD">
              <w:rPr>
                <w:rFonts w:ascii="Times New Roman" w:hAnsi="Times New Roman"/>
                <w:sz w:val="20"/>
                <w:szCs w:val="20"/>
              </w:rPr>
              <w:t>1211,6</w:t>
            </w:r>
          </w:p>
        </w:tc>
        <w:tc>
          <w:tcPr>
            <w:tcW w:w="674" w:type="pct"/>
            <w:shd w:val="clear" w:color="auto" w:fill="auto"/>
          </w:tcPr>
          <w:p w:rsidR="001C5C64" w:rsidRPr="00D568FD" w:rsidRDefault="001C5C64" w:rsidP="001C5C64">
            <w:pPr>
              <w:suppressLineNumbers/>
              <w:tabs>
                <w:tab w:val="right" w:leader="dot" w:pos="9072"/>
              </w:tabs>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457,2</w:t>
            </w:r>
          </w:p>
        </w:tc>
        <w:tc>
          <w:tcPr>
            <w:tcW w:w="599" w:type="pct"/>
            <w:shd w:val="clear" w:color="auto" w:fill="auto"/>
          </w:tcPr>
          <w:p w:rsidR="001C5C64" w:rsidRPr="00D568FD" w:rsidRDefault="001C5C64" w:rsidP="001C5C64">
            <w:pPr>
              <w:suppressLineNumbers/>
              <w:tabs>
                <w:tab w:val="right" w:leader="dot" w:pos="9072"/>
              </w:tabs>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4108,0</w:t>
            </w:r>
          </w:p>
        </w:tc>
        <w:tc>
          <w:tcPr>
            <w:tcW w:w="599" w:type="pct"/>
          </w:tcPr>
          <w:p w:rsidR="001C5C64" w:rsidRPr="00D568FD" w:rsidRDefault="001C5C64" w:rsidP="001C5C64">
            <w:pPr>
              <w:suppressLineNumbers/>
              <w:tabs>
                <w:tab w:val="right" w:leader="dot" w:pos="9072"/>
              </w:tabs>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2472,13</w:t>
            </w:r>
          </w:p>
        </w:tc>
      </w:tr>
      <w:tr w:rsidR="001C5C64" w:rsidRPr="00D568FD" w:rsidTr="006D32FE">
        <w:tc>
          <w:tcPr>
            <w:tcW w:w="2327" w:type="pct"/>
            <w:shd w:val="clear" w:color="auto" w:fill="auto"/>
          </w:tcPr>
          <w:p w:rsidR="001C5C64" w:rsidRPr="00D568FD" w:rsidRDefault="001C5C64" w:rsidP="001C5C64">
            <w:pPr>
              <w:suppressLineNumbers/>
              <w:tabs>
                <w:tab w:val="right" w:leader="dot" w:pos="9072"/>
              </w:tabs>
              <w:autoSpaceDE w:val="0"/>
              <w:autoSpaceDN w:val="0"/>
              <w:adjustRightInd w:val="0"/>
              <w:spacing w:after="0" w:line="240" w:lineRule="auto"/>
              <w:jc w:val="both"/>
              <w:rPr>
                <w:rFonts w:ascii="Times New Roman" w:hAnsi="Times New Roman"/>
                <w:b/>
                <w:sz w:val="20"/>
                <w:szCs w:val="20"/>
              </w:rPr>
            </w:pPr>
            <w:r w:rsidRPr="00D568FD">
              <w:rPr>
                <w:rFonts w:ascii="Times New Roman" w:hAnsi="Times New Roman"/>
                <w:sz w:val="20"/>
                <w:szCs w:val="20"/>
              </w:rPr>
              <w:t>из местного бюджета</w:t>
            </w:r>
          </w:p>
        </w:tc>
        <w:tc>
          <w:tcPr>
            <w:tcW w:w="800" w:type="pct"/>
            <w:shd w:val="clear" w:color="auto" w:fill="auto"/>
          </w:tcPr>
          <w:p w:rsidR="001C5C64" w:rsidRPr="00D568FD" w:rsidRDefault="001C5C64" w:rsidP="001C5C64">
            <w:pPr>
              <w:suppressLineNumbers/>
              <w:tabs>
                <w:tab w:val="right" w:leader="dot" w:pos="9072"/>
              </w:tabs>
              <w:autoSpaceDE w:val="0"/>
              <w:autoSpaceDN w:val="0"/>
              <w:adjustRightInd w:val="0"/>
              <w:spacing w:after="0" w:line="240" w:lineRule="auto"/>
              <w:ind w:firstLine="34"/>
              <w:jc w:val="right"/>
              <w:rPr>
                <w:rFonts w:ascii="Times New Roman" w:hAnsi="Times New Roman"/>
                <w:sz w:val="20"/>
                <w:szCs w:val="20"/>
              </w:rPr>
            </w:pPr>
            <w:r w:rsidRPr="00D568FD">
              <w:rPr>
                <w:rFonts w:ascii="Times New Roman" w:hAnsi="Times New Roman"/>
                <w:sz w:val="20"/>
                <w:szCs w:val="20"/>
              </w:rPr>
              <w:t>32748,6</w:t>
            </w:r>
          </w:p>
        </w:tc>
        <w:tc>
          <w:tcPr>
            <w:tcW w:w="674" w:type="pct"/>
            <w:shd w:val="clear" w:color="auto" w:fill="auto"/>
          </w:tcPr>
          <w:p w:rsidR="001C5C64" w:rsidRPr="00D568FD" w:rsidRDefault="001C5C64" w:rsidP="001C5C64">
            <w:pPr>
              <w:suppressLineNumbers/>
              <w:tabs>
                <w:tab w:val="right" w:leader="dot" w:pos="9072"/>
              </w:tabs>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26956,8</w:t>
            </w:r>
          </w:p>
        </w:tc>
        <w:tc>
          <w:tcPr>
            <w:tcW w:w="599" w:type="pct"/>
            <w:shd w:val="clear" w:color="auto" w:fill="auto"/>
          </w:tcPr>
          <w:p w:rsidR="001C5C64" w:rsidRPr="00D568FD" w:rsidRDefault="001C5C64" w:rsidP="001C5C64">
            <w:pPr>
              <w:suppressLineNumbers/>
              <w:tabs>
                <w:tab w:val="right" w:leader="dot" w:pos="9072"/>
              </w:tabs>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24175,3</w:t>
            </w:r>
          </w:p>
        </w:tc>
        <w:tc>
          <w:tcPr>
            <w:tcW w:w="599" w:type="pct"/>
          </w:tcPr>
          <w:p w:rsidR="001C5C64" w:rsidRPr="00D568FD" w:rsidRDefault="001C5C64" w:rsidP="001C5C64">
            <w:pPr>
              <w:suppressLineNumbers/>
              <w:tabs>
                <w:tab w:val="right" w:leader="dot" w:pos="9072"/>
              </w:tabs>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35047,68</w:t>
            </w:r>
          </w:p>
        </w:tc>
      </w:tr>
      <w:tr w:rsidR="001C5C64" w:rsidRPr="00D568FD" w:rsidTr="006D32FE">
        <w:tc>
          <w:tcPr>
            <w:tcW w:w="2327" w:type="pct"/>
            <w:shd w:val="clear" w:color="auto" w:fill="auto"/>
          </w:tcPr>
          <w:p w:rsidR="001C5C64" w:rsidRPr="00D568FD" w:rsidRDefault="001C5C64" w:rsidP="000D1F5B">
            <w:pPr>
              <w:suppressLineNumbers/>
              <w:tabs>
                <w:tab w:val="right" w:leader="dot" w:pos="9072"/>
              </w:tabs>
              <w:autoSpaceDE w:val="0"/>
              <w:autoSpaceDN w:val="0"/>
              <w:adjustRightInd w:val="0"/>
              <w:spacing w:after="0" w:line="240" w:lineRule="auto"/>
              <w:jc w:val="both"/>
              <w:rPr>
                <w:rFonts w:ascii="Times New Roman" w:hAnsi="Times New Roman"/>
                <w:b/>
                <w:sz w:val="20"/>
                <w:szCs w:val="20"/>
              </w:rPr>
            </w:pPr>
            <w:r w:rsidRPr="00D568FD">
              <w:rPr>
                <w:rFonts w:ascii="Times New Roman" w:hAnsi="Times New Roman"/>
                <w:sz w:val="20"/>
                <w:szCs w:val="20"/>
              </w:rPr>
              <w:t xml:space="preserve">Внебюджетное финансирование, </w:t>
            </w:r>
            <w:r w:rsidR="000D1F5B">
              <w:rPr>
                <w:rFonts w:ascii="Times New Roman" w:hAnsi="Times New Roman"/>
                <w:sz w:val="20"/>
                <w:szCs w:val="20"/>
              </w:rPr>
              <w:t>в т.ч.</w:t>
            </w:r>
          </w:p>
        </w:tc>
        <w:tc>
          <w:tcPr>
            <w:tcW w:w="800" w:type="pct"/>
            <w:shd w:val="clear" w:color="auto" w:fill="auto"/>
          </w:tcPr>
          <w:p w:rsidR="001C5C64" w:rsidRPr="00D568FD" w:rsidRDefault="001C5C64" w:rsidP="001C5C64">
            <w:pPr>
              <w:suppressLineNumbers/>
              <w:tabs>
                <w:tab w:val="right" w:leader="dot" w:pos="9072"/>
              </w:tabs>
              <w:autoSpaceDE w:val="0"/>
              <w:autoSpaceDN w:val="0"/>
              <w:adjustRightInd w:val="0"/>
              <w:spacing w:after="0" w:line="240" w:lineRule="auto"/>
              <w:ind w:firstLine="34"/>
              <w:jc w:val="right"/>
              <w:rPr>
                <w:rFonts w:ascii="Times New Roman" w:hAnsi="Times New Roman"/>
                <w:sz w:val="20"/>
                <w:szCs w:val="20"/>
              </w:rPr>
            </w:pPr>
            <w:r w:rsidRPr="00D568FD">
              <w:rPr>
                <w:rFonts w:ascii="Times New Roman" w:hAnsi="Times New Roman"/>
                <w:sz w:val="20"/>
                <w:szCs w:val="20"/>
              </w:rPr>
              <w:t>2261,2</w:t>
            </w:r>
          </w:p>
        </w:tc>
        <w:tc>
          <w:tcPr>
            <w:tcW w:w="674" w:type="pct"/>
            <w:shd w:val="clear" w:color="auto" w:fill="auto"/>
          </w:tcPr>
          <w:p w:rsidR="001C5C64" w:rsidRPr="00D568FD" w:rsidRDefault="001C5C64" w:rsidP="001C5C64">
            <w:pPr>
              <w:suppressLineNumbers/>
              <w:tabs>
                <w:tab w:val="right" w:leader="dot" w:pos="9072"/>
              </w:tabs>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2397,0</w:t>
            </w:r>
          </w:p>
        </w:tc>
        <w:tc>
          <w:tcPr>
            <w:tcW w:w="599" w:type="pct"/>
            <w:shd w:val="clear" w:color="auto" w:fill="auto"/>
          </w:tcPr>
          <w:p w:rsidR="001C5C64" w:rsidRPr="00D568FD" w:rsidRDefault="001C5C64" w:rsidP="001C5C64">
            <w:pPr>
              <w:suppressLineNumbers/>
              <w:tabs>
                <w:tab w:val="right" w:leader="dot" w:pos="9072"/>
              </w:tabs>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2700,3</w:t>
            </w:r>
          </w:p>
        </w:tc>
        <w:tc>
          <w:tcPr>
            <w:tcW w:w="599" w:type="pct"/>
          </w:tcPr>
          <w:p w:rsidR="001C5C64" w:rsidRPr="00D568FD" w:rsidRDefault="001C5C64" w:rsidP="001C5C64">
            <w:pPr>
              <w:suppressLineNumbers/>
              <w:tabs>
                <w:tab w:val="right" w:leader="dot" w:pos="9072"/>
              </w:tabs>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3251,06</w:t>
            </w:r>
          </w:p>
        </w:tc>
      </w:tr>
      <w:tr w:rsidR="001C5C64" w:rsidRPr="00D568FD" w:rsidTr="006D32FE">
        <w:tc>
          <w:tcPr>
            <w:tcW w:w="2327" w:type="pct"/>
            <w:shd w:val="clear" w:color="auto" w:fill="auto"/>
          </w:tcPr>
          <w:p w:rsidR="001C5C64" w:rsidRPr="00D568FD" w:rsidRDefault="001C5C64" w:rsidP="001C5C64">
            <w:pPr>
              <w:suppressLineNumbers/>
              <w:tabs>
                <w:tab w:val="right" w:leader="dot" w:pos="9072"/>
              </w:tabs>
              <w:autoSpaceDE w:val="0"/>
              <w:autoSpaceDN w:val="0"/>
              <w:adjustRightInd w:val="0"/>
              <w:spacing w:after="0" w:line="240" w:lineRule="auto"/>
              <w:jc w:val="both"/>
              <w:rPr>
                <w:rFonts w:ascii="Times New Roman" w:hAnsi="Times New Roman"/>
                <w:b/>
                <w:sz w:val="20"/>
                <w:szCs w:val="20"/>
              </w:rPr>
            </w:pPr>
            <w:r w:rsidRPr="00D568FD">
              <w:rPr>
                <w:rFonts w:ascii="Times New Roman" w:hAnsi="Times New Roman"/>
                <w:sz w:val="20"/>
                <w:szCs w:val="20"/>
              </w:rPr>
              <w:t>платные услуги</w:t>
            </w:r>
          </w:p>
        </w:tc>
        <w:tc>
          <w:tcPr>
            <w:tcW w:w="800" w:type="pct"/>
            <w:shd w:val="clear" w:color="auto" w:fill="auto"/>
          </w:tcPr>
          <w:p w:rsidR="001C5C64" w:rsidRPr="00D568FD" w:rsidRDefault="001C5C64" w:rsidP="001C5C64">
            <w:pPr>
              <w:suppressLineNumbers/>
              <w:tabs>
                <w:tab w:val="right" w:leader="dot" w:pos="9072"/>
              </w:tabs>
              <w:autoSpaceDE w:val="0"/>
              <w:autoSpaceDN w:val="0"/>
              <w:adjustRightInd w:val="0"/>
              <w:spacing w:after="0" w:line="240" w:lineRule="auto"/>
              <w:ind w:firstLine="34"/>
              <w:jc w:val="right"/>
              <w:rPr>
                <w:rFonts w:ascii="Times New Roman" w:hAnsi="Times New Roman"/>
                <w:sz w:val="20"/>
                <w:szCs w:val="20"/>
              </w:rPr>
            </w:pPr>
            <w:r w:rsidRPr="00D568FD">
              <w:rPr>
                <w:rFonts w:ascii="Times New Roman" w:hAnsi="Times New Roman"/>
                <w:sz w:val="20"/>
                <w:szCs w:val="20"/>
              </w:rPr>
              <w:t>1657,1</w:t>
            </w:r>
          </w:p>
        </w:tc>
        <w:tc>
          <w:tcPr>
            <w:tcW w:w="674" w:type="pct"/>
            <w:shd w:val="clear" w:color="auto" w:fill="auto"/>
          </w:tcPr>
          <w:p w:rsidR="001C5C64" w:rsidRPr="00D568FD" w:rsidRDefault="001C5C64" w:rsidP="001C5C64">
            <w:pPr>
              <w:suppressLineNumbers/>
              <w:tabs>
                <w:tab w:val="right" w:leader="dot" w:pos="9072"/>
              </w:tabs>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1929,2</w:t>
            </w:r>
          </w:p>
        </w:tc>
        <w:tc>
          <w:tcPr>
            <w:tcW w:w="599" w:type="pct"/>
            <w:shd w:val="clear" w:color="auto" w:fill="auto"/>
          </w:tcPr>
          <w:p w:rsidR="001C5C64" w:rsidRPr="00D568FD" w:rsidRDefault="001C5C64" w:rsidP="001C5C64">
            <w:pPr>
              <w:suppressLineNumbers/>
              <w:tabs>
                <w:tab w:val="right" w:leader="dot" w:pos="9072"/>
              </w:tabs>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2275,5</w:t>
            </w:r>
          </w:p>
        </w:tc>
        <w:tc>
          <w:tcPr>
            <w:tcW w:w="599" w:type="pct"/>
          </w:tcPr>
          <w:p w:rsidR="001C5C64" w:rsidRPr="00D568FD" w:rsidRDefault="001C5C64" w:rsidP="001C5C64">
            <w:pPr>
              <w:suppressLineNumbers/>
              <w:tabs>
                <w:tab w:val="right" w:leader="dot" w:pos="9072"/>
              </w:tabs>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3070,61</w:t>
            </w:r>
          </w:p>
        </w:tc>
      </w:tr>
      <w:tr w:rsidR="001C5C64" w:rsidRPr="00D568FD" w:rsidTr="006D32FE">
        <w:tc>
          <w:tcPr>
            <w:tcW w:w="2327" w:type="pct"/>
            <w:shd w:val="clear" w:color="auto" w:fill="auto"/>
          </w:tcPr>
          <w:p w:rsidR="001C5C64" w:rsidRPr="00D568FD" w:rsidRDefault="001C5C64" w:rsidP="001C5C64">
            <w:pPr>
              <w:suppressLineNumbers/>
              <w:tabs>
                <w:tab w:val="right" w:leader="dot" w:pos="9072"/>
              </w:tabs>
              <w:autoSpaceDE w:val="0"/>
              <w:autoSpaceDN w:val="0"/>
              <w:adjustRightInd w:val="0"/>
              <w:spacing w:after="0" w:line="240" w:lineRule="auto"/>
              <w:jc w:val="both"/>
              <w:rPr>
                <w:rFonts w:ascii="Times New Roman" w:hAnsi="Times New Roman"/>
                <w:b/>
                <w:sz w:val="20"/>
                <w:szCs w:val="20"/>
              </w:rPr>
            </w:pPr>
            <w:r w:rsidRPr="00D568FD">
              <w:rPr>
                <w:rFonts w:ascii="Times New Roman" w:hAnsi="Times New Roman"/>
                <w:sz w:val="20"/>
                <w:szCs w:val="20"/>
              </w:rPr>
              <w:t>привлеченные средства (гранты, частные пожертвования)</w:t>
            </w:r>
          </w:p>
        </w:tc>
        <w:tc>
          <w:tcPr>
            <w:tcW w:w="800" w:type="pct"/>
            <w:shd w:val="clear" w:color="auto" w:fill="auto"/>
          </w:tcPr>
          <w:p w:rsidR="001C5C64" w:rsidRPr="00D568FD" w:rsidRDefault="001C5C64" w:rsidP="001C5C64">
            <w:pPr>
              <w:suppressLineNumbers/>
              <w:tabs>
                <w:tab w:val="right" w:leader="dot" w:pos="9072"/>
              </w:tabs>
              <w:autoSpaceDE w:val="0"/>
              <w:autoSpaceDN w:val="0"/>
              <w:adjustRightInd w:val="0"/>
              <w:spacing w:after="0" w:line="240" w:lineRule="auto"/>
              <w:ind w:firstLine="34"/>
              <w:jc w:val="right"/>
              <w:rPr>
                <w:rFonts w:ascii="Times New Roman" w:hAnsi="Times New Roman"/>
                <w:sz w:val="20"/>
                <w:szCs w:val="20"/>
              </w:rPr>
            </w:pPr>
            <w:r w:rsidRPr="00D568FD">
              <w:rPr>
                <w:rFonts w:ascii="Times New Roman" w:hAnsi="Times New Roman"/>
                <w:sz w:val="20"/>
                <w:szCs w:val="20"/>
              </w:rPr>
              <w:t>604,1</w:t>
            </w:r>
          </w:p>
        </w:tc>
        <w:tc>
          <w:tcPr>
            <w:tcW w:w="674" w:type="pct"/>
            <w:shd w:val="clear" w:color="auto" w:fill="auto"/>
          </w:tcPr>
          <w:p w:rsidR="001C5C64" w:rsidRPr="00D568FD" w:rsidRDefault="001C5C64" w:rsidP="001C5C64">
            <w:pPr>
              <w:suppressLineNumbers/>
              <w:tabs>
                <w:tab w:val="right" w:leader="dot" w:pos="9072"/>
              </w:tabs>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467,8</w:t>
            </w:r>
          </w:p>
        </w:tc>
        <w:tc>
          <w:tcPr>
            <w:tcW w:w="599" w:type="pct"/>
            <w:shd w:val="clear" w:color="auto" w:fill="auto"/>
          </w:tcPr>
          <w:p w:rsidR="001C5C64" w:rsidRPr="00D568FD" w:rsidRDefault="001C5C64" w:rsidP="001C5C64">
            <w:pPr>
              <w:suppressLineNumbers/>
              <w:tabs>
                <w:tab w:val="right" w:leader="dot" w:pos="9072"/>
              </w:tabs>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424,8</w:t>
            </w:r>
          </w:p>
        </w:tc>
        <w:tc>
          <w:tcPr>
            <w:tcW w:w="599" w:type="pct"/>
          </w:tcPr>
          <w:p w:rsidR="001C5C64" w:rsidRPr="00D568FD" w:rsidRDefault="001C5C64" w:rsidP="001C5C64">
            <w:pPr>
              <w:suppressLineNumbers/>
              <w:tabs>
                <w:tab w:val="right" w:leader="dot" w:pos="9072"/>
              </w:tabs>
              <w:autoSpaceDE w:val="0"/>
              <w:autoSpaceDN w:val="0"/>
              <w:adjustRightInd w:val="0"/>
              <w:spacing w:after="0" w:line="240" w:lineRule="auto"/>
              <w:jc w:val="right"/>
              <w:rPr>
                <w:rFonts w:ascii="Times New Roman" w:hAnsi="Times New Roman"/>
                <w:sz w:val="20"/>
                <w:szCs w:val="20"/>
              </w:rPr>
            </w:pPr>
            <w:r w:rsidRPr="00D568FD">
              <w:rPr>
                <w:rFonts w:ascii="Times New Roman" w:hAnsi="Times New Roman"/>
                <w:sz w:val="20"/>
                <w:szCs w:val="20"/>
              </w:rPr>
              <w:t>144,45</w:t>
            </w:r>
          </w:p>
        </w:tc>
      </w:tr>
    </w:tbl>
    <w:p w:rsidR="001C5C64" w:rsidRDefault="001C5C64" w:rsidP="001C5C64">
      <w:pPr>
        <w:pStyle w:val="a3"/>
        <w:ind w:firstLine="708"/>
        <w:jc w:val="both"/>
        <w:rPr>
          <w:rFonts w:ascii="Times New Roman" w:hAnsi="Times New Roman"/>
          <w:i/>
          <w:sz w:val="24"/>
          <w:szCs w:val="24"/>
          <w:lang w:val="ru-RU"/>
        </w:rPr>
      </w:pPr>
    </w:p>
    <w:p w:rsidR="001C5C64" w:rsidRDefault="001C5C64" w:rsidP="001C5C64">
      <w:pPr>
        <w:pStyle w:val="a3"/>
        <w:ind w:firstLine="708"/>
        <w:jc w:val="both"/>
        <w:rPr>
          <w:rFonts w:ascii="Times New Roman" w:hAnsi="Times New Roman"/>
          <w:sz w:val="24"/>
          <w:szCs w:val="24"/>
          <w:lang w:val="ru-RU"/>
        </w:rPr>
      </w:pPr>
      <w:r>
        <w:rPr>
          <w:rFonts w:ascii="Times New Roman" w:hAnsi="Times New Roman"/>
          <w:sz w:val="24"/>
          <w:szCs w:val="24"/>
          <w:lang w:val="ru-RU"/>
        </w:rPr>
        <w:t xml:space="preserve">На 01.01.2018 в </w:t>
      </w:r>
      <w:r w:rsidR="00AA31FF">
        <w:rPr>
          <w:rFonts w:ascii="Times New Roman" w:hAnsi="Times New Roman"/>
          <w:sz w:val="24"/>
          <w:szCs w:val="24"/>
          <w:lang w:val="ru-RU"/>
        </w:rPr>
        <w:t xml:space="preserve">муниципальных бюджетных </w:t>
      </w:r>
      <w:r w:rsidRPr="00B75A63">
        <w:rPr>
          <w:rFonts w:ascii="Times New Roman" w:hAnsi="Times New Roman"/>
          <w:sz w:val="24"/>
          <w:szCs w:val="24"/>
          <w:lang w:val="ru-RU"/>
        </w:rPr>
        <w:t>образовательных учреждени</w:t>
      </w:r>
      <w:r>
        <w:rPr>
          <w:rFonts w:ascii="Times New Roman" w:hAnsi="Times New Roman"/>
          <w:sz w:val="24"/>
          <w:szCs w:val="24"/>
          <w:lang w:val="ru-RU"/>
        </w:rPr>
        <w:t>ях</w:t>
      </w:r>
      <w:r w:rsidRPr="00B75A63">
        <w:rPr>
          <w:rFonts w:ascii="Times New Roman" w:hAnsi="Times New Roman"/>
          <w:sz w:val="24"/>
          <w:szCs w:val="24"/>
          <w:lang w:val="ru-RU"/>
        </w:rPr>
        <w:t xml:space="preserve"> ЗАТО Звёздный </w:t>
      </w:r>
      <w:r>
        <w:rPr>
          <w:rFonts w:ascii="Times New Roman" w:hAnsi="Times New Roman"/>
          <w:sz w:val="24"/>
          <w:szCs w:val="24"/>
          <w:lang w:val="ru-RU"/>
        </w:rPr>
        <w:t xml:space="preserve">работали </w:t>
      </w:r>
      <w:r w:rsidRPr="00B75A63">
        <w:rPr>
          <w:rFonts w:ascii="Times New Roman" w:hAnsi="Times New Roman"/>
          <w:sz w:val="24"/>
          <w:szCs w:val="24"/>
          <w:lang w:val="ru-RU"/>
        </w:rPr>
        <w:t xml:space="preserve">281 человек, из </w:t>
      </w:r>
      <w:r>
        <w:rPr>
          <w:rFonts w:ascii="Times New Roman" w:hAnsi="Times New Roman"/>
          <w:sz w:val="24"/>
          <w:szCs w:val="24"/>
          <w:lang w:val="ru-RU"/>
        </w:rPr>
        <w:t xml:space="preserve">которых 63% </w:t>
      </w:r>
      <w:r w:rsidRPr="00B75A63">
        <w:rPr>
          <w:rFonts w:ascii="Times New Roman" w:hAnsi="Times New Roman"/>
          <w:sz w:val="24"/>
          <w:szCs w:val="24"/>
          <w:lang w:val="ru-RU"/>
        </w:rPr>
        <w:t>– педагогические работники</w:t>
      </w:r>
      <w:r>
        <w:rPr>
          <w:rFonts w:ascii="Times New Roman" w:hAnsi="Times New Roman"/>
          <w:sz w:val="24"/>
          <w:szCs w:val="24"/>
          <w:lang w:val="ru-RU"/>
        </w:rPr>
        <w:t>.</w:t>
      </w:r>
    </w:p>
    <w:p w:rsidR="001C5C64" w:rsidRDefault="001C5C64" w:rsidP="001C5C64">
      <w:pPr>
        <w:pStyle w:val="a3"/>
        <w:ind w:firstLine="708"/>
        <w:jc w:val="both"/>
        <w:rPr>
          <w:rFonts w:ascii="Times New Roman" w:hAnsi="Times New Roman"/>
          <w:sz w:val="24"/>
          <w:szCs w:val="24"/>
          <w:lang w:val="ru-RU"/>
        </w:rPr>
      </w:pPr>
    </w:p>
    <w:p w:rsidR="001C5C64" w:rsidRPr="00600D5B" w:rsidRDefault="001C5C64" w:rsidP="001C5C64">
      <w:pPr>
        <w:pStyle w:val="a3"/>
        <w:jc w:val="both"/>
        <w:rPr>
          <w:rFonts w:ascii="Times New Roman" w:hAnsi="Times New Roman"/>
          <w:sz w:val="20"/>
          <w:szCs w:val="20"/>
          <w:lang w:val="ru-RU"/>
        </w:rPr>
      </w:pPr>
      <w:r w:rsidRPr="00596C30">
        <w:rPr>
          <w:rFonts w:ascii="Times New Roman" w:hAnsi="Times New Roman"/>
          <w:sz w:val="20"/>
          <w:szCs w:val="20"/>
          <w:lang w:val="ru-RU"/>
        </w:rPr>
        <w:t xml:space="preserve">Таблица </w:t>
      </w:r>
      <w:r>
        <w:rPr>
          <w:rFonts w:ascii="Times New Roman" w:hAnsi="Times New Roman"/>
          <w:sz w:val="20"/>
          <w:szCs w:val="20"/>
          <w:lang w:val="ru-RU"/>
        </w:rPr>
        <w:t>1</w:t>
      </w:r>
      <w:r w:rsidR="004C72A3">
        <w:rPr>
          <w:rFonts w:ascii="Times New Roman" w:hAnsi="Times New Roman"/>
          <w:sz w:val="20"/>
          <w:szCs w:val="20"/>
          <w:lang w:val="ru-RU"/>
        </w:rPr>
        <w:t>1.</w:t>
      </w:r>
      <w:r>
        <w:rPr>
          <w:rFonts w:ascii="Times New Roman" w:hAnsi="Times New Roman"/>
          <w:sz w:val="20"/>
          <w:szCs w:val="20"/>
          <w:lang w:val="ru-RU"/>
        </w:rPr>
        <w:t xml:space="preserve"> Характеристика кадрового состава педагогических работников на 01.01.2018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3"/>
        <w:gridCol w:w="1409"/>
        <w:gridCol w:w="1392"/>
        <w:gridCol w:w="1238"/>
        <w:gridCol w:w="1788"/>
      </w:tblGrid>
      <w:tr w:rsidR="001C5C64" w:rsidRPr="00460E18" w:rsidTr="006D32FE">
        <w:trPr>
          <w:tblHeader/>
        </w:trPr>
        <w:tc>
          <w:tcPr>
            <w:tcW w:w="2204" w:type="pct"/>
            <w:vMerge w:val="restart"/>
            <w:shd w:val="clear" w:color="auto" w:fill="auto"/>
          </w:tcPr>
          <w:p w:rsidR="001C5C64" w:rsidRPr="00460E18" w:rsidRDefault="001C5C64" w:rsidP="006D32FE">
            <w:pPr>
              <w:pStyle w:val="a3"/>
              <w:jc w:val="center"/>
              <w:rPr>
                <w:rFonts w:ascii="Times New Roman" w:hAnsi="Times New Roman"/>
                <w:sz w:val="20"/>
                <w:szCs w:val="20"/>
                <w:lang w:val="ru-RU"/>
              </w:rPr>
            </w:pPr>
            <w:r w:rsidRPr="00460E18">
              <w:rPr>
                <w:rFonts w:ascii="Times New Roman" w:hAnsi="Times New Roman"/>
                <w:sz w:val="20"/>
                <w:szCs w:val="20"/>
                <w:lang w:val="ru-RU"/>
              </w:rPr>
              <w:t>Показатели</w:t>
            </w:r>
          </w:p>
        </w:tc>
        <w:tc>
          <w:tcPr>
            <w:tcW w:w="2796" w:type="pct"/>
            <w:gridSpan w:val="4"/>
            <w:shd w:val="clear" w:color="auto" w:fill="auto"/>
          </w:tcPr>
          <w:p w:rsidR="001C5C64" w:rsidRPr="00460E18" w:rsidRDefault="001C5C64" w:rsidP="006D32FE">
            <w:pPr>
              <w:pStyle w:val="a3"/>
              <w:jc w:val="center"/>
              <w:rPr>
                <w:rFonts w:ascii="Times New Roman" w:hAnsi="Times New Roman"/>
                <w:sz w:val="20"/>
                <w:szCs w:val="20"/>
                <w:lang w:val="ru-RU"/>
              </w:rPr>
            </w:pPr>
            <w:r w:rsidRPr="00460E18">
              <w:rPr>
                <w:rFonts w:ascii="Times New Roman" w:hAnsi="Times New Roman"/>
                <w:sz w:val="20"/>
                <w:szCs w:val="20"/>
                <w:lang w:val="ru-RU"/>
              </w:rPr>
              <w:t>Форма обучения</w:t>
            </w:r>
          </w:p>
        </w:tc>
      </w:tr>
      <w:tr w:rsidR="001C5C64" w:rsidRPr="00460E18" w:rsidTr="006D32FE">
        <w:trPr>
          <w:tblHeader/>
        </w:trPr>
        <w:tc>
          <w:tcPr>
            <w:tcW w:w="2204" w:type="pct"/>
            <w:vMerge/>
            <w:shd w:val="clear" w:color="auto" w:fill="auto"/>
          </w:tcPr>
          <w:p w:rsidR="001C5C64" w:rsidRPr="00460E18" w:rsidRDefault="001C5C64" w:rsidP="006D32FE">
            <w:pPr>
              <w:pStyle w:val="a3"/>
              <w:jc w:val="center"/>
              <w:rPr>
                <w:rFonts w:ascii="Times New Roman" w:hAnsi="Times New Roman"/>
                <w:sz w:val="20"/>
                <w:szCs w:val="20"/>
                <w:lang w:val="ru-RU"/>
              </w:rPr>
            </w:pPr>
          </w:p>
        </w:tc>
        <w:tc>
          <w:tcPr>
            <w:tcW w:w="676" w:type="pct"/>
            <w:shd w:val="clear" w:color="auto" w:fill="auto"/>
          </w:tcPr>
          <w:p w:rsidR="001C5C64" w:rsidRPr="00460E18" w:rsidRDefault="001C5C64" w:rsidP="006D32FE">
            <w:pPr>
              <w:pStyle w:val="a3"/>
              <w:jc w:val="center"/>
              <w:rPr>
                <w:rFonts w:ascii="Times New Roman" w:hAnsi="Times New Roman"/>
                <w:sz w:val="20"/>
                <w:szCs w:val="20"/>
                <w:lang w:val="ru-RU"/>
              </w:rPr>
            </w:pPr>
            <w:r w:rsidRPr="00460E18">
              <w:rPr>
                <w:rFonts w:ascii="Times New Roman" w:hAnsi="Times New Roman"/>
                <w:sz w:val="20"/>
                <w:szCs w:val="20"/>
                <w:lang w:val="ru-RU"/>
              </w:rPr>
              <w:t>Дошкольное</w:t>
            </w:r>
          </w:p>
        </w:tc>
        <w:tc>
          <w:tcPr>
            <w:tcW w:w="668" w:type="pct"/>
            <w:shd w:val="clear" w:color="auto" w:fill="auto"/>
          </w:tcPr>
          <w:p w:rsidR="001C5C64" w:rsidRPr="00460E18" w:rsidRDefault="001C5C64" w:rsidP="006D32FE">
            <w:pPr>
              <w:pStyle w:val="a3"/>
              <w:jc w:val="center"/>
              <w:rPr>
                <w:rFonts w:ascii="Times New Roman" w:hAnsi="Times New Roman"/>
                <w:sz w:val="20"/>
                <w:szCs w:val="20"/>
                <w:lang w:val="ru-RU"/>
              </w:rPr>
            </w:pPr>
            <w:r w:rsidRPr="00460E18">
              <w:rPr>
                <w:rFonts w:ascii="Times New Roman" w:hAnsi="Times New Roman"/>
                <w:sz w:val="20"/>
                <w:szCs w:val="20"/>
                <w:lang w:val="ru-RU"/>
              </w:rPr>
              <w:t>Начальное</w:t>
            </w:r>
          </w:p>
        </w:tc>
        <w:tc>
          <w:tcPr>
            <w:tcW w:w="594" w:type="pct"/>
            <w:shd w:val="clear" w:color="auto" w:fill="auto"/>
          </w:tcPr>
          <w:p w:rsidR="001C5C64" w:rsidRPr="00460E18" w:rsidRDefault="001C5C64" w:rsidP="006D32FE">
            <w:pPr>
              <w:pStyle w:val="a3"/>
              <w:jc w:val="center"/>
              <w:rPr>
                <w:rFonts w:ascii="Times New Roman" w:hAnsi="Times New Roman"/>
                <w:sz w:val="20"/>
                <w:szCs w:val="20"/>
                <w:lang w:val="ru-RU"/>
              </w:rPr>
            </w:pPr>
            <w:r w:rsidRPr="00460E18">
              <w:rPr>
                <w:rFonts w:ascii="Times New Roman" w:hAnsi="Times New Roman"/>
                <w:sz w:val="20"/>
                <w:szCs w:val="20"/>
                <w:lang w:val="ru-RU"/>
              </w:rPr>
              <w:t>Среднее</w:t>
            </w:r>
          </w:p>
        </w:tc>
        <w:tc>
          <w:tcPr>
            <w:tcW w:w="858" w:type="pct"/>
            <w:shd w:val="clear" w:color="auto" w:fill="auto"/>
          </w:tcPr>
          <w:p w:rsidR="001C5C64" w:rsidRPr="00460E18" w:rsidRDefault="001C5C64" w:rsidP="006D32FE">
            <w:pPr>
              <w:pStyle w:val="a3"/>
              <w:jc w:val="center"/>
              <w:rPr>
                <w:rFonts w:ascii="Times New Roman" w:hAnsi="Times New Roman"/>
                <w:sz w:val="20"/>
                <w:szCs w:val="20"/>
                <w:lang w:val="ru-RU"/>
              </w:rPr>
            </w:pPr>
            <w:r w:rsidRPr="00460E18">
              <w:rPr>
                <w:rFonts w:ascii="Times New Roman" w:hAnsi="Times New Roman"/>
                <w:sz w:val="20"/>
                <w:szCs w:val="20"/>
                <w:lang w:val="ru-RU"/>
              </w:rPr>
              <w:t>Дополнительное</w:t>
            </w:r>
          </w:p>
        </w:tc>
      </w:tr>
      <w:tr w:rsidR="001C5C64" w:rsidRPr="00460E18" w:rsidTr="006D32FE">
        <w:tc>
          <w:tcPr>
            <w:tcW w:w="5000" w:type="pct"/>
            <w:gridSpan w:val="5"/>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Уровень образования</w:t>
            </w:r>
          </w:p>
        </w:tc>
      </w:tr>
      <w:tr w:rsidR="001C5C64" w:rsidRPr="00460E18" w:rsidTr="006D32FE">
        <w:tc>
          <w:tcPr>
            <w:tcW w:w="2204" w:type="pct"/>
            <w:shd w:val="clear" w:color="auto" w:fill="auto"/>
          </w:tcPr>
          <w:p w:rsidR="001C5C64" w:rsidRPr="00460E18" w:rsidRDefault="009643B6" w:rsidP="009643B6">
            <w:pPr>
              <w:pStyle w:val="a3"/>
              <w:jc w:val="both"/>
              <w:rPr>
                <w:rFonts w:ascii="Times New Roman" w:hAnsi="Times New Roman"/>
                <w:sz w:val="20"/>
                <w:szCs w:val="20"/>
                <w:lang w:val="ru-RU"/>
              </w:rPr>
            </w:pPr>
            <w:r>
              <w:rPr>
                <w:rFonts w:ascii="Times New Roman" w:hAnsi="Times New Roman"/>
                <w:sz w:val="20"/>
                <w:szCs w:val="20"/>
                <w:lang w:val="ru-RU"/>
              </w:rPr>
              <w:t>в</w:t>
            </w:r>
            <w:r w:rsidR="001C5C64" w:rsidRPr="00460E18">
              <w:rPr>
                <w:rFonts w:ascii="Times New Roman" w:hAnsi="Times New Roman"/>
                <w:sz w:val="20"/>
                <w:szCs w:val="20"/>
                <w:lang w:val="ru-RU"/>
              </w:rPr>
              <w:t xml:space="preserve">ысшее </w:t>
            </w:r>
          </w:p>
        </w:tc>
        <w:tc>
          <w:tcPr>
            <w:tcW w:w="676"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48%</w:t>
            </w:r>
          </w:p>
        </w:tc>
        <w:tc>
          <w:tcPr>
            <w:tcW w:w="668"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84%</w:t>
            </w:r>
          </w:p>
        </w:tc>
        <w:tc>
          <w:tcPr>
            <w:tcW w:w="594"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93%</w:t>
            </w:r>
          </w:p>
        </w:tc>
        <w:tc>
          <w:tcPr>
            <w:tcW w:w="858"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62%</w:t>
            </w:r>
          </w:p>
        </w:tc>
      </w:tr>
      <w:tr w:rsidR="001C5C64" w:rsidRPr="00460E18" w:rsidTr="006D32FE">
        <w:tc>
          <w:tcPr>
            <w:tcW w:w="2204"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средне-специальное</w:t>
            </w:r>
          </w:p>
        </w:tc>
        <w:tc>
          <w:tcPr>
            <w:tcW w:w="676"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52%</w:t>
            </w:r>
          </w:p>
        </w:tc>
        <w:tc>
          <w:tcPr>
            <w:tcW w:w="668"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16%</w:t>
            </w:r>
          </w:p>
        </w:tc>
        <w:tc>
          <w:tcPr>
            <w:tcW w:w="594"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7%</w:t>
            </w:r>
          </w:p>
        </w:tc>
        <w:tc>
          <w:tcPr>
            <w:tcW w:w="858"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38%</w:t>
            </w:r>
          </w:p>
        </w:tc>
      </w:tr>
      <w:tr w:rsidR="001C5C64" w:rsidRPr="00460E18" w:rsidTr="006D32FE">
        <w:tc>
          <w:tcPr>
            <w:tcW w:w="5000" w:type="pct"/>
            <w:gridSpan w:val="5"/>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Уровень квалификации</w:t>
            </w:r>
          </w:p>
        </w:tc>
      </w:tr>
      <w:tr w:rsidR="001C5C64" w:rsidRPr="00460E18" w:rsidTr="006D32FE">
        <w:tc>
          <w:tcPr>
            <w:tcW w:w="2204"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высшая и первая квалификационная категория</w:t>
            </w:r>
          </w:p>
        </w:tc>
        <w:tc>
          <w:tcPr>
            <w:tcW w:w="676"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55%</w:t>
            </w:r>
          </w:p>
        </w:tc>
        <w:tc>
          <w:tcPr>
            <w:tcW w:w="668"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48%</w:t>
            </w:r>
          </w:p>
        </w:tc>
        <w:tc>
          <w:tcPr>
            <w:tcW w:w="594"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41%</w:t>
            </w:r>
          </w:p>
        </w:tc>
        <w:tc>
          <w:tcPr>
            <w:tcW w:w="858"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62%</w:t>
            </w:r>
          </w:p>
        </w:tc>
      </w:tr>
      <w:tr w:rsidR="001C5C64" w:rsidRPr="00460E18" w:rsidTr="006D32FE">
        <w:tc>
          <w:tcPr>
            <w:tcW w:w="2204"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другие квалификационные категории</w:t>
            </w:r>
          </w:p>
        </w:tc>
        <w:tc>
          <w:tcPr>
            <w:tcW w:w="676"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45%</w:t>
            </w:r>
          </w:p>
        </w:tc>
        <w:tc>
          <w:tcPr>
            <w:tcW w:w="668"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52%</w:t>
            </w:r>
          </w:p>
        </w:tc>
        <w:tc>
          <w:tcPr>
            <w:tcW w:w="594"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59%</w:t>
            </w:r>
          </w:p>
        </w:tc>
        <w:tc>
          <w:tcPr>
            <w:tcW w:w="858"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38%</w:t>
            </w:r>
          </w:p>
        </w:tc>
      </w:tr>
      <w:tr w:rsidR="001C5C64" w:rsidRPr="00460E18" w:rsidTr="006D32FE">
        <w:tc>
          <w:tcPr>
            <w:tcW w:w="5000" w:type="pct"/>
            <w:gridSpan w:val="5"/>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Возраст педагогов</w:t>
            </w:r>
          </w:p>
        </w:tc>
      </w:tr>
      <w:tr w:rsidR="001C5C64" w:rsidRPr="00460E18" w:rsidTr="006D32FE">
        <w:tc>
          <w:tcPr>
            <w:tcW w:w="2204"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средний возраст</w:t>
            </w:r>
          </w:p>
        </w:tc>
        <w:tc>
          <w:tcPr>
            <w:tcW w:w="676"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40 лет</w:t>
            </w:r>
          </w:p>
        </w:tc>
        <w:tc>
          <w:tcPr>
            <w:tcW w:w="668"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38 лет</w:t>
            </w:r>
          </w:p>
        </w:tc>
        <w:tc>
          <w:tcPr>
            <w:tcW w:w="594"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42 года</w:t>
            </w:r>
          </w:p>
        </w:tc>
        <w:tc>
          <w:tcPr>
            <w:tcW w:w="858"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47 лет</w:t>
            </w:r>
          </w:p>
        </w:tc>
      </w:tr>
      <w:tr w:rsidR="001C5C64" w:rsidRPr="00460E18" w:rsidTr="006D32FE">
        <w:tc>
          <w:tcPr>
            <w:tcW w:w="2204"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доля педагогов до 35 лет</w:t>
            </w:r>
          </w:p>
        </w:tc>
        <w:tc>
          <w:tcPr>
            <w:tcW w:w="676"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23%</w:t>
            </w:r>
          </w:p>
        </w:tc>
        <w:tc>
          <w:tcPr>
            <w:tcW w:w="668"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39%</w:t>
            </w:r>
          </w:p>
        </w:tc>
        <w:tc>
          <w:tcPr>
            <w:tcW w:w="594"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24%</w:t>
            </w:r>
          </w:p>
        </w:tc>
        <w:tc>
          <w:tcPr>
            <w:tcW w:w="858" w:type="pct"/>
            <w:shd w:val="clear" w:color="auto" w:fill="auto"/>
          </w:tcPr>
          <w:p w:rsidR="001C5C64" w:rsidRPr="00460E18" w:rsidRDefault="001C5C64" w:rsidP="001C5C64">
            <w:pPr>
              <w:pStyle w:val="a3"/>
              <w:jc w:val="both"/>
              <w:rPr>
                <w:rFonts w:ascii="Times New Roman" w:hAnsi="Times New Roman"/>
                <w:sz w:val="20"/>
                <w:szCs w:val="20"/>
                <w:lang w:val="ru-RU"/>
              </w:rPr>
            </w:pPr>
            <w:r w:rsidRPr="00460E18">
              <w:rPr>
                <w:rFonts w:ascii="Times New Roman" w:hAnsi="Times New Roman"/>
                <w:sz w:val="20"/>
                <w:szCs w:val="20"/>
                <w:lang w:val="ru-RU"/>
              </w:rPr>
              <w:t>17%</w:t>
            </w:r>
          </w:p>
        </w:tc>
      </w:tr>
    </w:tbl>
    <w:p w:rsidR="001C5C64" w:rsidRDefault="001C5C64" w:rsidP="001C5C64">
      <w:pPr>
        <w:pStyle w:val="a3"/>
        <w:ind w:firstLine="708"/>
        <w:jc w:val="both"/>
        <w:rPr>
          <w:rFonts w:ascii="Times New Roman" w:hAnsi="Times New Roman"/>
          <w:sz w:val="24"/>
          <w:szCs w:val="24"/>
          <w:lang w:val="ru-RU"/>
        </w:rPr>
      </w:pPr>
    </w:p>
    <w:p w:rsidR="001C5C64" w:rsidRDefault="001C5C64" w:rsidP="001C5C64">
      <w:pPr>
        <w:autoSpaceDE w:val="0"/>
        <w:autoSpaceDN w:val="0"/>
        <w:adjustRightInd w:val="0"/>
        <w:spacing w:after="0"/>
        <w:ind w:firstLine="706"/>
        <w:jc w:val="both"/>
        <w:rPr>
          <w:rFonts w:ascii="Times New Roman" w:eastAsia="Calibri" w:hAnsi="Times New Roman"/>
          <w:sz w:val="24"/>
          <w:szCs w:val="24"/>
        </w:rPr>
      </w:pPr>
      <w:r w:rsidRPr="00D568FD">
        <w:rPr>
          <w:rFonts w:ascii="Times New Roman" w:hAnsi="Times New Roman"/>
          <w:sz w:val="24"/>
          <w:szCs w:val="24"/>
        </w:rPr>
        <w:t>В</w:t>
      </w:r>
      <w:r w:rsidRPr="00D568FD">
        <w:rPr>
          <w:rFonts w:ascii="Times New Roman" w:eastAsia="Calibri" w:hAnsi="Times New Roman"/>
          <w:bCs/>
          <w:sz w:val="24"/>
          <w:szCs w:val="24"/>
        </w:rPr>
        <w:t xml:space="preserve"> 2015 год</w:t>
      </w:r>
      <w:r>
        <w:rPr>
          <w:rFonts w:ascii="Times New Roman" w:eastAsia="Calibri" w:hAnsi="Times New Roman"/>
          <w:bCs/>
          <w:sz w:val="24"/>
          <w:szCs w:val="24"/>
        </w:rPr>
        <w:t>у</w:t>
      </w:r>
      <w:r w:rsidRPr="00D568FD">
        <w:rPr>
          <w:rFonts w:ascii="Times New Roman" w:eastAsia="Calibri" w:hAnsi="Times New Roman"/>
          <w:bCs/>
          <w:sz w:val="24"/>
          <w:szCs w:val="24"/>
        </w:rPr>
        <w:t xml:space="preserve"> в ЗАТО Звёздный было открыто </w:t>
      </w:r>
      <w:r w:rsidRPr="00D568FD">
        <w:rPr>
          <w:rFonts w:ascii="Times New Roman" w:eastAsia="Calibri" w:hAnsi="Times New Roman"/>
          <w:sz w:val="24"/>
          <w:szCs w:val="24"/>
        </w:rPr>
        <w:t xml:space="preserve">ФГКОУ «Пермское суворовское военное училище Министерства обороны Российской Федерации» (далее – ПСВУ). </w:t>
      </w:r>
      <w:r w:rsidR="00B248A8" w:rsidRPr="00B248A8">
        <w:rPr>
          <w:rFonts w:ascii="Times New Roman" w:hAnsi="Times New Roman"/>
          <w:sz w:val="24"/>
          <w:szCs w:val="24"/>
          <w:shd w:val="clear" w:color="auto" w:fill="FFFFFF"/>
        </w:rPr>
        <w:t>ПСВУ — часть единственного в России образовательного кластера для подготовки специалистов оборонно-промышленного комплекса.</w:t>
      </w:r>
      <w:r w:rsidRPr="00D568FD">
        <w:rPr>
          <w:rFonts w:ascii="Times New Roman" w:eastAsia="Calibri" w:hAnsi="Times New Roman"/>
          <w:sz w:val="24"/>
          <w:szCs w:val="24"/>
        </w:rPr>
        <w:t xml:space="preserve"> </w:t>
      </w:r>
      <w:r w:rsidR="00B248A8">
        <w:rPr>
          <w:rFonts w:ascii="Times New Roman" w:eastAsia="Calibri" w:hAnsi="Times New Roman"/>
          <w:sz w:val="24"/>
          <w:szCs w:val="24"/>
        </w:rPr>
        <w:t>На сегодняшний день</w:t>
      </w:r>
      <w:r w:rsidRPr="00D568FD">
        <w:rPr>
          <w:rFonts w:ascii="Times New Roman" w:eastAsia="Calibri" w:hAnsi="Times New Roman"/>
          <w:sz w:val="24"/>
          <w:szCs w:val="24"/>
        </w:rPr>
        <w:t xml:space="preserve"> в ПСВУ обуча</w:t>
      </w:r>
      <w:r>
        <w:rPr>
          <w:rFonts w:ascii="Times New Roman" w:eastAsia="Calibri" w:hAnsi="Times New Roman"/>
          <w:sz w:val="24"/>
          <w:szCs w:val="24"/>
        </w:rPr>
        <w:t>е</w:t>
      </w:r>
      <w:r w:rsidRPr="00D568FD">
        <w:rPr>
          <w:rFonts w:ascii="Times New Roman" w:eastAsia="Calibri" w:hAnsi="Times New Roman"/>
          <w:sz w:val="24"/>
          <w:szCs w:val="24"/>
        </w:rPr>
        <w:t xml:space="preserve">тся </w:t>
      </w:r>
      <w:r w:rsidR="00B248A8">
        <w:rPr>
          <w:rFonts w:ascii="Times New Roman" w:eastAsia="Calibri" w:hAnsi="Times New Roman"/>
          <w:sz w:val="24"/>
          <w:szCs w:val="24"/>
        </w:rPr>
        <w:t>442</w:t>
      </w:r>
      <w:r w:rsidRPr="00D568FD">
        <w:rPr>
          <w:rFonts w:ascii="Times New Roman" w:eastAsia="Calibri" w:hAnsi="Times New Roman"/>
          <w:sz w:val="24"/>
          <w:szCs w:val="24"/>
        </w:rPr>
        <w:t xml:space="preserve"> суворовц</w:t>
      </w:r>
      <w:r>
        <w:rPr>
          <w:rFonts w:ascii="Times New Roman" w:eastAsia="Calibri" w:hAnsi="Times New Roman"/>
          <w:sz w:val="24"/>
          <w:szCs w:val="24"/>
        </w:rPr>
        <w:t>а</w:t>
      </w:r>
      <w:r w:rsidRPr="00D568FD">
        <w:rPr>
          <w:rFonts w:ascii="Times New Roman" w:eastAsia="Calibri" w:hAnsi="Times New Roman"/>
          <w:sz w:val="24"/>
          <w:szCs w:val="24"/>
        </w:rPr>
        <w:t>.</w:t>
      </w:r>
    </w:p>
    <w:p w:rsidR="005172B9" w:rsidRDefault="005172B9" w:rsidP="00F826C8">
      <w:pPr>
        <w:spacing w:after="0"/>
        <w:contextualSpacing/>
        <w:jc w:val="center"/>
        <w:rPr>
          <w:rFonts w:ascii="Times New Roman" w:hAnsi="Times New Roman"/>
          <w:b/>
          <w:sz w:val="24"/>
          <w:szCs w:val="24"/>
          <w:lang w:bidi="en-US"/>
        </w:rPr>
      </w:pPr>
    </w:p>
    <w:p w:rsidR="00F826C8" w:rsidRDefault="00F826C8" w:rsidP="00F826C8">
      <w:pPr>
        <w:spacing w:after="0"/>
        <w:contextualSpacing/>
        <w:jc w:val="center"/>
        <w:rPr>
          <w:rFonts w:ascii="Times New Roman" w:hAnsi="Times New Roman"/>
          <w:b/>
          <w:sz w:val="24"/>
          <w:szCs w:val="24"/>
          <w:lang w:bidi="en-US"/>
        </w:rPr>
      </w:pPr>
      <w:r>
        <w:rPr>
          <w:rFonts w:ascii="Times New Roman" w:hAnsi="Times New Roman"/>
          <w:b/>
          <w:sz w:val="24"/>
          <w:szCs w:val="24"/>
          <w:lang w:bidi="en-US"/>
        </w:rPr>
        <w:t xml:space="preserve">3.4.2. </w:t>
      </w:r>
      <w:r w:rsidRPr="00D568FD">
        <w:rPr>
          <w:rFonts w:ascii="Times New Roman" w:hAnsi="Times New Roman"/>
          <w:b/>
          <w:sz w:val="24"/>
          <w:szCs w:val="24"/>
          <w:lang w:bidi="en-US"/>
        </w:rPr>
        <w:t xml:space="preserve"> Здравоохранение</w:t>
      </w:r>
    </w:p>
    <w:p w:rsidR="00F826C8" w:rsidRPr="00D568FD" w:rsidRDefault="00F826C8" w:rsidP="00F826C8">
      <w:pPr>
        <w:spacing w:after="0"/>
        <w:contextualSpacing/>
        <w:jc w:val="both"/>
        <w:rPr>
          <w:rFonts w:ascii="Times New Roman" w:hAnsi="Times New Roman"/>
          <w:b/>
          <w:sz w:val="24"/>
          <w:szCs w:val="24"/>
          <w:lang w:bidi="en-US"/>
        </w:rPr>
      </w:pPr>
    </w:p>
    <w:p w:rsidR="00820C04" w:rsidRDefault="00F826C8" w:rsidP="00F826C8">
      <w:pPr>
        <w:spacing w:after="0"/>
        <w:ind w:firstLine="709"/>
        <w:jc w:val="both"/>
        <w:rPr>
          <w:rFonts w:ascii="Times New Roman" w:hAnsi="Times New Roman"/>
          <w:bCs/>
          <w:iCs/>
          <w:sz w:val="24"/>
          <w:szCs w:val="24"/>
          <w:lang w:bidi="en-US"/>
        </w:rPr>
      </w:pPr>
      <w:r>
        <w:rPr>
          <w:rFonts w:ascii="Times New Roman" w:hAnsi="Times New Roman"/>
          <w:bCs/>
          <w:iCs/>
          <w:sz w:val="24"/>
          <w:szCs w:val="24"/>
          <w:lang w:bidi="en-US"/>
        </w:rPr>
        <w:t>П</w:t>
      </w:r>
      <w:r w:rsidRPr="00D568FD">
        <w:rPr>
          <w:rFonts w:ascii="Times New Roman" w:hAnsi="Times New Roman"/>
          <w:bCs/>
          <w:iCs/>
          <w:sz w:val="24"/>
          <w:szCs w:val="24"/>
          <w:lang w:bidi="en-US"/>
        </w:rPr>
        <w:t xml:space="preserve">олномочия по оказанию медицинской помощи </w:t>
      </w:r>
      <w:r>
        <w:rPr>
          <w:rFonts w:ascii="Times New Roman" w:hAnsi="Times New Roman"/>
          <w:bCs/>
          <w:iCs/>
          <w:sz w:val="24"/>
          <w:szCs w:val="24"/>
          <w:lang w:bidi="en-US"/>
        </w:rPr>
        <w:t>в ЗАТО Звёздный, как и во всем Пермском крае, являются</w:t>
      </w:r>
      <w:r w:rsidRPr="00D568FD">
        <w:rPr>
          <w:rFonts w:ascii="Times New Roman" w:hAnsi="Times New Roman"/>
          <w:bCs/>
          <w:iCs/>
          <w:sz w:val="24"/>
          <w:szCs w:val="24"/>
          <w:lang w:bidi="en-US"/>
        </w:rPr>
        <w:t xml:space="preserve"> краевым</w:t>
      </w:r>
      <w:r>
        <w:rPr>
          <w:rFonts w:ascii="Times New Roman" w:hAnsi="Times New Roman"/>
          <w:bCs/>
          <w:iCs/>
          <w:sz w:val="24"/>
          <w:szCs w:val="24"/>
          <w:lang w:bidi="en-US"/>
        </w:rPr>
        <w:t>и</w:t>
      </w:r>
      <w:r w:rsidRPr="00D568FD">
        <w:rPr>
          <w:rFonts w:ascii="Times New Roman" w:hAnsi="Times New Roman"/>
          <w:bCs/>
          <w:iCs/>
          <w:sz w:val="24"/>
          <w:szCs w:val="24"/>
          <w:lang w:bidi="en-US"/>
        </w:rPr>
        <w:t xml:space="preserve">. На 01.01.2018 операторами по их исполнению в ЗАТО Звёздный </w:t>
      </w:r>
      <w:r>
        <w:rPr>
          <w:rFonts w:ascii="Times New Roman" w:hAnsi="Times New Roman"/>
          <w:bCs/>
          <w:iCs/>
          <w:sz w:val="24"/>
          <w:szCs w:val="24"/>
          <w:lang w:bidi="en-US"/>
        </w:rPr>
        <w:t xml:space="preserve">являются </w:t>
      </w:r>
      <w:r w:rsidRPr="00D568FD">
        <w:rPr>
          <w:rFonts w:ascii="Times New Roman" w:hAnsi="Times New Roman"/>
          <w:bCs/>
          <w:iCs/>
          <w:sz w:val="24"/>
          <w:szCs w:val="24"/>
          <w:lang w:bidi="en-US"/>
        </w:rPr>
        <w:t>подразделения ГБУЗ Пермского края «Пермская центральная районная больница» (далее – ГБУЗ ПК «ПЦРБ»), бригад</w:t>
      </w:r>
      <w:r>
        <w:rPr>
          <w:rFonts w:ascii="Times New Roman" w:hAnsi="Times New Roman"/>
          <w:bCs/>
          <w:iCs/>
          <w:sz w:val="24"/>
          <w:szCs w:val="24"/>
          <w:lang w:bidi="en-US"/>
        </w:rPr>
        <w:t xml:space="preserve">ы </w:t>
      </w:r>
      <w:r w:rsidRPr="00D568FD">
        <w:rPr>
          <w:rFonts w:ascii="Times New Roman" w:hAnsi="Times New Roman"/>
          <w:bCs/>
          <w:iCs/>
          <w:sz w:val="24"/>
          <w:szCs w:val="24"/>
          <w:lang w:bidi="en-US"/>
        </w:rPr>
        <w:t>ГБУЗ Пермского края «Пермская станция скорой медицинской помощи»</w:t>
      </w:r>
      <w:r>
        <w:rPr>
          <w:rFonts w:ascii="Times New Roman" w:hAnsi="Times New Roman"/>
          <w:bCs/>
          <w:iCs/>
          <w:sz w:val="24"/>
          <w:szCs w:val="24"/>
          <w:lang w:bidi="en-US"/>
        </w:rPr>
        <w:t>.</w:t>
      </w:r>
      <w:r w:rsidRPr="00D568FD">
        <w:rPr>
          <w:rFonts w:ascii="Times New Roman" w:hAnsi="Times New Roman"/>
          <w:bCs/>
          <w:iCs/>
          <w:sz w:val="24"/>
          <w:szCs w:val="24"/>
          <w:lang w:bidi="en-US"/>
        </w:rPr>
        <w:t xml:space="preserve"> </w:t>
      </w:r>
    </w:p>
    <w:p w:rsidR="00F826C8" w:rsidRPr="00D568FD" w:rsidRDefault="00F826C8" w:rsidP="00F826C8">
      <w:pPr>
        <w:spacing w:after="0"/>
        <w:ind w:firstLine="709"/>
        <w:jc w:val="both"/>
        <w:rPr>
          <w:rFonts w:ascii="Times New Roman" w:hAnsi="Times New Roman"/>
          <w:bCs/>
          <w:iCs/>
          <w:sz w:val="24"/>
          <w:szCs w:val="24"/>
          <w:lang w:bidi="en-US"/>
        </w:rPr>
      </w:pPr>
      <w:r w:rsidRPr="00D568FD">
        <w:rPr>
          <w:rFonts w:ascii="Times New Roman" w:hAnsi="Times New Roman"/>
          <w:bCs/>
          <w:iCs/>
          <w:sz w:val="24"/>
          <w:szCs w:val="24"/>
          <w:lang w:bidi="en-US"/>
        </w:rPr>
        <w:t xml:space="preserve">В состав подразделений ГБУЗ ПК «ПЦРБ» входят: </w:t>
      </w:r>
    </w:p>
    <w:p w:rsidR="00F826C8" w:rsidRPr="00D568FD" w:rsidRDefault="00F826C8" w:rsidP="00F826C8">
      <w:pPr>
        <w:spacing w:after="0"/>
        <w:ind w:firstLine="709"/>
        <w:jc w:val="both"/>
        <w:rPr>
          <w:rFonts w:ascii="Times New Roman" w:hAnsi="Times New Roman"/>
          <w:sz w:val="24"/>
          <w:szCs w:val="24"/>
          <w:lang w:bidi="en-US"/>
        </w:rPr>
      </w:pPr>
      <w:r w:rsidRPr="00D568FD">
        <w:rPr>
          <w:rFonts w:ascii="Times New Roman" w:hAnsi="Times New Roman"/>
          <w:bCs/>
          <w:iCs/>
          <w:sz w:val="24"/>
          <w:szCs w:val="24"/>
          <w:lang w:bidi="en-US"/>
        </w:rPr>
        <w:t xml:space="preserve">- круглосуточный стационар </w:t>
      </w:r>
      <w:r w:rsidRPr="00D568FD">
        <w:rPr>
          <w:rFonts w:ascii="Times New Roman" w:hAnsi="Times New Roman"/>
          <w:sz w:val="24"/>
          <w:szCs w:val="24"/>
          <w:lang w:bidi="en-US"/>
        </w:rPr>
        <w:t xml:space="preserve">по профилям: терапия </w:t>
      </w:r>
      <w:r>
        <w:rPr>
          <w:rFonts w:ascii="Times New Roman" w:hAnsi="Times New Roman"/>
          <w:sz w:val="24"/>
          <w:szCs w:val="24"/>
          <w:lang w:bidi="en-US"/>
        </w:rPr>
        <w:t>(15 коек) и педиатрия (8 коек);</w:t>
      </w:r>
    </w:p>
    <w:p w:rsidR="00F826C8" w:rsidRDefault="00F826C8" w:rsidP="00F826C8">
      <w:pPr>
        <w:spacing w:after="0"/>
        <w:ind w:firstLine="709"/>
        <w:jc w:val="both"/>
        <w:rPr>
          <w:rFonts w:ascii="Times New Roman" w:hAnsi="Times New Roman"/>
          <w:sz w:val="24"/>
          <w:szCs w:val="24"/>
          <w:lang w:eastAsia="en-US" w:bidi="en-US"/>
        </w:rPr>
      </w:pPr>
      <w:r w:rsidRPr="00D568FD">
        <w:rPr>
          <w:rFonts w:ascii="Times New Roman" w:hAnsi="Times New Roman"/>
          <w:sz w:val="24"/>
          <w:szCs w:val="24"/>
          <w:lang w:bidi="en-US"/>
        </w:rPr>
        <w:t>- дневной стационар по терапевтическому (6 коек) и акушерско-</w:t>
      </w:r>
      <w:r w:rsidRPr="00D568FD">
        <w:rPr>
          <w:rFonts w:ascii="Times New Roman" w:hAnsi="Times New Roman"/>
          <w:sz w:val="24"/>
          <w:szCs w:val="24"/>
          <w:lang w:eastAsia="en-US" w:bidi="en-US"/>
        </w:rPr>
        <w:t>гинекологическому (2 койки)</w:t>
      </w:r>
      <w:r>
        <w:rPr>
          <w:rFonts w:ascii="Times New Roman" w:hAnsi="Times New Roman"/>
          <w:sz w:val="24"/>
          <w:szCs w:val="24"/>
          <w:lang w:eastAsia="en-US" w:bidi="en-US"/>
        </w:rPr>
        <w:t xml:space="preserve"> профилям;</w:t>
      </w:r>
    </w:p>
    <w:p w:rsidR="00F826C8" w:rsidRDefault="00F826C8" w:rsidP="00F826C8">
      <w:pPr>
        <w:spacing w:after="0"/>
        <w:ind w:firstLine="709"/>
        <w:jc w:val="both"/>
        <w:rPr>
          <w:rFonts w:ascii="Times New Roman" w:hAnsi="Times New Roman"/>
          <w:sz w:val="24"/>
          <w:szCs w:val="24"/>
          <w:lang w:bidi="en-US"/>
        </w:rPr>
      </w:pPr>
      <w:r w:rsidRPr="00D568FD">
        <w:rPr>
          <w:rFonts w:ascii="Times New Roman" w:hAnsi="Times New Roman"/>
          <w:sz w:val="24"/>
          <w:szCs w:val="24"/>
          <w:lang w:bidi="en-US"/>
        </w:rPr>
        <w:t>- поликлиника с плановой мощностью 100 посещений в смену</w:t>
      </w:r>
      <w:r>
        <w:rPr>
          <w:rFonts w:ascii="Times New Roman" w:hAnsi="Times New Roman"/>
          <w:sz w:val="24"/>
          <w:szCs w:val="24"/>
          <w:lang w:bidi="en-US"/>
        </w:rPr>
        <w:t xml:space="preserve">. </w:t>
      </w:r>
    </w:p>
    <w:p w:rsidR="00F826C8" w:rsidRPr="00D568FD" w:rsidRDefault="00F826C8" w:rsidP="00F826C8">
      <w:pPr>
        <w:spacing w:after="0"/>
        <w:ind w:firstLine="709"/>
        <w:jc w:val="both"/>
        <w:rPr>
          <w:rFonts w:ascii="Times New Roman" w:hAnsi="Times New Roman"/>
          <w:sz w:val="24"/>
          <w:szCs w:val="24"/>
          <w:lang w:bidi="en-US"/>
        </w:rPr>
      </w:pPr>
      <w:r w:rsidRPr="00D568FD">
        <w:rPr>
          <w:rFonts w:ascii="Times New Roman" w:hAnsi="Times New Roman"/>
          <w:sz w:val="24"/>
          <w:szCs w:val="24"/>
          <w:lang w:bidi="en-US"/>
        </w:rPr>
        <w:t>Ежегодно в поликлинику обраща</w:t>
      </w:r>
      <w:r>
        <w:rPr>
          <w:rFonts w:ascii="Times New Roman" w:hAnsi="Times New Roman"/>
          <w:sz w:val="24"/>
          <w:szCs w:val="24"/>
          <w:lang w:bidi="en-US"/>
        </w:rPr>
        <w:t>е</w:t>
      </w:r>
      <w:r w:rsidRPr="00D568FD">
        <w:rPr>
          <w:rFonts w:ascii="Times New Roman" w:hAnsi="Times New Roman"/>
          <w:sz w:val="24"/>
          <w:szCs w:val="24"/>
          <w:lang w:bidi="en-US"/>
        </w:rPr>
        <w:t xml:space="preserve">тся около 40 тысяч человек, из которых 73% посещения по поводу заболевания и 27% – с профилактической целью. </w:t>
      </w:r>
    </w:p>
    <w:p w:rsidR="00F826C8" w:rsidRDefault="00F826C8" w:rsidP="00F826C8">
      <w:pPr>
        <w:spacing w:after="0"/>
        <w:ind w:firstLine="709"/>
        <w:jc w:val="both"/>
        <w:rPr>
          <w:rFonts w:ascii="Times New Roman" w:hAnsi="Times New Roman"/>
          <w:sz w:val="24"/>
          <w:szCs w:val="24"/>
          <w:lang w:bidi="en-US"/>
        </w:rPr>
      </w:pPr>
      <w:r w:rsidRPr="00D568FD">
        <w:rPr>
          <w:rFonts w:ascii="Times New Roman" w:hAnsi="Times New Roman"/>
          <w:sz w:val="24"/>
          <w:szCs w:val="24"/>
          <w:lang w:bidi="en-US"/>
        </w:rPr>
        <w:t>Стационарную и амбулаторную медицинскую помощь жители ЗАТО Звездный по профилям, отсутствующим в местной поликлинике и стационаре, получают в других структурных подразделениях ГБУЗ ПК «П</w:t>
      </w:r>
      <w:r>
        <w:rPr>
          <w:rFonts w:ascii="Times New Roman" w:hAnsi="Times New Roman"/>
          <w:sz w:val="24"/>
          <w:szCs w:val="24"/>
          <w:lang w:bidi="en-US"/>
        </w:rPr>
        <w:t>ЦРБ»</w:t>
      </w:r>
      <w:r w:rsidRPr="00D568FD">
        <w:rPr>
          <w:rFonts w:ascii="Times New Roman" w:hAnsi="Times New Roman"/>
          <w:sz w:val="24"/>
          <w:szCs w:val="24"/>
          <w:lang w:bidi="en-US"/>
        </w:rPr>
        <w:t xml:space="preserve"> и других учреждениях здравоохранения Пермского края.</w:t>
      </w:r>
    </w:p>
    <w:p w:rsidR="00F826C8" w:rsidRDefault="00F826C8" w:rsidP="00F826C8">
      <w:pPr>
        <w:spacing w:after="0"/>
        <w:ind w:firstLine="709"/>
        <w:jc w:val="both"/>
        <w:rPr>
          <w:rFonts w:ascii="Times New Roman" w:hAnsi="Times New Roman"/>
          <w:sz w:val="24"/>
          <w:szCs w:val="24"/>
          <w:lang w:bidi="en-US"/>
        </w:rPr>
      </w:pPr>
      <w:r w:rsidRPr="00D568FD">
        <w:rPr>
          <w:rFonts w:ascii="Times New Roman" w:hAnsi="Times New Roman"/>
          <w:sz w:val="24"/>
          <w:szCs w:val="24"/>
          <w:lang w:bidi="en-US"/>
        </w:rPr>
        <w:t xml:space="preserve">Укомплектованность врачами </w:t>
      </w:r>
      <w:r>
        <w:rPr>
          <w:rFonts w:ascii="Times New Roman" w:hAnsi="Times New Roman"/>
          <w:sz w:val="24"/>
          <w:szCs w:val="24"/>
          <w:lang w:bidi="en-US"/>
        </w:rPr>
        <w:t xml:space="preserve">на 01.01.2018 </w:t>
      </w:r>
      <w:r w:rsidRPr="00D568FD">
        <w:rPr>
          <w:rFonts w:ascii="Times New Roman" w:hAnsi="Times New Roman"/>
          <w:sz w:val="24"/>
          <w:szCs w:val="24"/>
          <w:lang w:bidi="en-US"/>
        </w:rPr>
        <w:t>составляет 93,5%, в том числе врачами-терапевтами участковыми и</w:t>
      </w:r>
      <w:r>
        <w:rPr>
          <w:rFonts w:ascii="Times New Roman" w:hAnsi="Times New Roman"/>
          <w:sz w:val="24"/>
          <w:szCs w:val="24"/>
          <w:lang w:bidi="en-US"/>
        </w:rPr>
        <w:t xml:space="preserve"> врачами-педиатрами участковыми – </w:t>
      </w:r>
      <w:r w:rsidRPr="00D568FD">
        <w:rPr>
          <w:rFonts w:ascii="Times New Roman" w:hAnsi="Times New Roman"/>
          <w:sz w:val="24"/>
          <w:szCs w:val="24"/>
          <w:lang w:bidi="en-US"/>
        </w:rPr>
        <w:t>100%; средними медицинскими работниками – 88%.</w:t>
      </w:r>
    </w:p>
    <w:p w:rsidR="00820C04" w:rsidRPr="00D568FD" w:rsidRDefault="00CF1ABC" w:rsidP="00820C04">
      <w:pPr>
        <w:spacing w:after="0"/>
        <w:ind w:firstLine="709"/>
        <w:jc w:val="both"/>
        <w:rPr>
          <w:rFonts w:ascii="Times New Roman" w:hAnsi="Times New Roman"/>
          <w:b/>
          <w:sz w:val="24"/>
          <w:szCs w:val="24"/>
          <w:lang w:bidi="en-US"/>
        </w:rPr>
      </w:pPr>
      <w:r w:rsidRPr="000E36D3">
        <w:rPr>
          <w:rFonts w:ascii="Times New Roman" w:hAnsi="Times New Roman"/>
          <w:bCs/>
          <w:iCs/>
          <w:sz w:val="24"/>
          <w:szCs w:val="24"/>
          <w:lang w:bidi="en-US"/>
        </w:rPr>
        <w:t>Органами местного самоуправления создаются условия для оказания медицинской помощи населению ЗАТО Звёздный</w:t>
      </w:r>
      <w:r w:rsidR="00820C04" w:rsidRPr="000E36D3">
        <w:rPr>
          <w:rFonts w:ascii="Times New Roman" w:hAnsi="Times New Roman"/>
          <w:sz w:val="24"/>
          <w:szCs w:val="24"/>
          <w:lang w:bidi="en-US"/>
        </w:rPr>
        <w:t>.</w:t>
      </w:r>
    </w:p>
    <w:p w:rsidR="00F826C8" w:rsidRPr="00D568FD" w:rsidRDefault="00F826C8" w:rsidP="00F826C8">
      <w:pPr>
        <w:spacing w:after="0"/>
        <w:ind w:firstLine="709"/>
        <w:jc w:val="both"/>
        <w:rPr>
          <w:rFonts w:ascii="Times New Roman" w:hAnsi="Times New Roman"/>
          <w:sz w:val="24"/>
          <w:szCs w:val="24"/>
          <w:lang w:bidi="en-US"/>
        </w:rPr>
      </w:pPr>
      <w:r w:rsidRPr="00D568FD">
        <w:rPr>
          <w:rFonts w:ascii="Times New Roman" w:hAnsi="Times New Roman"/>
          <w:sz w:val="24"/>
          <w:szCs w:val="24"/>
          <w:lang w:bidi="en-US"/>
        </w:rPr>
        <w:t xml:space="preserve">Анализ оперативных показателей смертности населения Пермского края за 2017 год в разрезе муниципальных образований Пермского края по основным причинам смертности показал, что ЗАТО Звёздный входит в число благополучных территорий по следующим показателям: «смертность от всех причин», «смертность от болезней системы кровообращения». </w:t>
      </w:r>
    </w:p>
    <w:p w:rsidR="006D32FE" w:rsidRDefault="006D32FE" w:rsidP="001C5C64">
      <w:pPr>
        <w:spacing w:after="0"/>
        <w:contextualSpacing/>
        <w:jc w:val="center"/>
        <w:rPr>
          <w:rFonts w:ascii="Times New Roman" w:hAnsi="Times New Roman"/>
          <w:b/>
          <w:sz w:val="24"/>
          <w:szCs w:val="24"/>
        </w:rPr>
      </w:pPr>
    </w:p>
    <w:p w:rsidR="001C5C64" w:rsidRPr="00D568FD" w:rsidRDefault="001C5C64" w:rsidP="001C5C64">
      <w:pPr>
        <w:spacing w:after="0"/>
        <w:contextualSpacing/>
        <w:jc w:val="center"/>
        <w:rPr>
          <w:rFonts w:ascii="Times New Roman" w:hAnsi="Times New Roman"/>
          <w:b/>
          <w:sz w:val="24"/>
          <w:szCs w:val="24"/>
        </w:rPr>
      </w:pPr>
      <w:r>
        <w:rPr>
          <w:rFonts w:ascii="Times New Roman" w:hAnsi="Times New Roman"/>
          <w:b/>
          <w:sz w:val="24"/>
          <w:szCs w:val="24"/>
        </w:rPr>
        <w:t>3.</w:t>
      </w:r>
      <w:r w:rsidR="00F826C8">
        <w:rPr>
          <w:rFonts w:ascii="Times New Roman" w:hAnsi="Times New Roman"/>
          <w:b/>
          <w:sz w:val="24"/>
          <w:szCs w:val="24"/>
        </w:rPr>
        <w:t>4</w:t>
      </w:r>
      <w:r>
        <w:rPr>
          <w:rFonts w:ascii="Times New Roman" w:hAnsi="Times New Roman"/>
          <w:b/>
          <w:sz w:val="24"/>
          <w:szCs w:val="24"/>
        </w:rPr>
        <w:t>.3.</w:t>
      </w:r>
      <w:r w:rsidRPr="00D568FD">
        <w:rPr>
          <w:rFonts w:ascii="Times New Roman" w:hAnsi="Times New Roman"/>
          <w:b/>
          <w:sz w:val="24"/>
          <w:szCs w:val="24"/>
        </w:rPr>
        <w:t xml:space="preserve"> Культура и спорт</w:t>
      </w:r>
    </w:p>
    <w:p w:rsidR="001C5C64" w:rsidRPr="00D568FD" w:rsidRDefault="001C5C64" w:rsidP="001C5C64">
      <w:pPr>
        <w:spacing w:after="0" w:line="240" w:lineRule="auto"/>
        <w:ind w:left="2148"/>
        <w:jc w:val="both"/>
        <w:rPr>
          <w:rFonts w:ascii="Times New Roman" w:hAnsi="Times New Roman"/>
          <w:b/>
          <w:sz w:val="24"/>
          <w:szCs w:val="24"/>
          <w:lang w:bidi="en-US"/>
        </w:rPr>
      </w:pPr>
    </w:p>
    <w:p w:rsidR="002068BB" w:rsidRDefault="00820C04" w:rsidP="002068BB">
      <w:pPr>
        <w:spacing w:after="0"/>
        <w:ind w:firstLine="708"/>
        <w:contextualSpacing/>
        <w:jc w:val="both"/>
        <w:rPr>
          <w:rFonts w:ascii="Times New Roman" w:hAnsi="Times New Roman"/>
          <w:sz w:val="24"/>
          <w:szCs w:val="24"/>
        </w:rPr>
      </w:pPr>
      <w:r>
        <w:rPr>
          <w:rFonts w:ascii="Times New Roman" w:hAnsi="Times New Roman"/>
          <w:color w:val="202020"/>
          <w:sz w:val="24"/>
          <w:szCs w:val="24"/>
          <w:shd w:val="clear" w:color="auto" w:fill="FFFFFF"/>
          <w:lang w:bidi="en-US"/>
        </w:rPr>
        <w:t xml:space="preserve">В ЗАТО Звёздный функционирует одно муниципальное учреждение культуры –  </w:t>
      </w:r>
      <w:r w:rsidR="001C5C64" w:rsidRPr="00FD520F">
        <w:rPr>
          <w:rFonts w:ascii="Times New Roman" w:hAnsi="Times New Roman"/>
          <w:color w:val="202020"/>
          <w:sz w:val="24"/>
          <w:szCs w:val="24"/>
          <w:shd w:val="clear" w:color="auto" w:fill="FFFFFF"/>
          <w:lang w:bidi="en-US"/>
        </w:rPr>
        <w:t>МБУК «ДК ЗАТО Звёздный»</w:t>
      </w:r>
      <w:r>
        <w:rPr>
          <w:rFonts w:ascii="Times New Roman" w:hAnsi="Times New Roman"/>
          <w:color w:val="202020"/>
          <w:sz w:val="24"/>
          <w:szCs w:val="24"/>
          <w:shd w:val="clear" w:color="auto" w:fill="FFFFFF"/>
          <w:lang w:bidi="en-US"/>
        </w:rPr>
        <w:t>.</w:t>
      </w:r>
      <w:r w:rsidR="001C5C64" w:rsidRPr="00FD520F">
        <w:rPr>
          <w:rFonts w:ascii="Times New Roman" w:hAnsi="Times New Roman"/>
          <w:color w:val="202020"/>
          <w:sz w:val="24"/>
          <w:szCs w:val="24"/>
          <w:shd w:val="clear" w:color="auto" w:fill="FFFFFF"/>
          <w:lang w:bidi="en-US"/>
        </w:rPr>
        <w:t xml:space="preserve"> </w:t>
      </w:r>
      <w:r w:rsidR="002068BB">
        <w:rPr>
          <w:rFonts w:ascii="Times New Roman" w:hAnsi="Times New Roman"/>
          <w:color w:val="202020"/>
          <w:sz w:val="24"/>
          <w:szCs w:val="24"/>
          <w:shd w:val="clear" w:color="auto" w:fill="FFFFFF"/>
          <w:lang w:bidi="en-US"/>
        </w:rPr>
        <w:t xml:space="preserve"> </w:t>
      </w:r>
    </w:p>
    <w:p w:rsidR="00820C04" w:rsidRPr="00D568FD" w:rsidRDefault="00820C04" w:rsidP="001C5C64">
      <w:pPr>
        <w:spacing w:after="0"/>
        <w:ind w:firstLine="709"/>
        <w:jc w:val="both"/>
        <w:rPr>
          <w:rFonts w:ascii="Times New Roman" w:hAnsi="Times New Roman"/>
          <w:b/>
          <w:sz w:val="24"/>
          <w:szCs w:val="24"/>
          <w:lang w:bidi="en-US"/>
        </w:rPr>
      </w:pPr>
    </w:p>
    <w:p w:rsidR="001C5C64" w:rsidRPr="007E66D6" w:rsidRDefault="001C5C64" w:rsidP="001C5C64">
      <w:pPr>
        <w:spacing w:after="0" w:line="240" w:lineRule="auto"/>
        <w:jc w:val="both"/>
        <w:rPr>
          <w:rFonts w:ascii="Times New Roman" w:hAnsi="Times New Roman"/>
          <w:sz w:val="20"/>
          <w:szCs w:val="20"/>
          <w:lang w:bidi="en-US"/>
        </w:rPr>
      </w:pPr>
      <w:r>
        <w:rPr>
          <w:rFonts w:ascii="Times New Roman" w:hAnsi="Times New Roman"/>
          <w:sz w:val="20"/>
          <w:szCs w:val="20"/>
          <w:lang w:bidi="en-US"/>
        </w:rPr>
        <w:t xml:space="preserve">Таблица </w:t>
      </w:r>
      <w:r w:rsidR="004C72A3">
        <w:rPr>
          <w:rFonts w:ascii="Times New Roman" w:hAnsi="Times New Roman"/>
          <w:sz w:val="20"/>
          <w:szCs w:val="20"/>
          <w:lang w:bidi="en-US"/>
        </w:rPr>
        <w:t>1</w:t>
      </w:r>
      <w:r>
        <w:rPr>
          <w:rFonts w:ascii="Times New Roman" w:hAnsi="Times New Roman"/>
          <w:sz w:val="20"/>
          <w:szCs w:val="20"/>
          <w:lang w:bidi="en-US"/>
        </w:rPr>
        <w:t>2</w:t>
      </w:r>
      <w:r w:rsidRPr="007E66D6">
        <w:rPr>
          <w:rFonts w:ascii="Times New Roman" w:hAnsi="Times New Roman"/>
          <w:sz w:val="20"/>
          <w:szCs w:val="20"/>
          <w:lang w:bidi="en-US"/>
        </w:rPr>
        <w:t>.  Динамика развития бюд</w:t>
      </w:r>
      <w:r>
        <w:rPr>
          <w:rFonts w:ascii="Times New Roman" w:hAnsi="Times New Roman"/>
          <w:sz w:val="20"/>
          <w:szCs w:val="20"/>
          <w:lang w:bidi="en-US"/>
        </w:rPr>
        <w:t>жетных учреждений культуры 2014</w:t>
      </w:r>
      <w:r w:rsidRPr="007E66D6">
        <w:rPr>
          <w:rFonts w:ascii="Times New Roman" w:hAnsi="Times New Roman"/>
          <w:sz w:val="20"/>
          <w:szCs w:val="20"/>
          <w:lang w:bidi="en-US"/>
        </w:rPr>
        <w:t>-2017 годы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4"/>
        <w:gridCol w:w="1267"/>
        <w:gridCol w:w="1111"/>
        <w:gridCol w:w="1109"/>
        <w:gridCol w:w="1109"/>
      </w:tblGrid>
      <w:tr w:rsidR="001C5C64" w:rsidRPr="007E66D6" w:rsidTr="006D32FE">
        <w:trPr>
          <w:tblHeader/>
        </w:trPr>
        <w:tc>
          <w:tcPr>
            <w:tcW w:w="2795" w:type="pct"/>
          </w:tcPr>
          <w:p w:rsidR="001C5C64" w:rsidRPr="007E66D6" w:rsidRDefault="001C5C64" w:rsidP="006D32FE">
            <w:pPr>
              <w:spacing w:after="0" w:line="240" w:lineRule="auto"/>
              <w:jc w:val="center"/>
              <w:rPr>
                <w:rFonts w:ascii="Times New Roman" w:hAnsi="Times New Roman"/>
                <w:b/>
                <w:sz w:val="20"/>
                <w:szCs w:val="20"/>
                <w:lang w:bidi="en-US"/>
              </w:rPr>
            </w:pPr>
            <w:r w:rsidRPr="007E66D6">
              <w:rPr>
                <w:rFonts w:ascii="Times New Roman" w:hAnsi="Times New Roman"/>
                <w:b/>
                <w:sz w:val="20"/>
                <w:szCs w:val="20"/>
                <w:lang w:bidi="en-US"/>
              </w:rPr>
              <w:t>Показатели</w:t>
            </w:r>
          </w:p>
        </w:tc>
        <w:tc>
          <w:tcPr>
            <w:tcW w:w="608" w:type="pct"/>
          </w:tcPr>
          <w:p w:rsidR="001C5C64" w:rsidRPr="007E66D6" w:rsidRDefault="001C5C64" w:rsidP="006D32FE">
            <w:pPr>
              <w:spacing w:after="0" w:line="240" w:lineRule="auto"/>
              <w:ind w:firstLine="34"/>
              <w:jc w:val="center"/>
              <w:rPr>
                <w:rFonts w:ascii="Times New Roman" w:hAnsi="Times New Roman"/>
                <w:b/>
                <w:sz w:val="20"/>
                <w:szCs w:val="20"/>
                <w:lang w:bidi="en-US"/>
              </w:rPr>
            </w:pPr>
            <w:r w:rsidRPr="007E66D6">
              <w:rPr>
                <w:rFonts w:ascii="Times New Roman" w:hAnsi="Times New Roman"/>
                <w:b/>
                <w:sz w:val="20"/>
                <w:szCs w:val="20"/>
                <w:lang w:bidi="en-US"/>
              </w:rPr>
              <w:t>2014</w:t>
            </w:r>
          </w:p>
        </w:tc>
        <w:tc>
          <w:tcPr>
            <w:tcW w:w="533" w:type="pct"/>
          </w:tcPr>
          <w:p w:rsidR="001C5C64" w:rsidRPr="007E66D6" w:rsidRDefault="001C5C64" w:rsidP="006D32FE">
            <w:pPr>
              <w:spacing w:after="0" w:line="240" w:lineRule="auto"/>
              <w:ind w:firstLine="34"/>
              <w:jc w:val="center"/>
              <w:rPr>
                <w:rFonts w:ascii="Times New Roman" w:hAnsi="Times New Roman"/>
                <w:b/>
                <w:sz w:val="20"/>
                <w:szCs w:val="20"/>
                <w:lang w:bidi="en-US"/>
              </w:rPr>
            </w:pPr>
            <w:r w:rsidRPr="007E66D6">
              <w:rPr>
                <w:rFonts w:ascii="Times New Roman" w:hAnsi="Times New Roman"/>
                <w:b/>
                <w:sz w:val="20"/>
                <w:szCs w:val="20"/>
                <w:lang w:bidi="en-US"/>
              </w:rPr>
              <w:t>2015</w:t>
            </w:r>
          </w:p>
        </w:tc>
        <w:tc>
          <w:tcPr>
            <w:tcW w:w="532" w:type="pct"/>
          </w:tcPr>
          <w:p w:rsidR="001C5C64" w:rsidRPr="007E66D6" w:rsidRDefault="001C5C64" w:rsidP="006D32FE">
            <w:pPr>
              <w:spacing w:after="0" w:line="240" w:lineRule="auto"/>
              <w:ind w:firstLine="33"/>
              <w:jc w:val="center"/>
              <w:rPr>
                <w:rFonts w:ascii="Times New Roman" w:hAnsi="Times New Roman"/>
                <w:b/>
                <w:sz w:val="20"/>
                <w:szCs w:val="20"/>
                <w:lang w:bidi="en-US"/>
              </w:rPr>
            </w:pPr>
            <w:r w:rsidRPr="007E66D6">
              <w:rPr>
                <w:rFonts w:ascii="Times New Roman" w:hAnsi="Times New Roman"/>
                <w:b/>
                <w:sz w:val="20"/>
                <w:szCs w:val="20"/>
                <w:lang w:bidi="en-US"/>
              </w:rPr>
              <w:t>2016</w:t>
            </w:r>
          </w:p>
        </w:tc>
        <w:tc>
          <w:tcPr>
            <w:tcW w:w="532" w:type="pct"/>
          </w:tcPr>
          <w:p w:rsidR="001C5C64" w:rsidRPr="007E66D6" w:rsidRDefault="001C5C64" w:rsidP="006D32FE">
            <w:pPr>
              <w:spacing w:after="0" w:line="240" w:lineRule="auto"/>
              <w:ind w:firstLine="33"/>
              <w:jc w:val="center"/>
              <w:rPr>
                <w:rFonts w:ascii="Times New Roman" w:hAnsi="Times New Roman"/>
                <w:b/>
                <w:sz w:val="20"/>
                <w:szCs w:val="20"/>
                <w:lang w:bidi="en-US"/>
              </w:rPr>
            </w:pPr>
            <w:r w:rsidRPr="007E66D6">
              <w:rPr>
                <w:rFonts w:ascii="Times New Roman" w:hAnsi="Times New Roman"/>
                <w:b/>
                <w:sz w:val="20"/>
                <w:szCs w:val="20"/>
                <w:lang w:bidi="en-US"/>
              </w:rPr>
              <w:t>2017</w:t>
            </w:r>
          </w:p>
        </w:tc>
      </w:tr>
      <w:tr w:rsidR="001C5C64" w:rsidRPr="007E66D6" w:rsidTr="006D32FE">
        <w:tc>
          <w:tcPr>
            <w:tcW w:w="4468" w:type="pct"/>
            <w:gridSpan w:val="4"/>
          </w:tcPr>
          <w:p w:rsidR="001C5C64" w:rsidRPr="007E66D6" w:rsidRDefault="001C5C64" w:rsidP="001C5C64">
            <w:pPr>
              <w:spacing w:after="0" w:line="240" w:lineRule="auto"/>
              <w:jc w:val="both"/>
              <w:rPr>
                <w:rFonts w:ascii="Times New Roman" w:hAnsi="Times New Roman"/>
                <w:sz w:val="20"/>
                <w:szCs w:val="20"/>
                <w:lang w:bidi="en-US"/>
              </w:rPr>
            </w:pPr>
            <w:r w:rsidRPr="007E66D6">
              <w:rPr>
                <w:rFonts w:ascii="Times New Roman" w:hAnsi="Times New Roman"/>
                <w:i/>
                <w:sz w:val="20"/>
                <w:szCs w:val="20"/>
                <w:lang w:bidi="en-US"/>
              </w:rPr>
              <w:t>Учреждения культуры</w:t>
            </w:r>
          </w:p>
        </w:tc>
        <w:tc>
          <w:tcPr>
            <w:tcW w:w="532" w:type="pct"/>
          </w:tcPr>
          <w:p w:rsidR="001C5C64" w:rsidRPr="007E66D6" w:rsidRDefault="001C5C64" w:rsidP="001C5C64">
            <w:pPr>
              <w:spacing w:after="0" w:line="240" w:lineRule="auto"/>
              <w:ind w:firstLine="33"/>
              <w:jc w:val="both"/>
              <w:rPr>
                <w:rFonts w:ascii="Times New Roman" w:hAnsi="Times New Roman"/>
                <w:sz w:val="20"/>
                <w:szCs w:val="20"/>
                <w:lang w:bidi="en-US"/>
              </w:rPr>
            </w:pPr>
          </w:p>
        </w:tc>
      </w:tr>
      <w:tr w:rsidR="001C5C64" w:rsidRPr="007E66D6" w:rsidTr="006D32FE">
        <w:tc>
          <w:tcPr>
            <w:tcW w:w="2795" w:type="pct"/>
          </w:tcPr>
          <w:p w:rsidR="001C5C64" w:rsidRPr="007E66D6" w:rsidRDefault="001C5C64" w:rsidP="001C5C64">
            <w:pPr>
              <w:spacing w:after="0" w:line="240" w:lineRule="auto"/>
              <w:jc w:val="both"/>
              <w:rPr>
                <w:rFonts w:ascii="Times New Roman" w:hAnsi="Times New Roman"/>
                <w:sz w:val="20"/>
                <w:szCs w:val="20"/>
                <w:lang w:bidi="en-US"/>
              </w:rPr>
            </w:pPr>
            <w:r w:rsidRPr="007E66D6">
              <w:rPr>
                <w:rFonts w:ascii="Times New Roman" w:hAnsi="Times New Roman"/>
                <w:sz w:val="20"/>
                <w:szCs w:val="20"/>
                <w:lang w:bidi="en-US"/>
              </w:rPr>
              <w:t>Количество</w:t>
            </w:r>
          </w:p>
        </w:tc>
        <w:tc>
          <w:tcPr>
            <w:tcW w:w="608" w:type="pct"/>
          </w:tcPr>
          <w:p w:rsidR="001C5C64" w:rsidRPr="007E66D6" w:rsidRDefault="001C5C64" w:rsidP="001C5C64">
            <w:pPr>
              <w:spacing w:after="0" w:line="240" w:lineRule="auto"/>
              <w:ind w:firstLine="34"/>
              <w:jc w:val="right"/>
              <w:rPr>
                <w:rFonts w:ascii="Times New Roman" w:hAnsi="Times New Roman"/>
                <w:sz w:val="20"/>
                <w:szCs w:val="20"/>
                <w:lang w:bidi="en-US"/>
              </w:rPr>
            </w:pPr>
            <w:r w:rsidRPr="007E66D6">
              <w:rPr>
                <w:rFonts w:ascii="Times New Roman" w:hAnsi="Times New Roman"/>
                <w:sz w:val="20"/>
                <w:szCs w:val="20"/>
                <w:lang w:bidi="en-US"/>
              </w:rPr>
              <w:t>1</w:t>
            </w:r>
          </w:p>
        </w:tc>
        <w:tc>
          <w:tcPr>
            <w:tcW w:w="533" w:type="pct"/>
          </w:tcPr>
          <w:p w:rsidR="001C5C64" w:rsidRPr="007E66D6" w:rsidRDefault="001C5C64" w:rsidP="001C5C64">
            <w:pPr>
              <w:spacing w:after="0" w:line="240" w:lineRule="auto"/>
              <w:ind w:firstLine="34"/>
              <w:jc w:val="right"/>
              <w:rPr>
                <w:rFonts w:ascii="Times New Roman" w:hAnsi="Times New Roman"/>
                <w:sz w:val="20"/>
                <w:szCs w:val="20"/>
                <w:lang w:bidi="en-US"/>
              </w:rPr>
            </w:pPr>
            <w:r w:rsidRPr="007E66D6">
              <w:rPr>
                <w:rFonts w:ascii="Times New Roman" w:hAnsi="Times New Roman"/>
                <w:sz w:val="20"/>
                <w:szCs w:val="20"/>
                <w:lang w:bidi="en-US"/>
              </w:rPr>
              <w:t>2</w:t>
            </w:r>
          </w:p>
        </w:tc>
        <w:tc>
          <w:tcPr>
            <w:tcW w:w="532" w:type="pct"/>
          </w:tcPr>
          <w:p w:rsidR="001C5C64" w:rsidRPr="007E66D6" w:rsidRDefault="001C5C64" w:rsidP="001C5C64">
            <w:pPr>
              <w:spacing w:after="0" w:line="240" w:lineRule="auto"/>
              <w:ind w:firstLine="33"/>
              <w:jc w:val="right"/>
              <w:rPr>
                <w:rFonts w:ascii="Times New Roman" w:hAnsi="Times New Roman"/>
                <w:sz w:val="20"/>
                <w:szCs w:val="20"/>
                <w:lang w:bidi="en-US"/>
              </w:rPr>
            </w:pPr>
            <w:r w:rsidRPr="007E66D6">
              <w:rPr>
                <w:rFonts w:ascii="Times New Roman" w:hAnsi="Times New Roman"/>
                <w:sz w:val="20"/>
                <w:szCs w:val="20"/>
                <w:lang w:bidi="en-US"/>
              </w:rPr>
              <w:t>2</w:t>
            </w:r>
          </w:p>
        </w:tc>
        <w:tc>
          <w:tcPr>
            <w:tcW w:w="532" w:type="pct"/>
          </w:tcPr>
          <w:p w:rsidR="001C5C64" w:rsidRPr="007E66D6" w:rsidRDefault="001C5C64" w:rsidP="001C5C64">
            <w:pPr>
              <w:spacing w:after="0" w:line="240" w:lineRule="auto"/>
              <w:ind w:firstLine="33"/>
              <w:jc w:val="right"/>
              <w:rPr>
                <w:rFonts w:ascii="Times New Roman" w:hAnsi="Times New Roman"/>
                <w:sz w:val="20"/>
                <w:szCs w:val="20"/>
                <w:lang w:bidi="en-US"/>
              </w:rPr>
            </w:pPr>
            <w:r w:rsidRPr="007E66D6">
              <w:rPr>
                <w:rFonts w:ascii="Times New Roman" w:hAnsi="Times New Roman"/>
                <w:sz w:val="20"/>
                <w:szCs w:val="20"/>
                <w:lang w:bidi="en-US"/>
              </w:rPr>
              <w:t>2</w:t>
            </w:r>
          </w:p>
        </w:tc>
      </w:tr>
      <w:tr w:rsidR="001C5C64" w:rsidRPr="007E66D6" w:rsidTr="006D32FE">
        <w:tc>
          <w:tcPr>
            <w:tcW w:w="2795" w:type="pct"/>
          </w:tcPr>
          <w:p w:rsidR="001C5C64" w:rsidRPr="007E66D6" w:rsidRDefault="001C5C64" w:rsidP="001C5C64">
            <w:pPr>
              <w:spacing w:after="0" w:line="240" w:lineRule="auto"/>
              <w:jc w:val="both"/>
              <w:rPr>
                <w:rFonts w:ascii="Times New Roman" w:hAnsi="Times New Roman"/>
                <w:sz w:val="20"/>
                <w:szCs w:val="20"/>
                <w:lang w:bidi="en-US"/>
              </w:rPr>
            </w:pPr>
            <w:r w:rsidRPr="007E66D6">
              <w:rPr>
                <w:rFonts w:ascii="Times New Roman" w:hAnsi="Times New Roman"/>
                <w:sz w:val="20"/>
                <w:szCs w:val="20"/>
                <w:lang w:bidi="en-US"/>
              </w:rPr>
              <w:t>Число мероприятий</w:t>
            </w:r>
          </w:p>
        </w:tc>
        <w:tc>
          <w:tcPr>
            <w:tcW w:w="608" w:type="pct"/>
          </w:tcPr>
          <w:p w:rsidR="001C5C64" w:rsidRPr="007E66D6" w:rsidRDefault="00820C04" w:rsidP="001C5C64">
            <w:pPr>
              <w:spacing w:after="0" w:line="240" w:lineRule="auto"/>
              <w:ind w:firstLine="34"/>
              <w:jc w:val="right"/>
              <w:rPr>
                <w:rFonts w:ascii="Times New Roman" w:hAnsi="Times New Roman"/>
                <w:sz w:val="20"/>
                <w:szCs w:val="20"/>
                <w:lang w:bidi="en-US"/>
              </w:rPr>
            </w:pPr>
            <w:r>
              <w:rPr>
                <w:rFonts w:ascii="Times New Roman" w:hAnsi="Times New Roman"/>
                <w:sz w:val="20"/>
                <w:szCs w:val="20"/>
                <w:lang w:bidi="en-US"/>
              </w:rPr>
              <w:t>340</w:t>
            </w:r>
          </w:p>
        </w:tc>
        <w:tc>
          <w:tcPr>
            <w:tcW w:w="533" w:type="pct"/>
          </w:tcPr>
          <w:p w:rsidR="001C5C64" w:rsidRPr="007E66D6" w:rsidRDefault="006A090B" w:rsidP="001C5C64">
            <w:pPr>
              <w:spacing w:after="0" w:line="240" w:lineRule="auto"/>
              <w:ind w:firstLine="34"/>
              <w:jc w:val="right"/>
              <w:rPr>
                <w:rFonts w:ascii="Times New Roman" w:hAnsi="Times New Roman"/>
                <w:sz w:val="20"/>
                <w:szCs w:val="20"/>
                <w:lang w:bidi="en-US"/>
              </w:rPr>
            </w:pPr>
            <w:r>
              <w:rPr>
                <w:rFonts w:ascii="Times New Roman" w:hAnsi="Times New Roman"/>
                <w:sz w:val="20"/>
                <w:szCs w:val="20"/>
                <w:lang w:bidi="en-US"/>
              </w:rPr>
              <w:t>288</w:t>
            </w:r>
          </w:p>
        </w:tc>
        <w:tc>
          <w:tcPr>
            <w:tcW w:w="532" w:type="pct"/>
          </w:tcPr>
          <w:p w:rsidR="001C5C64" w:rsidRPr="007E66D6" w:rsidRDefault="00820C04" w:rsidP="001C5C64">
            <w:pPr>
              <w:spacing w:after="0" w:line="240" w:lineRule="auto"/>
              <w:ind w:firstLine="33"/>
              <w:jc w:val="right"/>
              <w:rPr>
                <w:rFonts w:ascii="Times New Roman" w:hAnsi="Times New Roman"/>
                <w:sz w:val="20"/>
                <w:szCs w:val="20"/>
                <w:lang w:bidi="en-US"/>
              </w:rPr>
            </w:pPr>
            <w:r>
              <w:rPr>
                <w:rFonts w:ascii="Times New Roman" w:hAnsi="Times New Roman"/>
                <w:sz w:val="20"/>
                <w:szCs w:val="20"/>
                <w:lang w:bidi="en-US"/>
              </w:rPr>
              <w:t>372</w:t>
            </w:r>
          </w:p>
        </w:tc>
        <w:tc>
          <w:tcPr>
            <w:tcW w:w="532" w:type="pct"/>
          </w:tcPr>
          <w:p w:rsidR="001C5C64" w:rsidRPr="007E66D6" w:rsidRDefault="00820C04" w:rsidP="001C5C64">
            <w:pPr>
              <w:spacing w:after="0" w:line="240" w:lineRule="auto"/>
              <w:ind w:firstLine="33"/>
              <w:jc w:val="right"/>
              <w:rPr>
                <w:rFonts w:ascii="Times New Roman" w:hAnsi="Times New Roman"/>
                <w:sz w:val="20"/>
                <w:szCs w:val="20"/>
                <w:lang w:bidi="en-US"/>
              </w:rPr>
            </w:pPr>
            <w:r>
              <w:rPr>
                <w:rFonts w:ascii="Times New Roman" w:hAnsi="Times New Roman"/>
                <w:sz w:val="20"/>
                <w:szCs w:val="20"/>
                <w:lang w:bidi="en-US"/>
              </w:rPr>
              <w:t>404</w:t>
            </w:r>
          </w:p>
        </w:tc>
      </w:tr>
      <w:tr w:rsidR="001C5C64" w:rsidRPr="007E66D6" w:rsidTr="006D32FE">
        <w:tc>
          <w:tcPr>
            <w:tcW w:w="2795" w:type="pct"/>
          </w:tcPr>
          <w:p w:rsidR="001C5C64" w:rsidRPr="007E66D6" w:rsidRDefault="001C5C64" w:rsidP="001C5C64">
            <w:pPr>
              <w:spacing w:after="0" w:line="240" w:lineRule="auto"/>
              <w:jc w:val="both"/>
              <w:rPr>
                <w:rFonts w:ascii="Times New Roman" w:hAnsi="Times New Roman"/>
                <w:sz w:val="20"/>
                <w:szCs w:val="20"/>
                <w:lang w:bidi="en-US"/>
              </w:rPr>
            </w:pPr>
            <w:r w:rsidRPr="007E66D6">
              <w:rPr>
                <w:rFonts w:ascii="Times New Roman" w:hAnsi="Times New Roman"/>
                <w:sz w:val="20"/>
                <w:szCs w:val="20"/>
                <w:lang w:bidi="en-US"/>
              </w:rPr>
              <w:t>Число посещений</w:t>
            </w:r>
          </w:p>
        </w:tc>
        <w:tc>
          <w:tcPr>
            <w:tcW w:w="608" w:type="pct"/>
          </w:tcPr>
          <w:p w:rsidR="001C5C64" w:rsidRPr="007E66D6" w:rsidRDefault="001C5C64" w:rsidP="001C5C64">
            <w:pPr>
              <w:spacing w:after="0" w:line="240" w:lineRule="auto"/>
              <w:ind w:firstLine="34"/>
              <w:jc w:val="right"/>
              <w:rPr>
                <w:rFonts w:ascii="Times New Roman" w:hAnsi="Times New Roman"/>
                <w:sz w:val="20"/>
                <w:szCs w:val="20"/>
                <w:lang w:bidi="en-US"/>
              </w:rPr>
            </w:pPr>
            <w:r w:rsidRPr="007E66D6">
              <w:rPr>
                <w:rFonts w:ascii="Times New Roman" w:hAnsi="Times New Roman"/>
                <w:sz w:val="20"/>
                <w:szCs w:val="20"/>
                <w:lang w:bidi="en-US"/>
              </w:rPr>
              <w:t>18895</w:t>
            </w:r>
          </w:p>
        </w:tc>
        <w:tc>
          <w:tcPr>
            <w:tcW w:w="533" w:type="pct"/>
          </w:tcPr>
          <w:p w:rsidR="001C5C64" w:rsidRPr="007E66D6" w:rsidRDefault="001C5C64" w:rsidP="001C5C64">
            <w:pPr>
              <w:spacing w:after="0" w:line="240" w:lineRule="auto"/>
              <w:ind w:firstLine="34"/>
              <w:jc w:val="right"/>
              <w:rPr>
                <w:rFonts w:ascii="Times New Roman" w:hAnsi="Times New Roman"/>
                <w:sz w:val="20"/>
                <w:szCs w:val="20"/>
                <w:lang w:bidi="en-US"/>
              </w:rPr>
            </w:pPr>
            <w:r w:rsidRPr="007E66D6">
              <w:rPr>
                <w:rFonts w:ascii="Times New Roman" w:hAnsi="Times New Roman"/>
                <w:sz w:val="20"/>
                <w:szCs w:val="20"/>
                <w:lang w:bidi="en-US"/>
              </w:rPr>
              <w:t>113562</w:t>
            </w:r>
          </w:p>
        </w:tc>
        <w:tc>
          <w:tcPr>
            <w:tcW w:w="532" w:type="pct"/>
          </w:tcPr>
          <w:p w:rsidR="001C5C64" w:rsidRPr="007E66D6" w:rsidRDefault="001C5C64" w:rsidP="001C5C64">
            <w:pPr>
              <w:spacing w:after="0" w:line="240" w:lineRule="auto"/>
              <w:ind w:firstLine="33"/>
              <w:jc w:val="right"/>
              <w:rPr>
                <w:rFonts w:ascii="Times New Roman" w:hAnsi="Times New Roman"/>
                <w:sz w:val="20"/>
                <w:szCs w:val="20"/>
                <w:lang w:bidi="en-US"/>
              </w:rPr>
            </w:pPr>
            <w:r w:rsidRPr="007E66D6">
              <w:rPr>
                <w:rFonts w:ascii="Times New Roman" w:hAnsi="Times New Roman"/>
                <w:sz w:val="20"/>
                <w:szCs w:val="20"/>
                <w:lang w:bidi="en-US"/>
              </w:rPr>
              <w:t>140861</w:t>
            </w:r>
          </w:p>
        </w:tc>
        <w:tc>
          <w:tcPr>
            <w:tcW w:w="532" w:type="pct"/>
          </w:tcPr>
          <w:p w:rsidR="001C5C64" w:rsidRPr="007E66D6" w:rsidRDefault="001C5C64" w:rsidP="001C5C64">
            <w:pPr>
              <w:spacing w:after="0" w:line="240" w:lineRule="auto"/>
              <w:ind w:firstLine="33"/>
              <w:jc w:val="right"/>
              <w:rPr>
                <w:rFonts w:ascii="Times New Roman" w:hAnsi="Times New Roman"/>
                <w:sz w:val="20"/>
                <w:szCs w:val="20"/>
                <w:lang w:bidi="en-US"/>
              </w:rPr>
            </w:pPr>
            <w:r w:rsidRPr="007E66D6">
              <w:rPr>
                <w:rFonts w:ascii="Times New Roman" w:hAnsi="Times New Roman"/>
                <w:sz w:val="20"/>
                <w:szCs w:val="20"/>
                <w:lang w:bidi="en-US"/>
              </w:rPr>
              <w:t>190272</w:t>
            </w:r>
          </w:p>
        </w:tc>
      </w:tr>
      <w:tr w:rsidR="001C5C64" w:rsidRPr="007E66D6" w:rsidTr="006D32FE">
        <w:tc>
          <w:tcPr>
            <w:tcW w:w="2795" w:type="pct"/>
          </w:tcPr>
          <w:p w:rsidR="001C5C64" w:rsidRPr="007E66D6" w:rsidRDefault="001C5C64" w:rsidP="001C5C64">
            <w:pPr>
              <w:spacing w:after="0" w:line="240" w:lineRule="auto"/>
              <w:jc w:val="both"/>
              <w:rPr>
                <w:rFonts w:ascii="Times New Roman" w:hAnsi="Times New Roman"/>
                <w:sz w:val="20"/>
                <w:szCs w:val="20"/>
                <w:lang w:bidi="en-US"/>
              </w:rPr>
            </w:pPr>
            <w:r w:rsidRPr="007E66D6">
              <w:rPr>
                <w:rFonts w:ascii="Times New Roman" w:hAnsi="Times New Roman"/>
                <w:sz w:val="20"/>
                <w:szCs w:val="20"/>
                <w:lang w:bidi="en-US"/>
              </w:rPr>
              <w:t xml:space="preserve"> Число кружков, клубных организаций</w:t>
            </w:r>
          </w:p>
        </w:tc>
        <w:tc>
          <w:tcPr>
            <w:tcW w:w="608" w:type="pct"/>
          </w:tcPr>
          <w:p w:rsidR="001C5C64" w:rsidRPr="007E66D6" w:rsidRDefault="001C5C64" w:rsidP="001C5C64">
            <w:pPr>
              <w:spacing w:after="0" w:line="240" w:lineRule="auto"/>
              <w:ind w:firstLine="34"/>
              <w:jc w:val="right"/>
              <w:rPr>
                <w:rFonts w:ascii="Times New Roman" w:hAnsi="Times New Roman"/>
                <w:sz w:val="20"/>
                <w:szCs w:val="20"/>
                <w:lang w:bidi="en-US"/>
              </w:rPr>
            </w:pPr>
            <w:r w:rsidRPr="007E66D6">
              <w:rPr>
                <w:rFonts w:ascii="Times New Roman" w:hAnsi="Times New Roman"/>
                <w:sz w:val="20"/>
                <w:szCs w:val="20"/>
                <w:lang w:bidi="en-US"/>
              </w:rPr>
              <w:t>0</w:t>
            </w:r>
          </w:p>
        </w:tc>
        <w:tc>
          <w:tcPr>
            <w:tcW w:w="533" w:type="pct"/>
          </w:tcPr>
          <w:p w:rsidR="001C5C64" w:rsidRPr="007E66D6" w:rsidRDefault="001C5C64" w:rsidP="001C5C64">
            <w:pPr>
              <w:spacing w:after="0" w:line="240" w:lineRule="auto"/>
              <w:ind w:firstLine="34"/>
              <w:jc w:val="right"/>
              <w:rPr>
                <w:rFonts w:ascii="Times New Roman" w:hAnsi="Times New Roman"/>
                <w:sz w:val="20"/>
                <w:szCs w:val="20"/>
                <w:lang w:bidi="en-US"/>
              </w:rPr>
            </w:pPr>
            <w:r w:rsidRPr="007E66D6">
              <w:rPr>
                <w:rFonts w:ascii="Times New Roman" w:hAnsi="Times New Roman"/>
                <w:sz w:val="20"/>
                <w:szCs w:val="20"/>
                <w:lang w:bidi="en-US"/>
              </w:rPr>
              <w:t>11</w:t>
            </w:r>
          </w:p>
        </w:tc>
        <w:tc>
          <w:tcPr>
            <w:tcW w:w="532" w:type="pct"/>
          </w:tcPr>
          <w:p w:rsidR="001C5C64" w:rsidRPr="007E66D6" w:rsidRDefault="001C5C64" w:rsidP="001C5C64">
            <w:pPr>
              <w:spacing w:after="0" w:line="240" w:lineRule="auto"/>
              <w:ind w:firstLine="33"/>
              <w:jc w:val="right"/>
              <w:rPr>
                <w:rFonts w:ascii="Times New Roman" w:hAnsi="Times New Roman"/>
                <w:sz w:val="20"/>
                <w:szCs w:val="20"/>
                <w:lang w:bidi="en-US"/>
              </w:rPr>
            </w:pPr>
            <w:r w:rsidRPr="007E66D6">
              <w:rPr>
                <w:rFonts w:ascii="Times New Roman" w:hAnsi="Times New Roman"/>
                <w:sz w:val="20"/>
                <w:szCs w:val="20"/>
                <w:lang w:bidi="en-US"/>
              </w:rPr>
              <w:t>16</w:t>
            </w:r>
          </w:p>
        </w:tc>
        <w:tc>
          <w:tcPr>
            <w:tcW w:w="532" w:type="pct"/>
          </w:tcPr>
          <w:p w:rsidR="001C5C64" w:rsidRPr="007E66D6" w:rsidRDefault="001C5C64" w:rsidP="001C5C64">
            <w:pPr>
              <w:spacing w:after="0" w:line="240" w:lineRule="auto"/>
              <w:ind w:firstLine="33"/>
              <w:jc w:val="right"/>
              <w:rPr>
                <w:rFonts w:ascii="Times New Roman" w:hAnsi="Times New Roman"/>
                <w:sz w:val="20"/>
                <w:szCs w:val="20"/>
                <w:lang w:bidi="en-US"/>
              </w:rPr>
            </w:pPr>
            <w:r w:rsidRPr="007E66D6">
              <w:rPr>
                <w:rFonts w:ascii="Times New Roman" w:hAnsi="Times New Roman"/>
                <w:sz w:val="20"/>
                <w:szCs w:val="20"/>
                <w:lang w:bidi="en-US"/>
              </w:rPr>
              <w:t>18</w:t>
            </w:r>
          </w:p>
        </w:tc>
      </w:tr>
      <w:tr w:rsidR="001C5C64" w:rsidRPr="007E66D6" w:rsidTr="006D32FE">
        <w:tc>
          <w:tcPr>
            <w:tcW w:w="2795" w:type="pct"/>
          </w:tcPr>
          <w:p w:rsidR="001C5C64" w:rsidRPr="007E66D6" w:rsidRDefault="001C5C64" w:rsidP="001C5C64">
            <w:pPr>
              <w:spacing w:after="0" w:line="240" w:lineRule="auto"/>
              <w:jc w:val="both"/>
              <w:rPr>
                <w:rFonts w:ascii="Times New Roman" w:hAnsi="Times New Roman"/>
                <w:sz w:val="20"/>
                <w:szCs w:val="20"/>
                <w:lang w:bidi="en-US"/>
              </w:rPr>
            </w:pPr>
            <w:r w:rsidRPr="007E66D6">
              <w:rPr>
                <w:rFonts w:ascii="Times New Roman" w:hAnsi="Times New Roman"/>
                <w:sz w:val="20"/>
                <w:szCs w:val="20"/>
                <w:lang w:bidi="en-US"/>
              </w:rPr>
              <w:t>Количество работников, в т.ч.</w:t>
            </w:r>
          </w:p>
        </w:tc>
        <w:tc>
          <w:tcPr>
            <w:tcW w:w="608" w:type="pct"/>
          </w:tcPr>
          <w:p w:rsidR="001C5C64" w:rsidRPr="007E66D6" w:rsidRDefault="001C5C64" w:rsidP="001C5C64">
            <w:pPr>
              <w:spacing w:after="0" w:line="240" w:lineRule="auto"/>
              <w:ind w:firstLine="34"/>
              <w:jc w:val="right"/>
              <w:rPr>
                <w:rFonts w:ascii="Times New Roman" w:hAnsi="Times New Roman"/>
                <w:sz w:val="20"/>
                <w:szCs w:val="20"/>
                <w:lang w:bidi="en-US"/>
              </w:rPr>
            </w:pPr>
            <w:r w:rsidRPr="007E66D6">
              <w:rPr>
                <w:rFonts w:ascii="Times New Roman" w:hAnsi="Times New Roman"/>
                <w:sz w:val="20"/>
                <w:szCs w:val="20"/>
                <w:lang w:bidi="en-US"/>
              </w:rPr>
              <w:t>11</w:t>
            </w:r>
          </w:p>
        </w:tc>
        <w:tc>
          <w:tcPr>
            <w:tcW w:w="533" w:type="pct"/>
          </w:tcPr>
          <w:p w:rsidR="001C5C64" w:rsidRPr="007E66D6" w:rsidRDefault="001C5C64" w:rsidP="001C5C64">
            <w:pPr>
              <w:spacing w:after="0" w:line="240" w:lineRule="auto"/>
              <w:ind w:firstLine="34"/>
              <w:jc w:val="right"/>
              <w:rPr>
                <w:rFonts w:ascii="Times New Roman" w:hAnsi="Times New Roman"/>
                <w:sz w:val="20"/>
                <w:szCs w:val="20"/>
                <w:lang w:bidi="en-US"/>
              </w:rPr>
            </w:pPr>
            <w:r w:rsidRPr="007E66D6">
              <w:rPr>
                <w:rFonts w:ascii="Times New Roman" w:hAnsi="Times New Roman"/>
                <w:sz w:val="20"/>
                <w:szCs w:val="20"/>
                <w:lang w:bidi="en-US"/>
              </w:rPr>
              <w:t>37</w:t>
            </w:r>
          </w:p>
        </w:tc>
        <w:tc>
          <w:tcPr>
            <w:tcW w:w="532" w:type="pct"/>
          </w:tcPr>
          <w:p w:rsidR="001C5C64" w:rsidRPr="007E66D6" w:rsidRDefault="001C5C64" w:rsidP="001C5C64">
            <w:pPr>
              <w:spacing w:after="0" w:line="240" w:lineRule="auto"/>
              <w:ind w:firstLine="33"/>
              <w:jc w:val="right"/>
              <w:rPr>
                <w:rFonts w:ascii="Times New Roman" w:hAnsi="Times New Roman"/>
                <w:sz w:val="20"/>
                <w:szCs w:val="20"/>
                <w:lang w:bidi="en-US"/>
              </w:rPr>
            </w:pPr>
            <w:r w:rsidRPr="007E66D6">
              <w:rPr>
                <w:rFonts w:ascii="Times New Roman" w:hAnsi="Times New Roman"/>
                <w:sz w:val="20"/>
                <w:szCs w:val="20"/>
                <w:lang w:bidi="en-US"/>
              </w:rPr>
              <w:t>35</w:t>
            </w:r>
          </w:p>
        </w:tc>
        <w:tc>
          <w:tcPr>
            <w:tcW w:w="532" w:type="pct"/>
          </w:tcPr>
          <w:p w:rsidR="001C5C64" w:rsidRPr="007E66D6" w:rsidRDefault="001C5C64" w:rsidP="001C5C64">
            <w:pPr>
              <w:spacing w:after="0" w:line="240" w:lineRule="auto"/>
              <w:ind w:firstLine="33"/>
              <w:jc w:val="right"/>
              <w:rPr>
                <w:rFonts w:ascii="Times New Roman" w:hAnsi="Times New Roman"/>
                <w:sz w:val="20"/>
                <w:szCs w:val="20"/>
                <w:lang w:bidi="en-US"/>
              </w:rPr>
            </w:pPr>
            <w:r w:rsidRPr="007E66D6">
              <w:rPr>
                <w:rFonts w:ascii="Times New Roman" w:hAnsi="Times New Roman"/>
                <w:sz w:val="20"/>
                <w:szCs w:val="20"/>
                <w:lang w:bidi="en-US"/>
              </w:rPr>
              <w:t>26</w:t>
            </w:r>
          </w:p>
        </w:tc>
      </w:tr>
      <w:tr w:rsidR="001C5C64" w:rsidRPr="007E66D6" w:rsidTr="006D32FE">
        <w:tc>
          <w:tcPr>
            <w:tcW w:w="2795" w:type="pct"/>
          </w:tcPr>
          <w:p w:rsidR="001C5C64" w:rsidRPr="007E66D6" w:rsidRDefault="001C5C64" w:rsidP="001C5C64">
            <w:pPr>
              <w:spacing w:after="0" w:line="240" w:lineRule="auto"/>
              <w:jc w:val="both"/>
              <w:rPr>
                <w:rFonts w:ascii="Times New Roman" w:hAnsi="Times New Roman"/>
                <w:sz w:val="20"/>
                <w:szCs w:val="20"/>
                <w:lang w:bidi="en-US"/>
              </w:rPr>
            </w:pPr>
            <w:r w:rsidRPr="007E66D6">
              <w:rPr>
                <w:rFonts w:ascii="Times New Roman" w:hAnsi="Times New Roman"/>
                <w:sz w:val="20"/>
                <w:szCs w:val="20"/>
                <w:lang w:bidi="en-US"/>
              </w:rPr>
              <w:t>административный персонал</w:t>
            </w:r>
          </w:p>
        </w:tc>
        <w:tc>
          <w:tcPr>
            <w:tcW w:w="608" w:type="pct"/>
          </w:tcPr>
          <w:p w:rsidR="001C5C64" w:rsidRPr="007E66D6" w:rsidRDefault="001C5C64" w:rsidP="001C5C64">
            <w:pPr>
              <w:spacing w:after="0" w:line="240" w:lineRule="auto"/>
              <w:ind w:firstLine="34"/>
              <w:jc w:val="right"/>
              <w:rPr>
                <w:rFonts w:ascii="Times New Roman" w:hAnsi="Times New Roman"/>
                <w:sz w:val="20"/>
                <w:szCs w:val="20"/>
                <w:lang w:bidi="en-US"/>
              </w:rPr>
            </w:pPr>
            <w:r w:rsidRPr="007E66D6">
              <w:rPr>
                <w:rFonts w:ascii="Times New Roman" w:hAnsi="Times New Roman"/>
                <w:sz w:val="20"/>
                <w:szCs w:val="20"/>
                <w:lang w:bidi="en-US"/>
              </w:rPr>
              <w:t>1</w:t>
            </w:r>
          </w:p>
        </w:tc>
        <w:tc>
          <w:tcPr>
            <w:tcW w:w="533" w:type="pct"/>
          </w:tcPr>
          <w:p w:rsidR="001C5C64" w:rsidRPr="007E66D6" w:rsidRDefault="001C5C64" w:rsidP="001C5C64">
            <w:pPr>
              <w:spacing w:after="0" w:line="240" w:lineRule="auto"/>
              <w:ind w:firstLine="34"/>
              <w:jc w:val="right"/>
              <w:rPr>
                <w:rFonts w:ascii="Times New Roman" w:hAnsi="Times New Roman"/>
                <w:sz w:val="20"/>
                <w:szCs w:val="20"/>
                <w:lang w:bidi="en-US"/>
              </w:rPr>
            </w:pPr>
            <w:r w:rsidRPr="007E66D6">
              <w:rPr>
                <w:rFonts w:ascii="Times New Roman" w:hAnsi="Times New Roman"/>
                <w:sz w:val="20"/>
                <w:szCs w:val="20"/>
                <w:lang w:bidi="en-US"/>
              </w:rPr>
              <w:t>3</w:t>
            </w:r>
          </w:p>
        </w:tc>
        <w:tc>
          <w:tcPr>
            <w:tcW w:w="532" w:type="pct"/>
          </w:tcPr>
          <w:p w:rsidR="001C5C64" w:rsidRPr="007E66D6" w:rsidRDefault="001C5C64" w:rsidP="001C5C64">
            <w:pPr>
              <w:spacing w:after="0" w:line="240" w:lineRule="auto"/>
              <w:ind w:firstLine="33"/>
              <w:jc w:val="right"/>
              <w:rPr>
                <w:rFonts w:ascii="Times New Roman" w:hAnsi="Times New Roman"/>
                <w:sz w:val="20"/>
                <w:szCs w:val="20"/>
                <w:lang w:bidi="en-US"/>
              </w:rPr>
            </w:pPr>
            <w:r w:rsidRPr="007E66D6">
              <w:rPr>
                <w:rFonts w:ascii="Times New Roman" w:hAnsi="Times New Roman"/>
                <w:sz w:val="20"/>
                <w:szCs w:val="20"/>
                <w:lang w:bidi="en-US"/>
              </w:rPr>
              <w:t>3</w:t>
            </w:r>
          </w:p>
        </w:tc>
        <w:tc>
          <w:tcPr>
            <w:tcW w:w="532" w:type="pct"/>
          </w:tcPr>
          <w:p w:rsidR="001C5C64" w:rsidRPr="007E66D6" w:rsidRDefault="001C5C64" w:rsidP="001C5C64">
            <w:pPr>
              <w:spacing w:after="0" w:line="240" w:lineRule="auto"/>
              <w:ind w:firstLine="33"/>
              <w:jc w:val="right"/>
              <w:rPr>
                <w:rFonts w:ascii="Times New Roman" w:hAnsi="Times New Roman"/>
                <w:sz w:val="20"/>
                <w:szCs w:val="20"/>
                <w:lang w:bidi="en-US"/>
              </w:rPr>
            </w:pPr>
            <w:r w:rsidRPr="007E66D6">
              <w:rPr>
                <w:rFonts w:ascii="Times New Roman" w:hAnsi="Times New Roman"/>
                <w:sz w:val="20"/>
                <w:szCs w:val="20"/>
                <w:lang w:bidi="en-US"/>
              </w:rPr>
              <w:t>4</w:t>
            </w:r>
          </w:p>
        </w:tc>
      </w:tr>
      <w:tr w:rsidR="001C5C64" w:rsidRPr="007E66D6" w:rsidTr="006D32FE">
        <w:tc>
          <w:tcPr>
            <w:tcW w:w="2795" w:type="pct"/>
          </w:tcPr>
          <w:p w:rsidR="001C5C64" w:rsidRPr="007E66D6" w:rsidRDefault="000D1F5B" w:rsidP="000D1F5B">
            <w:pPr>
              <w:spacing w:after="0" w:line="240" w:lineRule="auto"/>
              <w:jc w:val="both"/>
              <w:rPr>
                <w:rFonts w:ascii="Times New Roman" w:hAnsi="Times New Roman"/>
                <w:sz w:val="20"/>
                <w:szCs w:val="20"/>
                <w:lang w:bidi="en-US"/>
              </w:rPr>
            </w:pPr>
            <w:r>
              <w:rPr>
                <w:rFonts w:ascii="Times New Roman" w:hAnsi="Times New Roman"/>
                <w:sz w:val="20"/>
                <w:szCs w:val="20"/>
                <w:lang w:bidi="en-US"/>
              </w:rPr>
              <w:t>р</w:t>
            </w:r>
            <w:r w:rsidR="001C5C64" w:rsidRPr="007E66D6">
              <w:rPr>
                <w:rFonts w:ascii="Times New Roman" w:hAnsi="Times New Roman"/>
                <w:sz w:val="20"/>
                <w:szCs w:val="20"/>
                <w:lang w:bidi="en-US"/>
              </w:rPr>
              <w:t>аботники культуры</w:t>
            </w:r>
          </w:p>
        </w:tc>
        <w:tc>
          <w:tcPr>
            <w:tcW w:w="608" w:type="pct"/>
          </w:tcPr>
          <w:p w:rsidR="001C5C64" w:rsidRPr="007E66D6" w:rsidRDefault="001C5C64" w:rsidP="001C5C64">
            <w:pPr>
              <w:spacing w:after="0" w:line="240" w:lineRule="auto"/>
              <w:ind w:firstLine="34"/>
              <w:jc w:val="right"/>
              <w:rPr>
                <w:rFonts w:ascii="Times New Roman" w:hAnsi="Times New Roman"/>
                <w:sz w:val="20"/>
                <w:szCs w:val="20"/>
                <w:lang w:bidi="en-US"/>
              </w:rPr>
            </w:pPr>
            <w:r w:rsidRPr="007E66D6">
              <w:rPr>
                <w:rFonts w:ascii="Times New Roman" w:hAnsi="Times New Roman"/>
                <w:sz w:val="20"/>
                <w:szCs w:val="20"/>
                <w:lang w:bidi="en-US"/>
              </w:rPr>
              <w:t>7</w:t>
            </w:r>
          </w:p>
        </w:tc>
        <w:tc>
          <w:tcPr>
            <w:tcW w:w="533" w:type="pct"/>
          </w:tcPr>
          <w:p w:rsidR="001C5C64" w:rsidRPr="007E66D6" w:rsidRDefault="001C5C64" w:rsidP="001C5C64">
            <w:pPr>
              <w:spacing w:after="0" w:line="240" w:lineRule="auto"/>
              <w:ind w:firstLine="34"/>
              <w:jc w:val="right"/>
              <w:rPr>
                <w:rFonts w:ascii="Times New Roman" w:hAnsi="Times New Roman"/>
                <w:sz w:val="20"/>
                <w:szCs w:val="20"/>
                <w:lang w:bidi="en-US"/>
              </w:rPr>
            </w:pPr>
            <w:r w:rsidRPr="007E66D6">
              <w:rPr>
                <w:rFonts w:ascii="Times New Roman" w:hAnsi="Times New Roman"/>
                <w:sz w:val="20"/>
                <w:szCs w:val="20"/>
                <w:lang w:bidi="en-US"/>
              </w:rPr>
              <w:t>19</w:t>
            </w:r>
          </w:p>
        </w:tc>
        <w:tc>
          <w:tcPr>
            <w:tcW w:w="532" w:type="pct"/>
          </w:tcPr>
          <w:p w:rsidR="001C5C64" w:rsidRPr="007E66D6" w:rsidRDefault="001C5C64" w:rsidP="001C5C64">
            <w:pPr>
              <w:spacing w:after="0" w:line="240" w:lineRule="auto"/>
              <w:ind w:firstLine="33"/>
              <w:jc w:val="right"/>
              <w:rPr>
                <w:rFonts w:ascii="Times New Roman" w:hAnsi="Times New Roman"/>
                <w:sz w:val="20"/>
                <w:szCs w:val="20"/>
                <w:lang w:bidi="en-US"/>
              </w:rPr>
            </w:pPr>
            <w:r w:rsidRPr="007E66D6">
              <w:rPr>
                <w:rFonts w:ascii="Times New Roman" w:hAnsi="Times New Roman"/>
                <w:sz w:val="20"/>
                <w:szCs w:val="20"/>
                <w:lang w:bidi="en-US"/>
              </w:rPr>
              <w:t>20</w:t>
            </w:r>
          </w:p>
        </w:tc>
        <w:tc>
          <w:tcPr>
            <w:tcW w:w="532" w:type="pct"/>
          </w:tcPr>
          <w:p w:rsidR="001C5C64" w:rsidRPr="007E66D6" w:rsidRDefault="001C5C64" w:rsidP="001C5C64">
            <w:pPr>
              <w:spacing w:after="0" w:line="240" w:lineRule="auto"/>
              <w:ind w:firstLine="33"/>
              <w:jc w:val="right"/>
              <w:rPr>
                <w:rFonts w:ascii="Times New Roman" w:hAnsi="Times New Roman"/>
                <w:sz w:val="20"/>
                <w:szCs w:val="20"/>
                <w:lang w:bidi="en-US"/>
              </w:rPr>
            </w:pPr>
            <w:r w:rsidRPr="007E66D6">
              <w:rPr>
                <w:rFonts w:ascii="Times New Roman" w:hAnsi="Times New Roman"/>
                <w:sz w:val="20"/>
                <w:szCs w:val="20"/>
                <w:lang w:bidi="en-US"/>
              </w:rPr>
              <w:t>16</w:t>
            </w:r>
          </w:p>
        </w:tc>
      </w:tr>
      <w:tr w:rsidR="001C5C64" w:rsidRPr="007E66D6" w:rsidTr="006D32FE">
        <w:tc>
          <w:tcPr>
            <w:tcW w:w="2795" w:type="pct"/>
          </w:tcPr>
          <w:p w:rsidR="001C5C64" w:rsidRPr="007E66D6" w:rsidRDefault="001C5C64" w:rsidP="001C5C64">
            <w:pPr>
              <w:spacing w:after="0" w:line="240" w:lineRule="auto"/>
              <w:jc w:val="both"/>
              <w:rPr>
                <w:rFonts w:ascii="Times New Roman" w:hAnsi="Times New Roman"/>
                <w:sz w:val="20"/>
                <w:szCs w:val="20"/>
                <w:lang w:bidi="en-US"/>
              </w:rPr>
            </w:pPr>
            <w:r w:rsidRPr="007E66D6">
              <w:rPr>
                <w:rFonts w:ascii="Times New Roman" w:hAnsi="Times New Roman"/>
                <w:sz w:val="20"/>
                <w:szCs w:val="20"/>
                <w:lang w:bidi="en-US"/>
              </w:rPr>
              <w:t>вспомогательный и обслуживающий персонал</w:t>
            </w:r>
          </w:p>
        </w:tc>
        <w:tc>
          <w:tcPr>
            <w:tcW w:w="608" w:type="pct"/>
          </w:tcPr>
          <w:p w:rsidR="001C5C64" w:rsidRPr="007E66D6" w:rsidRDefault="001C5C64" w:rsidP="001C5C64">
            <w:pPr>
              <w:spacing w:after="0" w:line="240" w:lineRule="auto"/>
              <w:ind w:firstLine="34"/>
              <w:jc w:val="right"/>
              <w:rPr>
                <w:rFonts w:ascii="Times New Roman" w:hAnsi="Times New Roman"/>
                <w:sz w:val="20"/>
                <w:szCs w:val="20"/>
                <w:lang w:bidi="en-US"/>
              </w:rPr>
            </w:pPr>
            <w:r w:rsidRPr="007E66D6">
              <w:rPr>
                <w:rFonts w:ascii="Times New Roman" w:hAnsi="Times New Roman"/>
                <w:sz w:val="20"/>
                <w:szCs w:val="20"/>
                <w:lang w:bidi="en-US"/>
              </w:rPr>
              <w:t>3</w:t>
            </w:r>
          </w:p>
        </w:tc>
        <w:tc>
          <w:tcPr>
            <w:tcW w:w="533" w:type="pct"/>
          </w:tcPr>
          <w:p w:rsidR="001C5C64" w:rsidRPr="007E66D6" w:rsidRDefault="001C5C64" w:rsidP="001C5C64">
            <w:pPr>
              <w:spacing w:after="0" w:line="240" w:lineRule="auto"/>
              <w:ind w:firstLine="34"/>
              <w:jc w:val="right"/>
              <w:rPr>
                <w:rFonts w:ascii="Times New Roman" w:hAnsi="Times New Roman"/>
                <w:sz w:val="20"/>
                <w:szCs w:val="20"/>
                <w:lang w:bidi="en-US"/>
              </w:rPr>
            </w:pPr>
            <w:r w:rsidRPr="007E66D6">
              <w:rPr>
                <w:rFonts w:ascii="Times New Roman" w:hAnsi="Times New Roman"/>
                <w:sz w:val="20"/>
                <w:szCs w:val="20"/>
                <w:lang w:bidi="en-US"/>
              </w:rPr>
              <w:t>15</w:t>
            </w:r>
          </w:p>
        </w:tc>
        <w:tc>
          <w:tcPr>
            <w:tcW w:w="532" w:type="pct"/>
          </w:tcPr>
          <w:p w:rsidR="001C5C64" w:rsidRPr="007E66D6" w:rsidRDefault="001C5C64" w:rsidP="001C5C64">
            <w:pPr>
              <w:spacing w:after="0" w:line="240" w:lineRule="auto"/>
              <w:ind w:firstLine="33"/>
              <w:jc w:val="right"/>
              <w:rPr>
                <w:rFonts w:ascii="Times New Roman" w:hAnsi="Times New Roman"/>
                <w:sz w:val="20"/>
                <w:szCs w:val="20"/>
                <w:lang w:bidi="en-US"/>
              </w:rPr>
            </w:pPr>
            <w:r w:rsidRPr="007E66D6">
              <w:rPr>
                <w:rFonts w:ascii="Times New Roman" w:hAnsi="Times New Roman"/>
                <w:sz w:val="20"/>
                <w:szCs w:val="20"/>
                <w:lang w:bidi="en-US"/>
              </w:rPr>
              <w:t>12</w:t>
            </w:r>
          </w:p>
        </w:tc>
        <w:tc>
          <w:tcPr>
            <w:tcW w:w="532" w:type="pct"/>
          </w:tcPr>
          <w:p w:rsidR="001C5C64" w:rsidRPr="007E66D6" w:rsidRDefault="001C5C64" w:rsidP="001C5C64">
            <w:pPr>
              <w:spacing w:after="0" w:line="240" w:lineRule="auto"/>
              <w:ind w:firstLine="33"/>
              <w:jc w:val="right"/>
              <w:rPr>
                <w:rFonts w:ascii="Times New Roman" w:hAnsi="Times New Roman"/>
                <w:sz w:val="20"/>
                <w:szCs w:val="20"/>
                <w:lang w:bidi="en-US"/>
              </w:rPr>
            </w:pPr>
            <w:r w:rsidRPr="007E66D6">
              <w:rPr>
                <w:rFonts w:ascii="Times New Roman" w:hAnsi="Times New Roman"/>
                <w:sz w:val="20"/>
                <w:szCs w:val="20"/>
                <w:lang w:bidi="en-US"/>
              </w:rPr>
              <w:t>6</w:t>
            </w:r>
          </w:p>
        </w:tc>
      </w:tr>
    </w:tbl>
    <w:p w:rsidR="001C5C64" w:rsidRDefault="001C5C64" w:rsidP="001C5C64">
      <w:pPr>
        <w:autoSpaceDE w:val="0"/>
        <w:autoSpaceDN w:val="0"/>
        <w:adjustRightInd w:val="0"/>
        <w:spacing w:after="0"/>
        <w:ind w:firstLine="709"/>
        <w:jc w:val="both"/>
        <w:rPr>
          <w:rFonts w:ascii="Times New Roman" w:eastAsia="Droid Sans Fallback" w:hAnsi="Times New Roman"/>
          <w:sz w:val="24"/>
          <w:szCs w:val="24"/>
        </w:rPr>
      </w:pPr>
    </w:p>
    <w:p w:rsidR="001C5C64" w:rsidRPr="00820C04" w:rsidRDefault="001C5C64" w:rsidP="00820C04">
      <w:pPr>
        <w:spacing w:after="0"/>
        <w:ind w:firstLine="709"/>
        <w:jc w:val="both"/>
        <w:rPr>
          <w:rFonts w:ascii="Times New Roman" w:hAnsi="Times New Roman"/>
          <w:sz w:val="24"/>
          <w:szCs w:val="24"/>
          <w:lang w:bidi="en-US"/>
        </w:rPr>
      </w:pPr>
      <w:r>
        <w:rPr>
          <w:rFonts w:ascii="Times New Roman" w:hAnsi="Times New Roman"/>
          <w:sz w:val="24"/>
          <w:szCs w:val="24"/>
          <w:lang w:bidi="en-US"/>
        </w:rPr>
        <w:t>МБУК «ДК ЗАТО Звёздный»</w:t>
      </w:r>
      <w:r w:rsidRPr="00D568FD">
        <w:rPr>
          <w:rFonts w:ascii="Times New Roman" w:hAnsi="Times New Roman"/>
          <w:sz w:val="24"/>
          <w:szCs w:val="24"/>
          <w:lang w:bidi="en-US"/>
        </w:rPr>
        <w:t xml:space="preserve"> совместно с некоммерческими организациями</w:t>
      </w:r>
      <w:r w:rsidR="00820C04">
        <w:rPr>
          <w:rFonts w:ascii="Times New Roman" w:hAnsi="Times New Roman"/>
          <w:sz w:val="24"/>
          <w:szCs w:val="24"/>
          <w:lang w:bidi="en-US"/>
        </w:rPr>
        <w:t xml:space="preserve"> (ПРОО «Ветераны 52 Тарнопольско-Берлинской орденов Богдана Хмельницкого </w:t>
      </w:r>
      <w:r w:rsidR="00820C04">
        <w:rPr>
          <w:rFonts w:ascii="Times New Roman" w:hAnsi="Times New Roman"/>
          <w:sz w:val="24"/>
          <w:szCs w:val="24"/>
          <w:lang w:val="en-US" w:bidi="en-US"/>
        </w:rPr>
        <w:t>II</w:t>
      </w:r>
      <w:r w:rsidR="00820C04" w:rsidRPr="00820C04">
        <w:rPr>
          <w:rFonts w:ascii="Times New Roman" w:hAnsi="Times New Roman"/>
          <w:sz w:val="24"/>
          <w:szCs w:val="24"/>
          <w:lang w:bidi="en-US"/>
        </w:rPr>
        <w:t xml:space="preserve"> </w:t>
      </w:r>
      <w:r w:rsidR="00820C04">
        <w:rPr>
          <w:rFonts w:ascii="Times New Roman" w:hAnsi="Times New Roman"/>
          <w:sz w:val="24"/>
          <w:szCs w:val="24"/>
          <w:lang w:bidi="en-US"/>
        </w:rPr>
        <w:t>степени и Красной Звезды ракетной дивизии», АНО «Позитивные люди» и др.)</w:t>
      </w:r>
      <w:r w:rsidRPr="00D568FD">
        <w:rPr>
          <w:rFonts w:ascii="Times New Roman" w:hAnsi="Times New Roman"/>
          <w:sz w:val="24"/>
          <w:szCs w:val="24"/>
          <w:lang w:bidi="en-US"/>
        </w:rPr>
        <w:t xml:space="preserve"> являются участниками различных региональных конкурсов и проектов</w:t>
      </w:r>
      <w:r w:rsidR="00820C04">
        <w:rPr>
          <w:rFonts w:ascii="Times New Roman" w:hAnsi="Times New Roman"/>
          <w:sz w:val="24"/>
          <w:szCs w:val="24"/>
          <w:lang w:bidi="en-US"/>
        </w:rPr>
        <w:t xml:space="preserve">: </w:t>
      </w:r>
      <w:r>
        <w:rPr>
          <w:rFonts w:ascii="Times New Roman" w:hAnsi="Times New Roman"/>
          <w:color w:val="000000"/>
          <w:sz w:val="24"/>
          <w:szCs w:val="24"/>
          <w:shd w:val="clear" w:color="auto" w:fill="FFFFFF"/>
        </w:rPr>
        <w:t>межрегиональный</w:t>
      </w:r>
      <w:r w:rsidRPr="00D568FD">
        <w:rPr>
          <w:rFonts w:ascii="Times New Roman" w:hAnsi="Times New Roman"/>
          <w:color w:val="000000"/>
          <w:sz w:val="24"/>
          <w:szCs w:val="24"/>
          <w:shd w:val="clear" w:color="auto" w:fill="FFFFFF"/>
        </w:rPr>
        <w:t xml:space="preserve"> патриотический форум «Звёздный», краевой фестиваль солдатской песни «Слава тебе</w:t>
      </w:r>
      <w:r>
        <w:rPr>
          <w:rFonts w:ascii="Times New Roman" w:hAnsi="Times New Roman"/>
          <w:color w:val="000000"/>
          <w:sz w:val="24"/>
          <w:szCs w:val="24"/>
          <w:shd w:val="clear" w:color="auto" w:fill="FFFFFF"/>
        </w:rPr>
        <w:t>,</w:t>
      </w:r>
      <w:r w:rsidRPr="00D568FD">
        <w:rPr>
          <w:rFonts w:ascii="Times New Roman" w:hAnsi="Times New Roman"/>
          <w:color w:val="000000"/>
          <w:sz w:val="24"/>
          <w:szCs w:val="24"/>
          <w:shd w:val="clear" w:color="auto" w:fill="FFFFFF"/>
        </w:rPr>
        <w:t xml:space="preserve"> солдат</w:t>
      </w:r>
      <w:r>
        <w:rPr>
          <w:rFonts w:ascii="Times New Roman" w:hAnsi="Times New Roman"/>
          <w:color w:val="000000"/>
          <w:sz w:val="24"/>
          <w:szCs w:val="24"/>
          <w:shd w:val="clear" w:color="auto" w:fill="FFFFFF"/>
        </w:rPr>
        <w:t>!</w:t>
      </w:r>
      <w:r w:rsidRPr="00D568FD">
        <w:rPr>
          <w:rFonts w:ascii="Times New Roman" w:hAnsi="Times New Roman"/>
          <w:color w:val="000000"/>
          <w:sz w:val="24"/>
          <w:szCs w:val="24"/>
          <w:shd w:val="clear" w:color="auto" w:fill="FFFFFF"/>
        </w:rPr>
        <w:t xml:space="preserve">» и другие. </w:t>
      </w:r>
    </w:p>
    <w:p w:rsidR="001C5C64" w:rsidRDefault="001C5C64" w:rsidP="001C5C64">
      <w:pPr>
        <w:spacing w:after="0"/>
        <w:ind w:firstLine="708"/>
        <w:jc w:val="both"/>
        <w:rPr>
          <w:rFonts w:ascii="Times New Roman" w:hAnsi="Times New Roman"/>
          <w:color w:val="000000"/>
          <w:sz w:val="24"/>
          <w:szCs w:val="24"/>
          <w:shd w:val="clear" w:color="auto" w:fill="FFFFFF"/>
        </w:rPr>
      </w:pPr>
    </w:p>
    <w:p w:rsidR="006A090B" w:rsidRPr="008055CB" w:rsidRDefault="006A090B" w:rsidP="006A090B">
      <w:pPr>
        <w:spacing w:after="0"/>
        <w:rPr>
          <w:rFonts w:ascii="Times New Roman" w:hAnsi="Times New Roman"/>
          <w:sz w:val="20"/>
          <w:szCs w:val="20"/>
        </w:rPr>
      </w:pPr>
      <w:r w:rsidRPr="008055CB">
        <w:rPr>
          <w:rFonts w:ascii="Times New Roman" w:hAnsi="Times New Roman"/>
          <w:sz w:val="20"/>
          <w:szCs w:val="20"/>
        </w:rPr>
        <w:t xml:space="preserve">Таблица </w:t>
      </w:r>
      <w:r>
        <w:rPr>
          <w:rFonts w:ascii="Times New Roman" w:hAnsi="Times New Roman"/>
          <w:sz w:val="20"/>
          <w:szCs w:val="20"/>
        </w:rPr>
        <w:t>13.</w:t>
      </w:r>
      <w:r w:rsidRPr="008055CB">
        <w:rPr>
          <w:rFonts w:ascii="Times New Roman" w:hAnsi="Times New Roman"/>
          <w:sz w:val="20"/>
          <w:szCs w:val="20"/>
        </w:rPr>
        <w:t xml:space="preserve"> Динамика финансирования </w:t>
      </w:r>
      <w:r>
        <w:rPr>
          <w:rFonts w:ascii="Times New Roman" w:hAnsi="Times New Roman"/>
          <w:sz w:val="20"/>
          <w:szCs w:val="20"/>
        </w:rPr>
        <w:t>отрасли</w:t>
      </w:r>
      <w:r w:rsidRPr="008055CB">
        <w:rPr>
          <w:rFonts w:ascii="Times New Roman" w:hAnsi="Times New Roman"/>
          <w:sz w:val="20"/>
          <w:szCs w:val="20"/>
        </w:rPr>
        <w:t xml:space="preserve"> культур</w:t>
      </w:r>
      <w:r w:rsidR="0042563B">
        <w:rPr>
          <w:rFonts w:ascii="Times New Roman" w:hAnsi="Times New Roman"/>
          <w:sz w:val="20"/>
          <w:szCs w:val="20"/>
        </w:rPr>
        <w:t>ы</w:t>
      </w:r>
      <w:r w:rsidRPr="008055CB">
        <w:rPr>
          <w:rFonts w:ascii="Times New Roman" w:hAnsi="Times New Roman"/>
          <w:sz w:val="20"/>
          <w:szCs w:val="20"/>
        </w:rPr>
        <w:t xml:space="preserve"> (тыс. руб.)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58"/>
        <w:gridCol w:w="942"/>
        <w:gridCol w:w="942"/>
        <w:gridCol w:w="1082"/>
        <w:gridCol w:w="1196"/>
      </w:tblGrid>
      <w:tr w:rsidR="006A090B" w:rsidRPr="001C7C6B" w:rsidTr="006D32FE">
        <w:tc>
          <w:tcPr>
            <w:tcW w:w="3003" w:type="pct"/>
          </w:tcPr>
          <w:p w:rsidR="006A090B" w:rsidRPr="001C7C6B" w:rsidRDefault="006A090B" w:rsidP="001C7C6B">
            <w:pPr>
              <w:spacing w:after="0"/>
              <w:rPr>
                <w:rFonts w:ascii="Times New Roman" w:hAnsi="Times New Roman"/>
                <w:sz w:val="20"/>
                <w:szCs w:val="20"/>
              </w:rPr>
            </w:pPr>
            <w:r w:rsidRPr="001C7C6B">
              <w:rPr>
                <w:rFonts w:ascii="Times New Roman" w:hAnsi="Times New Roman"/>
                <w:sz w:val="20"/>
                <w:szCs w:val="20"/>
              </w:rPr>
              <w:t>Финансирование</w:t>
            </w:r>
          </w:p>
        </w:tc>
        <w:tc>
          <w:tcPr>
            <w:tcW w:w="452" w:type="pct"/>
          </w:tcPr>
          <w:p w:rsidR="006A090B" w:rsidRPr="001C7C6B" w:rsidRDefault="006A090B" w:rsidP="001C7C6B">
            <w:pPr>
              <w:spacing w:after="0"/>
              <w:rPr>
                <w:rFonts w:ascii="Times New Roman" w:hAnsi="Times New Roman"/>
                <w:sz w:val="20"/>
                <w:szCs w:val="20"/>
              </w:rPr>
            </w:pPr>
            <w:r w:rsidRPr="001C7C6B">
              <w:rPr>
                <w:rFonts w:ascii="Times New Roman" w:hAnsi="Times New Roman"/>
                <w:sz w:val="20"/>
                <w:szCs w:val="20"/>
              </w:rPr>
              <w:t>2014</w:t>
            </w:r>
          </w:p>
        </w:tc>
        <w:tc>
          <w:tcPr>
            <w:tcW w:w="452" w:type="pct"/>
          </w:tcPr>
          <w:p w:rsidR="006A090B" w:rsidRPr="001C7C6B" w:rsidRDefault="006A090B" w:rsidP="001C7C6B">
            <w:pPr>
              <w:spacing w:after="0"/>
              <w:rPr>
                <w:rFonts w:ascii="Times New Roman" w:hAnsi="Times New Roman"/>
                <w:sz w:val="20"/>
                <w:szCs w:val="20"/>
              </w:rPr>
            </w:pPr>
            <w:r w:rsidRPr="001C7C6B">
              <w:rPr>
                <w:rFonts w:ascii="Times New Roman" w:hAnsi="Times New Roman"/>
                <w:sz w:val="20"/>
                <w:szCs w:val="20"/>
              </w:rPr>
              <w:t>2015</w:t>
            </w:r>
          </w:p>
        </w:tc>
        <w:tc>
          <w:tcPr>
            <w:tcW w:w="519" w:type="pct"/>
          </w:tcPr>
          <w:p w:rsidR="006A090B" w:rsidRPr="001C7C6B" w:rsidRDefault="006A090B" w:rsidP="001C7C6B">
            <w:pPr>
              <w:spacing w:after="0"/>
              <w:rPr>
                <w:rFonts w:ascii="Times New Roman" w:hAnsi="Times New Roman"/>
                <w:sz w:val="20"/>
                <w:szCs w:val="20"/>
              </w:rPr>
            </w:pPr>
            <w:r w:rsidRPr="001C7C6B">
              <w:rPr>
                <w:rFonts w:ascii="Times New Roman" w:hAnsi="Times New Roman"/>
                <w:sz w:val="20"/>
                <w:szCs w:val="20"/>
              </w:rPr>
              <w:t>2016</w:t>
            </w:r>
          </w:p>
        </w:tc>
        <w:tc>
          <w:tcPr>
            <w:tcW w:w="574" w:type="pct"/>
          </w:tcPr>
          <w:p w:rsidR="006A090B" w:rsidRPr="001C7C6B" w:rsidRDefault="006A090B" w:rsidP="001C7C6B">
            <w:pPr>
              <w:spacing w:after="0"/>
              <w:rPr>
                <w:rFonts w:ascii="Times New Roman" w:hAnsi="Times New Roman"/>
                <w:sz w:val="20"/>
                <w:szCs w:val="20"/>
              </w:rPr>
            </w:pPr>
            <w:r w:rsidRPr="001C7C6B">
              <w:rPr>
                <w:rFonts w:ascii="Times New Roman" w:hAnsi="Times New Roman"/>
                <w:sz w:val="20"/>
                <w:szCs w:val="20"/>
              </w:rPr>
              <w:t>2017</w:t>
            </w:r>
          </w:p>
        </w:tc>
      </w:tr>
      <w:tr w:rsidR="006A090B" w:rsidRPr="001C7C6B" w:rsidTr="006D32FE">
        <w:tc>
          <w:tcPr>
            <w:tcW w:w="3003" w:type="pct"/>
          </w:tcPr>
          <w:p w:rsidR="006A090B" w:rsidRPr="001C7C6B" w:rsidRDefault="006A090B" w:rsidP="000D1F5B">
            <w:pPr>
              <w:spacing w:after="0"/>
              <w:rPr>
                <w:rFonts w:ascii="Times New Roman" w:hAnsi="Times New Roman"/>
                <w:sz w:val="20"/>
                <w:szCs w:val="20"/>
              </w:rPr>
            </w:pPr>
            <w:r w:rsidRPr="001C7C6B">
              <w:rPr>
                <w:rFonts w:ascii="Times New Roman" w:hAnsi="Times New Roman"/>
                <w:sz w:val="20"/>
                <w:szCs w:val="20"/>
              </w:rPr>
              <w:t xml:space="preserve">Бюджетное финансирование, </w:t>
            </w:r>
            <w:r w:rsidR="000D1F5B">
              <w:rPr>
                <w:rFonts w:ascii="Times New Roman" w:hAnsi="Times New Roman"/>
                <w:sz w:val="20"/>
                <w:szCs w:val="20"/>
              </w:rPr>
              <w:t>в т.ч.</w:t>
            </w:r>
            <w:r w:rsidRPr="001C7C6B">
              <w:rPr>
                <w:rFonts w:ascii="Times New Roman" w:hAnsi="Times New Roman"/>
                <w:sz w:val="20"/>
                <w:szCs w:val="20"/>
              </w:rPr>
              <w:t xml:space="preserve"> </w:t>
            </w:r>
          </w:p>
        </w:tc>
        <w:tc>
          <w:tcPr>
            <w:tcW w:w="452"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19614,2</w:t>
            </w:r>
          </w:p>
        </w:tc>
        <w:tc>
          <w:tcPr>
            <w:tcW w:w="452"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14348,7</w:t>
            </w:r>
          </w:p>
        </w:tc>
        <w:tc>
          <w:tcPr>
            <w:tcW w:w="519"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17578,7</w:t>
            </w:r>
          </w:p>
        </w:tc>
        <w:tc>
          <w:tcPr>
            <w:tcW w:w="574"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19484,5</w:t>
            </w:r>
          </w:p>
        </w:tc>
      </w:tr>
      <w:tr w:rsidR="006A090B" w:rsidRPr="001C7C6B" w:rsidTr="006D32FE">
        <w:tc>
          <w:tcPr>
            <w:tcW w:w="3003" w:type="pct"/>
          </w:tcPr>
          <w:p w:rsidR="006A090B" w:rsidRPr="001C7C6B" w:rsidRDefault="006A090B" w:rsidP="001C7C6B">
            <w:pPr>
              <w:spacing w:after="0"/>
              <w:rPr>
                <w:rFonts w:ascii="Times New Roman" w:hAnsi="Times New Roman"/>
                <w:sz w:val="20"/>
                <w:szCs w:val="20"/>
              </w:rPr>
            </w:pPr>
            <w:r w:rsidRPr="001C7C6B">
              <w:rPr>
                <w:rFonts w:ascii="Times New Roman" w:hAnsi="Times New Roman"/>
                <w:sz w:val="20"/>
                <w:szCs w:val="20"/>
              </w:rPr>
              <w:t>из регионального бюджета</w:t>
            </w:r>
          </w:p>
        </w:tc>
        <w:tc>
          <w:tcPr>
            <w:tcW w:w="452"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2737,1</w:t>
            </w:r>
          </w:p>
        </w:tc>
        <w:tc>
          <w:tcPr>
            <w:tcW w:w="452"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3,5</w:t>
            </w:r>
          </w:p>
        </w:tc>
        <w:tc>
          <w:tcPr>
            <w:tcW w:w="519"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1388,2</w:t>
            </w:r>
          </w:p>
        </w:tc>
        <w:tc>
          <w:tcPr>
            <w:tcW w:w="574"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2083,4</w:t>
            </w:r>
          </w:p>
        </w:tc>
      </w:tr>
      <w:tr w:rsidR="006A090B" w:rsidRPr="001C7C6B" w:rsidTr="006D32FE">
        <w:tc>
          <w:tcPr>
            <w:tcW w:w="3003" w:type="pct"/>
          </w:tcPr>
          <w:p w:rsidR="006A090B" w:rsidRPr="001C7C6B" w:rsidRDefault="006A090B" w:rsidP="001C7C6B">
            <w:pPr>
              <w:spacing w:after="0"/>
              <w:rPr>
                <w:rFonts w:ascii="Times New Roman" w:hAnsi="Times New Roman"/>
                <w:sz w:val="20"/>
                <w:szCs w:val="20"/>
              </w:rPr>
            </w:pPr>
            <w:r w:rsidRPr="001C7C6B">
              <w:rPr>
                <w:rFonts w:ascii="Times New Roman" w:hAnsi="Times New Roman"/>
                <w:sz w:val="20"/>
                <w:szCs w:val="20"/>
              </w:rPr>
              <w:t>из местного бюджета</w:t>
            </w:r>
          </w:p>
        </w:tc>
        <w:tc>
          <w:tcPr>
            <w:tcW w:w="452"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16877,1</w:t>
            </w:r>
          </w:p>
        </w:tc>
        <w:tc>
          <w:tcPr>
            <w:tcW w:w="452"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14345,2</w:t>
            </w:r>
          </w:p>
        </w:tc>
        <w:tc>
          <w:tcPr>
            <w:tcW w:w="519"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16190,5</w:t>
            </w:r>
          </w:p>
        </w:tc>
        <w:tc>
          <w:tcPr>
            <w:tcW w:w="574"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17401,1</w:t>
            </w:r>
          </w:p>
        </w:tc>
      </w:tr>
      <w:tr w:rsidR="006A090B" w:rsidRPr="001C7C6B" w:rsidTr="006D32FE">
        <w:tc>
          <w:tcPr>
            <w:tcW w:w="3003" w:type="pct"/>
          </w:tcPr>
          <w:p w:rsidR="006A090B" w:rsidRPr="001C7C6B" w:rsidRDefault="006A090B" w:rsidP="000D1F5B">
            <w:pPr>
              <w:spacing w:after="0"/>
              <w:rPr>
                <w:rFonts w:ascii="Times New Roman" w:hAnsi="Times New Roman"/>
                <w:sz w:val="20"/>
                <w:szCs w:val="20"/>
              </w:rPr>
            </w:pPr>
            <w:r w:rsidRPr="001C7C6B">
              <w:rPr>
                <w:rFonts w:ascii="Times New Roman" w:hAnsi="Times New Roman"/>
                <w:sz w:val="20"/>
                <w:szCs w:val="20"/>
              </w:rPr>
              <w:t xml:space="preserve">Внебюджетное финансирование, </w:t>
            </w:r>
            <w:r w:rsidR="000D1F5B">
              <w:rPr>
                <w:rFonts w:ascii="Times New Roman" w:hAnsi="Times New Roman"/>
                <w:sz w:val="20"/>
                <w:szCs w:val="20"/>
              </w:rPr>
              <w:t>в т.ч.</w:t>
            </w:r>
          </w:p>
        </w:tc>
        <w:tc>
          <w:tcPr>
            <w:tcW w:w="452"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0</w:t>
            </w:r>
          </w:p>
        </w:tc>
        <w:tc>
          <w:tcPr>
            <w:tcW w:w="452"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693,3</w:t>
            </w:r>
          </w:p>
        </w:tc>
        <w:tc>
          <w:tcPr>
            <w:tcW w:w="519"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1726,4</w:t>
            </w:r>
          </w:p>
        </w:tc>
        <w:tc>
          <w:tcPr>
            <w:tcW w:w="574"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1935,9</w:t>
            </w:r>
          </w:p>
        </w:tc>
      </w:tr>
      <w:tr w:rsidR="006A090B" w:rsidRPr="001C7C6B" w:rsidTr="006D32FE">
        <w:tc>
          <w:tcPr>
            <w:tcW w:w="3003" w:type="pct"/>
          </w:tcPr>
          <w:p w:rsidR="006A090B" w:rsidRPr="001C7C6B" w:rsidRDefault="006A090B" w:rsidP="001C7C6B">
            <w:pPr>
              <w:spacing w:after="0"/>
              <w:rPr>
                <w:rFonts w:ascii="Times New Roman" w:hAnsi="Times New Roman"/>
                <w:sz w:val="20"/>
                <w:szCs w:val="20"/>
              </w:rPr>
            </w:pPr>
            <w:r w:rsidRPr="001C7C6B">
              <w:rPr>
                <w:rFonts w:ascii="Times New Roman" w:hAnsi="Times New Roman"/>
                <w:sz w:val="20"/>
                <w:szCs w:val="20"/>
              </w:rPr>
              <w:t>платные услуги</w:t>
            </w:r>
          </w:p>
        </w:tc>
        <w:tc>
          <w:tcPr>
            <w:tcW w:w="452"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0</w:t>
            </w:r>
          </w:p>
        </w:tc>
        <w:tc>
          <w:tcPr>
            <w:tcW w:w="452"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563,3</w:t>
            </w:r>
          </w:p>
        </w:tc>
        <w:tc>
          <w:tcPr>
            <w:tcW w:w="519"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1681,4</w:t>
            </w:r>
          </w:p>
        </w:tc>
        <w:tc>
          <w:tcPr>
            <w:tcW w:w="574"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1822,5</w:t>
            </w:r>
          </w:p>
        </w:tc>
      </w:tr>
      <w:tr w:rsidR="006A090B" w:rsidRPr="001C7C6B" w:rsidTr="006D32FE">
        <w:tc>
          <w:tcPr>
            <w:tcW w:w="3003" w:type="pct"/>
          </w:tcPr>
          <w:p w:rsidR="006A090B" w:rsidRPr="001C7C6B" w:rsidRDefault="006A090B" w:rsidP="001C7C6B">
            <w:pPr>
              <w:spacing w:after="0"/>
              <w:rPr>
                <w:rFonts w:ascii="Times New Roman" w:hAnsi="Times New Roman"/>
                <w:sz w:val="20"/>
                <w:szCs w:val="20"/>
              </w:rPr>
            </w:pPr>
            <w:r w:rsidRPr="001C7C6B">
              <w:rPr>
                <w:rFonts w:ascii="Times New Roman" w:hAnsi="Times New Roman"/>
                <w:sz w:val="20"/>
                <w:szCs w:val="20"/>
              </w:rPr>
              <w:t>привлеченные средства (гранты, частные пожертвования)</w:t>
            </w:r>
          </w:p>
        </w:tc>
        <w:tc>
          <w:tcPr>
            <w:tcW w:w="452"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0</w:t>
            </w:r>
          </w:p>
        </w:tc>
        <w:tc>
          <w:tcPr>
            <w:tcW w:w="452"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130,0</w:t>
            </w:r>
          </w:p>
        </w:tc>
        <w:tc>
          <w:tcPr>
            <w:tcW w:w="519"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45,0</w:t>
            </w:r>
          </w:p>
        </w:tc>
        <w:tc>
          <w:tcPr>
            <w:tcW w:w="574"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113,4</w:t>
            </w:r>
          </w:p>
        </w:tc>
      </w:tr>
    </w:tbl>
    <w:p w:rsidR="002068BB" w:rsidRDefault="002068BB" w:rsidP="002068BB">
      <w:pPr>
        <w:spacing w:after="0"/>
        <w:ind w:firstLine="708"/>
        <w:contextualSpacing/>
        <w:jc w:val="both"/>
        <w:rPr>
          <w:rFonts w:ascii="Times New Roman" w:hAnsi="Times New Roman"/>
          <w:sz w:val="24"/>
          <w:szCs w:val="24"/>
        </w:rPr>
      </w:pPr>
    </w:p>
    <w:p w:rsidR="002068BB" w:rsidRPr="002068BB" w:rsidRDefault="002068BB" w:rsidP="002068BB">
      <w:pPr>
        <w:spacing w:after="0"/>
        <w:ind w:firstLine="708"/>
        <w:contextualSpacing/>
        <w:jc w:val="both"/>
        <w:rPr>
          <w:rFonts w:ascii="Times New Roman" w:eastAsia="Calibri" w:hAnsi="Times New Roman"/>
          <w:sz w:val="24"/>
          <w:szCs w:val="24"/>
        </w:rPr>
      </w:pPr>
      <w:r>
        <w:rPr>
          <w:rFonts w:ascii="Times New Roman" w:hAnsi="Times New Roman"/>
          <w:sz w:val="24"/>
          <w:szCs w:val="24"/>
        </w:rPr>
        <w:t>С</w:t>
      </w:r>
      <w:r w:rsidRPr="00FD520F">
        <w:rPr>
          <w:rFonts w:ascii="Times New Roman" w:hAnsi="Times New Roman"/>
          <w:sz w:val="24"/>
          <w:szCs w:val="24"/>
        </w:rPr>
        <w:t xml:space="preserve"> </w:t>
      </w:r>
      <w:r w:rsidR="000D1F5B">
        <w:rPr>
          <w:rFonts w:ascii="Times New Roman" w:hAnsi="Times New Roman"/>
          <w:sz w:val="24"/>
          <w:szCs w:val="24"/>
        </w:rPr>
        <w:t>0</w:t>
      </w:r>
      <w:r w:rsidRPr="00FD520F">
        <w:rPr>
          <w:rFonts w:ascii="Times New Roman" w:hAnsi="Times New Roman"/>
          <w:sz w:val="24"/>
          <w:szCs w:val="24"/>
        </w:rPr>
        <w:t>1</w:t>
      </w:r>
      <w:r>
        <w:rPr>
          <w:rFonts w:ascii="Times New Roman" w:hAnsi="Times New Roman"/>
          <w:sz w:val="24"/>
          <w:szCs w:val="24"/>
        </w:rPr>
        <w:t>.10.2018</w:t>
      </w:r>
      <w:r w:rsidRPr="00FD520F">
        <w:rPr>
          <w:rFonts w:ascii="Times New Roman" w:hAnsi="Times New Roman"/>
          <w:sz w:val="24"/>
          <w:szCs w:val="24"/>
        </w:rPr>
        <w:t xml:space="preserve"> МБУК «Городская библиотека» </w:t>
      </w:r>
      <w:r>
        <w:rPr>
          <w:rFonts w:ascii="Times New Roman" w:hAnsi="Times New Roman"/>
          <w:sz w:val="24"/>
          <w:szCs w:val="24"/>
        </w:rPr>
        <w:t>вошла</w:t>
      </w:r>
      <w:r w:rsidRPr="00FD520F">
        <w:rPr>
          <w:rFonts w:ascii="Times New Roman" w:hAnsi="Times New Roman"/>
          <w:sz w:val="24"/>
          <w:szCs w:val="24"/>
        </w:rPr>
        <w:t xml:space="preserve"> в состав МБУК «ДК ЗАТО Звёздный».</w:t>
      </w:r>
      <w:r>
        <w:rPr>
          <w:rFonts w:ascii="Times New Roman" w:hAnsi="Times New Roman"/>
          <w:sz w:val="24"/>
          <w:szCs w:val="24"/>
        </w:rPr>
        <w:t xml:space="preserve"> </w:t>
      </w:r>
      <w:r w:rsidRPr="002068BB">
        <w:rPr>
          <w:rFonts w:ascii="Times New Roman" w:hAnsi="Times New Roman"/>
          <w:sz w:val="24"/>
          <w:szCs w:val="24"/>
        </w:rPr>
        <w:t>Жители ЗАТО Звёздный получают услугу по библиотечному обслуживанию населения.</w:t>
      </w:r>
      <w:r w:rsidRPr="002068BB">
        <w:rPr>
          <w:rFonts w:ascii="Times New Roman" w:eastAsia="Calibri" w:hAnsi="Times New Roman"/>
          <w:sz w:val="24"/>
          <w:szCs w:val="24"/>
        </w:rPr>
        <w:t xml:space="preserve"> Процент охвата населения библиотечным обслуживанием составляет  37%.   Процент обслуживания детей  составляет 48,8% .</w:t>
      </w:r>
    </w:p>
    <w:p w:rsidR="00820C04" w:rsidRPr="00820C04" w:rsidRDefault="001C5C64" w:rsidP="00820C04">
      <w:pPr>
        <w:spacing w:after="0"/>
        <w:ind w:firstLine="709"/>
        <w:jc w:val="both"/>
        <w:rPr>
          <w:rFonts w:ascii="Times New Roman" w:hAnsi="Times New Roman"/>
          <w:bCs/>
          <w:iCs/>
          <w:sz w:val="24"/>
          <w:szCs w:val="24"/>
          <w:highlight w:val="yellow"/>
          <w:lang w:bidi="en-US"/>
        </w:rPr>
      </w:pPr>
      <w:r w:rsidRPr="00313894">
        <w:rPr>
          <w:rFonts w:ascii="Times New Roman" w:eastAsia="Droid Sans Fallback" w:hAnsi="Times New Roman"/>
          <w:sz w:val="24"/>
          <w:szCs w:val="24"/>
        </w:rPr>
        <w:t>Развитием спорта в ЗАТО Звёздный занимаются две организации: МБУ ДО ДЮСШ «Олимп»</w:t>
      </w:r>
      <w:r w:rsidR="002068BB" w:rsidRPr="00313894">
        <w:rPr>
          <w:rFonts w:ascii="Times New Roman" w:eastAsia="Droid Sans Fallback" w:hAnsi="Times New Roman"/>
          <w:sz w:val="24"/>
          <w:szCs w:val="24"/>
        </w:rPr>
        <w:t xml:space="preserve"> (в ее секциях </w:t>
      </w:r>
      <w:r w:rsidRPr="00313894">
        <w:rPr>
          <w:rFonts w:ascii="Times New Roman" w:eastAsia="Droid Sans Fallback" w:hAnsi="Times New Roman"/>
          <w:sz w:val="24"/>
          <w:szCs w:val="24"/>
        </w:rPr>
        <w:t xml:space="preserve">занимаются </w:t>
      </w:r>
      <w:r w:rsidR="002068BB" w:rsidRPr="00313894">
        <w:rPr>
          <w:rFonts w:ascii="Times New Roman" w:eastAsia="Droid Sans Fallback" w:hAnsi="Times New Roman"/>
          <w:sz w:val="24"/>
          <w:szCs w:val="24"/>
        </w:rPr>
        <w:t xml:space="preserve"> и </w:t>
      </w:r>
      <w:r w:rsidRPr="00313894">
        <w:rPr>
          <w:rFonts w:ascii="Times New Roman" w:eastAsia="Droid Sans Fallback" w:hAnsi="Times New Roman"/>
          <w:sz w:val="24"/>
          <w:szCs w:val="24"/>
        </w:rPr>
        <w:t>дети</w:t>
      </w:r>
      <w:r w:rsidR="002068BB" w:rsidRPr="00313894">
        <w:rPr>
          <w:rFonts w:ascii="Times New Roman" w:eastAsia="Droid Sans Fallback" w:hAnsi="Times New Roman"/>
          <w:sz w:val="24"/>
          <w:szCs w:val="24"/>
        </w:rPr>
        <w:t>,</w:t>
      </w:r>
      <w:r w:rsidRPr="00313894">
        <w:rPr>
          <w:rFonts w:ascii="Times New Roman" w:eastAsia="Droid Sans Fallback" w:hAnsi="Times New Roman"/>
          <w:sz w:val="24"/>
          <w:szCs w:val="24"/>
        </w:rPr>
        <w:t xml:space="preserve"> и взрослые</w:t>
      </w:r>
      <w:r w:rsidR="002068BB" w:rsidRPr="00313894">
        <w:rPr>
          <w:rFonts w:ascii="Times New Roman" w:eastAsia="Droid Sans Fallback" w:hAnsi="Times New Roman"/>
          <w:sz w:val="24"/>
          <w:szCs w:val="24"/>
        </w:rPr>
        <w:t>)</w:t>
      </w:r>
      <w:r w:rsidRPr="00313894">
        <w:rPr>
          <w:rFonts w:ascii="Times New Roman" w:eastAsia="Droid Sans Fallback" w:hAnsi="Times New Roman"/>
          <w:sz w:val="24"/>
          <w:szCs w:val="24"/>
        </w:rPr>
        <w:t xml:space="preserve"> и МБУК </w:t>
      </w:r>
      <w:r w:rsidRPr="00313894">
        <w:rPr>
          <w:rFonts w:ascii="Times New Roman" w:hAnsi="Times New Roman"/>
          <w:color w:val="202020"/>
          <w:sz w:val="24"/>
          <w:szCs w:val="24"/>
          <w:shd w:val="clear" w:color="auto" w:fill="FFFFFF"/>
          <w:lang w:bidi="en-US"/>
        </w:rPr>
        <w:t>«ДК ЗАТО Звёздный».</w:t>
      </w:r>
      <w:r w:rsidRPr="00820C04">
        <w:rPr>
          <w:rFonts w:ascii="Times New Roman" w:eastAsia="Droid Sans Fallback" w:hAnsi="Times New Roman"/>
          <w:sz w:val="24"/>
          <w:szCs w:val="24"/>
          <w:highlight w:val="yellow"/>
        </w:rPr>
        <w:t xml:space="preserve"> </w:t>
      </w:r>
    </w:p>
    <w:p w:rsidR="00AF66AF" w:rsidRDefault="00AF66AF" w:rsidP="00C62A7E">
      <w:pPr>
        <w:spacing w:after="0"/>
        <w:jc w:val="both"/>
        <w:rPr>
          <w:rFonts w:ascii="Times New Roman" w:eastAsia="Droid Sans Fallback" w:hAnsi="Times New Roman"/>
          <w:sz w:val="20"/>
          <w:szCs w:val="20"/>
        </w:rPr>
      </w:pPr>
    </w:p>
    <w:p w:rsidR="001C5C64" w:rsidRDefault="001C5C64" w:rsidP="00C62A7E">
      <w:pPr>
        <w:spacing w:after="0"/>
        <w:jc w:val="both"/>
        <w:rPr>
          <w:rFonts w:ascii="Times New Roman" w:hAnsi="Times New Roman"/>
          <w:sz w:val="20"/>
          <w:szCs w:val="20"/>
          <w:lang w:bidi="en-US"/>
        </w:rPr>
      </w:pPr>
      <w:r w:rsidRPr="00D9609A">
        <w:rPr>
          <w:rFonts w:ascii="Times New Roman" w:eastAsia="Droid Sans Fallback" w:hAnsi="Times New Roman"/>
          <w:sz w:val="20"/>
          <w:szCs w:val="20"/>
        </w:rPr>
        <w:t xml:space="preserve">Таблица </w:t>
      </w:r>
      <w:r w:rsidR="004C72A3">
        <w:rPr>
          <w:rFonts w:ascii="Times New Roman" w:eastAsia="Droid Sans Fallback" w:hAnsi="Times New Roman"/>
          <w:sz w:val="20"/>
          <w:szCs w:val="20"/>
        </w:rPr>
        <w:t>14</w:t>
      </w:r>
      <w:r w:rsidRPr="00D9609A">
        <w:rPr>
          <w:rFonts w:ascii="Times New Roman" w:eastAsia="Droid Sans Fallback" w:hAnsi="Times New Roman"/>
          <w:sz w:val="20"/>
          <w:szCs w:val="20"/>
        </w:rPr>
        <w:t>.</w:t>
      </w:r>
      <w:r>
        <w:rPr>
          <w:rFonts w:ascii="Times New Roman" w:eastAsia="Droid Sans Fallback" w:hAnsi="Times New Roman"/>
          <w:sz w:val="24"/>
          <w:szCs w:val="24"/>
        </w:rPr>
        <w:t xml:space="preserve"> Д</w:t>
      </w:r>
      <w:r w:rsidRPr="00D568FD">
        <w:rPr>
          <w:rFonts w:ascii="Times New Roman" w:hAnsi="Times New Roman"/>
          <w:sz w:val="20"/>
          <w:szCs w:val="20"/>
          <w:lang w:bidi="en-US"/>
        </w:rPr>
        <w:t>инамика развития бюджетных учреждений</w:t>
      </w:r>
      <w:r>
        <w:rPr>
          <w:rFonts w:ascii="Times New Roman" w:hAnsi="Times New Roman"/>
          <w:sz w:val="20"/>
          <w:szCs w:val="20"/>
          <w:lang w:bidi="en-US"/>
        </w:rPr>
        <w:t>, обеспечивающих развитие спорта в ЗАТО Звёздный,</w:t>
      </w:r>
      <w:r w:rsidRPr="00D568FD">
        <w:rPr>
          <w:rFonts w:ascii="Times New Roman" w:hAnsi="Times New Roman"/>
          <w:sz w:val="20"/>
          <w:szCs w:val="20"/>
          <w:lang w:bidi="en-US"/>
        </w:rPr>
        <w:t xml:space="preserve"> 201</w:t>
      </w:r>
      <w:r>
        <w:rPr>
          <w:rFonts w:ascii="Times New Roman" w:hAnsi="Times New Roman"/>
          <w:sz w:val="20"/>
          <w:szCs w:val="20"/>
          <w:lang w:bidi="en-US"/>
        </w:rPr>
        <w:t>4-2017 годы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6"/>
        <w:gridCol w:w="1234"/>
        <w:gridCol w:w="1390"/>
        <w:gridCol w:w="1388"/>
        <w:gridCol w:w="1042"/>
      </w:tblGrid>
      <w:tr w:rsidR="001C5C64" w:rsidRPr="006B156E" w:rsidTr="006D32FE">
        <w:tc>
          <w:tcPr>
            <w:tcW w:w="2574" w:type="pct"/>
            <w:shd w:val="clear" w:color="auto" w:fill="auto"/>
          </w:tcPr>
          <w:p w:rsidR="001C5C64" w:rsidRPr="006B156E" w:rsidRDefault="001C5C64" w:rsidP="00C62A7E">
            <w:pPr>
              <w:shd w:val="clear" w:color="auto" w:fill="FFFFFF"/>
              <w:spacing w:after="0" w:line="240" w:lineRule="auto"/>
              <w:jc w:val="both"/>
              <w:rPr>
                <w:rFonts w:ascii="Times New Roman" w:hAnsi="Times New Roman"/>
                <w:b/>
                <w:sz w:val="20"/>
                <w:szCs w:val="20"/>
                <w:lang w:bidi="en-US"/>
              </w:rPr>
            </w:pPr>
            <w:r w:rsidRPr="006B156E">
              <w:rPr>
                <w:rFonts w:ascii="Times New Roman" w:hAnsi="Times New Roman"/>
                <w:b/>
                <w:sz w:val="20"/>
                <w:szCs w:val="20"/>
                <w:lang w:bidi="en-US"/>
              </w:rPr>
              <w:t xml:space="preserve">Показатели </w:t>
            </w:r>
          </w:p>
        </w:tc>
        <w:tc>
          <w:tcPr>
            <w:tcW w:w="592" w:type="pct"/>
            <w:shd w:val="clear" w:color="auto" w:fill="auto"/>
          </w:tcPr>
          <w:p w:rsidR="001C5C64" w:rsidRPr="006B156E" w:rsidRDefault="001C5C64" w:rsidP="001C5C64">
            <w:pPr>
              <w:shd w:val="clear" w:color="auto" w:fill="FFFFFF"/>
              <w:spacing w:after="0" w:line="240" w:lineRule="auto"/>
              <w:ind w:firstLine="34"/>
              <w:jc w:val="center"/>
              <w:rPr>
                <w:rFonts w:ascii="Times New Roman" w:hAnsi="Times New Roman"/>
                <w:b/>
                <w:sz w:val="20"/>
                <w:szCs w:val="20"/>
                <w:lang w:bidi="en-US"/>
              </w:rPr>
            </w:pPr>
            <w:r w:rsidRPr="006B156E">
              <w:rPr>
                <w:rFonts w:ascii="Times New Roman" w:hAnsi="Times New Roman"/>
                <w:b/>
                <w:sz w:val="20"/>
                <w:szCs w:val="20"/>
                <w:lang w:bidi="en-US"/>
              </w:rPr>
              <w:t>2014</w:t>
            </w:r>
          </w:p>
        </w:tc>
        <w:tc>
          <w:tcPr>
            <w:tcW w:w="667" w:type="pct"/>
            <w:shd w:val="clear" w:color="auto" w:fill="auto"/>
          </w:tcPr>
          <w:p w:rsidR="001C5C64" w:rsidRPr="006B156E" w:rsidRDefault="001C5C64" w:rsidP="001C5C64">
            <w:pPr>
              <w:shd w:val="clear" w:color="auto" w:fill="FFFFFF"/>
              <w:spacing w:after="0" w:line="240" w:lineRule="auto"/>
              <w:ind w:firstLine="34"/>
              <w:jc w:val="center"/>
              <w:rPr>
                <w:rFonts w:ascii="Times New Roman" w:hAnsi="Times New Roman"/>
                <w:b/>
                <w:sz w:val="20"/>
                <w:szCs w:val="20"/>
                <w:lang w:bidi="en-US"/>
              </w:rPr>
            </w:pPr>
            <w:r w:rsidRPr="006B156E">
              <w:rPr>
                <w:rFonts w:ascii="Times New Roman" w:hAnsi="Times New Roman"/>
                <w:b/>
                <w:sz w:val="20"/>
                <w:szCs w:val="20"/>
                <w:lang w:bidi="en-US"/>
              </w:rPr>
              <w:t>2015</w:t>
            </w:r>
          </w:p>
        </w:tc>
        <w:tc>
          <w:tcPr>
            <w:tcW w:w="666" w:type="pct"/>
            <w:shd w:val="clear" w:color="auto" w:fill="auto"/>
          </w:tcPr>
          <w:p w:rsidR="001C5C64" w:rsidRPr="006B156E" w:rsidRDefault="001C5C64" w:rsidP="001C5C64">
            <w:pPr>
              <w:shd w:val="clear" w:color="auto" w:fill="FFFFFF"/>
              <w:spacing w:after="0" w:line="240" w:lineRule="auto"/>
              <w:ind w:firstLine="33"/>
              <w:jc w:val="center"/>
              <w:rPr>
                <w:rFonts w:ascii="Times New Roman" w:hAnsi="Times New Roman"/>
                <w:b/>
                <w:sz w:val="20"/>
                <w:szCs w:val="20"/>
                <w:lang w:bidi="en-US"/>
              </w:rPr>
            </w:pPr>
            <w:r w:rsidRPr="006B156E">
              <w:rPr>
                <w:rFonts w:ascii="Times New Roman" w:hAnsi="Times New Roman"/>
                <w:b/>
                <w:sz w:val="20"/>
                <w:szCs w:val="20"/>
                <w:lang w:bidi="en-US"/>
              </w:rPr>
              <w:t>2016</w:t>
            </w:r>
          </w:p>
        </w:tc>
        <w:tc>
          <w:tcPr>
            <w:tcW w:w="500" w:type="pct"/>
            <w:shd w:val="clear" w:color="auto" w:fill="auto"/>
          </w:tcPr>
          <w:p w:rsidR="001C5C64" w:rsidRPr="006B156E" w:rsidRDefault="001C5C64" w:rsidP="001C5C64">
            <w:pPr>
              <w:shd w:val="clear" w:color="auto" w:fill="FFFFFF"/>
              <w:spacing w:after="0" w:line="240" w:lineRule="auto"/>
              <w:ind w:firstLine="33"/>
              <w:jc w:val="center"/>
              <w:rPr>
                <w:rFonts w:ascii="Times New Roman" w:hAnsi="Times New Roman"/>
                <w:b/>
                <w:sz w:val="20"/>
                <w:szCs w:val="20"/>
                <w:lang w:bidi="en-US"/>
              </w:rPr>
            </w:pPr>
            <w:r w:rsidRPr="006B156E">
              <w:rPr>
                <w:rFonts w:ascii="Times New Roman" w:hAnsi="Times New Roman"/>
                <w:b/>
                <w:sz w:val="20"/>
                <w:szCs w:val="20"/>
                <w:lang w:bidi="en-US"/>
              </w:rPr>
              <w:t>2017</w:t>
            </w:r>
          </w:p>
        </w:tc>
      </w:tr>
      <w:tr w:rsidR="001C5C64" w:rsidRPr="006B156E" w:rsidTr="006D32FE">
        <w:tc>
          <w:tcPr>
            <w:tcW w:w="2574" w:type="pct"/>
            <w:shd w:val="clear" w:color="auto" w:fill="auto"/>
          </w:tcPr>
          <w:p w:rsidR="001C5C64" w:rsidRPr="006B156E" w:rsidRDefault="001C5C64" w:rsidP="001C5C64">
            <w:pPr>
              <w:shd w:val="clear" w:color="auto" w:fill="FFFFFF"/>
              <w:spacing w:after="0" w:line="240" w:lineRule="auto"/>
              <w:jc w:val="both"/>
              <w:rPr>
                <w:rFonts w:ascii="Times New Roman" w:hAnsi="Times New Roman"/>
                <w:sz w:val="20"/>
                <w:szCs w:val="20"/>
                <w:lang w:bidi="en-US"/>
              </w:rPr>
            </w:pPr>
            <w:r w:rsidRPr="006B156E">
              <w:rPr>
                <w:rFonts w:ascii="Times New Roman" w:hAnsi="Times New Roman"/>
                <w:sz w:val="20"/>
                <w:szCs w:val="20"/>
                <w:lang w:bidi="en-US"/>
              </w:rPr>
              <w:t>Число мероприятий</w:t>
            </w:r>
          </w:p>
        </w:tc>
        <w:tc>
          <w:tcPr>
            <w:tcW w:w="592" w:type="pct"/>
            <w:shd w:val="clear" w:color="auto" w:fill="auto"/>
          </w:tcPr>
          <w:p w:rsidR="001C5C64" w:rsidRPr="006B156E" w:rsidRDefault="001C5C64" w:rsidP="001C5C64">
            <w:pPr>
              <w:shd w:val="clear" w:color="auto" w:fill="FFFFFF"/>
              <w:spacing w:after="0" w:line="240" w:lineRule="auto"/>
              <w:ind w:firstLine="34"/>
              <w:jc w:val="right"/>
              <w:rPr>
                <w:rFonts w:ascii="Times New Roman" w:hAnsi="Times New Roman"/>
                <w:sz w:val="20"/>
                <w:szCs w:val="20"/>
                <w:lang w:bidi="en-US"/>
              </w:rPr>
            </w:pPr>
            <w:r w:rsidRPr="006B156E">
              <w:rPr>
                <w:rFonts w:ascii="Times New Roman" w:hAnsi="Times New Roman"/>
                <w:sz w:val="20"/>
                <w:szCs w:val="20"/>
                <w:lang w:bidi="en-US"/>
              </w:rPr>
              <w:t>56</w:t>
            </w:r>
          </w:p>
        </w:tc>
        <w:tc>
          <w:tcPr>
            <w:tcW w:w="667" w:type="pct"/>
            <w:shd w:val="clear" w:color="auto" w:fill="auto"/>
          </w:tcPr>
          <w:p w:rsidR="001C5C64" w:rsidRPr="006B156E" w:rsidRDefault="001C5C64" w:rsidP="001C5C64">
            <w:pPr>
              <w:shd w:val="clear" w:color="auto" w:fill="FFFFFF"/>
              <w:spacing w:after="0" w:line="240" w:lineRule="auto"/>
              <w:ind w:firstLine="34"/>
              <w:jc w:val="right"/>
              <w:rPr>
                <w:rFonts w:ascii="Times New Roman" w:hAnsi="Times New Roman"/>
                <w:sz w:val="20"/>
                <w:szCs w:val="20"/>
                <w:lang w:bidi="en-US"/>
              </w:rPr>
            </w:pPr>
            <w:r w:rsidRPr="006B156E">
              <w:rPr>
                <w:rFonts w:ascii="Times New Roman" w:hAnsi="Times New Roman"/>
                <w:sz w:val="20"/>
                <w:szCs w:val="20"/>
                <w:lang w:bidi="en-US"/>
              </w:rPr>
              <w:t>44</w:t>
            </w:r>
          </w:p>
        </w:tc>
        <w:tc>
          <w:tcPr>
            <w:tcW w:w="666" w:type="pct"/>
            <w:shd w:val="clear" w:color="auto" w:fill="auto"/>
          </w:tcPr>
          <w:p w:rsidR="001C5C64" w:rsidRPr="006B156E" w:rsidRDefault="001C5C64" w:rsidP="001C5C64">
            <w:pPr>
              <w:shd w:val="clear" w:color="auto" w:fill="FFFFFF"/>
              <w:spacing w:after="0" w:line="240" w:lineRule="auto"/>
              <w:ind w:firstLine="33"/>
              <w:jc w:val="right"/>
              <w:rPr>
                <w:rFonts w:ascii="Times New Roman" w:hAnsi="Times New Roman"/>
                <w:sz w:val="20"/>
                <w:szCs w:val="20"/>
                <w:lang w:bidi="en-US"/>
              </w:rPr>
            </w:pPr>
            <w:r w:rsidRPr="006B156E">
              <w:rPr>
                <w:rFonts w:ascii="Times New Roman" w:hAnsi="Times New Roman"/>
                <w:sz w:val="20"/>
                <w:szCs w:val="20"/>
                <w:lang w:bidi="en-US"/>
              </w:rPr>
              <w:t>40</w:t>
            </w:r>
          </w:p>
        </w:tc>
        <w:tc>
          <w:tcPr>
            <w:tcW w:w="500" w:type="pct"/>
            <w:shd w:val="clear" w:color="auto" w:fill="auto"/>
          </w:tcPr>
          <w:p w:rsidR="001C5C64" w:rsidRPr="006B156E" w:rsidRDefault="001C5C64" w:rsidP="001C5C64">
            <w:pPr>
              <w:shd w:val="clear" w:color="auto" w:fill="FFFFFF"/>
              <w:spacing w:after="0" w:line="240" w:lineRule="auto"/>
              <w:ind w:firstLine="33"/>
              <w:jc w:val="right"/>
              <w:rPr>
                <w:rFonts w:ascii="Times New Roman" w:hAnsi="Times New Roman"/>
                <w:sz w:val="20"/>
                <w:szCs w:val="20"/>
                <w:lang w:bidi="en-US"/>
              </w:rPr>
            </w:pPr>
            <w:r w:rsidRPr="006B156E">
              <w:rPr>
                <w:rFonts w:ascii="Times New Roman" w:hAnsi="Times New Roman"/>
                <w:sz w:val="20"/>
                <w:szCs w:val="20"/>
                <w:lang w:bidi="en-US"/>
              </w:rPr>
              <w:t>77</w:t>
            </w:r>
          </w:p>
        </w:tc>
      </w:tr>
      <w:tr w:rsidR="001C5C64" w:rsidRPr="006B156E" w:rsidTr="006D32FE">
        <w:tc>
          <w:tcPr>
            <w:tcW w:w="2574" w:type="pct"/>
            <w:shd w:val="clear" w:color="auto" w:fill="auto"/>
          </w:tcPr>
          <w:p w:rsidR="001C5C64" w:rsidRPr="006B156E" w:rsidRDefault="001C5C64" w:rsidP="001C5C64">
            <w:pPr>
              <w:shd w:val="clear" w:color="auto" w:fill="FFFFFF"/>
              <w:spacing w:after="0" w:line="240" w:lineRule="auto"/>
              <w:jc w:val="both"/>
              <w:rPr>
                <w:rFonts w:ascii="Times New Roman" w:hAnsi="Times New Roman"/>
                <w:sz w:val="20"/>
                <w:szCs w:val="20"/>
                <w:lang w:bidi="en-US"/>
              </w:rPr>
            </w:pPr>
            <w:r w:rsidRPr="006B156E">
              <w:rPr>
                <w:rFonts w:ascii="Times New Roman" w:hAnsi="Times New Roman"/>
                <w:sz w:val="20"/>
                <w:szCs w:val="20"/>
                <w:lang w:bidi="en-US"/>
              </w:rPr>
              <w:t>Число занимающихся</w:t>
            </w:r>
          </w:p>
        </w:tc>
        <w:tc>
          <w:tcPr>
            <w:tcW w:w="592" w:type="pct"/>
            <w:shd w:val="clear" w:color="auto" w:fill="auto"/>
          </w:tcPr>
          <w:p w:rsidR="001C5C64" w:rsidRPr="006B156E" w:rsidRDefault="001C5C64" w:rsidP="001C5C64">
            <w:pPr>
              <w:shd w:val="clear" w:color="auto" w:fill="FFFFFF"/>
              <w:spacing w:after="0" w:line="240" w:lineRule="auto"/>
              <w:ind w:firstLine="34"/>
              <w:jc w:val="right"/>
              <w:rPr>
                <w:rFonts w:ascii="Times New Roman" w:hAnsi="Times New Roman"/>
                <w:sz w:val="20"/>
                <w:szCs w:val="20"/>
                <w:lang w:bidi="en-US"/>
              </w:rPr>
            </w:pPr>
            <w:r w:rsidRPr="006B156E">
              <w:rPr>
                <w:rFonts w:ascii="Times New Roman" w:hAnsi="Times New Roman"/>
                <w:sz w:val="20"/>
                <w:szCs w:val="20"/>
                <w:lang w:bidi="en-US"/>
              </w:rPr>
              <w:t>283</w:t>
            </w:r>
          </w:p>
        </w:tc>
        <w:tc>
          <w:tcPr>
            <w:tcW w:w="667" w:type="pct"/>
            <w:shd w:val="clear" w:color="auto" w:fill="auto"/>
          </w:tcPr>
          <w:p w:rsidR="001C5C64" w:rsidRPr="006B156E" w:rsidRDefault="001C5C64" w:rsidP="001C5C64">
            <w:pPr>
              <w:shd w:val="clear" w:color="auto" w:fill="FFFFFF"/>
              <w:spacing w:after="0" w:line="240" w:lineRule="auto"/>
              <w:ind w:firstLine="34"/>
              <w:jc w:val="right"/>
              <w:rPr>
                <w:rFonts w:ascii="Times New Roman" w:hAnsi="Times New Roman"/>
                <w:sz w:val="20"/>
                <w:szCs w:val="20"/>
                <w:lang w:bidi="en-US"/>
              </w:rPr>
            </w:pPr>
            <w:r w:rsidRPr="006B156E">
              <w:rPr>
                <w:rFonts w:ascii="Times New Roman" w:hAnsi="Times New Roman"/>
                <w:sz w:val="20"/>
                <w:szCs w:val="20"/>
                <w:lang w:bidi="en-US"/>
              </w:rPr>
              <w:t>346</w:t>
            </w:r>
          </w:p>
        </w:tc>
        <w:tc>
          <w:tcPr>
            <w:tcW w:w="666" w:type="pct"/>
            <w:shd w:val="clear" w:color="auto" w:fill="auto"/>
          </w:tcPr>
          <w:p w:rsidR="001C5C64" w:rsidRPr="006B156E" w:rsidRDefault="001C5C64" w:rsidP="001C5C64">
            <w:pPr>
              <w:shd w:val="clear" w:color="auto" w:fill="FFFFFF"/>
              <w:spacing w:after="0" w:line="240" w:lineRule="auto"/>
              <w:ind w:firstLine="33"/>
              <w:jc w:val="right"/>
              <w:rPr>
                <w:rFonts w:ascii="Times New Roman" w:hAnsi="Times New Roman"/>
                <w:sz w:val="20"/>
                <w:szCs w:val="20"/>
                <w:lang w:bidi="en-US"/>
              </w:rPr>
            </w:pPr>
            <w:r w:rsidRPr="006B156E">
              <w:rPr>
                <w:rFonts w:ascii="Times New Roman" w:hAnsi="Times New Roman"/>
                <w:sz w:val="20"/>
                <w:szCs w:val="20"/>
                <w:lang w:bidi="en-US"/>
              </w:rPr>
              <w:t>343</w:t>
            </w:r>
          </w:p>
        </w:tc>
        <w:tc>
          <w:tcPr>
            <w:tcW w:w="500" w:type="pct"/>
            <w:shd w:val="clear" w:color="auto" w:fill="auto"/>
          </w:tcPr>
          <w:p w:rsidR="001C5C64" w:rsidRPr="006B156E" w:rsidRDefault="001C5C64" w:rsidP="001C5C64">
            <w:pPr>
              <w:shd w:val="clear" w:color="auto" w:fill="FFFFFF"/>
              <w:spacing w:after="0" w:line="240" w:lineRule="auto"/>
              <w:ind w:firstLine="33"/>
              <w:jc w:val="right"/>
              <w:rPr>
                <w:rFonts w:ascii="Times New Roman" w:hAnsi="Times New Roman"/>
                <w:sz w:val="20"/>
                <w:szCs w:val="20"/>
                <w:lang w:bidi="en-US"/>
              </w:rPr>
            </w:pPr>
            <w:r w:rsidRPr="006B156E">
              <w:rPr>
                <w:rFonts w:ascii="Times New Roman" w:hAnsi="Times New Roman"/>
                <w:sz w:val="20"/>
                <w:szCs w:val="20"/>
                <w:lang w:bidi="en-US"/>
              </w:rPr>
              <w:t>343</w:t>
            </w:r>
          </w:p>
        </w:tc>
      </w:tr>
      <w:tr w:rsidR="001C5C64" w:rsidRPr="006B156E" w:rsidTr="006D32FE">
        <w:tc>
          <w:tcPr>
            <w:tcW w:w="2574" w:type="pct"/>
            <w:shd w:val="clear" w:color="auto" w:fill="auto"/>
          </w:tcPr>
          <w:p w:rsidR="001C5C64" w:rsidRPr="006B156E" w:rsidRDefault="001C5C64" w:rsidP="001C5C64">
            <w:pPr>
              <w:shd w:val="clear" w:color="auto" w:fill="FFFFFF"/>
              <w:spacing w:after="0" w:line="240" w:lineRule="auto"/>
              <w:jc w:val="both"/>
              <w:rPr>
                <w:rFonts w:ascii="Times New Roman" w:hAnsi="Times New Roman"/>
                <w:sz w:val="20"/>
                <w:szCs w:val="20"/>
                <w:lang w:bidi="en-US"/>
              </w:rPr>
            </w:pPr>
            <w:r w:rsidRPr="006B156E">
              <w:rPr>
                <w:rFonts w:ascii="Times New Roman" w:hAnsi="Times New Roman"/>
                <w:sz w:val="20"/>
                <w:szCs w:val="20"/>
                <w:lang w:bidi="en-US"/>
              </w:rPr>
              <w:t>Число секций</w:t>
            </w:r>
          </w:p>
        </w:tc>
        <w:tc>
          <w:tcPr>
            <w:tcW w:w="592" w:type="pct"/>
            <w:shd w:val="clear" w:color="auto" w:fill="auto"/>
          </w:tcPr>
          <w:p w:rsidR="001C5C64" w:rsidRPr="006B156E" w:rsidRDefault="001C5C64" w:rsidP="001C5C64">
            <w:pPr>
              <w:shd w:val="clear" w:color="auto" w:fill="FFFFFF"/>
              <w:spacing w:after="0" w:line="240" w:lineRule="auto"/>
              <w:ind w:firstLine="34"/>
              <w:jc w:val="right"/>
              <w:rPr>
                <w:rFonts w:ascii="Times New Roman" w:hAnsi="Times New Roman"/>
                <w:sz w:val="20"/>
                <w:szCs w:val="20"/>
                <w:lang w:bidi="en-US"/>
              </w:rPr>
            </w:pPr>
            <w:r w:rsidRPr="006B156E">
              <w:rPr>
                <w:rFonts w:ascii="Times New Roman" w:hAnsi="Times New Roman"/>
                <w:sz w:val="20"/>
                <w:szCs w:val="20"/>
                <w:lang w:bidi="en-US"/>
              </w:rPr>
              <w:t>5</w:t>
            </w:r>
          </w:p>
        </w:tc>
        <w:tc>
          <w:tcPr>
            <w:tcW w:w="667" w:type="pct"/>
            <w:shd w:val="clear" w:color="auto" w:fill="auto"/>
          </w:tcPr>
          <w:p w:rsidR="001C5C64" w:rsidRPr="006B156E" w:rsidRDefault="001C5C64" w:rsidP="001C5C64">
            <w:pPr>
              <w:shd w:val="clear" w:color="auto" w:fill="FFFFFF"/>
              <w:spacing w:after="0" w:line="240" w:lineRule="auto"/>
              <w:ind w:firstLine="34"/>
              <w:jc w:val="right"/>
              <w:rPr>
                <w:rFonts w:ascii="Times New Roman" w:hAnsi="Times New Roman"/>
                <w:sz w:val="20"/>
                <w:szCs w:val="20"/>
                <w:lang w:bidi="en-US"/>
              </w:rPr>
            </w:pPr>
            <w:r w:rsidRPr="006B156E">
              <w:rPr>
                <w:rFonts w:ascii="Times New Roman" w:hAnsi="Times New Roman"/>
                <w:sz w:val="20"/>
                <w:szCs w:val="20"/>
                <w:lang w:bidi="en-US"/>
              </w:rPr>
              <w:t>5</w:t>
            </w:r>
          </w:p>
        </w:tc>
        <w:tc>
          <w:tcPr>
            <w:tcW w:w="666" w:type="pct"/>
            <w:shd w:val="clear" w:color="auto" w:fill="auto"/>
          </w:tcPr>
          <w:p w:rsidR="001C5C64" w:rsidRPr="006B156E" w:rsidRDefault="001C5C64" w:rsidP="001C5C64">
            <w:pPr>
              <w:shd w:val="clear" w:color="auto" w:fill="FFFFFF"/>
              <w:spacing w:after="0" w:line="240" w:lineRule="auto"/>
              <w:ind w:firstLine="33"/>
              <w:jc w:val="right"/>
              <w:rPr>
                <w:rFonts w:ascii="Times New Roman" w:hAnsi="Times New Roman"/>
                <w:sz w:val="20"/>
                <w:szCs w:val="20"/>
                <w:lang w:bidi="en-US"/>
              </w:rPr>
            </w:pPr>
            <w:r w:rsidRPr="006B156E">
              <w:rPr>
                <w:rFonts w:ascii="Times New Roman" w:hAnsi="Times New Roman"/>
                <w:sz w:val="20"/>
                <w:szCs w:val="20"/>
                <w:lang w:bidi="en-US"/>
              </w:rPr>
              <w:t>5</w:t>
            </w:r>
          </w:p>
        </w:tc>
        <w:tc>
          <w:tcPr>
            <w:tcW w:w="500" w:type="pct"/>
            <w:shd w:val="clear" w:color="auto" w:fill="auto"/>
          </w:tcPr>
          <w:p w:rsidR="001C5C64" w:rsidRPr="006B156E" w:rsidRDefault="001C5C64" w:rsidP="001C5C64">
            <w:pPr>
              <w:shd w:val="clear" w:color="auto" w:fill="FFFFFF"/>
              <w:spacing w:after="0" w:line="240" w:lineRule="auto"/>
              <w:ind w:firstLine="33"/>
              <w:jc w:val="right"/>
              <w:rPr>
                <w:rFonts w:ascii="Times New Roman" w:hAnsi="Times New Roman"/>
                <w:sz w:val="20"/>
                <w:szCs w:val="20"/>
                <w:lang w:bidi="en-US"/>
              </w:rPr>
            </w:pPr>
            <w:r w:rsidRPr="006B156E">
              <w:rPr>
                <w:rFonts w:ascii="Times New Roman" w:hAnsi="Times New Roman"/>
                <w:sz w:val="20"/>
                <w:szCs w:val="20"/>
                <w:lang w:bidi="en-US"/>
              </w:rPr>
              <w:t>6</w:t>
            </w:r>
          </w:p>
        </w:tc>
      </w:tr>
      <w:tr w:rsidR="001C5C64" w:rsidRPr="006B156E" w:rsidTr="006D32FE">
        <w:tc>
          <w:tcPr>
            <w:tcW w:w="2574" w:type="pct"/>
            <w:shd w:val="clear" w:color="auto" w:fill="auto"/>
          </w:tcPr>
          <w:p w:rsidR="001C5C64" w:rsidRPr="006B156E" w:rsidRDefault="001C5C64" w:rsidP="001C5C64">
            <w:pPr>
              <w:shd w:val="clear" w:color="auto" w:fill="FFFFFF"/>
              <w:spacing w:after="0" w:line="240" w:lineRule="auto"/>
              <w:jc w:val="both"/>
              <w:rPr>
                <w:rFonts w:ascii="Times New Roman" w:hAnsi="Times New Roman"/>
                <w:sz w:val="20"/>
                <w:szCs w:val="20"/>
                <w:lang w:bidi="en-US"/>
              </w:rPr>
            </w:pPr>
            <w:r w:rsidRPr="006B156E">
              <w:rPr>
                <w:rFonts w:ascii="Times New Roman" w:hAnsi="Times New Roman"/>
                <w:sz w:val="20"/>
                <w:szCs w:val="20"/>
                <w:lang w:bidi="en-US"/>
              </w:rPr>
              <w:t>Количество работников, в т.ч.</w:t>
            </w:r>
          </w:p>
        </w:tc>
        <w:tc>
          <w:tcPr>
            <w:tcW w:w="592" w:type="pct"/>
            <w:shd w:val="clear" w:color="auto" w:fill="auto"/>
          </w:tcPr>
          <w:p w:rsidR="001C5C64" w:rsidRPr="006B156E" w:rsidRDefault="001C5C64" w:rsidP="001C5C64">
            <w:pPr>
              <w:shd w:val="clear" w:color="auto" w:fill="FFFFFF"/>
              <w:spacing w:after="0" w:line="240" w:lineRule="auto"/>
              <w:ind w:firstLine="34"/>
              <w:jc w:val="right"/>
              <w:rPr>
                <w:rFonts w:ascii="Times New Roman" w:hAnsi="Times New Roman"/>
                <w:sz w:val="20"/>
                <w:szCs w:val="20"/>
                <w:lang w:bidi="en-US"/>
              </w:rPr>
            </w:pPr>
            <w:r w:rsidRPr="006B156E">
              <w:rPr>
                <w:rFonts w:ascii="Times New Roman" w:hAnsi="Times New Roman"/>
                <w:sz w:val="20"/>
                <w:szCs w:val="20"/>
                <w:lang w:bidi="en-US"/>
              </w:rPr>
              <w:t>24</w:t>
            </w:r>
          </w:p>
        </w:tc>
        <w:tc>
          <w:tcPr>
            <w:tcW w:w="667" w:type="pct"/>
            <w:shd w:val="clear" w:color="auto" w:fill="auto"/>
          </w:tcPr>
          <w:p w:rsidR="001C5C64" w:rsidRPr="006B156E" w:rsidRDefault="001C5C64" w:rsidP="001C5C64">
            <w:pPr>
              <w:shd w:val="clear" w:color="auto" w:fill="FFFFFF"/>
              <w:spacing w:after="0" w:line="240" w:lineRule="auto"/>
              <w:ind w:firstLine="34"/>
              <w:jc w:val="right"/>
              <w:rPr>
                <w:rFonts w:ascii="Times New Roman" w:hAnsi="Times New Roman"/>
                <w:sz w:val="20"/>
                <w:szCs w:val="20"/>
                <w:lang w:bidi="en-US"/>
              </w:rPr>
            </w:pPr>
            <w:r w:rsidRPr="006B156E">
              <w:rPr>
                <w:rFonts w:ascii="Times New Roman" w:hAnsi="Times New Roman"/>
                <w:sz w:val="20"/>
                <w:szCs w:val="20"/>
                <w:lang w:bidi="en-US"/>
              </w:rPr>
              <w:t>31</w:t>
            </w:r>
          </w:p>
        </w:tc>
        <w:tc>
          <w:tcPr>
            <w:tcW w:w="666" w:type="pct"/>
            <w:shd w:val="clear" w:color="auto" w:fill="auto"/>
          </w:tcPr>
          <w:p w:rsidR="001C5C64" w:rsidRPr="006B156E" w:rsidRDefault="001C5C64" w:rsidP="001C5C64">
            <w:pPr>
              <w:shd w:val="clear" w:color="auto" w:fill="FFFFFF"/>
              <w:spacing w:after="0" w:line="240" w:lineRule="auto"/>
              <w:ind w:firstLine="33"/>
              <w:jc w:val="right"/>
              <w:rPr>
                <w:rFonts w:ascii="Times New Roman" w:hAnsi="Times New Roman"/>
                <w:sz w:val="20"/>
                <w:szCs w:val="20"/>
                <w:lang w:bidi="en-US"/>
              </w:rPr>
            </w:pPr>
            <w:r w:rsidRPr="006B156E">
              <w:rPr>
                <w:rFonts w:ascii="Times New Roman" w:hAnsi="Times New Roman"/>
                <w:sz w:val="20"/>
                <w:szCs w:val="20"/>
                <w:lang w:bidi="en-US"/>
              </w:rPr>
              <w:t>32</w:t>
            </w:r>
          </w:p>
        </w:tc>
        <w:tc>
          <w:tcPr>
            <w:tcW w:w="500" w:type="pct"/>
            <w:shd w:val="clear" w:color="auto" w:fill="auto"/>
          </w:tcPr>
          <w:p w:rsidR="001C5C64" w:rsidRPr="006B156E" w:rsidRDefault="001C5C64" w:rsidP="001C5C64">
            <w:pPr>
              <w:shd w:val="clear" w:color="auto" w:fill="FFFFFF"/>
              <w:spacing w:after="0" w:line="240" w:lineRule="auto"/>
              <w:ind w:firstLine="33"/>
              <w:jc w:val="right"/>
              <w:rPr>
                <w:rFonts w:ascii="Times New Roman" w:hAnsi="Times New Roman"/>
                <w:sz w:val="20"/>
                <w:szCs w:val="20"/>
                <w:lang w:bidi="en-US"/>
              </w:rPr>
            </w:pPr>
            <w:r w:rsidRPr="006B156E">
              <w:rPr>
                <w:rFonts w:ascii="Times New Roman" w:hAnsi="Times New Roman"/>
                <w:sz w:val="20"/>
                <w:szCs w:val="20"/>
                <w:lang w:bidi="en-US"/>
              </w:rPr>
              <w:t>31</w:t>
            </w:r>
          </w:p>
        </w:tc>
      </w:tr>
      <w:tr w:rsidR="001C5C64" w:rsidRPr="006B156E" w:rsidTr="006D32FE">
        <w:tc>
          <w:tcPr>
            <w:tcW w:w="2574" w:type="pct"/>
            <w:shd w:val="clear" w:color="auto" w:fill="auto"/>
          </w:tcPr>
          <w:p w:rsidR="001C5C64" w:rsidRPr="006B156E" w:rsidRDefault="001C5C64" w:rsidP="001C5C64">
            <w:pPr>
              <w:shd w:val="clear" w:color="auto" w:fill="FFFFFF"/>
              <w:spacing w:after="0" w:line="240" w:lineRule="auto"/>
              <w:jc w:val="both"/>
              <w:rPr>
                <w:rFonts w:ascii="Times New Roman" w:hAnsi="Times New Roman"/>
                <w:sz w:val="20"/>
                <w:szCs w:val="20"/>
                <w:lang w:bidi="en-US"/>
              </w:rPr>
            </w:pPr>
            <w:r w:rsidRPr="006B156E">
              <w:rPr>
                <w:rFonts w:ascii="Times New Roman" w:hAnsi="Times New Roman"/>
                <w:sz w:val="20"/>
                <w:szCs w:val="20"/>
                <w:lang w:bidi="en-US"/>
              </w:rPr>
              <w:t>административный персонал</w:t>
            </w:r>
          </w:p>
        </w:tc>
        <w:tc>
          <w:tcPr>
            <w:tcW w:w="592" w:type="pct"/>
            <w:shd w:val="clear" w:color="auto" w:fill="auto"/>
          </w:tcPr>
          <w:p w:rsidR="001C5C64" w:rsidRPr="006B156E" w:rsidRDefault="001C5C64" w:rsidP="001C5C64">
            <w:pPr>
              <w:shd w:val="clear" w:color="auto" w:fill="FFFFFF"/>
              <w:spacing w:after="0" w:line="240" w:lineRule="auto"/>
              <w:ind w:firstLine="34"/>
              <w:jc w:val="right"/>
              <w:rPr>
                <w:rFonts w:ascii="Times New Roman" w:hAnsi="Times New Roman"/>
                <w:sz w:val="20"/>
                <w:szCs w:val="20"/>
                <w:lang w:bidi="en-US"/>
              </w:rPr>
            </w:pPr>
            <w:r w:rsidRPr="006B156E">
              <w:rPr>
                <w:rFonts w:ascii="Times New Roman" w:hAnsi="Times New Roman"/>
                <w:sz w:val="20"/>
                <w:szCs w:val="20"/>
                <w:lang w:bidi="en-US"/>
              </w:rPr>
              <w:t>4</w:t>
            </w:r>
          </w:p>
        </w:tc>
        <w:tc>
          <w:tcPr>
            <w:tcW w:w="667" w:type="pct"/>
            <w:shd w:val="clear" w:color="auto" w:fill="auto"/>
          </w:tcPr>
          <w:p w:rsidR="001C5C64" w:rsidRPr="006B156E" w:rsidRDefault="001C5C64" w:rsidP="001C5C64">
            <w:pPr>
              <w:shd w:val="clear" w:color="auto" w:fill="FFFFFF"/>
              <w:spacing w:after="0" w:line="240" w:lineRule="auto"/>
              <w:ind w:firstLine="34"/>
              <w:jc w:val="right"/>
              <w:rPr>
                <w:rFonts w:ascii="Times New Roman" w:hAnsi="Times New Roman"/>
                <w:sz w:val="20"/>
                <w:szCs w:val="20"/>
                <w:lang w:bidi="en-US"/>
              </w:rPr>
            </w:pPr>
            <w:r w:rsidRPr="006B156E">
              <w:rPr>
                <w:rFonts w:ascii="Times New Roman" w:hAnsi="Times New Roman"/>
                <w:sz w:val="20"/>
                <w:szCs w:val="20"/>
                <w:lang w:bidi="en-US"/>
              </w:rPr>
              <w:t>4</w:t>
            </w:r>
          </w:p>
        </w:tc>
        <w:tc>
          <w:tcPr>
            <w:tcW w:w="666" w:type="pct"/>
            <w:shd w:val="clear" w:color="auto" w:fill="auto"/>
          </w:tcPr>
          <w:p w:rsidR="001C5C64" w:rsidRPr="006B156E" w:rsidRDefault="001C5C64" w:rsidP="001C5C64">
            <w:pPr>
              <w:shd w:val="clear" w:color="auto" w:fill="FFFFFF"/>
              <w:spacing w:after="0" w:line="240" w:lineRule="auto"/>
              <w:ind w:firstLine="33"/>
              <w:jc w:val="right"/>
              <w:rPr>
                <w:rFonts w:ascii="Times New Roman" w:hAnsi="Times New Roman"/>
                <w:sz w:val="20"/>
                <w:szCs w:val="20"/>
                <w:lang w:bidi="en-US"/>
              </w:rPr>
            </w:pPr>
            <w:r w:rsidRPr="006B156E">
              <w:rPr>
                <w:rFonts w:ascii="Times New Roman" w:hAnsi="Times New Roman"/>
                <w:sz w:val="20"/>
                <w:szCs w:val="20"/>
                <w:lang w:bidi="en-US"/>
              </w:rPr>
              <w:t>6</w:t>
            </w:r>
          </w:p>
        </w:tc>
        <w:tc>
          <w:tcPr>
            <w:tcW w:w="500" w:type="pct"/>
            <w:shd w:val="clear" w:color="auto" w:fill="auto"/>
          </w:tcPr>
          <w:p w:rsidR="001C5C64" w:rsidRPr="006B156E" w:rsidRDefault="001C5C64" w:rsidP="001C5C64">
            <w:pPr>
              <w:shd w:val="clear" w:color="auto" w:fill="FFFFFF"/>
              <w:spacing w:after="0" w:line="240" w:lineRule="auto"/>
              <w:ind w:firstLine="33"/>
              <w:jc w:val="right"/>
              <w:rPr>
                <w:rFonts w:ascii="Times New Roman" w:hAnsi="Times New Roman"/>
                <w:sz w:val="20"/>
                <w:szCs w:val="20"/>
                <w:lang w:bidi="en-US"/>
              </w:rPr>
            </w:pPr>
            <w:r w:rsidRPr="006B156E">
              <w:rPr>
                <w:rFonts w:ascii="Times New Roman" w:hAnsi="Times New Roman"/>
                <w:sz w:val="20"/>
                <w:szCs w:val="20"/>
                <w:lang w:bidi="en-US"/>
              </w:rPr>
              <w:t>4</w:t>
            </w:r>
          </w:p>
        </w:tc>
      </w:tr>
      <w:tr w:rsidR="001C5C64" w:rsidRPr="006B156E" w:rsidTr="006D32FE">
        <w:tc>
          <w:tcPr>
            <w:tcW w:w="2574" w:type="pct"/>
            <w:shd w:val="clear" w:color="auto" w:fill="auto"/>
          </w:tcPr>
          <w:p w:rsidR="001C5C64" w:rsidRPr="006B156E" w:rsidRDefault="001C5C64" w:rsidP="001C5C64">
            <w:pPr>
              <w:shd w:val="clear" w:color="auto" w:fill="FFFFFF"/>
              <w:spacing w:after="0" w:line="240" w:lineRule="auto"/>
              <w:jc w:val="both"/>
              <w:rPr>
                <w:rFonts w:ascii="Times New Roman" w:hAnsi="Times New Roman"/>
                <w:sz w:val="20"/>
                <w:szCs w:val="20"/>
                <w:lang w:bidi="en-US"/>
              </w:rPr>
            </w:pPr>
            <w:r w:rsidRPr="006B156E">
              <w:rPr>
                <w:rFonts w:ascii="Times New Roman" w:hAnsi="Times New Roman"/>
                <w:sz w:val="20"/>
                <w:szCs w:val="20"/>
                <w:lang w:bidi="en-US"/>
              </w:rPr>
              <w:t>тренерский состав</w:t>
            </w:r>
          </w:p>
        </w:tc>
        <w:tc>
          <w:tcPr>
            <w:tcW w:w="592" w:type="pct"/>
            <w:shd w:val="clear" w:color="auto" w:fill="auto"/>
          </w:tcPr>
          <w:p w:rsidR="001C5C64" w:rsidRPr="006B156E" w:rsidRDefault="001C5C64" w:rsidP="001C5C64">
            <w:pPr>
              <w:shd w:val="clear" w:color="auto" w:fill="FFFFFF"/>
              <w:spacing w:after="0" w:line="240" w:lineRule="auto"/>
              <w:ind w:firstLine="34"/>
              <w:jc w:val="right"/>
              <w:rPr>
                <w:rFonts w:ascii="Times New Roman" w:hAnsi="Times New Roman"/>
                <w:sz w:val="20"/>
                <w:szCs w:val="20"/>
                <w:lang w:bidi="en-US"/>
              </w:rPr>
            </w:pPr>
            <w:r w:rsidRPr="006B156E">
              <w:rPr>
                <w:rFonts w:ascii="Times New Roman" w:hAnsi="Times New Roman"/>
                <w:sz w:val="20"/>
                <w:szCs w:val="20"/>
                <w:lang w:bidi="en-US"/>
              </w:rPr>
              <w:t>4</w:t>
            </w:r>
          </w:p>
        </w:tc>
        <w:tc>
          <w:tcPr>
            <w:tcW w:w="667" w:type="pct"/>
            <w:shd w:val="clear" w:color="auto" w:fill="auto"/>
          </w:tcPr>
          <w:p w:rsidR="001C5C64" w:rsidRPr="006B156E" w:rsidRDefault="001C5C64" w:rsidP="001C5C64">
            <w:pPr>
              <w:shd w:val="clear" w:color="auto" w:fill="FFFFFF"/>
              <w:spacing w:after="0" w:line="240" w:lineRule="auto"/>
              <w:ind w:firstLine="34"/>
              <w:jc w:val="right"/>
              <w:rPr>
                <w:rFonts w:ascii="Times New Roman" w:hAnsi="Times New Roman"/>
                <w:sz w:val="20"/>
                <w:szCs w:val="20"/>
                <w:lang w:bidi="en-US"/>
              </w:rPr>
            </w:pPr>
            <w:r w:rsidRPr="006B156E">
              <w:rPr>
                <w:rFonts w:ascii="Times New Roman" w:hAnsi="Times New Roman"/>
                <w:sz w:val="20"/>
                <w:szCs w:val="20"/>
                <w:lang w:bidi="en-US"/>
              </w:rPr>
              <w:t>8</w:t>
            </w:r>
          </w:p>
        </w:tc>
        <w:tc>
          <w:tcPr>
            <w:tcW w:w="666" w:type="pct"/>
            <w:shd w:val="clear" w:color="auto" w:fill="auto"/>
          </w:tcPr>
          <w:p w:rsidR="001C5C64" w:rsidRPr="006B156E" w:rsidRDefault="001C5C64" w:rsidP="001C5C64">
            <w:pPr>
              <w:shd w:val="clear" w:color="auto" w:fill="FFFFFF"/>
              <w:spacing w:after="0" w:line="240" w:lineRule="auto"/>
              <w:ind w:firstLine="33"/>
              <w:jc w:val="right"/>
              <w:rPr>
                <w:rFonts w:ascii="Times New Roman" w:hAnsi="Times New Roman"/>
                <w:sz w:val="20"/>
                <w:szCs w:val="20"/>
                <w:lang w:bidi="en-US"/>
              </w:rPr>
            </w:pPr>
            <w:r w:rsidRPr="006B156E">
              <w:rPr>
                <w:rFonts w:ascii="Times New Roman" w:hAnsi="Times New Roman"/>
                <w:sz w:val="20"/>
                <w:szCs w:val="20"/>
                <w:lang w:bidi="en-US"/>
              </w:rPr>
              <w:t>7</w:t>
            </w:r>
          </w:p>
        </w:tc>
        <w:tc>
          <w:tcPr>
            <w:tcW w:w="500" w:type="pct"/>
            <w:shd w:val="clear" w:color="auto" w:fill="auto"/>
          </w:tcPr>
          <w:p w:rsidR="001C5C64" w:rsidRPr="006B156E" w:rsidRDefault="001C5C64" w:rsidP="001C5C64">
            <w:pPr>
              <w:shd w:val="clear" w:color="auto" w:fill="FFFFFF"/>
              <w:spacing w:after="0" w:line="240" w:lineRule="auto"/>
              <w:ind w:firstLine="33"/>
              <w:jc w:val="right"/>
              <w:rPr>
                <w:rFonts w:ascii="Times New Roman" w:hAnsi="Times New Roman"/>
                <w:sz w:val="20"/>
                <w:szCs w:val="20"/>
                <w:lang w:bidi="en-US"/>
              </w:rPr>
            </w:pPr>
            <w:r w:rsidRPr="006B156E">
              <w:rPr>
                <w:rFonts w:ascii="Times New Roman" w:hAnsi="Times New Roman"/>
                <w:sz w:val="20"/>
                <w:szCs w:val="20"/>
                <w:lang w:bidi="en-US"/>
              </w:rPr>
              <w:t>8</w:t>
            </w:r>
          </w:p>
        </w:tc>
      </w:tr>
      <w:tr w:rsidR="001C5C64" w:rsidRPr="006B156E" w:rsidTr="006D32FE">
        <w:tc>
          <w:tcPr>
            <w:tcW w:w="2574" w:type="pct"/>
            <w:shd w:val="clear" w:color="auto" w:fill="auto"/>
          </w:tcPr>
          <w:p w:rsidR="001C5C64" w:rsidRPr="006B156E" w:rsidRDefault="001C5C64" w:rsidP="001C5C64">
            <w:pPr>
              <w:shd w:val="clear" w:color="auto" w:fill="FFFFFF"/>
              <w:spacing w:after="0" w:line="240" w:lineRule="auto"/>
              <w:jc w:val="both"/>
              <w:rPr>
                <w:rFonts w:ascii="Times New Roman" w:hAnsi="Times New Roman"/>
                <w:sz w:val="20"/>
                <w:szCs w:val="20"/>
                <w:lang w:bidi="en-US"/>
              </w:rPr>
            </w:pPr>
            <w:r w:rsidRPr="006B156E">
              <w:rPr>
                <w:rFonts w:ascii="Times New Roman" w:hAnsi="Times New Roman"/>
                <w:sz w:val="20"/>
                <w:szCs w:val="20"/>
                <w:lang w:bidi="en-US"/>
              </w:rPr>
              <w:t>вспомогательный и обслуживающий персонал</w:t>
            </w:r>
          </w:p>
        </w:tc>
        <w:tc>
          <w:tcPr>
            <w:tcW w:w="592" w:type="pct"/>
            <w:shd w:val="clear" w:color="auto" w:fill="auto"/>
          </w:tcPr>
          <w:p w:rsidR="001C5C64" w:rsidRPr="006B156E" w:rsidRDefault="001C5C64" w:rsidP="001C5C64">
            <w:pPr>
              <w:shd w:val="clear" w:color="auto" w:fill="FFFFFF"/>
              <w:spacing w:after="0" w:line="240" w:lineRule="auto"/>
              <w:ind w:firstLine="34"/>
              <w:jc w:val="right"/>
              <w:rPr>
                <w:rFonts w:ascii="Times New Roman" w:hAnsi="Times New Roman"/>
                <w:sz w:val="20"/>
                <w:szCs w:val="20"/>
                <w:lang w:bidi="en-US"/>
              </w:rPr>
            </w:pPr>
            <w:r w:rsidRPr="006B156E">
              <w:rPr>
                <w:rFonts w:ascii="Times New Roman" w:hAnsi="Times New Roman"/>
                <w:sz w:val="20"/>
                <w:szCs w:val="20"/>
                <w:lang w:bidi="en-US"/>
              </w:rPr>
              <w:t>16</w:t>
            </w:r>
          </w:p>
        </w:tc>
        <w:tc>
          <w:tcPr>
            <w:tcW w:w="667" w:type="pct"/>
            <w:shd w:val="clear" w:color="auto" w:fill="auto"/>
          </w:tcPr>
          <w:p w:rsidR="001C5C64" w:rsidRPr="006B156E" w:rsidRDefault="001C5C64" w:rsidP="001C5C64">
            <w:pPr>
              <w:shd w:val="clear" w:color="auto" w:fill="FFFFFF"/>
              <w:spacing w:after="0" w:line="240" w:lineRule="auto"/>
              <w:ind w:firstLine="34"/>
              <w:jc w:val="right"/>
              <w:rPr>
                <w:rFonts w:ascii="Times New Roman" w:hAnsi="Times New Roman"/>
                <w:sz w:val="20"/>
                <w:szCs w:val="20"/>
                <w:lang w:bidi="en-US"/>
              </w:rPr>
            </w:pPr>
            <w:r w:rsidRPr="006B156E">
              <w:rPr>
                <w:rFonts w:ascii="Times New Roman" w:hAnsi="Times New Roman"/>
                <w:sz w:val="20"/>
                <w:szCs w:val="20"/>
                <w:lang w:bidi="en-US"/>
              </w:rPr>
              <w:t>19</w:t>
            </w:r>
          </w:p>
        </w:tc>
        <w:tc>
          <w:tcPr>
            <w:tcW w:w="666" w:type="pct"/>
            <w:shd w:val="clear" w:color="auto" w:fill="auto"/>
          </w:tcPr>
          <w:p w:rsidR="001C5C64" w:rsidRPr="006B156E" w:rsidRDefault="001C5C64" w:rsidP="001C5C64">
            <w:pPr>
              <w:shd w:val="clear" w:color="auto" w:fill="FFFFFF"/>
              <w:spacing w:after="0" w:line="240" w:lineRule="auto"/>
              <w:ind w:firstLine="33"/>
              <w:jc w:val="right"/>
              <w:rPr>
                <w:rFonts w:ascii="Times New Roman" w:hAnsi="Times New Roman"/>
                <w:sz w:val="20"/>
                <w:szCs w:val="20"/>
                <w:lang w:bidi="en-US"/>
              </w:rPr>
            </w:pPr>
            <w:r w:rsidRPr="006B156E">
              <w:rPr>
                <w:rFonts w:ascii="Times New Roman" w:hAnsi="Times New Roman"/>
                <w:sz w:val="20"/>
                <w:szCs w:val="20"/>
                <w:lang w:bidi="en-US"/>
              </w:rPr>
              <w:t>19</w:t>
            </w:r>
          </w:p>
        </w:tc>
        <w:tc>
          <w:tcPr>
            <w:tcW w:w="500" w:type="pct"/>
            <w:shd w:val="clear" w:color="auto" w:fill="auto"/>
          </w:tcPr>
          <w:p w:rsidR="001C5C64" w:rsidRPr="006B156E" w:rsidRDefault="001C5C64" w:rsidP="001C5C64">
            <w:pPr>
              <w:shd w:val="clear" w:color="auto" w:fill="FFFFFF"/>
              <w:spacing w:after="0" w:line="240" w:lineRule="auto"/>
              <w:ind w:firstLine="33"/>
              <w:jc w:val="right"/>
              <w:rPr>
                <w:rFonts w:ascii="Times New Roman" w:hAnsi="Times New Roman"/>
                <w:sz w:val="20"/>
                <w:szCs w:val="20"/>
                <w:lang w:bidi="en-US"/>
              </w:rPr>
            </w:pPr>
            <w:r w:rsidRPr="006B156E">
              <w:rPr>
                <w:rFonts w:ascii="Times New Roman" w:hAnsi="Times New Roman"/>
                <w:sz w:val="20"/>
                <w:szCs w:val="20"/>
                <w:lang w:bidi="en-US"/>
              </w:rPr>
              <w:t>19</w:t>
            </w:r>
          </w:p>
        </w:tc>
      </w:tr>
    </w:tbl>
    <w:p w:rsidR="006D32FE" w:rsidRDefault="006D32FE" w:rsidP="001C5C64">
      <w:pPr>
        <w:pStyle w:val="a3"/>
        <w:shd w:val="clear" w:color="auto" w:fill="FFFFFF"/>
        <w:ind w:firstLine="708"/>
        <w:jc w:val="both"/>
        <w:rPr>
          <w:rFonts w:ascii="Times New Roman" w:hAnsi="Times New Roman"/>
          <w:color w:val="000000"/>
          <w:sz w:val="24"/>
          <w:szCs w:val="24"/>
          <w:lang w:val="ru-RU"/>
        </w:rPr>
      </w:pPr>
    </w:p>
    <w:p w:rsidR="001C5C64" w:rsidRDefault="001C5C64" w:rsidP="001C5C64">
      <w:pPr>
        <w:pStyle w:val="a3"/>
        <w:shd w:val="clear" w:color="auto" w:fill="FFFFFF"/>
        <w:ind w:firstLine="708"/>
        <w:jc w:val="both"/>
        <w:rPr>
          <w:rFonts w:ascii="Times New Roman" w:hAnsi="Times New Roman"/>
          <w:sz w:val="24"/>
          <w:szCs w:val="24"/>
          <w:lang w:val="ru-RU"/>
        </w:rPr>
      </w:pPr>
      <w:r w:rsidRPr="00DF7E93">
        <w:rPr>
          <w:rFonts w:ascii="Times New Roman" w:hAnsi="Times New Roman"/>
          <w:color w:val="000000"/>
          <w:sz w:val="24"/>
          <w:szCs w:val="24"/>
          <w:lang w:val="ru-RU"/>
        </w:rPr>
        <w:t xml:space="preserve">По состоянию на </w:t>
      </w:r>
      <w:r>
        <w:rPr>
          <w:rFonts w:ascii="Times New Roman" w:hAnsi="Times New Roman"/>
          <w:color w:val="000000"/>
          <w:sz w:val="24"/>
          <w:szCs w:val="24"/>
          <w:lang w:val="ru-RU"/>
        </w:rPr>
        <w:t>01.01.2018</w:t>
      </w:r>
      <w:r w:rsidRPr="00DF7E93">
        <w:rPr>
          <w:rFonts w:ascii="Times New Roman" w:hAnsi="Times New Roman"/>
          <w:color w:val="000000"/>
          <w:sz w:val="24"/>
          <w:szCs w:val="24"/>
          <w:lang w:val="ru-RU"/>
        </w:rPr>
        <w:t xml:space="preserve"> </w:t>
      </w:r>
      <w:r w:rsidRPr="00DF7E93">
        <w:rPr>
          <w:rFonts w:ascii="Times New Roman" w:hAnsi="Times New Roman"/>
          <w:sz w:val="24"/>
          <w:szCs w:val="24"/>
          <w:lang w:val="ru-RU"/>
        </w:rPr>
        <w:t>в ЗАТО Звёздный</w:t>
      </w:r>
      <w:r w:rsidR="002068BB">
        <w:rPr>
          <w:rFonts w:ascii="Times New Roman" w:hAnsi="Times New Roman"/>
          <w:sz w:val="24"/>
          <w:szCs w:val="24"/>
          <w:lang w:val="ru-RU"/>
        </w:rPr>
        <w:t xml:space="preserve"> имеются</w:t>
      </w:r>
      <w:r>
        <w:rPr>
          <w:rFonts w:ascii="Times New Roman" w:hAnsi="Times New Roman"/>
          <w:sz w:val="24"/>
          <w:szCs w:val="24"/>
          <w:lang w:val="ru-RU"/>
        </w:rPr>
        <w:t>:</w:t>
      </w:r>
    </w:p>
    <w:p w:rsidR="001C5C64" w:rsidRPr="00DF7E93" w:rsidRDefault="001C5C64" w:rsidP="001C5C64">
      <w:pPr>
        <w:pStyle w:val="a3"/>
        <w:shd w:val="clear" w:color="auto" w:fill="FFFFFF"/>
        <w:ind w:firstLine="708"/>
        <w:jc w:val="both"/>
        <w:rPr>
          <w:rFonts w:ascii="Times New Roman" w:hAnsi="Times New Roman"/>
          <w:color w:val="000000"/>
          <w:sz w:val="24"/>
          <w:szCs w:val="24"/>
          <w:lang w:val="ru-RU"/>
        </w:rPr>
      </w:pPr>
      <w:r w:rsidRPr="00DF7E93">
        <w:rPr>
          <w:rFonts w:ascii="Times New Roman" w:hAnsi="Times New Roman"/>
          <w:sz w:val="24"/>
          <w:szCs w:val="24"/>
          <w:lang w:val="ru-RU"/>
        </w:rPr>
        <w:t xml:space="preserve">23 спортивных сооружения, из которых: 11 – плоскостных сооружений, 8 – спортивных залов, 1 – бассейн, 3 – других типов. </w:t>
      </w:r>
      <w:r w:rsidRPr="00DF7E93">
        <w:rPr>
          <w:rFonts w:ascii="Times New Roman" w:hAnsi="Times New Roman"/>
          <w:color w:val="000000"/>
          <w:sz w:val="24"/>
          <w:szCs w:val="24"/>
          <w:lang w:val="ru-RU"/>
        </w:rPr>
        <w:t xml:space="preserve">Общая площадь спортивных залов, включая бассейн, составляет 2566,4 м </w:t>
      </w:r>
      <w:r w:rsidRPr="00DF7E93">
        <w:rPr>
          <w:rFonts w:ascii="Times New Roman" w:hAnsi="Times New Roman"/>
          <w:color w:val="000000"/>
          <w:sz w:val="24"/>
          <w:szCs w:val="24"/>
          <w:vertAlign w:val="superscript"/>
          <w:lang w:val="ru-RU"/>
        </w:rPr>
        <w:t>2</w:t>
      </w:r>
      <w:r w:rsidRPr="00DF7E93">
        <w:rPr>
          <w:rFonts w:ascii="Times New Roman" w:hAnsi="Times New Roman"/>
          <w:color w:val="000000"/>
          <w:sz w:val="24"/>
          <w:szCs w:val="24"/>
          <w:lang w:val="ru-RU"/>
        </w:rPr>
        <w:t xml:space="preserve">, площадь открытых площадок – </w:t>
      </w:r>
      <w:r w:rsidRPr="00DF7E93">
        <w:rPr>
          <w:rFonts w:ascii="Times New Roman" w:hAnsi="Times New Roman"/>
          <w:sz w:val="24"/>
          <w:szCs w:val="24"/>
          <w:lang w:val="ru-RU"/>
        </w:rPr>
        <w:t xml:space="preserve">11736,6 </w:t>
      </w:r>
      <w:r w:rsidRPr="00DF7E93">
        <w:rPr>
          <w:rFonts w:ascii="Times New Roman" w:hAnsi="Times New Roman"/>
          <w:color w:val="000000"/>
          <w:sz w:val="24"/>
          <w:szCs w:val="24"/>
          <w:lang w:val="ru-RU"/>
        </w:rPr>
        <w:t xml:space="preserve">м </w:t>
      </w:r>
      <w:r w:rsidRPr="00DF7E93">
        <w:rPr>
          <w:rFonts w:ascii="Times New Roman" w:hAnsi="Times New Roman"/>
          <w:color w:val="000000"/>
          <w:sz w:val="24"/>
          <w:szCs w:val="24"/>
          <w:vertAlign w:val="superscript"/>
          <w:lang w:val="ru-RU"/>
        </w:rPr>
        <w:t>2</w:t>
      </w:r>
      <w:r w:rsidRPr="00DF7E93">
        <w:rPr>
          <w:rFonts w:ascii="Times New Roman" w:hAnsi="Times New Roman"/>
          <w:color w:val="000000"/>
          <w:sz w:val="24"/>
          <w:szCs w:val="24"/>
          <w:lang w:val="ru-RU"/>
        </w:rPr>
        <w:t xml:space="preserve">. </w:t>
      </w:r>
    </w:p>
    <w:p w:rsidR="001C5C64" w:rsidRDefault="001C5C64" w:rsidP="001C5C64">
      <w:pPr>
        <w:pStyle w:val="a3"/>
        <w:shd w:val="clear" w:color="auto" w:fill="FFFFFF"/>
        <w:ind w:firstLine="708"/>
        <w:jc w:val="both"/>
        <w:rPr>
          <w:rFonts w:ascii="Times New Roman" w:eastAsia="Calibri" w:hAnsi="Times New Roman"/>
          <w:sz w:val="24"/>
          <w:szCs w:val="24"/>
          <w:lang w:val="ru-RU"/>
        </w:rPr>
      </w:pPr>
      <w:r w:rsidRPr="00DF7E93">
        <w:rPr>
          <w:rFonts w:ascii="Times New Roman" w:hAnsi="Times New Roman"/>
          <w:color w:val="000000"/>
          <w:sz w:val="24"/>
          <w:szCs w:val="24"/>
          <w:lang w:val="ru-RU"/>
        </w:rPr>
        <w:t>Наиболее популярными видами спорта являются</w:t>
      </w:r>
      <w:r w:rsidRPr="00DF7E93">
        <w:rPr>
          <w:rFonts w:ascii="Times New Roman" w:hAnsi="Times New Roman"/>
          <w:bCs/>
          <w:color w:val="000000"/>
          <w:sz w:val="24"/>
          <w:szCs w:val="24"/>
          <w:lang w:val="ru-RU"/>
        </w:rPr>
        <w:t xml:space="preserve"> плавание, велоспорт (маутинбайк), самбо, хоккей, футбол, баскетбол, </w:t>
      </w:r>
      <w:r w:rsidRPr="00DF7E93">
        <w:rPr>
          <w:rFonts w:ascii="Times New Roman" w:hAnsi="Times New Roman"/>
          <w:color w:val="000000"/>
          <w:sz w:val="24"/>
          <w:szCs w:val="24"/>
          <w:lang w:val="ru-RU"/>
        </w:rPr>
        <w:t xml:space="preserve">волейбол и лыжи. </w:t>
      </w:r>
      <w:r>
        <w:rPr>
          <w:rFonts w:ascii="Times New Roman" w:hAnsi="Times New Roman"/>
          <w:color w:val="000000"/>
          <w:sz w:val="24"/>
          <w:szCs w:val="24"/>
          <w:lang w:val="ru-RU"/>
        </w:rPr>
        <w:t>За 2013</w:t>
      </w:r>
      <w:r w:rsidR="004621B8">
        <w:rPr>
          <w:rFonts w:ascii="Times New Roman" w:hAnsi="Times New Roman"/>
          <w:color w:val="000000"/>
          <w:sz w:val="24"/>
          <w:szCs w:val="24"/>
          <w:lang w:val="ru-RU"/>
        </w:rPr>
        <w:t>-</w:t>
      </w:r>
      <w:r>
        <w:rPr>
          <w:rFonts w:ascii="Times New Roman" w:hAnsi="Times New Roman"/>
          <w:color w:val="000000"/>
          <w:sz w:val="24"/>
          <w:szCs w:val="24"/>
          <w:lang w:val="ru-RU"/>
        </w:rPr>
        <w:t>2018 годы</w:t>
      </w:r>
      <w:r w:rsidRPr="00DF7E93">
        <w:rPr>
          <w:rFonts w:ascii="Times New Roman" w:hAnsi="Times New Roman"/>
          <w:color w:val="000000"/>
          <w:sz w:val="24"/>
          <w:szCs w:val="24"/>
          <w:lang w:val="ru-RU"/>
        </w:rPr>
        <w:t xml:space="preserve"> </w:t>
      </w:r>
      <w:r w:rsidR="002068BB">
        <w:rPr>
          <w:rFonts w:ascii="Times New Roman" w:hAnsi="Times New Roman"/>
          <w:color w:val="000000"/>
          <w:sz w:val="24"/>
          <w:szCs w:val="24"/>
          <w:lang w:val="ru-RU"/>
        </w:rPr>
        <w:t xml:space="preserve">в </w:t>
      </w:r>
      <w:r w:rsidRPr="00DF7E93">
        <w:rPr>
          <w:rFonts w:ascii="Times New Roman" w:hAnsi="Times New Roman"/>
          <w:color w:val="000000"/>
          <w:sz w:val="24"/>
          <w:szCs w:val="24"/>
          <w:lang w:val="ru-RU"/>
        </w:rPr>
        <w:t xml:space="preserve">спортивных секциях воспитано семь кандидатов в мастера спорта, 11 спортсменов являются членами сборной </w:t>
      </w:r>
      <w:r w:rsidRPr="00DF7E93">
        <w:rPr>
          <w:rFonts w:ascii="Times New Roman" w:eastAsia="Calibri" w:hAnsi="Times New Roman"/>
          <w:sz w:val="24"/>
          <w:szCs w:val="24"/>
          <w:lang w:val="ru-RU"/>
        </w:rPr>
        <w:t xml:space="preserve">Пермского края по маунтинбайку. </w:t>
      </w:r>
    </w:p>
    <w:p w:rsidR="00147341" w:rsidRDefault="00147341" w:rsidP="001C5C64">
      <w:pPr>
        <w:spacing w:after="0"/>
        <w:rPr>
          <w:rFonts w:ascii="Times New Roman" w:hAnsi="Times New Roman"/>
          <w:sz w:val="20"/>
          <w:szCs w:val="20"/>
        </w:rPr>
      </w:pPr>
    </w:p>
    <w:p w:rsidR="001C5C64" w:rsidRDefault="006A090B" w:rsidP="001C5C64">
      <w:pPr>
        <w:spacing w:after="0"/>
        <w:rPr>
          <w:rFonts w:ascii="Times New Roman" w:hAnsi="Times New Roman"/>
          <w:sz w:val="20"/>
          <w:szCs w:val="20"/>
        </w:rPr>
      </w:pPr>
      <w:r>
        <w:rPr>
          <w:rFonts w:ascii="Times New Roman" w:hAnsi="Times New Roman"/>
          <w:sz w:val="20"/>
          <w:szCs w:val="20"/>
        </w:rPr>
        <w:t>Т</w:t>
      </w:r>
      <w:r w:rsidR="001C5C64" w:rsidRPr="00596C30">
        <w:rPr>
          <w:rFonts w:ascii="Times New Roman" w:hAnsi="Times New Roman"/>
          <w:sz w:val="20"/>
          <w:szCs w:val="20"/>
        </w:rPr>
        <w:t xml:space="preserve">аблица </w:t>
      </w:r>
      <w:r w:rsidR="004C72A3">
        <w:rPr>
          <w:rFonts w:ascii="Times New Roman" w:hAnsi="Times New Roman"/>
          <w:sz w:val="20"/>
          <w:szCs w:val="20"/>
        </w:rPr>
        <w:t>15</w:t>
      </w:r>
      <w:r w:rsidR="001C5C64">
        <w:rPr>
          <w:rFonts w:ascii="Times New Roman" w:hAnsi="Times New Roman"/>
          <w:sz w:val="20"/>
          <w:szCs w:val="20"/>
        </w:rPr>
        <w:t>.</w:t>
      </w:r>
      <w:r w:rsidR="001C5C64" w:rsidRPr="00596C30">
        <w:rPr>
          <w:rFonts w:ascii="Times New Roman" w:hAnsi="Times New Roman"/>
          <w:sz w:val="20"/>
          <w:szCs w:val="20"/>
        </w:rPr>
        <w:t xml:space="preserve"> Динамика финансирования мероприятий, обеспечивающих развитие спорта в ЗАТО Звёздный (тыс. руб.)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91"/>
        <w:gridCol w:w="1082"/>
        <w:gridCol w:w="925"/>
        <w:gridCol w:w="1080"/>
        <w:gridCol w:w="1042"/>
      </w:tblGrid>
      <w:tr w:rsidR="006A090B" w:rsidRPr="001C7C6B" w:rsidTr="006D32FE">
        <w:tc>
          <w:tcPr>
            <w:tcW w:w="3019" w:type="pct"/>
          </w:tcPr>
          <w:p w:rsidR="006A090B" w:rsidRPr="001C7C6B" w:rsidRDefault="006A090B" w:rsidP="006D32FE">
            <w:pPr>
              <w:spacing w:after="0"/>
              <w:jc w:val="center"/>
              <w:rPr>
                <w:rFonts w:ascii="Times New Roman" w:hAnsi="Times New Roman"/>
                <w:sz w:val="20"/>
                <w:szCs w:val="20"/>
              </w:rPr>
            </w:pPr>
            <w:r w:rsidRPr="001C7C6B">
              <w:rPr>
                <w:rFonts w:ascii="Times New Roman" w:hAnsi="Times New Roman"/>
                <w:sz w:val="20"/>
                <w:szCs w:val="20"/>
              </w:rPr>
              <w:t>Финансирование</w:t>
            </w:r>
          </w:p>
        </w:tc>
        <w:tc>
          <w:tcPr>
            <w:tcW w:w="519" w:type="pct"/>
          </w:tcPr>
          <w:p w:rsidR="006A090B" w:rsidRPr="001C7C6B" w:rsidRDefault="006A090B" w:rsidP="006D32FE">
            <w:pPr>
              <w:spacing w:after="0"/>
              <w:jc w:val="center"/>
              <w:rPr>
                <w:rFonts w:ascii="Times New Roman" w:hAnsi="Times New Roman"/>
                <w:sz w:val="20"/>
                <w:szCs w:val="20"/>
              </w:rPr>
            </w:pPr>
            <w:r w:rsidRPr="001C7C6B">
              <w:rPr>
                <w:rFonts w:ascii="Times New Roman" w:hAnsi="Times New Roman"/>
                <w:sz w:val="20"/>
                <w:szCs w:val="20"/>
              </w:rPr>
              <w:t>2014</w:t>
            </w:r>
          </w:p>
        </w:tc>
        <w:tc>
          <w:tcPr>
            <w:tcW w:w="444" w:type="pct"/>
          </w:tcPr>
          <w:p w:rsidR="006A090B" w:rsidRPr="001C7C6B" w:rsidRDefault="006A090B" w:rsidP="006D32FE">
            <w:pPr>
              <w:spacing w:after="0"/>
              <w:jc w:val="center"/>
              <w:rPr>
                <w:rFonts w:ascii="Times New Roman" w:hAnsi="Times New Roman"/>
                <w:sz w:val="20"/>
                <w:szCs w:val="20"/>
              </w:rPr>
            </w:pPr>
            <w:r w:rsidRPr="001C7C6B">
              <w:rPr>
                <w:rFonts w:ascii="Times New Roman" w:hAnsi="Times New Roman"/>
                <w:sz w:val="20"/>
                <w:szCs w:val="20"/>
              </w:rPr>
              <w:t>2015</w:t>
            </w:r>
          </w:p>
        </w:tc>
        <w:tc>
          <w:tcPr>
            <w:tcW w:w="518" w:type="pct"/>
          </w:tcPr>
          <w:p w:rsidR="006A090B" w:rsidRPr="001C7C6B" w:rsidRDefault="006A090B" w:rsidP="006D32FE">
            <w:pPr>
              <w:spacing w:after="0"/>
              <w:jc w:val="center"/>
              <w:rPr>
                <w:rFonts w:ascii="Times New Roman" w:hAnsi="Times New Roman"/>
                <w:sz w:val="20"/>
                <w:szCs w:val="20"/>
              </w:rPr>
            </w:pPr>
            <w:r w:rsidRPr="001C7C6B">
              <w:rPr>
                <w:rFonts w:ascii="Times New Roman" w:hAnsi="Times New Roman"/>
                <w:sz w:val="20"/>
                <w:szCs w:val="20"/>
              </w:rPr>
              <w:t>2016</w:t>
            </w:r>
          </w:p>
        </w:tc>
        <w:tc>
          <w:tcPr>
            <w:tcW w:w="500" w:type="pct"/>
          </w:tcPr>
          <w:p w:rsidR="006A090B" w:rsidRPr="001C7C6B" w:rsidRDefault="006A090B" w:rsidP="006D32FE">
            <w:pPr>
              <w:spacing w:after="0"/>
              <w:jc w:val="center"/>
              <w:rPr>
                <w:rFonts w:ascii="Times New Roman" w:hAnsi="Times New Roman"/>
                <w:sz w:val="20"/>
                <w:szCs w:val="20"/>
              </w:rPr>
            </w:pPr>
            <w:r w:rsidRPr="001C7C6B">
              <w:rPr>
                <w:rFonts w:ascii="Times New Roman" w:hAnsi="Times New Roman"/>
                <w:sz w:val="20"/>
                <w:szCs w:val="20"/>
              </w:rPr>
              <w:t>2017</w:t>
            </w:r>
          </w:p>
        </w:tc>
      </w:tr>
      <w:tr w:rsidR="006A090B" w:rsidRPr="001C7C6B" w:rsidTr="006D32FE">
        <w:tc>
          <w:tcPr>
            <w:tcW w:w="3019" w:type="pct"/>
          </w:tcPr>
          <w:p w:rsidR="006A090B" w:rsidRPr="001C7C6B" w:rsidRDefault="006A090B" w:rsidP="00787A46">
            <w:pPr>
              <w:spacing w:after="0"/>
              <w:rPr>
                <w:rFonts w:ascii="Times New Roman" w:hAnsi="Times New Roman"/>
                <w:sz w:val="20"/>
                <w:szCs w:val="20"/>
              </w:rPr>
            </w:pPr>
            <w:r w:rsidRPr="001C7C6B">
              <w:rPr>
                <w:rFonts w:ascii="Times New Roman" w:hAnsi="Times New Roman"/>
                <w:sz w:val="20"/>
                <w:szCs w:val="20"/>
              </w:rPr>
              <w:t xml:space="preserve">Бюджетное финансирование, </w:t>
            </w:r>
            <w:r w:rsidR="00787A46">
              <w:rPr>
                <w:rFonts w:ascii="Times New Roman" w:hAnsi="Times New Roman"/>
                <w:sz w:val="20"/>
                <w:szCs w:val="20"/>
              </w:rPr>
              <w:t>в т.ч.</w:t>
            </w:r>
            <w:r w:rsidRPr="001C7C6B">
              <w:rPr>
                <w:rFonts w:ascii="Times New Roman" w:hAnsi="Times New Roman"/>
                <w:sz w:val="20"/>
                <w:szCs w:val="20"/>
              </w:rPr>
              <w:t xml:space="preserve"> </w:t>
            </w:r>
          </w:p>
        </w:tc>
        <w:tc>
          <w:tcPr>
            <w:tcW w:w="519"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14 030,7</w:t>
            </w:r>
          </w:p>
        </w:tc>
        <w:tc>
          <w:tcPr>
            <w:tcW w:w="444"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6 313,4</w:t>
            </w:r>
          </w:p>
        </w:tc>
        <w:tc>
          <w:tcPr>
            <w:tcW w:w="518"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457,4</w:t>
            </w:r>
          </w:p>
        </w:tc>
        <w:tc>
          <w:tcPr>
            <w:tcW w:w="500"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570,4</w:t>
            </w:r>
          </w:p>
        </w:tc>
      </w:tr>
      <w:tr w:rsidR="006A090B" w:rsidRPr="001C7C6B" w:rsidTr="006D32FE">
        <w:tc>
          <w:tcPr>
            <w:tcW w:w="3019" w:type="pct"/>
          </w:tcPr>
          <w:p w:rsidR="006A090B" w:rsidRPr="001C7C6B" w:rsidRDefault="006A090B" w:rsidP="001C7C6B">
            <w:pPr>
              <w:spacing w:after="0"/>
              <w:rPr>
                <w:rFonts w:ascii="Times New Roman" w:hAnsi="Times New Roman"/>
                <w:sz w:val="20"/>
                <w:szCs w:val="20"/>
              </w:rPr>
            </w:pPr>
            <w:r w:rsidRPr="001C7C6B">
              <w:rPr>
                <w:rFonts w:ascii="Times New Roman" w:hAnsi="Times New Roman"/>
                <w:sz w:val="20"/>
                <w:szCs w:val="20"/>
              </w:rPr>
              <w:t>из регионального бюджета</w:t>
            </w:r>
          </w:p>
        </w:tc>
        <w:tc>
          <w:tcPr>
            <w:tcW w:w="519"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1715,7</w:t>
            </w:r>
          </w:p>
        </w:tc>
        <w:tc>
          <w:tcPr>
            <w:tcW w:w="444"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5061,5</w:t>
            </w:r>
          </w:p>
        </w:tc>
        <w:tc>
          <w:tcPr>
            <w:tcW w:w="518"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0</w:t>
            </w:r>
          </w:p>
        </w:tc>
        <w:tc>
          <w:tcPr>
            <w:tcW w:w="500"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0</w:t>
            </w:r>
          </w:p>
        </w:tc>
      </w:tr>
      <w:tr w:rsidR="006A090B" w:rsidRPr="001C7C6B" w:rsidTr="006D32FE">
        <w:tc>
          <w:tcPr>
            <w:tcW w:w="3019" w:type="pct"/>
          </w:tcPr>
          <w:p w:rsidR="006A090B" w:rsidRPr="001C7C6B" w:rsidRDefault="006A090B" w:rsidP="001C7C6B">
            <w:pPr>
              <w:spacing w:after="0"/>
              <w:rPr>
                <w:rFonts w:ascii="Times New Roman" w:hAnsi="Times New Roman"/>
                <w:sz w:val="20"/>
                <w:szCs w:val="20"/>
              </w:rPr>
            </w:pPr>
            <w:r w:rsidRPr="001C7C6B">
              <w:rPr>
                <w:rFonts w:ascii="Times New Roman" w:hAnsi="Times New Roman"/>
                <w:sz w:val="20"/>
                <w:szCs w:val="20"/>
              </w:rPr>
              <w:t>из местного бюджета</w:t>
            </w:r>
          </w:p>
        </w:tc>
        <w:tc>
          <w:tcPr>
            <w:tcW w:w="519"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12315,0</w:t>
            </w:r>
          </w:p>
        </w:tc>
        <w:tc>
          <w:tcPr>
            <w:tcW w:w="444"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1 251,9</w:t>
            </w:r>
          </w:p>
        </w:tc>
        <w:tc>
          <w:tcPr>
            <w:tcW w:w="518"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457,4</w:t>
            </w:r>
          </w:p>
        </w:tc>
        <w:tc>
          <w:tcPr>
            <w:tcW w:w="500" w:type="pct"/>
          </w:tcPr>
          <w:p w:rsidR="006A090B" w:rsidRPr="001C7C6B" w:rsidRDefault="006A090B" w:rsidP="001C7C6B">
            <w:pPr>
              <w:spacing w:after="0"/>
              <w:jc w:val="right"/>
              <w:rPr>
                <w:rFonts w:ascii="Times New Roman" w:hAnsi="Times New Roman"/>
                <w:sz w:val="20"/>
                <w:szCs w:val="20"/>
              </w:rPr>
            </w:pPr>
            <w:r w:rsidRPr="001C7C6B">
              <w:rPr>
                <w:rFonts w:ascii="Times New Roman" w:hAnsi="Times New Roman"/>
                <w:sz w:val="20"/>
                <w:szCs w:val="20"/>
              </w:rPr>
              <w:t>570,4</w:t>
            </w:r>
          </w:p>
        </w:tc>
      </w:tr>
    </w:tbl>
    <w:p w:rsidR="00BE5B2B" w:rsidRDefault="00BE5B2B" w:rsidP="00F826C8">
      <w:pPr>
        <w:spacing w:after="0" w:line="240" w:lineRule="auto"/>
        <w:jc w:val="center"/>
        <w:rPr>
          <w:rFonts w:ascii="Times New Roman" w:hAnsi="Times New Roman"/>
          <w:b/>
          <w:sz w:val="24"/>
          <w:szCs w:val="24"/>
          <w:lang w:bidi="en-US"/>
        </w:rPr>
      </w:pPr>
    </w:p>
    <w:p w:rsidR="00F826C8" w:rsidRPr="00D568FD" w:rsidRDefault="00F826C8" w:rsidP="00F826C8">
      <w:pPr>
        <w:spacing w:after="0" w:line="240" w:lineRule="auto"/>
        <w:jc w:val="center"/>
        <w:rPr>
          <w:rFonts w:ascii="Times New Roman" w:hAnsi="Times New Roman"/>
          <w:b/>
          <w:sz w:val="24"/>
          <w:szCs w:val="24"/>
          <w:lang w:bidi="en-US"/>
        </w:rPr>
      </w:pPr>
      <w:r>
        <w:rPr>
          <w:rFonts w:ascii="Times New Roman" w:hAnsi="Times New Roman"/>
          <w:b/>
          <w:sz w:val="24"/>
          <w:szCs w:val="24"/>
          <w:lang w:bidi="en-US"/>
        </w:rPr>
        <w:t>3.4.4.</w:t>
      </w:r>
      <w:r w:rsidRPr="00D568FD">
        <w:rPr>
          <w:rFonts w:ascii="Times New Roman" w:hAnsi="Times New Roman"/>
          <w:b/>
          <w:sz w:val="24"/>
          <w:szCs w:val="24"/>
          <w:lang w:bidi="en-US"/>
        </w:rPr>
        <w:t xml:space="preserve"> Молодежная политика</w:t>
      </w:r>
    </w:p>
    <w:p w:rsidR="00F826C8" w:rsidRPr="00D568FD" w:rsidRDefault="00F826C8" w:rsidP="00F826C8">
      <w:pPr>
        <w:spacing w:after="0" w:line="240" w:lineRule="auto"/>
        <w:ind w:firstLine="709"/>
        <w:jc w:val="both"/>
        <w:rPr>
          <w:rFonts w:ascii="Times New Roman" w:hAnsi="Times New Roman"/>
          <w:b/>
          <w:sz w:val="24"/>
          <w:szCs w:val="24"/>
          <w:lang w:bidi="en-US"/>
        </w:rPr>
      </w:pPr>
    </w:p>
    <w:p w:rsidR="00F826C8" w:rsidRPr="00D568FD" w:rsidRDefault="00F826C8" w:rsidP="00F826C8">
      <w:pPr>
        <w:spacing w:after="0"/>
        <w:ind w:firstLine="709"/>
        <w:jc w:val="both"/>
        <w:rPr>
          <w:rFonts w:ascii="Times New Roman" w:hAnsi="Times New Roman"/>
          <w:sz w:val="24"/>
          <w:szCs w:val="24"/>
          <w:lang w:bidi="en-US"/>
        </w:rPr>
      </w:pPr>
      <w:r>
        <w:rPr>
          <w:rFonts w:ascii="Times New Roman" w:hAnsi="Times New Roman"/>
          <w:sz w:val="24"/>
          <w:szCs w:val="24"/>
          <w:lang w:bidi="en-US"/>
        </w:rPr>
        <w:t>На 01.01.2018</w:t>
      </w:r>
      <w:r w:rsidRPr="00D568FD">
        <w:rPr>
          <w:rFonts w:ascii="Times New Roman" w:hAnsi="Times New Roman"/>
          <w:sz w:val="24"/>
          <w:szCs w:val="24"/>
          <w:lang w:bidi="en-US"/>
        </w:rPr>
        <w:t xml:space="preserve"> в ЗАТО Звёздный проживает 3046 человек в возрасте до 30 лет. </w:t>
      </w:r>
    </w:p>
    <w:p w:rsidR="00F826C8" w:rsidRPr="00D568FD" w:rsidRDefault="00F826C8" w:rsidP="00481131">
      <w:pPr>
        <w:spacing w:after="0" w:line="240" w:lineRule="auto"/>
        <w:ind w:firstLine="709"/>
        <w:jc w:val="both"/>
        <w:rPr>
          <w:rFonts w:ascii="Times New Roman" w:hAnsi="Times New Roman"/>
          <w:sz w:val="24"/>
          <w:szCs w:val="24"/>
          <w:lang w:bidi="en-US"/>
        </w:rPr>
      </w:pPr>
      <w:r w:rsidRPr="00D568FD">
        <w:rPr>
          <w:rFonts w:ascii="Times New Roman" w:hAnsi="Times New Roman" w:cs="Arial"/>
          <w:sz w:val="24"/>
          <w:szCs w:val="24"/>
        </w:rPr>
        <w:t>В 2015 году</w:t>
      </w:r>
      <w:r w:rsidR="00D95A29">
        <w:rPr>
          <w:rFonts w:ascii="Times New Roman" w:hAnsi="Times New Roman" w:cs="Arial"/>
          <w:sz w:val="24"/>
          <w:szCs w:val="24"/>
        </w:rPr>
        <w:t xml:space="preserve"> Думой ЗАТО Звёздный </w:t>
      </w:r>
      <w:r w:rsidRPr="00D568FD">
        <w:rPr>
          <w:rFonts w:ascii="Times New Roman" w:hAnsi="Times New Roman"/>
          <w:sz w:val="24"/>
          <w:szCs w:val="24"/>
        </w:rPr>
        <w:t xml:space="preserve">создан молодёжный кадровый резерв </w:t>
      </w:r>
      <w:r w:rsidRPr="00D568FD">
        <w:rPr>
          <w:rFonts w:ascii="Times New Roman" w:hAnsi="Times New Roman"/>
          <w:bCs/>
          <w:sz w:val="24"/>
          <w:szCs w:val="24"/>
        </w:rPr>
        <w:t>ЗАТО Звёздный, в состав которого вошло 10 юношей и девушек</w:t>
      </w:r>
      <w:r w:rsidR="00481131">
        <w:rPr>
          <w:rFonts w:ascii="Times New Roman" w:hAnsi="Times New Roman"/>
          <w:bCs/>
          <w:sz w:val="24"/>
          <w:szCs w:val="24"/>
        </w:rPr>
        <w:t>, в</w:t>
      </w:r>
      <w:r w:rsidRPr="00D568FD">
        <w:rPr>
          <w:rFonts w:ascii="Times New Roman" w:hAnsi="Times New Roman"/>
          <w:sz w:val="24"/>
          <w:szCs w:val="24"/>
          <w:lang w:bidi="en-US"/>
        </w:rPr>
        <w:t xml:space="preserve"> 2017</w:t>
      </w:r>
      <w:r>
        <w:rPr>
          <w:rFonts w:ascii="Times New Roman" w:hAnsi="Times New Roman"/>
          <w:sz w:val="24"/>
          <w:szCs w:val="24"/>
          <w:lang w:bidi="en-US"/>
        </w:rPr>
        <w:t xml:space="preserve"> году</w:t>
      </w:r>
      <w:r w:rsidRPr="00D568FD">
        <w:rPr>
          <w:rFonts w:ascii="Times New Roman" w:hAnsi="Times New Roman"/>
          <w:sz w:val="24"/>
          <w:szCs w:val="24"/>
          <w:lang w:bidi="en-US"/>
        </w:rPr>
        <w:t xml:space="preserve"> был сформирован Молодёжный п</w:t>
      </w:r>
      <w:r>
        <w:rPr>
          <w:rFonts w:ascii="Times New Roman" w:hAnsi="Times New Roman"/>
          <w:sz w:val="24"/>
          <w:szCs w:val="24"/>
          <w:lang w:bidi="en-US"/>
        </w:rPr>
        <w:t>арламент при Думе ЗАТО Звёздный.</w:t>
      </w:r>
      <w:r w:rsidRPr="00D568FD">
        <w:rPr>
          <w:rFonts w:ascii="Times New Roman" w:hAnsi="Times New Roman"/>
          <w:sz w:val="24"/>
          <w:szCs w:val="24"/>
          <w:lang w:bidi="en-US"/>
        </w:rPr>
        <w:t xml:space="preserve"> </w:t>
      </w:r>
    </w:p>
    <w:p w:rsidR="00F826C8" w:rsidRPr="00D568FD" w:rsidRDefault="00F826C8" w:rsidP="00F826C8">
      <w:pPr>
        <w:widowControl w:val="0"/>
        <w:autoSpaceDE w:val="0"/>
        <w:autoSpaceDN w:val="0"/>
        <w:adjustRightInd w:val="0"/>
        <w:spacing w:after="0" w:line="240" w:lineRule="auto"/>
        <w:ind w:firstLine="709"/>
        <w:jc w:val="both"/>
        <w:rPr>
          <w:rFonts w:ascii="Times New Roman" w:hAnsi="Times New Roman"/>
          <w:bCs/>
          <w:sz w:val="24"/>
          <w:szCs w:val="24"/>
        </w:rPr>
      </w:pPr>
    </w:p>
    <w:p w:rsidR="00F826C8" w:rsidRPr="00D568FD" w:rsidRDefault="00F826C8" w:rsidP="00F826C8">
      <w:pPr>
        <w:widowControl w:val="0"/>
        <w:autoSpaceDE w:val="0"/>
        <w:autoSpaceDN w:val="0"/>
        <w:adjustRightInd w:val="0"/>
        <w:spacing w:after="0" w:line="240" w:lineRule="auto"/>
        <w:jc w:val="both"/>
        <w:rPr>
          <w:rFonts w:ascii="Times New Roman" w:hAnsi="Times New Roman" w:cs="Arial"/>
          <w:sz w:val="20"/>
          <w:szCs w:val="20"/>
        </w:rPr>
      </w:pPr>
      <w:r w:rsidRPr="00D568FD">
        <w:rPr>
          <w:rFonts w:ascii="Times New Roman" w:hAnsi="Times New Roman"/>
          <w:bCs/>
          <w:sz w:val="20"/>
          <w:szCs w:val="20"/>
        </w:rPr>
        <w:t xml:space="preserve">Таблица </w:t>
      </w:r>
      <w:r w:rsidR="004C72A3">
        <w:rPr>
          <w:rFonts w:ascii="Times New Roman" w:hAnsi="Times New Roman"/>
          <w:bCs/>
          <w:sz w:val="20"/>
          <w:szCs w:val="20"/>
        </w:rPr>
        <w:t>16.</w:t>
      </w:r>
      <w:r w:rsidRPr="00D568FD">
        <w:rPr>
          <w:rFonts w:ascii="Times New Roman" w:hAnsi="Times New Roman"/>
          <w:b/>
          <w:bCs/>
          <w:sz w:val="26"/>
          <w:szCs w:val="26"/>
        </w:rPr>
        <w:t xml:space="preserve"> </w:t>
      </w:r>
      <w:r w:rsidRPr="00D568FD">
        <w:rPr>
          <w:rFonts w:ascii="Times New Roman" w:hAnsi="Times New Roman" w:cs="Arial"/>
          <w:sz w:val="20"/>
          <w:szCs w:val="20"/>
        </w:rPr>
        <w:t xml:space="preserve">Целевые показатели выполнения муниципальной программы «Молодёжная политика» в 2017 году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5"/>
        <w:gridCol w:w="1092"/>
        <w:gridCol w:w="782"/>
        <w:gridCol w:w="1271"/>
      </w:tblGrid>
      <w:tr w:rsidR="00D95A29" w:rsidRPr="00D568FD" w:rsidTr="006D32FE">
        <w:tc>
          <w:tcPr>
            <w:tcW w:w="3491" w:type="pct"/>
            <w:tcBorders>
              <w:top w:val="single" w:sz="4" w:space="0" w:color="auto"/>
              <w:left w:val="single" w:sz="4" w:space="0" w:color="auto"/>
              <w:bottom w:val="single" w:sz="4" w:space="0" w:color="auto"/>
              <w:right w:val="single" w:sz="4" w:space="0" w:color="auto"/>
            </w:tcBorders>
            <w:vAlign w:val="center"/>
            <w:hideMark/>
          </w:tcPr>
          <w:p w:rsidR="00D95A29" w:rsidRPr="00D568FD" w:rsidRDefault="00D95A29" w:rsidP="00F826C8">
            <w:pPr>
              <w:spacing w:after="0" w:line="240" w:lineRule="auto"/>
              <w:jc w:val="center"/>
              <w:rPr>
                <w:rFonts w:ascii="Times New Roman" w:hAnsi="Times New Roman"/>
                <w:b/>
                <w:sz w:val="20"/>
                <w:szCs w:val="20"/>
                <w:lang w:val="en-US" w:bidi="en-US"/>
              </w:rPr>
            </w:pPr>
            <w:r w:rsidRPr="00D568FD">
              <w:rPr>
                <w:rFonts w:ascii="Times New Roman" w:hAnsi="Times New Roman"/>
                <w:b/>
                <w:sz w:val="20"/>
                <w:szCs w:val="20"/>
                <w:lang w:val="en-US" w:bidi="en-US"/>
              </w:rPr>
              <w:t>Целевые показатели</w:t>
            </w:r>
          </w:p>
        </w:tc>
        <w:tc>
          <w:tcPr>
            <w:tcW w:w="524" w:type="pct"/>
            <w:tcBorders>
              <w:top w:val="single" w:sz="4" w:space="0" w:color="auto"/>
              <w:left w:val="single" w:sz="4" w:space="0" w:color="auto"/>
              <w:bottom w:val="single" w:sz="4" w:space="0" w:color="auto"/>
              <w:right w:val="single" w:sz="4" w:space="0" w:color="auto"/>
            </w:tcBorders>
            <w:vAlign w:val="center"/>
            <w:hideMark/>
          </w:tcPr>
          <w:p w:rsidR="00D95A29" w:rsidRPr="00D568FD" w:rsidRDefault="00D95A29" w:rsidP="00F826C8">
            <w:pPr>
              <w:spacing w:after="0" w:line="240" w:lineRule="auto"/>
              <w:jc w:val="center"/>
              <w:rPr>
                <w:rFonts w:ascii="Times New Roman" w:hAnsi="Times New Roman"/>
                <w:b/>
                <w:sz w:val="20"/>
                <w:szCs w:val="20"/>
                <w:lang w:val="en-US" w:bidi="en-US"/>
              </w:rPr>
            </w:pPr>
            <w:r w:rsidRPr="00D568FD">
              <w:rPr>
                <w:rFonts w:ascii="Times New Roman" w:hAnsi="Times New Roman"/>
                <w:b/>
                <w:sz w:val="20"/>
                <w:szCs w:val="20"/>
                <w:lang w:val="en-US" w:bidi="en-US"/>
              </w:rPr>
              <w:t>Ед.</w:t>
            </w:r>
            <w:r w:rsidRPr="00D568FD">
              <w:rPr>
                <w:rFonts w:ascii="Times New Roman" w:hAnsi="Times New Roman"/>
                <w:b/>
                <w:sz w:val="20"/>
                <w:szCs w:val="20"/>
                <w:lang w:bidi="en-US"/>
              </w:rPr>
              <w:t xml:space="preserve"> </w:t>
            </w:r>
            <w:r w:rsidRPr="00D568FD">
              <w:rPr>
                <w:rFonts w:ascii="Times New Roman" w:hAnsi="Times New Roman"/>
                <w:b/>
                <w:sz w:val="20"/>
                <w:szCs w:val="20"/>
                <w:lang w:val="en-US" w:bidi="en-US"/>
              </w:rPr>
              <w:t>изм.</w:t>
            </w:r>
          </w:p>
        </w:tc>
        <w:tc>
          <w:tcPr>
            <w:tcW w:w="375" w:type="pct"/>
            <w:tcBorders>
              <w:top w:val="single" w:sz="4" w:space="0" w:color="auto"/>
              <w:left w:val="single" w:sz="4" w:space="0" w:color="auto"/>
              <w:bottom w:val="single" w:sz="4" w:space="0" w:color="auto"/>
              <w:right w:val="single" w:sz="4" w:space="0" w:color="auto"/>
            </w:tcBorders>
            <w:vAlign w:val="center"/>
            <w:hideMark/>
          </w:tcPr>
          <w:p w:rsidR="00D95A29" w:rsidRPr="00D568FD" w:rsidRDefault="00D95A29" w:rsidP="00F826C8">
            <w:pPr>
              <w:spacing w:after="0" w:line="240" w:lineRule="auto"/>
              <w:jc w:val="center"/>
              <w:rPr>
                <w:rFonts w:ascii="Times New Roman" w:hAnsi="Times New Roman"/>
                <w:b/>
                <w:sz w:val="20"/>
                <w:szCs w:val="20"/>
                <w:lang w:val="en-US" w:bidi="en-US"/>
              </w:rPr>
            </w:pPr>
            <w:r w:rsidRPr="00D568FD">
              <w:rPr>
                <w:rFonts w:ascii="Times New Roman" w:hAnsi="Times New Roman"/>
                <w:b/>
                <w:sz w:val="20"/>
                <w:szCs w:val="20"/>
                <w:lang w:val="en-US" w:bidi="en-US"/>
              </w:rPr>
              <w:t xml:space="preserve">План </w:t>
            </w:r>
          </w:p>
        </w:tc>
        <w:tc>
          <w:tcPr>
            <w:tcW w:w="610" w:type="pct"/>
            <w:tcBorders>
              <w:top w:val="single" w:sz="4" w:space="0" w:color="auto"/>
              <w:left w:val="single" w:sz="4" w:space="0" w:color="auto"/>
              <w:bottom w:val="single" w:sz="4" w:space="0" w:color="auto"/>
              <w:right w:val="single" w:sz="4" w:space="0" w:color="auto"/>
            </w:tcBorders>
            <w:vAlign w:val="center"/>
            <w:hideMark/>
          </w:tcPr>
          <w:p w:rsidR="00D95A29" w:rsidRPr="00D568FD" w:rsidRDefault="00D95A29" w:rsidP="00F826C8">
            <w:pPr>
              <w:spacing w:after="0" w:line="240" w:lineRule="auto"/>
              <w:jc w:val="center"/>
              <w:rPr>
                <w:rFonts w:ascii="Times New Roman" w:hAnsi="Times New Roman"/>
                <w:b/>
                <w:sz w:val="20"/>
                <w:szCs w:val="20"/>
                <w:lang w:val="en-US" w:bidi="en-US"/>
              </w:rPr>
            </w:pPr>
            <w:r w:rsidRPr="00D568FD">
              <w:rPr>
                <w:rFonts w:ascii="Times New Roman" w:hAnsi="Times New Roman"/>
                <w:b/>
                <w:sz w:val="20"/>
                <w:szCs w:val="20"/>
                <w:lang w:val="en-US" w:bidi="en-US"/>
              </w:rPr>
              <w:t xml:space="preserve">Факт </w:t>
            </w:r>
          </w:p>
        </w:tc>
      </w:tr>
      <w:tr w:rsidR="00D95A29" w:rsidRPr="00D568FD" w:rsidTr="006D32FE">
        <w:tc>
          <w:tcPr>
            <w:tcW w:w="3491" w:type="pct"/>
            <w:tcBorders>
              <w:top w:val="single" w:sz="4" w:space="0" w:color="auto"/>
              <w:left w:val="single" w:sz="4" w:space="0" w:color="auto"/>
              <w:bottom w:val="single" w:sz="4" w:space="0" w:color="auto"/>
              <w:right w:val="single" w:sz="4" w:space="0" w:color="auto"/>
            </w:tcBorders>
            <w:vAlign w:val="center"/>
            <w:hideMark/>
          </w:tcPr>
          <w:p w:rsidR="00D95A29" w:rsidRPr="00D568FD" w:rsidRDefault="00D95A29" w:rsidP="00F826C8">
            <w:pPr>
              <w:spacing w:after="0" w:line="240" w:lineRule="auto"/>
              <w:rPr>
                <w:rFonts w:ascii="Times New Roman" w:eastAsia="Arial Unicode MS" w:hAnsi="Times New Roman"/>
                <w:bCs/>
                <w:sz w:val="20"/>
                <w:szCs w:val="20"/>
              </w:rPr>
            </w:pPr>
            <w:r w:rsidRPr="00D568FD">
              <w:rPr>
                <w:rFonts w:ascii="Times New Roman" w:hAnsi="Times New Roman"/>
                <w:sz w:val="20"/>
                <w:szCs w:val="20"/>
              </w:rPr>
              <w:t>Число молодежных общественных объединений, клубов, реализующих образовательные, культурные, спортивные интересы молодежи</w:t>
            </w:r>
          </w:p>
        </w:tc>
        <w:tc>
          <w:tcPr>
            <w:tcW w:w="524" w:type="pct"/>
            <w:tcBorders>
              <w:top w:val="single" w:sz="4" w:space="0" w:color="auto"/>
              <w:left w:val="single" w:sz="4" w:space="0" w:color="auto"/>
              <w:bottom w:val="single" w:sz="4" w:space="0" w:color="auto"/>
              <w:right w:val="single" w:sz="4" w:space="0" w:color="auto"/>
            </w:tcBorders>
            <w:vAlign w:val="center"/>
            <w:hideMark/>
          </w:tcPr>
          <w:p w:rsidR="00D95A29" w:rsidRPr="00D568FD" w:rsidRDefault="00D95A29" w:rsidP="00F826C8">
            <w:pPr>
              <w:spacing w:after="0" w:line="240" w:lineRule="auto"/>
              <w:jc w:val="center"/>
              <w:rPr>
                <w:rFonts w:ascii="Times New Roman" w:eastAsia="Arial Unicode MS" w:hAnsi="Times New Roman"/>
                <w:bCs/>
                <w:sz w:val="20"/>
                <w:szCs w:val="20"/>
                <w:lang w:val="en-US" w:bidi="en-US"/>
              </w:rPr>
            </w:pPr>
            <w:r w:rsidRPr="00D568FD">
              <w:rPr>
                <w:rFonts w:ascii="Times New Roman" w:eastAsia="Arial Unicode MS" w:hAnsi="Times New Roman"/>
                <w:bCs/>
                <w:sz w:val="20"/>
                <w:szCs w:val="20"/>
                <w:lang w:val="en-US" w:bidi="en-US"/>
              </w:rPr>
              <w:t>ед.</w:t>
            </w:r>
          </w:p>
        </w:tc>
        <w:tc>
          <w:tcPr>
            <w:tcW w:w="375" w:type="pct"/>
            <w:tcBorders>
              <w:top w:val="single" w:sz="4" w:space="0" w:color="auto"/>
              <w:left w:val="single" w:sz="4" w:space="0" w:color="auto"/>
              <w:bottom w:val="single" w:sz="4" w:space="0" w:color="auto"/>
              <w:right w:val="single" w:sz="4" w:space="0" w:color="auto"/>
            </w:tcBorders>
            <w:vAlign w:val="center"/>
            <w:hideMark/>
          </w:tcPr>
          <w:p w:rsidR="00D95A29" w:rsidRPr="00D568FD" w:rsidRDefault="00D95A29" w:rsidP="00F826C8">
            <w:pPr>
              <w:spacing w:after="0" w:line="240" w:lineRule="auto"/>
              <w:jc w:val="right"/>
              <w:rPr>
                <w:rFonts w:ascii="Times New Roman" w:eastAsia="Arial Unicode MS" w:hAnsi="Times New Roman"/>
                <w:bCs/>
                <w:sz w:val="20"/>
                <w:szCs w:val="20"/>
                <w:lang w:val="en-US" w:bidi="en-US"/>
              </w:rPr>
            </w:pPr>
            <w:r w:rsidRPr="00D568FD">
              <w:rPr>
                <w:rFonts w:ascii="Times New Roman" w:eastAsia="Arial Unicode MS" w:hAnsi="Times New Roman"/>
                <w:bCs/>
                <w:sz w:val="20"/>
                <w:szCs w:val="20"/>
                <w:lang w:val="en-US" w:bidi="en-US"/>
              </w:rPr>
              <w:t>1</w:t>
            </w:r>
          </w:p>
        </w:tc>
        <w:tc>
          <w:tcPr>
            <w:tcW w:w="610" w:type="pct"/>
            <w:tcBorders>
              <w:top w:val="single" w:sz="4" w:space="0" w:color="auto"/>
              <w:left w:val="single" w:sz="4" w:space="0" w:color="auto"/>
              <w:bottom w:val="single" w:sz="4" w:space="0" w:color="auto"/>
              <w:right w:val="single" w:sz="4" w:space="0" w:color="auto"/>
            </w:tcBorders>
            <w:vAlign w:val="center"/>
            <w:hideMark/>
          </w:tcPr>
          <w:p w:rsidR="00D95A29" w:rsidRPr="00D568FD" w:rsidRDefault="00D95A29" w:rsidP="00F826C8">
            <w:pPr>
              <w:spacing w:after="0" w:line="240" w:lineRule="auto"/>
              <w:jc w:val="right"/>
              <w:rPr>
                <w:rFonts w:ascii="Times New Roman" w:hAnsi="Times New Roman"/>
                <w:sz w:val="20"/>
                <w:szCs w:val="20"/>
                <w:lang w:val="en-US" w:bidi="en-US"/>
              </w:rPr>
            </w:pPr>
            <w:r w:rsidRPr="00D568FD">
              <w:rPr>
                <w:rFonts w:ascii="Times New Roman" w:hAnsi="Times New Roman"/>
                <w:sz w:val="20"/>
                <w:szCs w:val="20"/>
                <w:lang w:val="en-US" w:bidi="en-US"/>
              </w:rPr>
              <w:t>4</w:t>
            </w:r>
          </w:p>
        </w:tc>
      </w:tr>
      <w:tr w:rsidR="00D95A29" w:rsidRPr="00D568FD" w:rsidTr="006D32FE">
        <w:tc>
          <w:tcPr>
            <w:tcW w:w="3491" w:type="pct"/>
            <w:tcBorders>
              <w:top w:val="single" w:sz="4" w:space="0" w:color="auto"/>
              <w:left w:val="single" w:sz="4" w:space="0" w:color="auto"/>
              <w:bottom w:val="single" w:sz="4" w:space="0" w:color="auto"/>
              <w:right w:val="single" w:sz="4" w:space="0" w:color="auto"/>
            </w:tcBorders>
            <w:vAlign w:val="center"/>
            <w:hideMark/>
          </w:tcPr>
          <w:p w:rsidR="00D95A29" w:rsidRPr="00D568FD" w:rsidRDefault="00D95A29" w:rsidP="00F826C8">
            <w:pPr>
              <w:spacing w:after="0" w:line="240" w:lineRule="auto"/>
              <w:ind w:left="-57" w:right="-57"/>
              <w:rPr>
                <w:rFonts w:ascii="Times New Roman" w:hAnsi="Times New Roman"/>
                <w:sz w:val="20"/>
                <w:szCs w:val="20"/>
              </w:rPr>
            </w:pPr>
            <w:r w:rsidRPr="00D568FD">
              <w:rPr>
                <w:rFonts w:ascii="Times New Roman" w:hAnsi="Times New Roman"/>
                <w:sz w:val="20"/>
                <w:szCs w:val="20"/>
              </w:rPr>
              <w:t>Число участников трудовых бригад для выполнения постоянных, временных и разовых работ, в том числе среди молодежи из социально незащищенных категорий</w:t>
            </w:r>
          </w:p>
        </w:tc>
        <w:tc>
          <w:tcPr>
            <w:tcW w:w="524" w:type="pct"/>
            <w:tcBorders>
              <w:top w:val="single" w:sz="4" w:space="0" w:color="auto"/>
              <w:left w:val="single" w:sz="4" w:space="0" w:color="auto"/>
              <w:bottom w:val="single" w:sz="4" w:space="0" w:color="auto"/>
              <w:right w:val="single" w:sz="4" w:space="0" w:color="auto"/>
            </w:tcBorders>
            <w:vAlign w:val="center"/>
            <w:hideMark/>
          </w:tcPr>
          <w:p w:rsidR="00D95A29" w:rsidRPr="00D568FD" w:rsidRDefault="00D95A29" w:rsidP="00F826C8">
            <w:pPr>
              <w:spacing w:after="0" w:line="240" w:lineRule="auto"/>
              <w:jc w:val="center"/>
              <w:rPr>
                <w:rFonts w:ascii="Times New Roman" w:eastAsia="Arial Unicode MS" w:hAnsi="Times New Roman"/>
                <w:bCs/>
                <w:sz w:val="20"/>
                <w:szCs w:val="20"/>
                <w:lang w:val="en-US" w:bidi="en-US"/>
              </w:rPr>
            </w:pPr>
            <w:r w:rsidRPr="00D568FD">
              <w:rPr>
                <w:rFonts w:ascii="Times New Roman" w:eastAsia="Arial Unicode MS" w:hAnsi="Times New Roman"/>
                <w:bCs/>
                <w:sz w:val="20"/>
                <w:szCs w:val="20"/>
                <w:lang w:val="en-US" w:bidi="en-US"/>
              </w:rPr>
              <w:t>чел.</w:t>
            </w:r>
          </w:p>
        </w:tc>
        <w:tc>
          <w:tcPr>
            <w:tcW w:w="375" w:type="pct"/>
            <w:tcBorders>
              <w:top w:val="single" w:sz="4" w:space="0" w:color="auto"/>
              <w:left w:val="single" w:sz="4" w:space="0" w:color="auto"/>
              <w:bottom w:val="single" w:sz="4" w:space="0" w:color="auto"/>
              <w:right w:val="single" w:sz="4" w:space="0" w:color="auto"/>
            </w:tcBorders>
            <w:vAlign w:val="center"/>
            <w:hideMark/>
          </w:tcPr>
          <w:p w:rsidR="00D95A29" w:rsidRPr="00D568FD" w:rsidRDefault="00D95A29" w:rsidP="00F826C8">
            <w:pPr>
              <w:spacing w:after="0" w:line="240" w:lineRule="auto"/>
              <w:jc w:val="right"/>
              <w:rPr>
                <w:rFonts w:ascii="Times New Roman" w:eastAsia="Arial Unicode MS" w:hAnsi="Times New Roman"/>
                <w:bCs/>
                <w:sz w:val="20"/>
                <w:szCs w:val="20"/>
                <w:lang w:val="en-US" w:bidi="en-US"/>
              </w:rPr>
            </w:pPr>
            <w:r w:rsidRPr="00D568FD">
              <w:rPr>
                <w:rFonts w:ascii="Times New Roman" w:eastAsia="Arial Unicode MS" w:hAnsi="Times New Roman"/>
                <w:bCs/>
                <w:sz w:val="20"/>
                <w:szCs w:val="20"/>
                <w:lang w:val="en-US" w:bidi="en-US"/>
              </w:rPr>
              <w:t>64</w:t>
            </w:r>
          </w:p>
        </w:tc>
        <w:tc>
          <w:tcPr>
            <w:tcW w:w="610" w:type="pct"/>
            <w:tcBorders>
              <w:top w:val="single" w:sz="4" w:space="0" w:color="auto"/>
              <w:left w:val="single" w:sz="4" w:space="0" w:color="auto"/>
              <w:bottom w:val="single" w:sz="4" w:space="0" w:color="auto"/>
              <w:right w:val="single" w:sz="4" w:space="0" w:color="auto"/>
            </w:tcBorders>
            <w:vAlign w:val="center"/>
            <w:hideMark/>
          </w:tcPr>
          <w:p w:rsidR="00D95A29" w:rsidRPr="00D568FD" w:rsidRDefault="00D95A29" w:rsidP="00F826C8">
            <w:pPr>
              <w:spacing w:after="0" w:line="240" w:lineRule="auto"/>
              <w:jc w:val="right"/>
              <w:rPr>
                <w:rFonts w:ascii="Times New Roman" w:hAnsi="Times New Roman"/>
                <w:sz w:val="20"/>
                <w:szCs w:val="20"/>
                <w:lang w:val="en-US" w:bidi="en-US"/>
              </w:rPr>
            </w:pPr>
            <w:r w:rsidRPr="00D568FD">
              <w:rPr>
                <w:rFonts w:ascii="Times New Roman" w:hAnsi="Times New Roman"/>
                <w:sz w:val="20"/>
                <w:szCs w:val="20"/>
                <w:lang w:val="en-US" w:bidi="en-US"/>
              </w:rPr>
              <w:t>66</w:t>
            </w:r>
          </w:p>
        </w:tc>
      </w:tr>
      <w:tr w:rsidR="00D95A29" w:rsidRPr="00D568FD" w:rsidTr="006D32FE">
        <w:tc>
          <w:tcPr>
            <w:tcW w:w="3491" w:type="pct"/>
            <w:tcBorders>
              <w:top w:val="single" w:sz="4" w:space="0" w:color="auto"/>
              <w:left w:val="single" w:sz="4" w:space="0" w:color="auto"/>
              <w:bottom w:val="single" w:sz="4" w:space="0" w:color="auto"/>
              <w:right w:val="single" w:sz="4" w:space="0" w:color="auto"/>
            </w:tcBorders>
            <w:vAlign w:val="center"/>
            <w:hideMark/>
          </w:tcPr>
          <w:p w:rsidR="00D95A29" w:rsidRPr="00D568FD" w:rsidRDefault="00D95A29" w:rsidP="00F826C8">
            <w:pPr>
              <w:spacing w:after="0" w:line="240" w:lineRule="auto"/>
              <w:ind w:left="-57" w:right="-57"/>
              <w:rPr>
                <w:rFonts w:ascii="Times New Roman" w:eastAsia="Times-Roman" w:hAnsi="Times New Roman"/>
                <w:sz w:val="20"/>
                <w:szCs w:val="20"/>
              </w:rPr>
            </w:pPr>
            <w:r w:rsidRPr="00D568FD">
              <w:rPr>
                <w:rFonts w:ascii="Times New Roman" w:hAnsi="Times New Roman"/>
                <w:sz w:val="20"/>
                <w:szCs w:val="20"/>
              </w:rPr>
              <w:t>Число участников мероприятий, нацеленных на освоение ценностей гражданственности, патриотизма, поддержку молодежных инициатив</w:t>
            </w:r>
          </w:p>
        </w:tc>
        <w:tc>
          <w:tcPr>
            <w:tcW w:w="524" w:type="pct"/>
            <w:tcBorders>
              <w:top w:val="single" w:sz="4" w:space="0" w:color="auto"/>
              <w:left w:val="single" w:sz="4" w:space="0" w:color="auto"/>
              <w:bottom w:val="single" w:sz="4" w:space="0" w:color="auto"/>
              <w:right w:val="single" w:sz="4" w:space="0" w:color="auto"/>
            </w:tcBorders>
            <w:vAlign w:val="center"/>
            <w:hideMark/>
          </w:tcPr>
          <w:p w:rsidR="00D95A29" w:rsidRPr="00D568FD" w:rsidRDefault="00D95A29" w:rsidP="00F826C8">
            <w:pPr>
              <w:spacing w:after="0" w:line="240" w:lineRule="auto"/>
              <w:jc w:val="center"/>
              <w:rPr>
                <w:rFonts w:ascii="Times New Roman" w:eastAsia="Arial Unicode MS" w:hAnsi="Times New Roman"/>
                <w:bCs/>
                <w:sz w:val="20"/>
                <w:szCs w:val="20"/>
                <w:lang w:val="en-US" w:bidi="en-US"/>
              </w:rPr>
            </w:pPr>
            <w:r w:rsidRPr="00D568FD">
              <w:rPr>
                <w:rFonts w:ascii="Times New Roman" w:eastAsia="Arial Unicode MS" w:hAnsi="Times New Roman"/>
                <w:bCs/>
                <w:sz w:val="20"/>
                <w:szCs w:val="20"/>
                <w:lang w:val="en-US" w:bidi="en-US"/>
              </w:rPr>
              <w:t>чел.</w:t>
            </w:r>
          </w:p>
        </w:tc>
        <w:tc>
          <w:tcPr>
            <w:tcW w:w="375" w:type="pct"/>
            <w:tcBorders>
              <w:top w:val="single" w:sz="4" w:space="0" w:color="auto"/>
              <w:left w:val="single" w:sz="4" w:space="0" w:color="auto"/>
              <w:bottom w:val="single" w:sz="4" w:space="0" w:color="auto"/>
              <w:right w:val="single" w:sz="4" w:space="0" w:color="auto"/>
            </w:tcBorders>
            <w:vAlign w:val="center"/>
            <w:hideMark/>
          </w:tcPr>
          <w:p w:rsidR="00D95A29" w:rsidRPr="00D568FD" w:rsidRDefault="00D95A29" w:rsidP="00F826C8">
            <w:pPr>
              <w:spacing w:after="0" w:line="240" w:lineRule="auto"/>
              <w:jc w:val="right"/>
              <w:rPr>
                <w:rFonts w:ascii="Times New Roman" w:eastAsia="Arial Unicode MS" w:hAnsi="Times New Roman"/>
                <w:bCs/>
                <w:sz w:val="20"/>
                <w:szCs w:val="20"/>
                <w:lang w:val="en-US" w:bidi="en-US"/>
              </w:rPr>
            </w:pPr>
            <w:r w:rsidRPr="00D568FD">
              <w:rPr>
                <w:rFonts w:ascii="Times New Roman" w:eastAsia="Arial Unicode MS" w:hAnsi="Times New Roman"/>
                <w:bCs/>
                <w:sz w:val="20"/>
                <w:szCs w:val="20"/>
                <w:lang w:val="en-US" w:bidi="en-US"/>
              </w:rPr>
              <w:t>1272</w:t>
            </w:r>
          </w:p>
        </w:tc>
        <w:tc>
          <w:tcPr>
            <w:tcW w:w="610" w:type="pct"/>
            <w:tcBorders>
              <w:top w:val="single" w:sz="4" w:space="0" w:color="auto"/>
              <w:left w:val="single" w:sz="4" w:space="0" w:color="auto"/>
              <w:bottom w:val="single" w:sz="4" w:space="0" w:color="auto"/>
              <w:right w:val="single" w:sz="4" w:space="0" w:color="auto"/>
            </w:tcBorders>
            <w:vAlign w:val="center"/>
            <w:hideMark/>
          </w:tcPr>
          <w:p w:rsidR="00D95A29" w:rsidRPr="00D568FD" w:rsidRDefault="00D95A29" w:rsidP="00F826C8">
            <w:pPr>
              <w:spacing w:after="0" w:line="240" w:lineRule="auto"/>
              <w:jc w:val="right"/>
              <w:rPr>
                <w:rFonts w:ascii="Times New Roman" w:hAnsi="Times New Roman"/>
                <w:sz w:val="20"/>
                <w:szCs w:val="20"/>
                <w:lang w:val="en-US" w:bidi="en-US"/>
              </w:rPr>
            </w:pPr>
            <w:r w:rsidRPr="00D568FD">
              <w:rPr>
                <w:rFonts w:ascii="Times New Roman" w:hAnsi="Times New Roman"/>
                <w:sz w:val="20"/>
                <w:szCs w:val="20"/>
                <w:lang w:val="en-US" w:bidi="en-US"/>
              </w:rPr>
              <w:t>3076</w:t>
            </w:r>
          </w:p>
        </w:tc>
      </w:tr>
      <w:tr w:rsidR="00D95A29" w:rsidRPr="00D568FD" w:rsidTr="006D32FE">
        <w:tc>
          <w:tcPr>
            <w:tcW w:w="3491" w:type="pct"/>
            <w:tcBorders>
              <w:top w:val="single" w:sz="4" w:space="0" w:color="auto"/>
              <w:left w:val="single" w:sz="4" w:space="0" w:color="auto"/>
              <w:bottom w:val="single" w:sz="4" w:space="0" w:color="auto"/>
              <w:right w:val="single" w:sz="4" w:space="0" w:color="auto"/>
            </w:tcBorders>
            <w:vAlign w:val="center"/>
            <w:hideMark/>
          </w:tcPr>
          <w:p w:rsidR="00D95A29" w:rsidRPr="00D568FD" w:rsidRDefault="00D95A29" w:rsidP="00F826C8">
            <w:pPr>
              <w:spacing w:after="0" w:line="240" w:lineRule="auto"/>
              <w:ind w:left="-57" w:right="-57"/>
              <w:rPr>
                <w:rFonts w:ascii="Times New Roman" w:hAnsi="Times New Roman"/>
                <w:sz w:val="20"/>
                <w:szCs w:val="20"/>
              </w:rPr>
            </w:pPr>
            <w:r w:rsidRPr="00D568FD">
              <w:rPr>
                <w:rFonts w:ascii="Times New Roman" w:hAnsi="Times New Roman"/>
                <w:sz w:val="20"/>
                <w:szCs w:val="20"/>
              </w:rPr>
              <w:t>Число участников мероприятий, направленных на профилактику негативных тенденций в молодежной среде</w:t>
            </w:r>
          </w:p>
        </w:tc>
        <w:tc>
          <w:tcPr>
            <w:tcW w:w="524" w:type="pct"/>
            <w:tcBorders>
              <w:top w:val="single" w:sz="4" w:space="0" w:color="auto"/>
              <w:left w:val="single" w:sz="4" w:space="0" w:color="auto"/>
              <w:bottom w:val="single" w:sz="4" w:space="0" w:color="auto"/>
              <w:right w:val="single" w:sz="4" w:space="0" w:color="auto"/>
            </w:tcBorders>
            <w:vAlign w:val="center"/>
            <w:hideMark/>
          </w:tcPr>
          <w:p w:rsidR="00D95A29" w:rsidRPr="00D568FD" w:rsidRDefault="00D95A29" w:rsidP="00F826C8">
            <w:pPr>
              <w:spacing w:after="0" w:line="240" w:lineRule="auto"/>
              <w:jc w:val="center"/>
              <w:rPr>
                <w:rFonts w:ascii="Times New Roman" w:eastAsia="Arial Unicode MS" w:hAnsi="Times New Roman"/>
                <w:bCs/>
                <w:sz w:val="20"/>
                <w:szCs w:val="20"/>
                <w:lang w:val="en-US" w:bidi="en-US"/>
              </w:rPr>
            </w:pPr>
            <w:r w:rsidRPr="00D568FD">
              <w:rPr>
                <w:rFonts w:ascii="Times New Roman" w:eastAsia="Arial Unicode MS" w:hAnsi="Times New Roman"/>
                <w:bCs/>
                <w:sz w:val="20"/>
                <w:szCs w:val="20"/>
                <w:lang w:val="en-US" w:bidi="en-US"/>
              </w:rPr>
              <w:t>чел.</w:t>
            </w:r>
          </w:p>
        </w:tc>
        <w:tc>
          <w:tcPr>
            <w:tcW w:w="375" w:type="pct"/>
            <w:tcBorders>
              <w:top w:val="single" w:sz="4" w:space="0" w:color="auto"/>
              <w:left w:val="single" w:sz="4" w:space="0" w:color="auto"/>
              <w:bottom w:val="single" w:sz="4" w:space="0" w:color="auto"/>
              <w:right w:val="single" w:sz="4" w:space="0" w:color="auto"/>
            </w:tcBorders>
            <w:vAlign w:val="center"/>
            <w:hideMark/>
          </w:tcPr>
          <w:p w:rsidR="00D95A29" w:rsidRPr="00D568FD" w:rsidRDefault="00D95A29" w:rsidP="00F826C8">
            <w:pPr>
              <w:spacing w:after="0" w:line="240" w:lineRule="auto"/>
              <w:jc w:val="right"/>
              <w:rPr>
                <w:rFonts w:ascii="Times New Roman" w:eastAsia="Arial Unicode MS" w:hAnsi="Times New Roman"/>
                <w:bCs/>
                <w:sz w:val="20"/>
                <w:szCs w:val="20"/>
                <w:lang w:val="en-US" w:bidi="en-US"/>
              </w:rPr>
            </w:pPr>
            <w:r w:rsidRPr="00D568FD">
              <w:rPr>
                <w:rFonts w:ascii="Times New Roman" w:eastAsia="Arial Unicode MS" w:hAnsi="Times New Roman"/>
                <w:bCs/>
                <w:sz w:val="20"/>
                <w:szCs w:val="20"/>
                <w:lang w:val="en-US" w:bidi="en-US"/>
              </w:rPr>
              <w:t>1272</w:t>
            </w:r>
          </w:p>
        </w:tc>
        <w:tc>
          <w:tcPr>
            <w:tcW w:w="610" w:type="pct"/>
            <w:tcBorders>
              <w:top w:val="single" w:sz="4" w:space="0" w:color="auto"/>
              <w:left w:val="single" w:sz="4" w:space="0" w:color="auto"/>
              <w:bottom w:val="single" w:sz="4" w:space="0" w:color="auto"/>
              <w:right w:val="single" w:sz="4" w:space="0" w:color="auto"/>
            </w:tcBorders>
            <w:vAlign w:val="center"/>
            <w:hideMark/>
          </w:tcPr>
          <w:p w:rsidR="00D95A29" w:rsidRPr="00D568FD" w:rsidRDefault="00D95A29" w:rsidP="00F826C8">
            <w:pPr>
              <w:spacing w:after="0" w:line="240" w:lineRule="auto"/>
              <w:jc w:val="right"/>
              <w:rPr>
                <w:rFonts w:ascii="Times New Roman" w:hAnsi="Times New Roman"/>
                <w:sz w:val="20"/>
                <w:szCs w:val="20"/>
                <w:lang w:val="en-US" w:bidi="en-US"/>
              </w:rPr>
            </w:pPr>
            <w:r w:rsidRPr="00D568FD">
              <w:rPr>
                <w:rFonts w:ascii="Times New Roman" w:hAnsi="Times New Roman"/>
                <w:sz w:val="20"/>
                <w:szCs w:val="20"/>
                <w:lang w:val="en-US" w:bidi="en-US"/>
              </w:rPr>
              <w:t>1376</w:t>
            </w:r>
          </w:p>
        </w:tc>
      </w:tr>
      <w:tr w:rsidR="00D95A29" w:rsidRPr="00D568FD" w:rsidTr="006D32FE">
        <w:tc>
          <w:tcPr>
            <w:tcW w:w="3491" w:type="pct"/>
            <w:tcBorders>
              <w:top w:val="single" w:sz="4" w:space="0" w:color="auto"/>
              <w:left w:val="single" w:sz="4" w:space="0" w:color="auto"/>
              <w:bottom w:val="single" w:sz="4" w:space="0" w:color="auto"/>
              <w:right w:val="single" w:sz="4" w:space="0" w:color="auto"/>
            </w:tcBorders>
            <w:vAlign w:val="center"/>
            <w:hideMark/>
          </w:tcPr>
          <w:p w:rsidR="00D95A29" w:rsidRPr="00D568FD" w:rsidRDefault="00D95A29" w:rsidP="00F826C8">
            <w:pPr>
              <w:spacing w:after="0" w:line="240" w:lineRule="auto"/>
              <w:ind w:left="-57" w:right="-57"/>
              <w:rPr>
                <w:rFonts w:ascii="Times New Roman" w:hAnsi="Times New Roman"/>
                <w:sz w:val="20"/>
                <w:szCs w:val="20"/>
              </w:rPr>
            </w:pPr>
            <w:r w:rsidRPr="00D568FD">
              <w:rPr>
                <w:rFonts w:ascii="Times New Roman" w:hAnsi="Times New Roman"/>
                <w:sz w:val="20"/>
                <w:szCs w:val="20"/>
              </w:rPr>
              <w:t>Число культурно-досуговых и спортивных мероприятий для молодежи</w:t>
            </w:r>
          </w:p>
        </w:tc>
        <w:tc>
          <w:tcPr>
            <w:tcW w:w="524" w:type="pct"/>
            <w:tcBorders>
              <w:top w:val="single" w:sz="4" w:space="0" w:color="auto"/>
              <w:left w:val="single" w:sz="4" w:space="0" w:color="auto"/>
              <w:bottom w:val="single" w:sz="4" w:space="0" w:color="auto"/>
              <w:right w:val="single" w:sz="4" w:space="0" w:color="auto"/>
            </w:tcBorders>
            <w:vAlign w:val="center"/>
            <w:hideMark/>
          </w:tcPr>
          <w:p w:rsidR="00D95A29" w:rsidRPr="00D568FD" w:rsidRDefault="00D95A29" w:rsidP="00F826C8">
            <w:pPr>
              <w:spacing w:after="0" w:line="240" w:lineRule="auto"/>
              <w:jc w:val="center"/>
              <w:rPr>
                <w:rFonts w:ascii="Times New Roman" w:eastAsia="Arial Unicode MS" w:hAnsi="Times New Roman"/>
                <w:bCs/>
                <w:sz w:val="20"/>
                <w:szCs w:val="20"/>
                <w:lang w:val="en-US" w:bidi="en-US"/>
              </w:rPr>
            </w:pPr>
            <w:r w:rsidRPr="00D568FD">
              <w:rPr>
                <w:rFonts w:ascii="Times New Roman" w:eastAsia="Arial Unicode MS" w:hAnsi="Times New Roman"/>
                <w:bCs/>
                <w:sz w:val="20"/>
                <w:szCs w:val="20"/>
                <w:lang w:val="en-US" w:bidi="en-US"/>
              </w:rPr>
              <w:t>ед.</w:t>
            </w:r>
          </w:p>
        </w:tc>
        <w:tc>
          <w:tcPr>
            <w:tcW w:w="375" w:type="pct"/>
            <w:tcBorders>
              <w:top w:val="single" w:sz="4" w:space="0" w:color="auto"/>
              <w:left w:val="single" w:sz="4" w:space="0" w:color="auto"/>
              <w:bottom w:val="single" w:sz="4" w:space="0" w:color="auto"/>
              <w:right w:val="single" w:sz="4" w:space="0" w:color="auto"/>
            </w:tcBorders>
            <w:vAlign w:val="center"/>
            <w:hideMark/>
          </w:tcPr>
          <w:p w:rsidR="00D95A29" w:rsidRPr="00D568FD" w:rsidRDefault="00D95A29" w:rsidP="00F826C8">
            <w:pPr>
              <w:spacing w:after="0" w:line="240" w:lineRule="auto"/>
              <w:jc w:val="right"/>
              <w:rPr>
                <w:rFonts w:ascii="Times New Roman" w:eastAsia="Arial Unicode MS" w:hAnsi="Times New Roman"/>
                <w:bCs/>
                <w:sz w:val="20"/>
                <w:szCs w:val="20"/>
                <w:lang w:val="en-US" w:bidi="en-US"/>
              </w:rPr>
            </w:pPr>
            <w:r w:rsidRPr="00D568FD">
              <w:rPr>
                <w:rFonts w:ascii="Times New Roman" w:eastAsia="Arial Unicode MS" w:hAnsi="Times New Roman"/>
                <w:bCs/>
                <w:sz w:val="20"/>
                <w:szCs w:val="20"/>
                <w:lang w:val="en-US" w:bidi="en-US"/>
              </w:rPr>
              <w:t>17</w:t>
            </w:r>
          </w:p>
        </w:tc>
        <w:tc>
          <w:tcPr>
            <w:tcW w:w="610" w:type="pct"/>
            <w:tcBorders>
              <w:top w:val="single" w:sz="4" w:space="0" w:color="auto"/>
              <w:left w:val="single" w:sz="4" w:space="0" w:color="auto"/>
              <w:bottom w:val="single" w:sz="4" w:space="0" w:color="auto"/>
              <w:right w:val="single" w:sz="4" w:space="0" w:color="auto"/>
            </w:tcBorders>
            <w:vAlign w:val="center"/>
            <w:hideMark/>
          </w:tcPr>
          <w:p w:rsidR="00D95A29" w:rsidRPr="00D568FD" w:rsidRDefault="00D95A29" w:rsidP="00F826C8">
            <w:pPr>
              <w:spacing w:after="0" w:line="240" w:lineRule="auto"/>
              <w:jc w:val="right"/>
              <w:rPr>
                <w:rFonts w:ascii="Times New Roman" w:hAnsi="Times New Roman"/>
                <w:sz w:val="20"/>
                <w:szCs w:val="20"/>
                <w:lang w:val="en-US" w:bidi="en-US"/>
              </w:rPr>
            </w:pPr>
            <w:r w:rsidRPr="00D568FD">
              <w:rPr>
                <w:rFonts w:ascii="Times New Roman" w:hAnsi="Times New Roman"/>
                <w:sz w:val="20"/>
                <w:szCs w:val="20"/>
                <w:lang w:val="en-US" w:bidi="en-US"/>
              </w:rPr>
              <w:t>34</w:t>
            </w:r>
          </w:p>
        </w:tc>
      </w:tr>
    </w:tbl>
    <w:p w:rsidR="00F826C8" w:rsidRDefault="00F826C8" w:rsidP="001C5C64">
      <w:pPr>
        <w:contextualSpacing/>
        <w:jc w:val="center"/>
        <w:rPr>
          <w:rFonts w:ascii="Times New Roman" w:hAnsi="Times New Roman"/>
          <w:b/>
          <w:sz w:val="24"/>
          <w:szCs w:val="24"/>
          <w:lang w:bidi="en-US"/>
        </w:rPr>
      </w:pPr>
    </w:p>
    <w:p w:rsidR="001C5C64" w:rsidRPr="00D568FD" w:rsidRDefault="001C5C64" w:rsidP="001C5C64">
      <w:pPr>
        <w:contextualSpacing/>
        <w:jc w:val="center"/>
        <w:rPr>
          <w:rFonts w:ascii="Times New Roman" w:hAnsi="Times New Roman"/>
          <w:b/>
          <w:sz w:val="24"/>
          <w:szCs w:val="24"/>
          <w:lang w:bidi="en-US"/>
        </w:rPr>
      </w:pPr>
      <w:r>
        <w:rPr>
          <w:rFonts w:ascii="Times New Roman" w:hAnsi="Times New Roman"/>
          <w:b/>
          <w:sz w:val="24"/>
          <w:szCs w:val="24"/>
          <w:lang w:bidi="en-US"/>
        </w:rPr>
        <w:t>3.</w:t>
      </w:r>
      <w:r w:rsidR="00F826C8">
        <w:rPr>
          <w:rFonts w:ascii="Times New Roman" w:hAnsi="Times New Roman"/>
          <w:b/>
          <w:sz w:val="24"/>
          <w:szCs w:val="24"/>
          <w:lang w:bidi="en-US"/>
        </w:rPr>
        <w:t>4</w:t>
      </w:r>
      <w:r>
        <w:rPr>
          <w:rFonts w:ascii="Times New Roman" w:hAnsi="Times New Roman"/>
          <w:b/>
          <w:sz w:val="24"/>
          <w:szCs w:val="24"/>
          <w:lang w:bidi="en-US"/>
        </w:rPr>
        <w:t>.</w:t>
      </w:r>
      <w:r w:rsidR="00F826C8">
        <w:rPr>
          <w:rFonts w:ascii="Times New Roman" w:hAnsi="Times New Roman"/>
          <w:b/>
          <w:sz w:val="24"/>
          <w:szCs w:val="24"/>
          <w:lang w:bidi="en-US"/>
        </w:rPr>
        <w:t>5</w:t>
      </w:r>
      <w:r>
        <w:rPr>
          <w:rFonts w:ascii="Times New Roman" w:hAnsi="Times New Roman"/>
          <w:b/>
          <w:sz w:val="24"/>
          <w:szCs w:val="24"/>
          <w:lang w:bidi="en-US"/>
        </w:rPr>
        <w:t>.</w:t>
      </w:r>
      <w:r w:rsidRPr="00D568FD">
        <w:rPr>
          <w:rFonts w:ascii="Times New Roman" w:hAnsi="Times New Roman"/>
          <w:b/>
          <w:sz w:val="24"/>
          <w:szCs w:val="24"/>
          <w:lang w:bidi="en-US"/>
        </w:rPr>
        <w:t xml:space="preserve"> Социальная защита</w:t>
      </w:r>
    </w:p>
    <w:p w:rsidR="001C5C64" w:rsidRPr="00D568FD" w:rsidRDefault="001C5C64" w:rsidP="001C5C64">
      <w:pPr>
        <w:spacing w:after="0" w:line="240" w:lineRule="auto"/>
        <w:ind w:firstLine="709"/>
        <w:jc w:val="both"/>
        <w:rPr>
          <w:rFonts w:ascii="Times New Roman" w:hAnsi="Times New Roman"/>
          <w:b/>
          <w:sz w:val="24"/>
          <w:szCs w:val="24"/>
          <w:lang w:bidi="en-US"/>
        </w:rPr>
      </w:pPr>
    </w:p>
    <w:p w:rsidR="00CF1ABC" w:rsidRPr="00D568FD" w:rsidRDefault="00CF1ABC" w:rsidP="00CF1ABC">
      <w:pPr>
        <w:spacing w:after="0"/>
        <w:ind w:firstLine="708"/>
        <w:contextualSpacing/>
        <w:jc w:val="both"/>
        <w:rPr>
          <w:rFonts w:ascii="Times New Roman" w:hAnsi="Times New Roman"/>
          <w:sz w:val="24"/>
          <w:szCs w:val="24"/>
        </w:rPr>
      </w:pPr>
      <w:r w:rsidRPr="00D568FD">
        <w:rPr>
          <w:rFonts w:ascii="Times New Roman" w:hAnsi="Times New Roman"/>
          <w:sz w:val="24"/>
          <w:szCs w:val="24"/>
        </w:rPr>
        <w:t>С 200</w:t>
      </w:r>
      <w:r w:rsidRPr="00CF1ABC">
        <w:rPr>
          <w:rFonts w:ascii="Times New Roman" w:hAnsi="Times New Roman"/>
          <w:sz w:val="24"/>
          <w:szCs w:val="24"/>
        </w:rPr>
        <w:t>6</w:t>
      </w:r>
      <w:r w:rsidRPr="00D568FD">
        <w:rPr>
          <w:rFonts w:ascii="Times New Roman" w:hAnsi="Times New Roman"/>
          <w:sz w:val="24"/>
          <w:szCs w:val="24"/>
        </w:rPr>
        <w:t xml:space="preserve"> года полномочия по социальной защите населения переданы на краевой уровень. В ЗАТО Звездный эти функции</w:t>
      </w:r>
      <w:r>
        <w:rPr>
          <w:rFonts w:ascii="Times New Roman" w:hAnsi="Times New Roman"/>
          <w:color w:val="FF0000"/>
          <w:sz w:val="24"/>
          <w:szCs w:val="24"/>
        </w:rPr>
        <w:t xml:space="preserve"> </w:t>
      </w:r>
      <w:r w:rsidRPr="00F4181A">
        <w:rPr>
          <w:rFonts w:ascii="Times New Roman" w:hAnsi="Times New Roman"/>
          <w:sz w:val="24"/>
          <w:szCs w:val="24"/>
        </w:rPr>
        <w:t>с 2009 года</w:t>
      </w:r>
      <w:r>
        <w:rPr>
          <w:rFonts w:ascii="Times New Roman" w:hAnsi="Times New Roman"/>
          <w:color w:val="FF0000"/>
          <w:sz w:val="24"/>
          <w:szCs w:val="24"/>
        </w:rPr>
        <w:t xml:space="preserve"> </w:t>
      </w:r>
      <w:r w:rsidRPr="00D568FD">
        <w:rPr>
          <w:rFonts w:ascii="Times New Roman" w:hAnsi="Times New Roman"/>
          <w:sz w:val="24"/>
          <w:szCs w:val="24"/>
        </w:rPr>
        <w:t xml:space="preserve"> осуществля</w:t>
      </w:r>
      <w:r>
        <w:rPr>
          <w:rFonts w:ascii="Times New Roman" w:hAnsi="Times New Roman"/>
          <w:sz w:val="24"/>
          <w:szCs w:val="24"/>
        </w:rPr>
        <w:t>ю</w:t>
      </w:r>
      <w:r w:rsidRPr="00D568FD">
        <w:rPr>
          <w:rFonts w:ascii="Times New Roman" w:hAnsi="Times New Roman"/>
          <w:sz w:val="24"/>
          <w:szCs w:val="24"/>
        </w:rPr>
        <w:t xml:space="preserve">тся Территориальным управлением Министерства социального развития Пермского края по Пермскому и Добрянскому муниципальным районам.  </w:t>
      </w:r>
    </w:p>
    <w:p w:rsidR="001C5C64" w:rsidRPr="00D568FD" w:rsidRDefault="001C5C64" w:rsidP="001C5C64">
      <w:pPr>
        <w:spacing w:after="0"/>
        <w:ind w:firstLine="708"/>
        <w:jc w:val="both"/>
        <w:rPr>
          <w:rFonts w:ascii="Times New Roman" w:hAnsi="Times New Roman"/>
          <w:bCs/>
          <w:sz w:val="24"/>
          <w:szCs w:val="24"/>
        </w:rPr>
      </w:pPr>
      <w:r>
        <w:rPr>
          <w:rFonts w:ascii="Times New Roman" w:hAnsi="Times New Roman"/>
          <w:sz w:val="24"/>
          <w:szCs w:val="24"/>
        </w:rPr>
        <w:t>Ежегодно</w:t>
      </w:r>
      <w:r w:rsidRPr="00D568FD">
        <w:rPr>
          <w:rFonts w:ascii="Times New Roman" w:hAnsi="Times New Roman"/>
          <w:bCs/>
          <w:sz w:val="24"/>
          <w:szCs w:val="24"/>
        </w:rPr>
        <w:t xml:space="preserve"> меры социальной поддержки </w:t>
      </w:r>
      <w:r>
        <w:rPr>
          <w:rFonts w:ascii="Times New Roman" w:hAnsi="Times New Roman"/>
          <w:bCs/>
          <w:sz w:val="24"/>
          <w:szCs w:val="24"/>
        </w:rPr>
        <w:t xml:space="preserve">получает в среднем </w:t>
      </w:r>
      <w:r w:rsidRPr="00D568FD">
        <w:rPr>
          <w:rFonts w:ascii="Times New Roman" w:hAnsi="Times New Roman"/>
          <w:bCs/>
          <w:sz w:val="24"/>
          <w:szCs w:val="24"/>
        </w:rPr>
        <w:t>4700 человек различны</w:t>
      </w:r>
      <w:r>
        <w:rPr>
          <w:rFonts w:ascii="Times New Roman" w:hAnsi="Times New Roman"/>
          <w:bCs/>
          <w:sz w:val="24"/>
          <w:szCs w:val="24"/>
        </w:rPr>
        <w:t xml:space="preserve">х </w:t>
      </w:r>
      <w:r w:rsidRPr="00D568FD">
        <w:rPr>
          <w:rFonts w:ascii="Times New Roman" w:hAnsi="Times New Roman"/>
          <w:bCs/>
          <w:sz w:val="24"/>
          <w:szCs w:val="24"/>
        </w:rPr>
        <w:t>групп населения</w:t>
      </w:r>
      <w:r w:rsidR="00F4181A">
        <w:rPr>
          <w:rFonts w:ascii="Times New Roman" w:hAnsi="Times New Roman"/>
          <w:bCs/>
          <w:sz w:val="24"/>
          <w:szCs w:val="24"/>
        </w:rPr>
        <w:t>, таких как инвалиды, дети-инвалиды, ветераны всех категорий, многодетные семьи и другие.</w:t>
      </w:r>
      <w:r w:rsidRPr="00D568FD">
        <w:rPr>
          <w:rFonts w:ascii="Times New Roman" w:hAnsi="Times New Roman"/>
          <w:bCs/>
          <w:sz w:val="24"/>
          <w:szCs w:val="24"/>
        </w:rPr>
        <w:t xml:space="preserve"> </w:t>
      </w:r>
      <w:r w:rsidRPr="00D568FD">
        <w:rPr>
          <w:rFonts w:ascii="Times New Roman" w:hAnsi="Times New Roman"/>
          <w:sz w:val="24"/>
          <w:szCs w:val="24"/>
        </w:rPr>
        <w:t xml:space="preserve">По состоянию на 01.01.2018 на территории </w:t>
      </w:r>
      <w:r>
        <w:rPr>
          <w:rFonts w:ascii="Times New Roman" w:hAnsi="Times New Roman"/>
          <w:sz w:val="24"/>
          <w:szCs w:val="24"/>
        </w:rPr>
        <w:t>ЗАТО Звёздный</w:t>
      </w:r>
      <w:r w:rsidRPr="00D568FD">
        <w:rPr>
          <w:rFonts w:ascii="Times New Roman" w:hAnsi="Times New Roman"/>
          <w:sz w:val="24"/>
          <w:szCs w:val="24"/>
        </w:rPr>
        <w:t xml:space="preserve"> прожива</w:t>
      </w:r>
      <w:r>
        <w:rPr>
          <w:rFonts w:ascii="Times New Roman" w:hAnsi="Times New Roman"/>
          <w:sz w:val="24"/>
          <w:szCs w:val="24"/>
        </w:rPr>
        <w:t>е</w:t>
      </w:r>
      <w:r w:rsidRPr="00D568FD">
        <w:rPr>
          <w:rFonts w:ascii="Times New Roman" w:hAnsi="Times New Roman"/>
          <w:sz w:val="24"/>
          <w:szCs w:val="24"/>
        </w:rPr>
        <w:t>т 448 совершеннолетних инвалидов и 27 детей-инвалидов.</w:t>
      </w:r>
    </w:p>
    <w:p w:rsidR="001C5C64" w:rsidRPr="00D568FD" w:rsidRDefault="001C5C64" w:rsidP="001C5C64">
      <w:pPr>
        <w:spacing w:after="0"/>
        <w:ind w:firstLine="709"/>
        <w:jc w:val="both"/>
        <w:rPr>
          <w:rFonts w:ascii="Times New Roman" w:hAnsi="Times New Roman"/>
          <w:sz w:val="24"/>
          <w:szCs w:val="24"/>
          <w:lang w:bidi="en-US"/>
        </w:rPr>
      </w:pPr>
      <w:r w:rsidRPr="00D568FD">
        <w:rPr>
          <w:rFonts w:ascii="Times New Roman" w:hAnsi="Times New Roman"/>
          <w:sz w:val="24"/>
          <w:szCs w:val="24"/>
          <w:lang w:bidi="en-US"/>
        </w:rPr>
        <w:t>Все бюджетные учреждения имеют обновлённые в 2017 году Паспорта доступности социального объекта и нанесены на «Карту доступности» – информационный ресурс «Доступная среда» Пермского края.</w:t>
      </w:r>
    </w:p>
    <w:p w:rsidR="001067C7" w:rsidRDefault="001067C7" w:rsidP="001C5C64">
      <w:pPr>
        <w:spacing w:after="0" w:line="240" w:lineRule="auto"/>
        <w:jc w:val="center"/>
        <w:rPr>
          <w:rFonts w:ascii="Times New Roman" w:hAnsi="Times New Roman"/>
          <w:b/>
          <w:sz w:val="24"/>
          <w:szCs w:val="24"/>
        </w:rPr>
      </w:pPr>
    </w:p>
    <w:p w:rsidR="001C5C64" w:rsidRPr="00D568FD" w:rsidRDefault="001C5C64" w:rsidP="001C5C64">
      <w:pPr>
        <w:spacing w:after="0" w:line="240" w:lineRule="auto"/>
        <w:jc w:val="center"/>
        <w:rPr>
          <w:rFonts w:ascii="Times New Roman" w:hAnsi="Times New Roman"/>
          <w:b/>
          <w:sz w:val="24"/>
          <w:szCs w:val="24"/>
        </w:rPr>
      </w:pPr>
      <w:r>
        <w:rPr>
          <w:rFonts w:ascii="Times New Roman" w:hAnsi="Times New Roman"/>
          <w:b/>
          <w:sz w:val="24"/>
          <w:szCs w:val="24"/>
        </w:rPr>
        <w:t>3.</w:t>
      </w:r>
      <w:r w:rsidR="00F826C8">
        <w:rPr>
          <w:rFonts w:ascii="Times New Roman" w:hAnsi="Times New Roman"/>
          <w:b/>
          <w:sz w:val="24"/>
          <w:szCs w:val="24"/>
        </w:rPr>
        <w:t>5</w:t>
      </w:r>
      <w:r>
        <w:rPr>
          <w:rFonts w:ascii="Times New Roman" w:hAnsi="Times New Roman"/>
          <w:b/>
          <w:sz w:val="24"/>
          <w:szCs w:val="24"/>
        </w:rPr>
        <w:t>.</w:t>
      </w:r>
      <w:r w:rsidRPr="00D568FD">
        <w:rPr>
          <w:rFonts w:ascii="Times New Roman" w:hAnsi="Times New Roman"/>
          <w:b/>
          <w:sz w:val="24"/>
          <w:szCs w:val="24"/>
        </w:rPr>
        <w:t xml:space="preserve"> Общественная безопасность</w:t>
      </w:r>
    </w:p>
    <w:p w:rsidR="001C5C64" w:rsidRPr="00D568FD" w:rsidRDefault="001C5C64" w:rsidP="001C5C64">
      <w:pPr>
        <w:spacing w:after="0" w:line="240" w:lineRule="auto"/>
        <w:ind w:firstLine="709"/>
        <w:jc w:val="both"/>
        <w:rPr>
          <w:rFonts w:ascii="Times New Roman" w:hAnsi="Times New Roman"/>
          <w:b/>
          <w:sz w:val="24"/>
          <w:szCs w:val="24"/>
        </w:rPr>
      </w:pPr>
    </w:p>
    <w:p w:rsidR="001C5C64" w:rsidRPr="00EE7FDA" w:rsidRDefault="00DC29B5" w:rsidP="001C5C64">
      <w:pPr>
        <w:spacing w:after="0"/>
        <w:ind w:firstLine="708"/>
        <w:jc w:val="both"/>
        <w:rPr>
          <w:rFonts w:ascii="Times New Roman" w:hAnsi="Times New Roman"/>
          <w:sz w:val="24"/>
          <w:szCs w:val="24"/>
        </w:rPr>
      </w:pPr>
      <w:r>
        <w:rPr>
          <w:rFonts w:ascii="Times New Roman" w:hAnsi="Times New Roman"/>
          <w:sz w:val="24"/>
          <w:szCs w:val="24"/>
        </w:rPr>
        <w:t>В целях обеспече</w:t>
      </w:r>
      <w:r w:rsidR="007F1731">
        <w:rPr>
          <w:rFonts w:ascii="Times New Roman" w:hAnsi="Times New Roman"/>
          <w:sz w:val="24"/>
          <w:szCs w:val="24"/>
        </w:rPr>
        <w:t xml:space="preserve">ния безопасного функционирования и особого режима в ЗАТО Звёздный  сформирован </w:t>
      </w:r>
      <w:r w:rsidR="001C5C64" w:rsidRPr="00EE7FDA">
        <w:rPr>
          <w:rFonts w:ascii="Times New Roman" w:hAnsi="Times New Roman"/>
          <w:sz w:val="24"/>
          <w:szCs w:val="24"/>
        </w:rPr>
        <w:t>Межмуниципальн</w:t>
      </w:r>
      <w:r w:rsidR="007F1731">
        <w:rPr>
          <w:rFonts w:ascii="Times New Roman" w:hAnsi="Times New Roman"/>
          <w:sz w:val="24"/>
          <w:szCs w:val="24"/>
        </w:rPr>
        <w:t>ый</w:t>
      </w:r>
      <w:r w:rsidR="001C5C64" w:rsidRPr="00EE7FDA">
        <w:rPr>
          <w:rFonts w:ascii="Times New Roman" w:hAnsi="Times New Roman"/>
          <w:sz w:val="24"/>
          <w:szCs w:val="24"/>
        </w:rPr>
        <w:t xml:space="preserve"> отдел МВД России по ЗАТО Звёздный на особо важных и режимных объектах Пермского края и СПСЧ № 22 ФГКУ «Специальное управление ФПС № 34 МЧС России».</w:t>
      </w:r>
    </w:p>
    <w:p w:rsidR="001C5C64" w:rsidRPr="00EE7FDA" w:rsidRDefault="001C5C64" w:rsidP="001C5C64">
      <w:pPr>
        <w:spacing w:after="0"/>
        <w:ind w:firstLine="708"/>
        <w:jc w:val="both"/>
        <w:rPr>
          <w:rFonts w:ascii="Times New Roman" w:hAnsi="Times New Roman"/>
          <w:snapToGrid w:val="0"/>
          <w:sz w:val="24"/>
          <w:szCs w:val="24"/>
        </w:rPr>
      </w:pPr>
      <w:r>
        <w:rPr>
          <w:rFonts w:ascii="Times New Roman" w:hAnsi="Times New Roman"/>
          <w:snapToGrid w:val="0"/>
          <w:sz w:val="24"/>
          <w:szCs w:val="24"/>
        </w:rPr>
        <w:t>На</w:t>
      </w:r>
      <w:r w:rsidRPr="00EE7FDA">
        <w:rPr>
          <w:rFonts w:ascii="Times New Roman" w:hAnsi="Times New Roman"/>
          <w:snapToGrid w:val="0"/>
          <w:sz w:val="24"/>
          <w:szCs w:val="24"/>
        </w:rPr>
        <w:t xml:space="preserve"> территории </w:t>
      </w:r>
      <w:r>
        <w:rPr>
          <w:rFonts w:ascii="Times New Roman" w:hAnsi="Times New Roman"/>
          <w:snapToGrid w:val="0"/>
          <w:sz w:val="24"/>
          <w:szCs w:val="24"/>
        </w:rPr>
        <w:t xml:space="preserve">ЗАТО </w:t>
      </w:r>
      <w:r w:rsidRPr="00EE7FDA">
        <w:rPr>
          <w:rFonts w:ascii="Times New Roman" w:hAnsi="Times New Roman"/>
          <w:snapToGrid w:val="0"/>
          <w:sz w:val="24"/>
          <w:szCs w:val="24"/>
        </w:rPr>
        <w:t>Звёздный работает система видеонаблюдения</w:t>
      </w:r>
      <w:r w:rsidR="00787A46">
        <w:rPr>
          <w:rFonts w:ascii="Times New Roman" w:hAnsi="Times New Roman"/>
          <w:snapToGrid w:val="0"/>
          <w:sz w:val="24"/>
          <w:szCs w:val="24"/>
        </w:rPr>
        <w:t>,</w:t>
      </w:r>
      <w:r w:rsidRPr="00EE7FDA">
        <w:rPr>
          <w:rFonts w:ascii="Times New Roman" w:hAnsi="Times New Roman"/>
          <w:snapToGrid w:val="0"/>
          <w:sz w:val="24"/>
          <w:szCs w:val="24"/>
        </w:rPr>
        <w:t xml:space="preserve"> в которую интегрирована система видеонаблюдения</w:t>
      </w:r>
      <w:r>
        <w:rPr>
          <w:rFonts w:ascii="Times New Roman" w:hAnsi="Times New Roman"/>
          <w:snapToGrid w:val="0"/>
          <w:sz w:val="24"/>
          <w:szCs w:val="24"/>
        </w:rPr>
        <w:t xml:space="preserve"> муниципальных образовательных организаций </w:t>
      </w:r>
      <w:r w:rsidRPr="00EE7FDA">
        <w:rPr>
          <w:rFonts w:ascii="Times New Roman" w:hAnsi="Times New Roman"/>
          <w:snapToGrid w:val="0"/>
          <w:sz w:val="24"/>
          <w:szCs w:val="24"/>
        </w:rPr>
        <w:t>с выводом информации в Единую дежурно-диспетчерскую службу ЗАТО Звёздный</w:t>
      </w:r>
      <w:r>
        <w:rPr>
          <w:rFonts w:ascii="Times New Roman" w:hAnsi="Times New Roman"/>
          <w:snapToGrid w:val="0"/>
          <w:sz w:val="24"/>
          <w:szCs w:val="24"/>
        </w:rPr>
        <w:t xml:space="preserve">. </w:t>
      </w:r>
    </w:p>
    <w:p w:rsidR="001C5C64" w:rsidRDefault="001C5C64" w:rsidP="001C5C64">
      <w:pPr>
        <w:spacing w:after="0"/>
        <w:ind w:firstLine="709"/>
        <w:jc w:val="both"/>
        <w:rPr>
          <w:rFonts w:ascii="Times New Roman" w:hAnsi="Times New Roman"/>
          <w:sz w:val="24"/>
          <w:szCs w:val="24"/>
          <w:lang w:bidi="en-US"/>
        </w:rPr>
      </w:pPr>
      <w:r w:rsidRPr="004621B8">
        <w:rPr>
          <w:rFonts w:ascii="Times New Roman" w:hAnsi="Times New Roman"/>
          <w:sz w:val="24"/>
          <w:szCs w:val="24"/>
          <w:lang w:bidi="en-US"/>
        </w:rPr>
        <w:t>В соответствии с новой концепцией развития</w:t>
      </w:r>
      <w:r w:rsidR="006374E7">
        <w:rPr>
          <w:rFonts w:ascii="Times New Roman" w:hAnsi="Times New Roman"/>
          <w:sz w:val="24"/>
          <w:szCs w:val="24"/>
          <w:lang w:bidi="en-US"/>
        </w:rPr>
        <w:t xml:space="preserve"> </w:t>
      </w:r>
      <w:r w:rsidR="004621B8">
        <w:rPr>
          <w:rFonts w:ascii="Times New Roman" w:hAnsi="Times New Roman"/>
          <w:sz w:val="24"/>
          <w:szCs w:val="24"/>
          <w:lang w:bidi="en-US"/>
        </w:rPr>
        <w:t>аппаратно-программного комплекса «Безопасный город»</w:t>
      </w:r>
      <w:r w:rsidRPr="00EE7FDA">
        <w:rPr>
          <w:rFonts w:ascii="Times New Roman" w:hAnsi="Times New Roman"/>
          <w:sz w:val="24"/>
          <w:szCs w:val="24"/>
          <w:lang w:bidi="en-US"/>
        </w:rPr>
        <w:t xml:space="preserve"> на базе </w:t>
      </w:r>
      <w:r>
        <w:rPr>
          <w:rFonts w:ascii="Times New Roman" w:hAnsi="Times New Roman"/>
          <w:sz w:val="24"/>
          <w:szCs w:val="24"/>
          <w:lang w:bidi="en-US"/>
        </w:rPr>
        <w:t xml:space="preserve">единой информационной платформы </w:t>
      </w:r>
      <w:r w:rsidRPr="00EE7FDA">
        <w:rPr>
          <w:rFonts w:ascii="Times New Roman" w:hAnsi="Times New Roman"/>
          <w:sz w:val="24"/>
          <w:szCs w:val="24"/>
          <w:lang w:bidi="en-US"/>
        </w:rPr>
        <w:t xml:space="preserve">в ЗАТО Звездный проводится интеграция </w:t>
      </w:r>
      <w:r>
        <w:rPr>
          <w:rFonts w:ascii="Times New Roman" w:hAnsi="Times New Roman"/>
          <w:sz w:val="24"/>
          <w:szCs w:val="24"/>
          <w:lang w:bidi="en-US"/>
        </w:rPr>
        <w:t>с</w:t>
      </w:r>
      <w:r w:rsidRPr="00EE7FDA">
        <w:rPr>
          <w:rFonts w:ascii="Times New Roman" w:hAnsi="Times New Roman"/>
          <w:sz w:val="24"/>
          <w:szCs w:val="24"/>
          <w:lang w:bidi="en-US"/>
        </w:rPr>
        <w:t xml:space="preserve"> уже существующи</w:t>
      </w:r>
      <w:r>
        <w:rPr>
          <w:rFonts w:ascii="Times New Roman" w:hAnsi="Times New Roman"/>
          <w:sz w:val="24"/>
          <w:szCs w:val="24"/>
          <w:lang w:bidi="en-US"/>
        </w:rPr>
        <w:t>ми</w:t>
      </w:r>
      <w:r w:rsidRPr="00EE7FDA">
        <w:rPr>
          <w:rFonts w:ascii="Times New Roman" w:hAnsi="Times New Roman"/>
          <w:sz w:val="24"/>
          <w:szCs w:val="24"/>
          <w:lang w:bidi="en-US"/>
        </w:rPr>
        <w:t xml:space="preserve"> систем</w:t>
      </w:r>
      <w:r>
        <w:rPr>
          <w:rFonts w:ascii="Times New Roman" w:hAnsi="Times New Roman"/>
          <w:sz w:val="24"/>
          <w:szCs w:val="24"/>
          <w:lang w:bidi="en-US"/>
        </w:rPr>
        <w:t>ами:</w:t>
      </w:r>
    </w:p>
    <w:p w:rsidR="001C5C64" w:rsidRDefault="001C5C64" w:rsidP="00F4181A">
      <w:pPr>
        <w:spacing w:after="0"/>
        <w:ind w:firstLine="708"/>
        <w:jc w:val="both"/>
        <w:rPr>
          <w:rFonts w:ascii="Times New Roman" w:hAnsi="Times New Roman"/>
          <w:sz w:val="24"/>
          <w:szCs w:val="24"/>
          <w:lang w:bidi="en-US"/>
        </w:rPr>
      </w:pPr>
      <w:r>
        <w:rPr>
          <w:rFonts w:ascii="Times New Roman" w:hAnsi="Times New Roman"/>
          <w:sz w:val="24"/>
          <w:szCs w:val="24"/>
          <w:lang w:bidi="en-US"/>
        </w:rPr>
        <w:t>-</w:t>
      </w:r>
      <w:r w:rsidRPr="00EE7FDA">
        <w:rPr>
          <w:rFonts w:ascii="Times New Roman" w:hAnsi="Times New Roman"/>
          <w:sz w:val="24"/>
          <w:szCs w:val="24"/>
          <w:lang w:bidi="en-US"/>
        </w:rPr>
        <w:t xml:space="preserve"> обеспечения безопасности населения (автоматизированные системы оповещения населения (РАСЦО)</w:t>
      </w:r>
      <w:r>
        <w:rPr>
          <w:rFonts w:ascii="Times New Roman" w:hAnsi="Times New Roman"/>
          <w:sz w:val="24"/>
          <w:szCs w:val="24"/>
          <w:lang w:bidi="en-US"/>
        </w:rPr>
        <w:t>;</w:t>
      </w:r>
    </w:p>
    <w:p w:rsidR="001C5C64" w:rsidRDefault="001C5C64" w:rsidP="00F4181A">
      <w:pPr>
        <w:spacing w:after="0"/>
        <w:ind w:firstLine="708"/>
        <w:jc w:val="both"/>
        <w:rPr>
          <w:rFonts w:ascii="Times New Roman" w:hAnsi="Times New Roman"/>
          <w:sz w:val="24"/>
          <w:szCs w:val="24"/>
          <w:lang w:bidi="en-US"/>
        </w:rPr>
      </w:pPr>
      <w:r>
        <w:rPr>
          <w:rFonts w:ascii="Times New Roman" w:hAnsi="Times New Roman"/>
          <w:sz w:val="24"/>
          <w:szCs w:val="24"/>
          <w:lang w:bidi="en-US"/>
        </w:rPr>
        <w:t>-</w:t>
      </w:r>
      <w:r w:rsidRPr="00EE7FDA">
        <w:rPr>
          <w:rFonts w:ascii="Times New Roman" w:hAnsi="Times New Roman"/>
          <w:sz w:val="24"/>
          <w:szCs w:val="24"/>
          <w:lang w:bidi="en-US"/>
        </w:rPr>
        <w:t xml:space="preserve"> вызова экстренных оперативных служб по единому номеру «112»</w:t>
      </w:r>
      <w:r>
        <w:rPr>
          <w:rFonts w:ascii="Times New Roman" w:hAnsi="Times New Roman"/>
          <w:sz w:val="24"/>
          <w:szCs w:val="24"/>
          <w:lang w:bidi="en-US"/>
        </w:rPr>
        <w:t>;</w:t>
      </w:r>
    </w:p>
    <w:p w:rsidR="001C5C64" w:rsidRDefault="001C5C64" w:rsidP="00F4181A">
      <w:pPr>
        <w:spacing w:after="0"/>
        <w:ind w:firstLine="708"/>
        <w:jc w:val="both"/>
        <w:rPr>
          <w:rFonts w:ascii="Times New Roman" w:hAnsi="Times New Roman"/>
          <w:sz w:val="24"/>
          <w:szCs w:val="24"/>
          <w:lang w:bidi="en-US"/>
        </w:rPr>
      </w:pPr>
      <w:r>
        <w:rPr>
          <w:rFonts w:ascii="Times New Roman" w:hAnsi="Times New Roman"/>
          <w:sz w:val="24"/>
          <w:szCs w:val="24"/>
          <w:lang w:bidi="en-US"/>
        </w:rPr>
        <w:t xml:space="preserve">- </w:t>
      </w:r>
      <w:r w:rsidRPr="00EE7FDA">
        <w:rPr>
          <w:rFonts w:ascii="Times New Roman" w:hAnsi="Times New Roman"/>
          <w:sz w:val="24"/>
          <w:szCs w:val="24"/>
          <w:lang w:bidi="en-US"/>
        </w:rPr>
        <w:t>мониторинга транспортных средств ГЛОНАСС</w:t>
      </w:r>
      <w:r>
        <w:rPr>
          <w:rFonts w:ascii="Times New Roman" w:hAnsi="Times New Roman"/>
          <w:sz w:val="24"/>
          <w:szCs w:val="24"/>
          <w:lang w:bidi="en-US"/>
        </w:rPr>
        <w:t>;</w:t>
      </w:r>
    </w:p>
    <w:p w:rsidR="001C5C64" w:rsidRDefault="001C5C64" w:rsidP="00F4181A">
      <w:pPr>
        <w:spacing w:after="0"/>
        <w:ind w:firstLine="708"/>
        <w:jc w:val="both"/>
        <w:rPr>
          <w:rFonts w:ascii="Times New Roman" w:hAnsi="Times New Roman"/>
          <w:snapToGrid w:val="0"/>
          <w:sz w:val="24"/>
          <w:szCs w:val="24"/>
        </w:rPr>
      </w:pPr>
      <w:r>
        <w:rPr>
          <w:rFonts w:ascii="Times New Roman" w:hAnsi="Times New Roman"/>
          <w:sz w:val="24"/>
          <w:szCs w:val="24"/>
          <w:lang w:bidi="en-US"/>
        </w:rPr>
        <w:t>-</w:t>
      </w:r>
      <w:r w:rsidRPr="00EE7FDA">
        <w:rPr>
          <w:rFonts w:ascii="Times New Roman" w:hAnsi="Times New Roman"/>
          <w:sz w:val="24"/>
          <w:szCs w:val="24"/>
          <w:lang w:bidi="en-US"/>
        </w:rPr>
        <w:t xml:space="preserve"> мониторинга инженерных сооружений критической важности</w:t>
      </w:r>
      <w:r w:rsidRPr="00EE7FDA">
        <w:rPr>
          <w:rFonts w:ascii="Times New Roman" w:hAnsi="Times New Roman"/>
          <w:snapToGrid w:val="0"/>
          <w:sz w:val="24"/>
          <w:szCs w:val="24"/>
        </w:rPr>
        <w:t xml:space="preserve"> (гидротехническое сооружени</w:t>
      </w:r>
      <w:r w:rsidR="00787A46">
        <w:rPr>
          <w:rFonts w:ascii="Times New Roman" w:hAnsi="Times New Roman"/>
          <w:snapToGrid w:val="0"/>
          <w:sz w:val="24"/>
          <w:szCs w:val="24"/>
        </w:rPr>
        <w:t>е</w:t>
      </w:r>
      <w:r w:rsidRPr="00EE7FDA">
        <w:rPr>
          <w:rFonts w:ascii="Times New Roman" w:hAnsi="Times New Roman"/>
          <w:snapToGrid w:val="0"/>
          <w:sz w:val="24"/>
          <w:szCs w:val="24"/>
        </w:rPr>
        <w:t xml:space="preserve"> на р. Юг)</w:t>
      </w:r>
      <w:r>
        <w:rPr>
          <w:rFonts w:ascii="Times New Roman" w:hAnsi="Times New Roman"/>
          <w:snapToGrid w:val="0"/>
          <w:sz w:val="24"/>
          <w:szCs w:val="24"/>
        </w:rPr>
        <w:t>;</w:t>
      </w:r>
    </w:p>
    <w:p w:rsidR="001C5C64" w:rsidRDefault="001C5C64" w:rsidP="00F4181A">
      <w:pPr>
        <w:spacing w:after="0"/>
        <w:ind w:firstLine="708"/>
        <w:jc w:val="both"/>
        <w:rPr>
          <w:rFonts w:ascii="Times New Roman" w:hAnsi="Times New Roman"/>
          <w:sz w:val="24"/>
          <w:szCs w:val="24"/>
          <w:lang w:bidi="en-US"/>
        </w:rPr>
      </w:pPr>
      <w:r>
        <w:rPr>
          <w:rFonts w:ascii="Times New Roman" w:hAnsi="Times New Roman"/>
          <w:snapToGrid w:val="0"/>
          <w:sz w:val="24"/>
          <w:szCs w:val="24"/>
        </w:rPr>
        <w:t>-</w:t>
      </w:r>
      <w:r w:rsidRPr="00EE7FDA">
        <w:rPr>
          <w:rFonts w:ascii="Times New Roman" w:hAnsi="Times New Roman"/>
          <w:sz w:val="24"/>
          <w:szCs w:val="24"/>
          <w:lang w:bidi="en-US"/>
        </w:rPr>
        <w:t xml:space="preserve"> видеонаблюдения, система мониторинга опасных природных явлений</w:t>
      </w:r>
      <w:r>
        <w:rPr>
          <w:rFonts w:ascii="Times New Roman" w:hAnsi="Times New Roman"/>
          <w:sz w:val="24"/>
          <w:szCs w:val="24"/>
          <w:lang w:bidi="en-US"/>
        </w:rPr>
        <w:t xml:space="preserve"> и другими. </w:t>
      </w:r>
    </w:p>
    <w:p w:rsidR="001C5C64" w:rsidRPr="00EE7FDA" w:rsidRDefault="001C5C64" w:rsidP="00787A46">
      <w:pPr>
        <w:spacing w:after="0"/>
        <w:ind w:firstLine="708"/>
        <w:jc w:val="both"/>
        <w:rPr>
          <w:rFonts w:ascii="Times New Roman" w:hAnsi="Times New Roman"/>
          <w:sz w:val="24"/>
          <w:szCs w:val="24"/>
          <w:lang w:bidi="en-US"/>
        </w:rPr>
      </w:pPr>
      <w:r>
        <w:rPr>
          <w:rFonts w:ascii="Times New Roman" w:hAnsi="Times New Roman"/>
          <w:sz w:val="24"/>
          <w:szCs w:val="24"/>
          <w:lang w:bidi="en-US"/>
        </w:rPr>
        <w:t xml:space="preserve">Такой подход </w:t>
      </w:r>
      <w:r w:rsidRPr="00EE7FDA">
        <w:rPr>
          <w:rFonts w:ascii="Times New Roman" w:hAnsi="Times New Roman"/>
          <w:sz w:val="24"/>
          <w:szCs w:val="24"/>
          <w:lang w:bidi="en-US"/>
        </w:rPr>
        <w:t xml:space="preserve">позволяет задействовать все существующие системы безопасности одновременно. </w:t>
      </w:r>
    </w:p>
    <w:p w:rsidR="001C5C64" w:rsidRDefault="001C5C64" w:rsidP="001C5C64">
      <w:pPr>
        <w:spacing w:after="0"/>
        <w:ind w:firstLine="709"/>
        <w:jc w:val="both"/>
        <w:rPr>
          <w:rFonts w:ascii="Times New Roman" w:hAnsi="Times New Roman"/>
          <w:sz w:val="24"/>
          <w:szCs w:val="24"/>
          <w:lang w:bidi="en-US"/>
        </w:rPr>
      </w:pPr>
      <w:r w:rsidRPr="00EE7FDA">
        <w:rPr>
          <w:rFonts w:ascii="Times New Roman" w:hAnsi="Times New Roman"/>
          <w:sz w:val="24"/>
          <w:szCs w:val="24"/>
        </w:rPr>
        <w:t>По данным Межмуниципального отдела МВД России по ЗАТО Звёздный</w:t>
      </w:r>
      <w:r w:rsidR="00787A46">
        <w:rPr>
          <w:rFonts w:ascii="Times New Roman" w:hAnsi="Times New Roman"/>
          <w:sz w:val="24"/>
          <w:szCs w:val="24"/>
        </w:rPr>
        <w:t>, на особо важных и режимных объектах Пермского края</w:t>
      </w:r>
      <w:r w:rsidRPr="00EE7FDA">
        <w:rPr>
          <w:rFonts w:ascii="Times New Roman" w:hAnsi="Times New Roman"/>
          <w:sz w:val="24"/>
          <w:szCs w:val="24"/>
        </w:rPr>
        <w:t xml:space="preserve"> </w:t>
      </w:r>
      <w:r>
        <w:rPr>
          <w:rFonts w:ascii="Times New Roman" w:hAnsi="Times New Roman"/>
          <w:sz w:val="24"/>
          <w:szCs w:val="24"/>
        </w:rPr>
        <w:t xml:space="preserve">на 01.01.2018 </w:t>
      </w:r>
      <w:r w:rsidR="006374E7">
        <w:rPr>
          <w:rFonts w:ascii="Times New Roman" w:hAnsi="Times New Roman"/>
          <w:sz w:val="24"/>
          <w:szCs w:val="24"/>
        </w:rPr>
        <w:t>количество</w:t>
      </w:r>
      <w:r w:rsidRPr="00EE7FDA">
        <w:rPr>
          <w:rFonts w:ascii="Times New Roman" w:hAnsi="Times New Roman"/>
          <w:sz w:val="24"/>
          <w:szCs w:val="24"/>
        </w:rPr>
        <w:t xml:space="preserve"> зарегистрированных преступлений общеуголовной направленности</w:t>
      </w:r>
      <w:r>
        <w:rPr>
          <w:rFonts w:ascii="Times New Roman" w:hAnsi="Times New Roman"/>
          <w:sz w:val="24"/>
          <w:szCs w:val="24"/>
        </w:rPr>
        <w:t xml:space="preserve"> на 10000 человек</w:t>
      </w:r>
      <w:r w:rsidRPr="00EE7FDA">
        <w:rPr>
          <w:rFonts w:ascii="Times New Roman" w:hAnsi="Times New Roman"/>
          <w:sz w:val="24"/>
          <w:szCs w:val="24"/>
        </w:rPr>
        <w:t xml:space="preserve"> </w:t>
      </w:r>
      <w:r w:rsidRPr="00EE7FDA">
        <w:rPr>
          <w:rFonts w:ascii="Times New Roman" w:hAnsi="Times New Roman"/>
          <w:sz w:val="24"/>
          <w:szCs w:val="24"/>
          <w:lang w:bidi="en-US"/>
        </w:rPr>
        <w:t>ниже аналогичного показателя по Пермскому краю на 75%</w:t>
      </w:r>
      <w:r>
        <w:rPr>
          <w:rFonts w:ascii="Times New Roman" w:hAnsi="Times New Roman"/>
          <w:sz w:val="24"/>
          <w:szCs w:val="24"/>
          <w:lang w:bidi="en-US"/>
        </w:rPr>
        <w:t xml:space="preserve">.  </w:t>
      </w:r>
    </w:p>
    <w:p w:rsidR="001C5C64" w:rsidRDefault="001C5C64" w:rsidP="001C5C64">
      <w:pPr>
        <w:spacing w:after="0"/>
        <w:ind w:firstLine="709"/>
        <w:jc w:val="both"/>
        <w:rPr>
          <w:rFonts w:ascii="Times New Roman" w:hAnsi="Times New Roman"/>
          <w:sz w:val="24"/>
          <w:szCs w:val="24"/>
        </w:rPr>
      </w:pPr>
      <w:r w:rsidRPr="00EE7FDA">
        <w:rPr>
          <w:rFonts w:ascii="Times New Roman" w:hAnsi="Times New Roman"/>
          <w:sz w:val="24"/>
          <w:szCs w:val="24"/>
        </w:rPr>
        <w:t xml:space="preserve">В охране общественного порядка в </w:t>
      </w:r>
      <w:r w:rsidR="004B482B">
        <w:rPr>
          <w:rFonts w:ascii="Times New Roman" w:hAnsi="Times New Roman"/>
          <w:sz w:val="24"/>
          <w:szCs w:val="24"/>
        </w:rPr>
        <w:t>ЗАТО Звёздный</w:t>
      </w:r>
      <w:r w:rsidRPr="00EE7FDA">
        <w:rPr>
          <w:rFonts w:ascii="Times New Roman" w:hAnsi="Times New Roman"/>
          <w:sz w:val="24"/>
          <w:szCs w:val="24"/>
        </w:rPr>
        <w:t xml:space="preserve"> принимают участие казаки </w:t>
      </w:r>
      <w:r w:rsidRPr="004621B8">
        <w:rPr>
          <w:rFonts w:ascii="Times New Roman" w:hAnsi="Times New Roman"/>
          <w:sz w:val="24"/>
          <w:szCs w:val="24"/>
        </w:rPr>
        <w:t>народной дружины</w:t>
      </w:r>
      <w:r w:rsidRPr="00EE7FDA">
        <w:rPr>
          <w:rFonts w:ascii="Times New Roman" w:hAnsi="Times New Roman"/>
          <w:sz w:val="24"/>
          <w:szCs w:val="24"/>
        </w:rPr>
        <w:t xml:space="preserve"> хуторского каза</w:t>
      </w:r>
      <w:r>
        <w:rPr>
          <w:rFonts w:ascii="Times New Roman" w:hAnsi="Times New Roman"/>
          <w:sz w:val="24"/>
          <w:szCs w:val="24"/>
        </w:rPr>
        <w:t>чьего общества «Хутор Звёздный»</w:t>
      </w:r>
      <w:r w:rsidRPr="00EE7FDA">
        <w:rPr>
          <w:rFonts w:ascii="Times New Roman" w:hAnsi="Times New Roman"/>
          <w:sz w:val="24"/>
          <w:szCs w:val="24"/>
        </w:rPr>
        <w:t>.</w:t>
      </w:r>
    </w:p>
    <w:p w:rsidR="0057591A" w:rsidRPr="00EE7FDA" w:rsidRDefault="0057591A" w:rsidP="001C5C64">
      <w:pPr>
        <w:spacing w:after="0"/>
        <w:ind w:firstLine="709"/>
        <w:jc w:val="both"/>
        <w:rPr>
          <w:rFonts w:ascii="Times New Roman" w:hAnsi="Times New Roman"/>
          <w:sz w:val="24"/>
          <w:szCs w:val="24"/>
        </w:rPr>
      </w:pPr>
      <w:r w:rsidRPr="0057591A">
        <w:rPr>
          <w:rFonts w:ascii="Times New Roman" w:hAnsi="Times New Roman"/>
          <w:sz w:val="24"/>
          <w:szCs w:val="24"/>
        </w:rPr>
        <w:t>По итогам 2017 года ЗАТО Звёздный занял</w:t>
      </w:r>
      <w:r w:rsidR="00A129BE">
        <w:rPr>
          <w:rFonts w:ascii="Times New Roman" w:hAnsi="Times New Roman"/>
          <w:sz w:val="24"/>
          <w:szCs w:val="24"/>
        </w:rPr>
        <w:t>о</w:t>
      </w:r>
      <w:r w:rsidRPr="0057591A">
        <w:rPr>
          <w:rFonts w:ascii="Times New Roman" w:hAnsi="Times New Roman"/>
          <w:sz w:val="24"/>
          <w:szCs w:val="24"/>
        </w:rPr>
        <w:t xml:space="preserve"> первое место среди городских округов в смотре конкурсе «Лучший орган местного самоуправления муниципального образования в области обеспечения безопасности жизнедеятельности населения»</w:t>
      </w:r>
      <w:r w:rsidR="00A129BE">
        <w:rPr>
          <w:rFonts w:ascii="Times New Roman" w:hAnsi="Times New Roman"/>
          <w:sz w:val="24"/>
          <w:szCs w:val="24"/>
        </w:rPr>
        <w:t>,</w:t>
      </w:r>
      <w:r w:rsidRPr="0057591A">
        <w:rPr>
          <w:rFonts w:ascii="Times New Roman" w:hAnsi="Times New Roman"/>
          <w:sz w:val="24"/>
          <w:szCs w:val="24"/>
        </w:rPr>
        <w:t xml:space="preserve"> проводим</w:t>
      </w:r>
      <w:r w:rsidR="00A129BE">
        <w:rPr>
          <w:rFonts w:ascii="Times New Roman" w:hAnsi="Times New Roman"/>
          <w:sz w:val="24"/>
          <w:szCs w:val="24"/>
        </w:rPr>
        <w:t>о</w:t>
      </w:r>
      <w:r w:rsidRPr="0057591A">
        <w:rPr>
          <w:rFonts w:ascii="Times New Roman" w:hAnsi="Times New Roman"/>
          <w:sz w:val="24"/>
          <w:szCs w:val="24"/>
        </w:rPr>
        <w:t>м Министерством территориальной безопасности Пермского края совместно с ГУ МЧС России по Пермскому краю</w:t>
      </w:r>
      <w:r>
        <w:rPr>
          <w:rFonts w:ascii="Times New Roman" w:hAnsi="Times New Roman"/>
          <w:sz w:val="24"/>
          <w:szCs w:val="24"/>
        </w:rPr>
        <w:t>.</w:t>
      </w:r>
    </w:p>
    <w:p w:rsidR="001C5C64" w:rsidRPr="006D32FE" w:rsidRDefault="001C5C64" w:rsidP="00D568FD">
      <w:pPr>
        <w:spacing w:after="0"/>
        <w:ind w:firstLine="709"/>
        <w:jc w:val="both"/>
        <w:rPr>
          <w:rFonts w:ascii="Times New Roman" w:hAnsi="Times New Roman"/>
          <w:sz w:val="16"/>
          <w:szCs w:val="16"/>
          <w:lang w:bidi="en-US"/>
        </w:rPr>
      </w:pPr>
    </w:p>
    <w:p w:rsidR="00F826C8" w:rsidRPr="00F826C8" w:rsidRDefault="00F826C8" w:rsidP="00F826C8">
      <w:pPr>
        <w:spacing w:after="0"/>
        <w:jc w:val="center"/>
        <w:rPr>
          <w:rFonts w:ascii="Times New Roman" w:hAnsi="Times New Roman"/>
          <w:b/>
          <w:color w:val="000000"/>
          <w:sz w:val="24"/>
          <w:szCs w:val="24"/>
        </w:rPr>
      </w:pPr>
      <w:r w:rsidRPr="00F826C8">
        <w:rPr>
          <w:rFonts w:ascii="Times New Roman" w:hAnsi="Times New Roman"/>
          <w:b/>
          <w:color w:val="000000"/>
          <w:sz w:val="24"/>
          <w:szCs w:val="24"/>
        </w:rPr>
        <w:t>3.6. Ресурсы и развитие инфраструктуры</w:t>
      </w:r>
    </w:p>
    <w:p w:rsidR="00A70D60" w:rsidRPr="006D32FE" w:rsidRDefault="00F826C8" w:rsidP="00CF4B12">
      <w:pPr>
        <w:spacing w:after="0"/>
        <w:jc w:val="both"/>
        <w:rPr>
          <w:rFonts w:ascii="Times New Roman" w:hAnsi="Times New Roman"/>
          <w:color w:val="000000"/>
          <w:sz w:val="16"/>
          <w:szCs w:val="16"/>
        </w:rPr>
      </w:pPr>
      <w:r w:rsidRPr="006D32FE">
        <w:rPr>
          <w:rFonts w:ascii="Times New Roman" w:hAnsi="Times New Roman"/>
          <w:color w:val="000000"/>
          <w:sz w:val="16"/>
          <w:szCs w:val="16"/>
        </w:rPr>
        <w:t xml:space="preserve"> </w:t>
      </w:r>
    </w:p>
    <w:p w:rsidR="00BB0473" w:rsidRDefault="004408FE" w:rsidP="004408FE">
      <w:pPr>
        <w:spacing w:after="0"/>
        <w:jc w:val="center"/>
        <w:rPr>
          <w:rFonts w:ascii="Times New Roman" w:hAnsi="Times New Roman"/>
          <w:b/>
          <w:color w:val="000000"/>
          <w:sz w:val="24"/>
          <w:szCs w:val="24"/>
        </w:rPr>
      </w:pPr>
      <w:r>
        <w:rPr>
          <w:rFonts w:ascii="Times New Roman" w:hAnsi="Times New Roman"/>
          <w:b/>
          <w:color w:val="000000"/>
          <w:sz w:val="24"/>
          <w:szCs w:val="24"/>
        </w:rPr>
        <w:t>3.</w:t>
      </w:r>
      <w:r w:rsidR="00F826C8">
        <w:rPr>
          <w:rFonts w:ascii="Times New Roman" w:hAnsi="Times New Roman"/>
          <w:b/>
          <w:color w:val="000000"/>
          <w:sz w:val="24"/>
          <w:szCs w:val="24"/>
        </w:rPr>
        <w:t>6.1</w:t>
      </w:r>
      <w:r>
        <w:rPr>
          <w:rFonts w:ascii="Times New Roman" w:hAnsi="Times New Roman"/>
          <w:b/>
          <w:color w:val="000000"/>
          <w:sz w:val="24"/>
          <w:szCs w:val="24"/>
        </w:rPr>
        <w:t>.</w:t>
      </w:r>
      <w:r w:rsidR="00310497">
        <w:rPr>
          <w:rFonts w:ascii="Times New Roman" w:hAnsi="Times New Roman"/>
          <w:b/>
          <w:color w:val="000000"/>
          <w:sz w:val="24"/>
          <w:szCs w:val="24"/>
        </w:rPr>
        <w:t xml:space="preserve"> </w:t>
      </w:r>
      <w:r w:rsidR="00D568FD" w:rsidRPr="00D568FD">
        <w:rPr>
          <w:rFonts w:ascii="Times New Roman" w:hAnsi="Times New Roman"/>
          <w:b/>
          <w:color w:val="000000"/>
          <w:sz w:val="24"/>
          <w:szCs w:val="24"/>
        </w:rPr>
        <w:t>Земельные ресурсы</w:t>
      </w:r>
    </w:p>
    <w:p w:rsidR="00D568FD" w:rsidRPr="006D32FE" w:rsidRDefault="00D568FD" w:rsidP="00CF4B12">
      <w:pPr>
        <w:spacing w:after="0"/>
        <w:jc w:val="both"/>
        <w:rPr>
          <w:rFonts w:ascii="Times New Roman" w:hAnsi="Times New Roman"/>
          <w:b/>
          <w:color w:val="000000"/>
          <w:sz w:val="18"/>
          <w:szCs w:val="18"/>
        </w:rPr>
      </w:pPr>
      <w:r w:rsidRPr="006D32FE">
        <w:rPr>
          <w:rFonts w:ascii="Times New Roman" w:hAnsi="Times New Roman"/>
          <w:b/>
          <w:color w:val="000000"/>
          <w:sz w:val="18"/>
          <w:szCs w:val="18"/>
        </w:rPr>
        <w:t xml:space="preserve">  </w:t>
      </w:r>
    </w:p>
    <w:p w:rsidR="009728F0" w:rsidRPr="008A79CC" w:rsidRDefault="009728F0" w:rsidP="009728F0">
      <w:pPr>
        <w:spacing w:after="0"/>
        <w:ind w:firstLine="709"/>
        <w:jc w:val="both"/>
        <w:rPr>
          <w:rFonts w:ascii="Times New Roman" w:hAnsi="Times New Roman"/>
          <w:sz w:val="24"/>
          <w:szCs w:val="24"/>
          <w:lang w:bidi="en-US"/>
        </w:rPr>
      </w:pPr>
      <w:r>
        <w:rPr>
          <w:rFonts w:ascii="Times New Roman" w:hAnsi="Times New Roman"/>
          <w:color w:val="000000"/>
          <w:sz w:val="24"/>
          <w:szCs w:val="24"/>
        </w:rPr>
        <w:t xml:space="preserve">Земли </w:t>
      </w:r>
      <w:r w:rsidR="008D0C28">
        <w:rPr>
          <w:rFonts w:ascii="Times New Roman" w:hAnsi="Times New Roman"/>
          <w:color w:val="000000"/>
          <w:sz w:val="24"/>
          <w:szCs w:val="24"/>
        </w:rPr>
        <w:t xml:space="preserve"> </w:t>
      </w:r>
      <w:r>
        <w:rPr>
          <w:rFonts w:ascii="Times New Roman" w:hAnsi="Times New Roman"/>
          <w:color w:val="000000"/>
          <w:sz w:val="24"/>
          <w:szCs w:val="24"/>
        </w:rPr>
        <w:t xml:space="preserve">ЗАТО Звёздный в силу статьи </w:t>
      </w:r>
      <w:r w:rsidRPr="008A79CC">
        <w:rPr>
          <w:rFonts w:ascii="Times New Roman" w:hAnsi="Times New Roman"/>
          <w:color w:val="000000"/>
          <w:sz w:val="24"/>
          <w:szCs w:val="24"/>
        </w:rPr>
        <w:t>27 Земельного кодекса Р</w:t>
      </w:r>
      <w:r>
        <w:rPr>
          <w:rFonts w:ascii="Times New Roman" w:hAnsi="Times New Roman"/>
          <w:color w:val="000000"/>
          <w:sz w:val="24"/>
          <w:szCs w:val="24"/>
        </w:rPr>
        <w:t>оссийской Федерации отнесены к землям, ограниченным в обороте.</w:t>
      </w:r>
      <w:r w:rsidRPr="009728F0">
        <w:rPr>
          <w:rFonts w:ascii="Times New Roman" w:hAnsi="Times New Roman"/>
          <w:sz w:val="24"/>
          <w:szCs w:val="24"/>
          <w:lang w:bidi="en-US"/>
        </w:rPr>
        <w:t xml:space="preserve"> </w:t>
      </w:r>
      <w:r w:rsidRPr="008A79CC">
        <w:rPr>
          <w:rFonts w:ascii="Times New Roman" w:hAnsi="Times New Roman"/>
          <w:sz w:val="24"/>
          <w:szCs w:val="24"/>
          <w:lang w:bidi="en-US"/>
        </w:rPr>
        <w:t>На территории ЗАТО Звёздный в соответствии с Постановлением Правительства Российской Федерации от 05.05.2014 №</w:t>
      </w:r>
      <w:r>
        <w:rPr>
          <w:rFonts w:ascii="Times New Roman" w:hAnsi="Times New Roman"/>
          <w:sz w:val="24"/>
          <w:szCs w:val="24"/>
          <w:lang w:bidi="en-US"/>
        </w:rPr>
        <w:t xml:space="preserve"> </w:t>
      </w:r>
      <w:r w:rsidRPr="008A79CC">
        <w:rPr>
          <w:rFonts w:ascii="Times New Roman" w:hAnsi="Times New Roman"/>
          <w:sz w:val="24"/>
          <w:szCs w:val="24"/>
          <w:lang w:bidi="en-US"/>
        </w:rPr>
        <w:t>405 «Об установлении запретных и иных зон с особыми условиями использования земель для обеспечения функционирования военных объектов Вооружённых Сил Российской Федерации, других войск, воинских формирований и органов, выполняющих задачи в области страны» и решени</w:t>
      </w:r>
      <w:r>
        <w:rPr>
          <w:rFonts w:ascii="Times New Roman" w:hAnsi="Times New Roman"/>
          <w:sz w:val="24"/>
          <w:szCs w:val="24"/>
          <w:lang w:bidi="en-US"/>
        </w:rPr>
        <w:t>ем</w:t>
      </w:r>
      <w:r w:rsidRPr="008A79CC">
        <w:rPr>
          <w:rFonts w:ascii="Times New Roman" w:hAnsi="Times New Roman"/>
          <w:sz w:val="24"/>
          <w:szCs w:val="24"/>
          <w:lang w:bidi="en-US"/>
        </w:rPr>
        <w:t xml:space="preserve"> межведомственной комиссии от 08.10.2015 №</w:t>
      </w:r>
      <w:r>
        <w:rPr>
          <w:rFonts w:ascii="Times New Roman" w:hAnsi="Times New Roman"/>
          <w:sz w:val="24"/>
          <w:szCs w:val="24"/>
          <w:lang w:bidi="en-US"/>
        </w:rPr>
        <w:t xml:space="preserve"> </w:t>
      </w:r>
      <w:r w:rsidRPr="008A79CC">
        <w:rPr>
          <w:rFonts w:ascii="Times New Roman" w:hAnsi="Times New Roman"/>
          <w:sz w:val="24"/>
          <w:szCs w:val="24"/>
          <w:lang w:bidi="en-US"/>
        </w:rPr>
        <w:t>1/МК установлена запретная зона военного объекта –</w:t>
      </w:r>
      <w:r>
        <w:rPr>
          <w:rFonts w:ascii="Times New Roman" w:hAnsi="Times New Roman"/>
          <w:sz w:val="24"/>
          <w:szCs w:val="24"/>
          <w:lang w:bidi="en-US"/>
        </w:rPr>
        <w:t xml:space="preserve"> </w:t>
      </w:r>
      <w:r w:rsidRPr="008A79CC">
        <w:rPr>
          <w:rFonts w:ascii="Times New Roman" w:hAnsi="Times New Roman"/>
          <w:sz w:val="24"/>
          <w:szCs w:val="24"/>
          <w:lang w:bidi="en-US"/>
        </w:rPr>
        <w:t>Пермское лесничество Министерства обороны Российской Федерации.</w:t>
      </w:r>
    </w:p>
    <w:p w:rsidR="009728F0" w:rsidRDefault="009728F0" w:rsidP="009728F0">
      <w:pPr>
        <w:spacing w:after="0"/>
        <w:ind w:firstLine="708"/>
        <w:contextualSpacing/>
        <w:jc w:val="both"/>
        <w:rPr>
          <w:rFonts w:ascii="Times New Roman" w:hAnsi="Times New Roman"/>
          <w:color w:val="000000"/>
          <w:sz w:val="24"/>
          <w:szCs w:val="24"/>
        </w:rPr>
      </w:pPr>
      <w:r>
        <w:rPr>
          <w:rFonts w:ascii="Times New Roman" w:hAnsi="Times New Roman"/>
          <w:color w:val="000000"/>
          <w:sz w:val="24"/>
          <w:szCs w:val="24"/>
        </w:rPr>
        <w:t>Н</w:t>
      </w:r>
      <w:r w:rsidR="00BB0473" w:rsidRPr="008A79CC">
        <w:rPr>
          <w:rFonts w:ascii="Times New Roman" w:hAnsi="Times New Roman"/>
          <w:color w:val="000000"/>
          <w:sz w:val="24"/>
          <w:szCs w:val="24"/>
        </w:rPr>
        <w:t>а территории ЗАТО Звёздный предоставлен</w:t>
      </w:r>
      <w:r>
        <w:rPr>
          <w:rFonts w:ascii="Times New Roman" w:hAnsi="Times New Roman"/>
          <w:color w:val="000000"/>
          <w:sz w:val="24"/>
          <w:szCs w:val="24"/>
        </w:rPr>
        <w:t>о</w:t>
      </w:r>
      <w:r w:rsidR="00BB0473" w:rsidRPr="008A79CC">
        <w:rPr>
          <w:rFonts w:ascii="Times New Roman" w:hAnsi="Times New Roman"/>
          <w:color w:val="000000"/>
          <w:sz w:val="24"/>
          <w:szCs w:val="24"/>
        </w:rPr>
        <w:t xml:space="preserve"> в аренду</w:t>
      </w:r>
      <w:r>
        <w:rPr>
          <w:rFonts w:ascii="Times New Roman" w:hAnsi="Times New Roman"/>
          <w:color w:val="000000"/>
          <w:sz w:val="24"/>
          <w:szCs w:val="24"/>
        </w:rPr>
        <w:t xml:space="preserve"> </w:t>
      </w:r>
      <w:r w:rsidR="00671163">
        <w:rPr>
          <w:rFonts w:ascii="Times New Roman" w:hAnsi="Times New Roman"/>
          <w:color w:val="000000"/>
          <w:sz w:val="24"/>
          <w:szCs w:val="24"/>
        </w:rPr>
        <w:t>3200</w:t>
      </w:r>
      <w:r>
        <w:rPr>
          <w:rFonts w:ascii="Times New Roman" w:hAnsi="Times New Roman"/>
          <w:color w:val="000000"/>
          <w:sz w:val="24"/>
          <w:szCs w:val="24"/>
        </w:rPr>
        <w:t xml:space="preserve"> земельных участков</w:t>
      </w:r>
      <w:r w:rsidR="00BB0473" w:rsidRPr="008A79CC">
        <w:rPr>
          <w:rFonts w:ascii="Times New Roman" w:hAnsi="Times New Roman"/>
          <w:color w:val="000000"/>
          <w:sz w:val="24"/>
          <w:szCs w:val="24"/>
        </w:rPr>
        <w:t xml:space="preserve">, </w:t>
      </w:r>
      <w:r>
        <w:rPr>
          <w:rFonts w:ascii="Times New Roman" w:hAnsi="Times New Roman"/>
          <w:color w:val="000000"/>
          <w:sz w:val="24"/>
          <w:szCs w:val="24"/>
        </w:rPr>
        <w:t xml:space="preserve">в </w:t>
      </w:r>
      <w:r w:rsidR="00BB0473" w:rsidRPr="008A79CC">
        <w:rPr>
          <w:rFonts w:ascii="Times New Roman" w:hAnsi="Times New Roman"/>
          <w:color w:val="000000"/>
          <w:sz w:val="24"/>
          <w:szCs w:val="24"/>
        </w:rPr>
        <w:t>постоянное (бессрочное) пользование</w:t>
      </w:r>
      <w:r>
        <w:rPr>
          <w:rFonts w:ascii="Times New Roman" w:hAnsi="Times New Roman"/>
          <w:color w:val="000000"/>
          <w:sz w:val="24"/>
          <w:szCs w:val="24"/>
        </w:rPr>
        <w:t xml:space="preserve"> </w:t>
      </w:r>
      <w:r w:rsidR="00671163">
        <w:rPr>
          <w:rFonts w:ascii="Times New Roman" w:hAnsi="Times New Roman"/>
          <w:color w:val="000000"/>
          <w:sz w:val="24"/>
          <w:szCs w:val="24"/>
        </w:rPr>
        <w:t>–</w:t>
      </w:r>
      <w:r>
        <w:rPr>
          <w:rFonts w:ascii="Times New Roman" w:hAnsi="Times New Roman"/>
          <w:color w:val="000000"/>
          <w:sz w:val="24"/>
          <w:szCs w:val="24"/>
        </w:rPr>
        <w:t xml:space="preserve"> </w:t>
      </w:r>
      <w:r w:rsidR="00671163">
        <w:rPr>
          <w:rFonts w:ascii="Times New Roman" w:hAnsi="Times New Roman"/>
          <w:color w:val="000000"/>
          <w:sz w:val="24"/>
          <w:szCs w:val="24"/>
        </w:rPr>
        <w:t xml:space="preserve">13 </w:t>
      </w:r>
      <w:r>
        <w:rPr>
          <w:rFonts w:ascii="Times New Roman" w:hAnsi="Times New Roman"/>
          <w:color w:val="000000"/>
          <w:sz w:val="24"/>
          <w:szCs w:val="24"/>
        </w:rPr>
        <w:t>земельных участков</w:t>
      </w:r>
      <w:r w:rsidR="00BB0473" w:rsidRPr="008A79CC">
        <w:rPr>
          <w:rFonts w:ascii="Times New Roman" w:hAnsi="Times New Roman"/>
          <w:color w:val="000000"/>
          <w:sz w:val="24"/>
          <w:szCs w:val="24"/>
        </w:rPr>
        <w:t>, в безвозмездное пользование</w:t>
      </w:r>
      <w:r>
        <w:rPr>
          <w:rFonts w:ascii="Times New Roman" w:hAnsi="Times New Roman"/>
          <w:color w:val="000000"/>
          <w:sz w:val="24"/>
          <w:szCs w:val="24"/>
        </w:rPr>
        <w:t xml:space="preserve"> </w:t>
      </w:r>
      <w:r w:rsidR="00671163">
        <w:rPr>
          <w:rFonts w:ascii="Times New Roman" w:hAnsi="Times New Roman"/>
          <w:color w:val="000000"/>
          <w:sz w:val="24"/>
          <w:szCs w:val="24"/>
        </w:rPr>
        <w:t>–</w:t>
      </w:r>
      <w:r>
        <w:rPr>
          <w:rFonts w:ascii="Times New Roman" w:hAnsi="Times New Roman"/>
          <w:color w:val="000000"/>
          <w:sz w:val="24"/>
          <w:szCs w:val="24"/>
        </w:rPr>
        <w:t xml:space="preserve"> </w:t>
      </w:r>
      <w:r w:rsidR="00671163">
        <w:rPr>
          <w:rFonts w:ascii="Times New Roman" w:hAnsi="Times New Roman"/>
          <w:color w:val="000000"/>
          <w:sz w:val="24"/>
          <w:szCs w:val="24"/>
        </w:rPr>
        <w:t>2 земельных участка</w:t>
      </w:r>
      <w:r w:rsidR="00BB0473" w:rsidRPr="008A79CC">
        <w:rPr>
          <w:rFonts w:ascii="Times New Roman" w:hAnsi="Times New Roman"/>
          <w:color w:val="000000"/>
          <w:sz w:val="24"/>
          <w:szCs w:val="24"/>
        </w:rPr>
        <w:t>.</w:t>
      </w:r>
    </w:p>
    <w:p w:rsidR="00BB0473" w:rsidRPr="009728F0" w:rsidRDefault="009728F0" w:rsidP="009728F0">
      <w:pPr>
        <w:spacing w:after="0"/>
        <w:ind w:firstLine="708"/>
        <w:contextualSpacing/>
        <w:jc w:val="both"/>
        <w:rPr>
          <w:rFonts w:ascii="Times New Roman" w:hAnsi="Times New Roman"/>
          <w:color w:val="000000"/>
          <w:sz w:val="24"/>
          <w:szCs w:val="24"/>
        </w:rPr>
      </w:pPr>
      <w:r w:rsidRPr="000E36D3">
        <w:rPr>
          <w:rFonts w:ascii="Times New Roman" w:hAnsi="Times New Roman"/>
          <w:color w:val="000000"/>
          <w:sz w:val="24"/>
          <w:szCs w:val="24"/>
        </w:rPr>
        <w:t xml:space="preserve">В федеральной собственности находится 95% земельных участков, в муниципальной собственности 5% </w:t>
      </w:r>
      <w:r w:rsidR="00BB0473" w:rsidRPr="000E36D3">
        <w:rPr>
          <w:rFonts w:ascii="Times New Roman" w:hAnsi="Times New Roman"/>
          <w:sz w:val="24"/>
          <w:szCs w:val="24"/>
          <w:lang w:bidi="en-US"/>
        </w:rPr>
        <w:t>от общей площади ЗАТО Звёздный</w:t>
      </w:r>
      <w:r w:rsidR="00BB0473" w:rsidRPr="008A79CC">
        <w:rPr>
          <w:rFonts w:ascii="Times New Roman" w:hAnsi="Times New Roman"/>
          <w:sz w:val="24"/>
          <w:szCs w:val="24"/>
          <w:lang w:bidi="en-US"/>
        </w:rPr>
        <w:t>. Наличие небольшой доли земельных ресурсов, находящ</w:t>
      </w:r>
      <w:r w:rsidR="002C0E62">
        <w:rPr>
          <w:rFonts w:ascii="Times New Roman" w:hAnsi="Times New Roman"/>
          <w:sz w:val="24"/>
          <w:szCs w:val="24"/>
          <w:lang w:bidi="en-US"/>
        </w:rPr>
        <w:t>их</w:t>
      </w:r>
      <w:r w:rsidR="00BB0473" w:rsidRPr="008A79CC">
        <w:rPr>
          <w:rFonts w:ascii="Times New Roman" w:hAnsi="Times New Roman"/>
          <w:sz w:val="24"/>
          <w:szCs w:val="24"/>
          <w:lang w:bidi="en-US"/>
        </w:rPr>
        <w:t>ся в собственности ЗАТО Звёздный</w:t>
      </w:r>
      <w:r w:rsidR="002C0E62">
        <w:rPr>
          <w:rFonts w:ascii="Times New Roman" w:hAnsi="Times New Roman"/>
          <w:sz w:val="24"/>
          <w:szCs w:val="24"/>
          <w:lang w:bidi="en-US"/>
        </w:rPr>
        <w:t>,</w:t>
      </w:r>
      <w:r w:rsidR="00BB0473" w:rsidRPr="008A79CC">
        <w:rPr>
          <w:rFonts w:ascii="Times New Roman" w:hAnsi="Times New Roman"/>
          <w:sz w:val="24"/>
          <w:szCs w:val="24"/>
          <w:lang w:bidi="en-US"/>
        </w:rPr>
        <w:t xml:space="preserve"> ограничивает привлечение инвестиций, жилищно</w:t>
      </w:r>
      <w:r w:rsidR="00787A46">
        <w:rPr>
          <w:rFonts w:ascii="Times New Roman" w:hAnsi="Times New Roman"/>
          <w:sz w:val="24"/>
          <w:szCs w:val="24"/>
          <w:lang w:bidi="en-US"/>
        </w:rPr>
        <w:t>е</w:t>
      </w:r>
      <w:r w:rsidR="00BB0473" w:rsidRPr="008A79CC">
        <w:rPr>
          <w:rFonts w:ascii="Times New Roman" w:hAnsi="Times New Roman"/>
          <w:sz w:val="24"/>
          <w:szCs w:val="24"/>
          <w:lang w:bidi="en-US"/>
        </w:rPr>
        <w:t xml:space="preserve"> строительств</w:t>
      </w:r>
      <w:r w:rsidR="00787A46">
        <w:rPr>
          <w:rFonts w:ascii="Times New Roman" w:hAnsi="Times New Roman"/>
          <w:sz w:val="24"/>
          <w:szCs w:val="24"/>
          <w:lang w:bidi="en-US"/>
        </w:rPr>
        <w:t>о</w:t>
      </w:r>
      <w:r w:rsidR="00BB0473" w:rsidRPr="008A79CC">
        <w:rPr>
          <w:rFonts w:ascii="Times New Roman" w:hAnsi="Times New Roman"/>
          <w:sz w:val="24"/>
          <w:szCs w:val="24"/>
          <w:lang w:bidi="en-US"/>
        </w:rPr>
        <w:t xml:space="preserve"> и развитие социальной сферы. </w:t>
      </w:r>
    </w:p>
    <w:p w:rsidR="00BB0473" w:rsidRPr="008A79CC" w:rsidRDefault="00BB0473" w:rsidP="00BB0473">
      <w:pPr>
        <w:spacing w:after="0"/>
        <w:ind w:firstLine="709"/>
        <w:jc w:val="both"/>
        <w:rPr>
          <w:rFonts w:ascii="Times New Roman" w:hAnsi="Times New Roman"/>
          <w:sz w:val="24"/>
          <w:szCs w:val="24"/>
          <w:lang w:bidi="en-US"/>
        </w:rPr>
      </w:pPr>
      <w:r w:rsidRPr="008A79CC">
        <w:rPr>
          <w:rFonts w:ascii="Times New Roman" w:hAnsi="Times New Roman"/>
          <w:sz w:val="24"/>
          <w:szCs w:val="24"/>
          <w:lang w:bidi="en-US"/>
        </w:rPr>
        <w:t>Земли населенных пунктов и сельскохозяйственного назначения составляют соответственно 6,2</w:t>
      </w:r>
      <w:r w:rsidR="002C0E62">
        <w:rPr>
          <w:rFonts w:ascii="Times New Roman" w:hAnsi="Times New Roman"/>
          <w:sz w:val="24"/>
          <w:szCs w:val="24"/>
          <w:lang w:bidi="en-US"/>
        </w:rPr>
        <w:t xml:space="preserve"> </w:t>
      </w:r>
      <w:r w:rsidRPr="008A79CC">
        <w:rPr>
          <w:rFonts w:ascii="Times New Roman" w:hAnsi="Times New Roman"/>
          <w:sz w:val="24"/>
          <w:szCs w:val="24"/>
          <w:lang w:bidi="en-US"/>
        </w:rPr>
        <w:t>% и 0,1</w:t>
      </w:r>
      <w:r w:rsidR="002C0E62">
        <w:rPr>
          <w:rFonts w:ascii="Times New Roman" w:hAnsi="Times New Roman"/>
          <w:sz w:val="24"/>
          <w:szCs w:val="24"/>
          <w:lang w:bidi="en-US"/>
        </w:rPr>
        <w:t xml:space="preserve"> </w:t>
      </w:r>
      <w:r w:rsidRPr="008A79CC">
        <w:rPr>
          <w:rFonts w:ascii="Times New Roman" w:hAnsi="Times New Roman"/>
          <w:sz w:val="24"/>
          <w:szCs w:val="24"/>
          <w:lang w:bidi="en-US"/>
        </w:rPr>
        <w:t xml:space="preserve">% от общей площади </w:t>
      </w:r>
      <w:r w:rsidR="004408FE">
        <w:rPr>
          <w:rFonts w:ascii="Times New Roman" w:hAnsi="Times New Roman"/>
          <w:sz w:val="24"/>
          <w:szCs w:val="24"/>
          <w:lang w:bidi="en-US"/>
        </w:rPr>
        <w:t>ЗАТО Звёздный</w:t>
      </w:r>
      <w:r w:rsidRPr="008A79CC">
        <w:rPr>
          <w:rFonts w:ascii="Times New Roman" w:hAnsi="Times New Roman"/>
          <w:sz w:val="24"/>
          <w:szCs w:val="24"/>
          <w:lang w:bidi="en-US"/>
        </w:rPr>
        <w:t xml:space="preserve">. </w:t>
      </w:r>
    </w:p>
    <w:p w:rsidR="00BB0473" w:rsidRDefault="00BB0473" w:rsidP="00BB0473">
      <w:pPr>
        <w:spacing w:after="0"/>
        <w:ind w:firstLine="709"/>
        <w:jc w:val="both"/>
        <w:rPr>
          <w:rFonts w:ascii="Times New Roman" w:hAnsi="Times New Roman"/>
          <w:sz w:val="24"/>
          <w:szCs w:val="24"/>
          <w:lang w:bidi="en-US"/>
        </w:rPr>
      </w:pPr>
      <w:r w:rsidRPr="00787A46">
        <w:rPr>
          <w:rFonts w:ascii="Times New Roman" w:hAnsi="Times New Roman"/>
          <w:sz w:val="24"/>
          <w:szCs w:val="24"/>
          <w:lang w:bidi="en-US"/>
        </w:rPr>
        <w:t>В 2012 году по приказу Министра</w:t>
      </w:r>
      <w:r w:rsidR="00787A46" w:rsidRPr="00787A46">
        <w:rPr>
          <w:rFonts w:ascii="Times New Roman" w:hAnsi="Times New Roman"/>
          <w:sz w:val="24"/>
          <w:szCs w:val="24"/>
        </w:rPr>
        <w:t xml:space="preserve"> обороны Российской Федерации от 09.10.2012 </w:t>
      </w:r>
      <w:r w:rsidR="00787A46">
        <w:rPr>
          <w:rFonts w:ascii="Times New Roman" w:hAnsi="Times New Roman"/>
          <w:sz w:val="24"/>
          <w:szCs w:val="24"/>
        </w:rPr>
        <w:t xml:space="preserve"> </w:t>
      </w:r>
      <w:r w:rsidR="00787A46" w:rsidRPr="00787A46">
        <w:rPr>
          <w:rFonts w:ascii="Times New Roman" w:hAnsi="Times New Roman"/>
          <w:sz w:val="24"/>
          <w:szCs w:val="24"/>
        </w:rPr>
        <w:t>№ 3194 «О передаче объектов недвижимого имущества в муниципальную собственность городского округа ЗАТО Звёздный Пермского края</w:t>
      </w:r>
      <w:r w:rsidR="00A129BE">
        <w:rPr>
          <w:rFonts w:ascii="Times New Roman" w:hAnsi="Times New Roman"/>
          <w:sz w:val="24"/>
          <w:szCs w:val="24"/>
        </w:rPr>
        <w:t>»</w:t>
      </w:r>
      <w:r w:rsidRPr="00787A46">
        <w:rPr>
          <w:rFonts w:ascii="Times New Roman" w:hAnsi="Times New Roman"/>
          <w:sz w:val="24"/>
          <w:szCs w:val="24"/>
          <w:lang w:bidi="en-US"/>
        </w:rPr>
        <w:t xml:space="preserve"> были переданы земельные участки </w:t>
      </w:r>
      <w:r w:rsidR="009622A3">
        <w:rPr>
          <w:rFonts w:ascii="Times New Roman" w:hAnsi="Times New Roman"/>
          <w:sz w:val="24"/>
          <w:szCs w:val="24"/>
          <w:lang w:bidi="en-US"/>
        </w:rPr>
        <w:t>общей</w:t>
      </w:r>
      <w:r w:rsidRPr="00787A46">
        <w:rPr>
          <w:rFonts w:ascii="Times New Roman" w:hAnsi="Times New Roman"/>
          <w:sz w:val="24"/>
          <w:szCs w:val="24"/>
          <w:lang w:bidi="en-US"/>
        </w:rPr>
        <w:t xml:space="preserve"> площад</w:t>
      </w:r>
      <w:r w:rsidR="00787A46">
        <w:rPr>
          <w:rFonts w:ascii="Times New Roman" w:hAnsi="Times New Roman"/>
          <w:sz w:val="24"/>
          <w:szCs w:val="24"/>
          <w:lang w:bidi="en-US"/>
        </w:rPr>
        <w:t>ью</w:t>
      </w:r>
      <w:r w:rsidRPr="00787A46">
        <w:rPr>
          <w:rFonts w:ascii="Times New Roman" w:hAnsi="Times New Roman"/>
          <w:sz w:val="24"/>
          <w:szCs w:val="24"/>
          <w:lang w:bidi="en-US"/>
        </w:rPr>
        <w:t xml:space="preserve"> 350 га, часть которых был</w:t>
      </w:r>
      <w:r w:rsidR="002C0E62" w:rsidRPr="00787A46">
        <w:rPr>
          <w:rFonts w:ascii="Times New Roman" w:hAnsi="Times New Roman"/>
          <w:sz w:val="24"/>
          <w:szCs w:val="24"/>
          <w:lang w:bidi="en-US"/>
        </w:rPr>
        <w:t>а</w:t>
      </w:r>
      <w:r w:rsidRPr="00787A46">
        <w:rPr>
          <w:rFonts w:ascii="Times New Roman" w:hAnsi="Times New Roman"/>
          <w:sz w:val="24"/>
          <w:szCs w:val="24"/>
          <w:lang w:bidi="en-US"/>
        </w:rPr>
        <w:t xml:space="preserve"> вовлечен</w:t>
      </w:r>
      <w:r w:rsidR="002C0E62" w:rsidRPr="00787A46">
        <w:rPr>
          <w:rFonts w:ascii="Times New Roman" w:hAnsi="Times New Roman"/>
          <w:sz w:val="24"/>
          <w:szCs w:val="24"/>
          <w:lang w:bidi="en-US"/>
        </w:rPr>
        <w:t>а</w:t>
      </w:r>
      <w:r w:rsidRPr="00787A46">
        <w:rPr>
          <w:rFonts w:ascii="Times New Roman" w:hAnsi="Times New Roman"/>
          <w:sz w:val="24"/>
          <w:szCs w:val="24"/>
          <w:lang w:bidi="en-US"/>
        </w:rPr>
        <w:t xml:space="preserve"> в </w:t>
      </w:r>
      <w:r w:rsidR="009622A3">
        <w:rPr>
          <w:rFonts w:ascii="Times New Roman" w:hAnsi="Times New Roman"/>
          <w:sz w:val="24"/>
          <w:szCs w:val="24"/>
          <w:lang w:bidi="en-US"/>
        </w:rPr>
        <w:t>оборот</w:t>
      </w:r>
      <w:r w:rsidRPr="00787A46">
        <w:rPr>
          <w:rFonts w:ascii="Times New Roman" w:hAnsi="Times New Roman"/>
          <w:sz w:val="24"/>
          <w:szCs w:val="24"/>
          <w:lang w:bidi="en-US"/>
        </w:rPr>
        <w:t xml:space="preserve">, что позволило </w:t>
      </w:r>
      <w:r w:rsidR="0023297D" w:rsidRPr="00787A46">
        <w:rPr>
          <w:rFonts w:ascii="Times New Roman" w:hAnsi="Times New Roman"/>
          <w:sz w:val="24"/>
          <w:szCs w:val="24"/>
          <w:lang w:bidi="en-US"/>
        </w:rPr>
        <w:t>значительно</w:t>
      </w:r>
      <w:r w:rsidRPr="00787A46">
        <w:rPr>
          <w:rFonts w:ascii="Times New Roman" w:hAnsi="Times New Roman"/>
          <w:sz w:val="24"/>
          <w:szCs w:val="24"/>
          <w:lang w:bidi="en-US"/>
        </w:rPr>
        <w:t xml:space="preserve"> увеличить доход</w:t>
      </w:r>
      <w:r w:rsidR="0023297D" w:rsidRPr="00787A46">
        <w:rPr>
          <w:rFonts w:ascii="Times New Roman" w:hAnsi="Times New Roman"/>
          <w:sz w:val="24"/>
          <w:szCs w:val="24"/>
          <w:lang w:bidi="en-US"/>
        </w:rPr>
        <w:t>ы</w:t>
      </w:r>
      <w:r w:rsidRPr="00787A46">
        <w:rPr>
          <w:rFonts w:ascii="Times New Roman" w:hAnsi="Times New Roman"/>
          <w:sz w:val="24"/>
          <w:szCs w:val="24"/>
          <w:lang w:bidi="en-US"/>
        </w:rPr>
        <w:t xml:space="preserve"> бюджета</w:t>
      </w:r>
      <w:r w:rsidR="0023297D" w:rsidRPr="00787A46">
        <w:rPr>
          <w:rFonts w:ascii="Times New Roman" w:hAnsi="Times New Roman"/>
          <w:sz w:val="24"/>
          <w:szCs w:val="24"/>
          <w:lang w:bidi="en-US"/>
        </w:rPr>
        <w:t xml:space="preserve"> от использования муниципального имущества.</w:t>
      </w:r>
    </w:p>
    <w:p w:rsidR="00495B1F" w:rsidRPr="006D32FE" w:rsidRDefault="00495B1F" w:rsidP="00495B1F">
      <w:pPr>
        <w:widowControl w:val="0"/>
        <w:autoSpaceDE w:val="0"/>
        <w:autoSpaceDN w:val="0"/>
        <w:adjustRightInd w:val="0"/>
        <w:spacing w:after="0" w:line="240" w:lineRule="auto"/>
        <w:jc w:val="both"/>
        <w:rPr>
          <w:rFonts w:ascii="Times New Roman" w:hAnsi="Times New Roman"/>
          <w:bCs/>
          <w:sz w:val="16"/>
          <w:szCs w:val="16"/>
        </w:rPr>
      </w:pPr>
    </w:p>
    <w:p w:rsidR="00495B1F" w:rsidRDefault="00495B1F" w:rsidP="00495B1F">
      <w:pPr>
        <w:widowControl w:val="0"/>
        <w:autoSpaceDE w:val="0"/>
        <w:autoSpaceDN w:val="0"/>
        <w:adjustRightInd w:val="0"/>
        <w:spacing w:after="0" w:line="240" w:lineRule="auto"/>
        <w:jc w:val="both"/>
        <w:rPr>
          <w:rFonts w:ascii="Times New Roman" w:hAnsi="Times New Roman"/>
          <w:sz w:val="20"/>
          <w:szCs w:val="20"/>
          <w:lang w:bidi="en-US"/>
        </w:rPr>
      </w:pPr>
      <w:r w:rsidRPr="00D568FD">
        <w:rPr>
          <w:rFonts w:ascii="Times New Roman" w:hAnsi="Times New Roman"/>
          <w:bCs/>
          <w:sz w:val="20"/>
          <w:szCs w:val="20"/>
        </w:rPr>
        <w:t xml:space="preserve">Таблица </w:t>
      </w:r>
      <w:r>
        <w:rPr>
          <w:rFonts w:ascii="Times New Roman" w:hAnsi="Times New Roman"/>
          <w:bCs/>
          <w:sz w:val="20"/>
          <w:szCs w:val="20"/>
        </w:rPr>
        <w:t>17.</w:t>
      </w:r>
      <w:r w:rsidRPr="00D568FD">
        <w:rPr>
          <w:rFonts w:ascii="Times New Roman" w:hAnsi="Times New Roman"/>
          <w:b/>
          <w:bCs/>
          <w:sz w:val="26"/>
          <w:szCs w:val="26"/>
        </w:rPr>
        <w:t xml:space="preserve"> </w:t>
      </w:r>
      <w:r>
        <w:rPr>
          <w:rFonts w:ascii="Times New Roman" w:hAnsi="Times New Roman" w:cs="Arial"/>
          <w:sz w:val="20"/>
          <w:szCs w:val="20"/>
        </w:rPr>
        <w:t xml:space="preserve">Доходы </w:t>
      </w:r>
      <w:r w:rsidRPr="00495B1F">
        <w:rPr>
          <w:rFonts w:ascii="Times New Roman" w:hAnsi="Times New Roman" w:cs="Arial"/>
          <w:sz w:val="20"/>
          <w:szCs w:val="20"/>
        </w:rPr>
        <w:t xml:space="preserve">бюджета </w:t>
      </w:r>
      <w:r>
        <w:rPr>
          <w:rFonts w:ascii="Times New Roman" w:hAnsi="Times New Roman" w:cs="Arial"/>
          <w:sz w:val="20"/>
          <w:szCs w:val="20"/>
        </w:rPr>
        <w:t xml:space="preserve">ЗАТО Звёздный </w:t>
      </w:r>
      <w:r w:rsidRPr="00495B1F">
        <w:rPr>
          <w:rFonts w:ascii="Times New Roman" w:hAnsi="Times New Roman"/>
          <w:sz w:val="20"/>
          <w:szCs w:val="20"/>
          <w:lang w:bidi="en-US"/>
        </w:rPr>
        <w:t>от использования муниципального имущества</w:t>
      </w:r>
      <w:r>
        <w:rPr>
          <w:rFonts w:ascii="Times New Roman" w:hAnsi="Times New Roman"/>
          <w:sz w:val="20"/>
          <w:szCs w:val="20"/>
          <w:lang w:bidi="en-US"/>
        </w:rPr>
        <w:t>, тыс. руб.</w:t>
      </w:r>
    </w:p>
    <w:p w:rsidR="006D32FE" w:rsidRPr="00495B1F" w:rsidRDefault="006D32FE" w:rsidP="00495B1F">
      <w:pPr>
        <w:widowControl w:val="0"/>
        <w:autoSpaceDE w:val="0"/>
        <w:autoSpaceDN w:val="0"/>
        <w:adjustRightInd w:val="0"/>
        <w:spacing w:after="0" w:line="240" w:lineRule="auto"/>
        <w:jc w:val="both"/>
        <w:rPr>
          <w:rFonts w:ascii="Times New Roman" w:hAnsi="Times New Roman"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9"/>
        <w:gridCol w:w="892"/>
        <w:gridCol w:w="869"/>
        <w:gridCol w:w="867"/>
        <w:gridCol w:w="869"/>
        <w:gridCol w:w="1013"/>
        <w:gridCol w:w="1013"/>
        <w:gridCol w:w="869"/>
        <w:gridCol w:w="867"/>
        <w:gridCol w:w="869"/>
        <w:gridCol w:w="1013"/>
      </w:tblGrid>
      <w:tr w:rsidR="00495B1F" w:rsidRPr="00CF47A6" w:rsidTr="006D32FE">
        <w:trPr>
          <w:trHeight w:val="567"/>
          <w:tblHeader/>
        </w:trPr>
        <w:tc>
          <w:tcPr>
            <w:tcW w:w="614" w:type="pct"/>
            <w:vAlign w:val="center"/>
          </w:tcPr>
          <w:p w:rsidR="00495B1F" w:rsidRPr="00495B1F" w:rsidRDefault="00495B1F" w:rsidP="006D32FE">
            <w:pPr>
              <w:spacing w:after="0" w:line="240" w:lineRule="auto"/>
              <w:jc w:val="center"/>
              <w:rPr>
                <w:rFonts w:ascii="Times New Roman" w:hAnsi="Times New Roman"/>
                <w:sz w:val="20"/>
                <w:szCs w:val="20"/>
              </w:rPr>
            </w:pPr>
          </w:p>
        </w:tc>
        <w:tc>
          <w:tcPr>
            <w:tcW w:w="428" w:type="pct"/>
            <w:vAlign w:val="center"/>
          </w:tcPr>
          <w:p w:rsidR="00495B1F" w:rsidRPr="00495B1F" w:rsidRDefault="00495B1F" w:rsidP="006D32FE">
            <w:pPr>
              <w:spacing w:after="0" w:line="240" w:lineRule="auto"/>
              <w:jc w:val="center"/>
              <w:rPr>
                <w:rFonts w:ascii="Times New Roman" w:hAnsi="Times New Roman"/>
                <w:sz w:val="18"/>
                <w:szCs w:val="18"/>
              </w:rPr>
            </w:pPr>
            <w:r w:rsidRPr="00495B1F">
              <w:rPr>
                <w:rFonts w:ascii="Times New Roman" w:hAnsi="Times New Roman"/>
                <w:sz w:val="18"/>
                <w:szCs w:val="18"/>
              </w:rPr>
              <w:t>2010</w:t>
            </w:r>
          </w:p>
        </w:tc>
        <w:tc>
          <w:tcPr>
            <w:tcW w:w="417" w:type="pct"/>
            <w:vAlign w:val="center"/>
          </w:tcPr>
          <w:p w:rsidR="00495B1F" w:rsidRPr="00495B1F" w:rsidRDefault="00495B1F" w:rsidP="006D32FE">
            <w:pPr>
              <w:spacing w:after="0" w:line="240" w:lineRule="auto"/>
              <w:jc w:val="center"/>
              <w:rPr>
                <w:rFonts w:ascii="Times New Roman" w:hAnsi="Times New Roman"/>
                <w:sz w:val="18"/>
                <w:szCs w:val="18"/>
              </w:rPr>
            </w:pPr>
            <w:r w:rsidRPr="00495B1F">
              <w:rPr>
                <w:rFonts w:ascii="Times New Roman" w:hAnsi="Times New Roman"/>
                <w:sz w:val="18"/>
                <w:szCs w:val="18"/>
              </w:rPr>
              <w:t>2011</w:t>
            </w:r>
          </w:p>
        </w:tc>
        <w:tc>
          <w:tcPr>
            <w:tcW w:w="416" w:type="pct"/>
            <w:vAlign w:val="center"/>
          </w:tcPr>
          <w:p w:rsidR="00495B1F" w:rsidRPr="00495B1F" w:rsidRDefault="00495B1F" w:rsidP="006D32FE">
            <w:pPr>
              <w:spacing w:after="0" w:line="240" w:lineRule="auto"/>
              <w:jc w:val="center"/>
              <w:rPr>
                <w:rFonts w:ascii="Times New Roman" w:hAnsi="Times New Roman"/>
                <w:sz w:val="18"/>
                <w:szCs w:val="18"/>
              </w:rPr>
            </w:pPr>
            <w:r w:rsidRPr="00495B1F">
              <w:rPr>
                <w:rFonts w:ascii="Times New Roman" w:hAnsi="Times New Roman"/>
                <w:sz w:val="18"/>
                <w:szCs w:val="18"/>
              </w:rPr>
              <w:t>2012</w:t>
            </w:r>
          </w:p>
        </w:tc>
        <w:tc>
          <w:tcPr>
            <w:tcW w:w="417" w:type="pct"/>
            <w:vAlign w:val="center"/>
          </w:tcPr>
          <w:p w:rsidR="00495B1F" w:rsidRPr="00495B1F" w:rsidRDefault="00495B1F" w:rsidP="006D32FE">
            <w:pPr>
              <w:spacing w:after="0" w:line="240" w:lineRule="auto"/>
              <w:jc w:val="center"/>
              <w:rPr>
                <w:rFonts w:ascii="Times New Roman" w:hAnsi="Times New Roman"/>
                <w:sz w:val="18"/>
                <w:szCs w:val="18"/>
              </w:rPr>
            </w:pPr>
            <w:r w:rsidRPr="00495B1F">
              <w:rPr>
                <w:rFonts w:ascii="Times New Roman" w:hAnsi="Times New Roman"/>
                <w:sz w:val="18"/>
                <w:szCs w:val="18"/>
              </w:rPr>
              <w:t>В среднем за год</w:t>
            </w:r>
          </w:p>
        </w:tc>
        <w:tc>
          <w:tcPr>
            <w:tcW w:w="486" w:type="pct"/>
            <w:vAlign w:val="center"/>
          </w:tcPr>
          <w:p w:rsidR="00495B1F" w:rsidRPr="00495B1F" w:rsidRDefault="00495B1F" w:rsidP="006D32FE">
            <w:pPr>
              <w:spacing w:after="0" w:line="240" w:lineRule="auto"/>
              <w:jc w:val="center"/>
              <w:rPr>
                <w:rFonts w:ascii="Times New Roman" w:hAnsi="Times New Roman"/>
                <w:sz w:val="18"/>
                <w:szCs w:val="18"/>
              </w:rPr>
            </w:pPr>
            <w:r w:rsidRPr="00495B1F">
              <w:rPr>
                <w:rFonts w:ascii="Times New Roman" w:hAnsi="Times New Roman"/>
                <w:sz w:val="18"/>
                <w:szCs w:val="18"/>
              </w:rPr>
              <w:t>2013</w:t>
            </w:r>
          </w:p>
        </w:tc>
        <w:tc>
          <w:tcPr>
            <w:tcW w:w="486" w:type="pct"/>
            <w:vAlign w:val="center"/>
          </w:tcPr>
          <w:p w:rsidR="00495B1F" w:rsidRPr="00495B1F" w:rsidRDefault="00495B1F" w:rsidP="006D32FE">
            <w:pPr>
              <w:spacing w:after="0" w:line="240" w:lineRule="auto"/>
              <w:jc w:val="center"/>
              <w:rPr>
                <w:rFonts w:ascii="Times New Roman" w:hAnsi="Times New Roman"/>
                <w:sz w:val="18"/>
                <w:szCs w:val="18"/>
              </w:rPr>
            </w:pPr>
            <w:r w:rsidRPr="00495B1F">
              <w:rPr>
                <w:rFonts w:ascii="Times New Roman" w:hAnsi="Times New Roman"/>
                <w:sz w:val="18"/>
                <w:szCs w:val="18"/>
              </w:rPr>
              <w:t>2014</w:t>
            </w:r>
          </w:p>
        </w:tc>
        <w:tc>
          <w:tcPr>
            <w:tcW w:w="417" w:type="pct"/>
            <w:vAlign w:val="center"/>
          </w:tcPr>
          <w:p w:rsidR="00495B1F" w:rsidRPr="00495B1F" w:rsidRDefault="00495B1F" w:rsidP="006D32FE">
            <w:pPr>
              <w:spacing w:after="0" w:line="240" w:lineRule="auto"/>
              <w:jc w:val="center"/>
              <w:rPr>
                <w:rFonts w:ascii="Times New Roman" w:hAnsi="Times New Roman"/>
                <w:sz w:val="18"/>
                <w:szCs w:val="18"/>
              </w:rPr>
            </w:pPr>
            <w:r w:rsidRPr="00495B1F">
              <w:rPr>
                <w:rFonts w:ascii="Times New Roman" w:hAnsi="Times New Roman"/>
                <w:sz w:val="18"/>
                <w:szCs w:val="18"/>
              </w:rPr>
              <w:t>2015</w:t>
            </w:r>
          </w:p>
        </w:tc>
        <w:tc>
          <w:tcPr>
            <w:tcW w:w="416" w:type="pct"/>
            <w:vAlign w:val="center"/>
          </w:tcPr>
          <w:p w:rsidR="00495B1F" w:rsidRPr="00495B1F" w:rsidRDefault="00495B1F" w:rsidP="006D32FE">
            <w:pPr>
              <w:spacing w:after="0" w:line="240" w:lineRule="auto"/>
              <w:jc w:val="center"/>
              <w:rPr>
                <w:rFonts w:ascii="Times New Roman" w:hAnsi="Times New Roman"/>
                <w:sz w:val="18"/>
                <w:szCs w:val="18"/>
              </w:rPr>
            </w:pPr>
            <w:r w:rsidRPr="00495B1F">
              <w:rPr>
                <w:rFonts w:ascii="Times New Roman" w:hAnsi="Times New Roman"/>
                <w:sz w:val="18"/>
                <w:szCs w:val="18"/>
              </w:rPr>
              <w:t>2016</w:t>
            </w:r>
          </w:p>
        </w:tc>
        <w:tc>
          <w:tcPr>
            <w:tcW w:w="417" w:type="pct"/>
            <w:vAlign w:val="center"/>
          </w:tcPr>
          <w:p w:rsidR="00495B1F" w:rsidRPr="00495B1F" w:rsidRDefault="00495B1F" w:rsidP="006D32FE">
            <w:pPr>
              <w:spacing w:after="0" w:line="240" w:lineRule="auto"/>
              <w:jc w:val="center"/>
              <w:rPr>
                <w:rFonts w:ascii="Times New Roman" w:hAnsi="Times New Roman"/>
                <w:sz w:val="18"/>
                <w:szCs w:val="18"/>
              </w:rPr>
            </w:pPr>
            <w:r w:rsidRPr="00495B1F">
              <w:rPr>
                <w:rFonts w:ascii="Times New Roman" w:hAnsi="Times New Roman"/>
                <w:sz w:val="18"/>
                <w:szCs w:val="18"/>
              </w:rPr>
              <w:t>2017</w:t>
            </w:r>
          </w:p>
        </w:tc>
        <w:tc>
          <w:tcPr>
            <w:tcW w:w="486" w:type="pct"/>
            <w:vAlign w:val="center"/>
          </w:tcPr>
          <w:p w:rsidR="00495B1F" w:rsidRPr="00495B1F" w:rsidRDefault="00495B1F" w:rsidP="006D32FE">
            <w:pPr>
              <w:spacing w:after="0" w:line="240" w:lineRule="auto"/>
              <w:jc w:val="center"/>
              <w:rPr>
                <w:rFonts w:ascii="Times New Roman" w:hAnsi="Times New Roman"/>
                <w:sz w:val="18"/>
                <w:szCs w:val="18"/>
              </w:rPr>
            </w:pPr>
            <w:r w:rsidRPr="00495B1F">
              <w:rPr>
                <w:rFonts w:ascii="Times New Roman" w:hAnsi="Times New Roman"/>
                <w:sz w:val="18"/>
                <w:szCs w:val="18"/>
              </w:rPr>
              <w:t>В среднем за год</w:t>
            </w:r>
          </w:p>
        </w:tc>
      </w:tr>
      <w:tr w:rsidR="00495B1F" w:rsidRPr="00CF47A6" w:rsidTr="006D32FE">
        <w:tc>
          <w:tcPr>
            <w:tcW w:w="614" w:type="pct"/>
            <w:vAlign w:val="center"/>
          </w:tcPr>
          <w:p w:rsidR="00495B1F" w:rsidRPr="00495B1F" w:rsidRDefault="00495B1F" w:rsidP="006D32FE">
            <w:pPr>
              <w:spacing w:after="0" w:line="240" w:lineRule="auto"/>
              <w:jc w:val="center"/>
              <w:rPr>
                <w:rFonts w:ascii="Times New Roman" w:hAnsi="Times New Roman"/>
                <w:sz w:val="18"/>
                <w:szCs w:val="18"/>
              </w:rPr>
            </w:pPr>
            <w:r w:rsidRPr="00495B1F">
              <w:rPr>
                <w:rFonts w:ascii="Times New Roman" w:hAnsi="Times New Roman"/>
                <w:sz w:val="18"/>
                <w:szCs w:val="18"/>
              </w:rPr>
              <w:t>Доходы от аренды имущества</w:t>
            </w:r>
          </w:p>
        </w:tc>
        <w:tc>
          <w:tcPr>
            <w:tcW w:w="428"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4019,38</w:t>
            </w:r>
          </w:p>
        </w:tc>
        <w:tc>
          <w:tcPr>
            <w:tcW w:w="417"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2487,69</w:t>
            </w:r>
          </w:p>
        </w:tc>
        <w:tc>
          <w:tcPr>
            <w:tcW w:w="416"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3054,74</w:t>
            </w:r>
          </w:p>
        </w:tc>
        <w:tc>
          <w:tcPr>
            <w:tcW w:w="417"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3187,27</w:t>
            </w:r>
          </w:p>
        </w:tc>
        <w:tc>
          <w:tcPr>
            <w:tcW w:w="486"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3839,96</w:t>
            </w:r>
          </w:p>
        </w:tc>
        <w:tc>
          <w:tcPr>
            <w:tcW w:w="486"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7287,55</w:t>
            </w:r>
          </w:p>
        </w:tc>
        <w:tc>
          <w:tcPr>
            <w:tcW w:w="417"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7146,94</w:t>
            </w:r>
          </w:p>
        </w:tc>
        <w:tc>
          <w:tcPr>
            <w:tcW w:w="416"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6177,98</w:t>
            </w:r>
          </w:p>
        </w:tc>
        <w:tc>
          <w:tcPr>
            <w:tcW w:w="417"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4009,25</w:t>
            </w:r>
          </w:p>
        </w:tc>
        <w:tc>
          <w:tcPr>
            <w:tcW w:w="486"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5692,34</w:t>
            </w:r>
          </w:p>
        </w:tc>
      </w:tr>
      <w:tr w:rsidR="00495B1F" w:rsidRPr="00CF47A6" w:rsidTr="006D32FE">
        <w:tc>
          <w:tcPr>
            <w:tcW w:w="614" w:type="pct"/>
            <w:vAlign w:val="center"/>
          </w:tcPr>
          <w:p w:rsidR="00495B1F" w:rsidRPr="00495B1F" w:rsidRDefault="00495B1F" w:rsidP="006D32FE">
            <w:pPr>
              <w:spacing w:after="0" w:line="240" w:lineRule="auto"/>
              <w:jc w:val="center"/>
              <w:rPr>
                <w:rFonts w:ascii="Times New Roman" w:hAnsi="Times New Roman"/>
                <w:sz w:val="18"/>
                <w:szCs w:val="18"/>
              </w:rPr>
            </w:pPr>
            <w:r w:rsidRPr="00495B1F">
              <w:rPr>
                <w:rFonts w:ascii="Times New Roman" w:hAnsi="Times New Roman"/>
                <w:sz w:val="18"/>
                <w:szCs w:val="18"/>
              </w:rPr>
              <w:t>Доходы от реализации имущества</w:t>
            </w:r>
          </w:p>
        </w:tc>
        <w:tc>
          <w:tcPr>
            <w:tcW w:w="428"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1859,78</w:t>
            </w:r>
          </w:p>
        </w:tc>
        <w:tc>
          <w:tcPr>
            <w:tcW w:w="417"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6104,68</w:t>
            </w:r>
          </w:p>
          <w:p w:rsidR="00495B1F" w:rsidRPr="00495B1F" w:rsidRDefault="00495B1F" w:rsidP="006D32FE">
            <w:pPr>
              <w:spacing w:after="0" w:line="240" w:lineRule="auto"/>
              <w:jc w:val="center"/>
              <w:rPr>
                <w:rFonts w:ascii="Times New Roman" w:hAnsi="Times New Roman"/>
                <w:sz w:val="16"/>
                <w:szCs w:val="16"/>
              </w:rPr>
            </w:pPr>
          </w:p>
        </w:tc>
        <w:tc>
          <w:tcPr>
            <w:tcW w:w="416"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1178,15</w:t>
            </w:r>
          </w:p>
        </w:tc>
        <w:tc>
          <w:tcPr>
            <w:tcW w:w="417"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3047,54</w:t>
            </w:r>
          </w:p>
        </w:tc>
        <w:tc>
          <w:tcPr>
            <w:tcW w:w="486"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29204,3</w:t>
            </w:r>
          </w:p>
        </w:tc>
        <w:tc>
          <w:tcPr>
            <w:tcW w:w="486"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8935,64</w:t>
            </w:r>
          </w:p>
        </w:tc>
        <w:tc>
          <w:tcPr>
            <w:tcW w:w="417"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14803,14</w:t>
            </w:r>
          </w:p>
        </w:tc>
        <w:tc>
          <w:tcPr>
            <w:tcW w:w="416"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7795,19</w:t>
            </w:r>
          </w:p>
        </w:tc>
        <w:tc>
          <w:tcPr>
            <w:tcW w:w="417"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8909,43</w:t>
            </w:r>
          </w:p>
        </w:tc>
        <w:tc>
          <w:tcPr>
            <w:tcW w:w="486"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13929,54</w:t>
            </w:r>
          </w:p>
        </w:tc>
      </w:tr>
      <w:tr w:rsidR="00495B1F" w:rsidRPr="00CF47A6" w:rsidTr="006D32FE">
        <w:tc>
          <w:tcPr>
            <w:tcW w:w="614" w:type="pct"/>
            <w:vAlign w:val="center"/>
          </w:tcPr>
          <w:p w:rsidR="00495B1F" w:rsidRPr="00495B1F" w:rsidRDefault="00495B1F" w:rsidP="006D32FE">
            <w:pPr>
              <w:spacing w:after="0" w:line="240" w:lineRule="auto"/>
              <w:jc w:val="center"/>
              <w:rPr>
                <w:rFonts w:ascii="Times New Roman" w:hAnsi="Times New Roman"/>
                <w:b/>
                <w:sz w:val="18"/>
                <w:szCs w:val="18"/>
              </w:rPr>
            </w:pPr>
            <w:r w:rsidRPr="00495B1F">
              <w:rPr>
                <w:rFonts w:ascii="Times New Roman" w:hAnsi="Times New Roman"/>
                <w:b/>
                <w:sz w:val="18"/>
                <w:szCs w:val="18"/>
              </w:rPr>
              <w:t xml:space="preserve">Итого </w:t>
            </w:r>
            <w:r>
              <w:rPr>
                <w:rFonts w:ascii="Times New Roman" w:hAnsi="Times New Roman"/>
                <w:b/>
                <w:sz w:val="18"/>
                <w:szCs w:val="18"/>
              </w:rPr>
              <w:t>:</w:t>
            </w:r>
          </w:p>
        </w:tc>
        <w:tc>
          <w:tcPr>
            <w:tcW w:w="428"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5879,16</w:t>
            </w:r>
          </w:p>
        </w:tc>
        <w:tc>
          <w:tcPr>
            <w:tcW w:w="417"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8592,37</w:t>
            </w:r>
          </w:p>
        </w:tc>
        <w:tc>
          <w:tcPr>
            <w:tcW w:w="416"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4232,89</w:t>
            </w:r>
          </w:p>
        </w:tc>
        <w:tc>
          <w:tcPr>
            <w:tcW w:w="417"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6234,81</w:t>
            </w:r>
          </w:p>
        </w:tc>
        <w:tc>
          <w:tcPr>
            <w:tcW w:w="486"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33044,26</w:t>
            </w:r>
          </w:p>
        </w:tc>
        <w:tc>
          <w:tcPr>
            <w:tcW w:w="486"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16223,19</w:t>
            </w:r>
          </w:p>
        </w:tc>
        <w:tc>
          <w:tcPr>
            <w:tcW w:w="417"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21950,08</w:t>
            </w:r>
          </w:p>
        </w:tc>
        <w:tc>
          <w:tcPr>
            <w:tcW w:w="416"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13973,17</w:t>
            </w:r>
          </w:p>
        </w:tc>
        <w:tc>
          <w:tcPr>
            <w:tcW w:w="417"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12918,68</w:t>
            </w:r>
          </w:p>
        </w:tc>
        <w:tc>
          <w:tcPr>
            <w:tcW w:w="486" w:type="pct"/>
            <w:vAlign w:val="center"/>
          </w:tcPr>
          <w:p w:rsidR="00495B1F" w:rsidRPr="00495B1F" w:rsidRDefault="00495B1F" w:rsidP="006D32FE">
            <w:pPr>
              <w:spacing w:after="0" w:line="240" w:lineRule="auto"/>
              <w:jc w:val="center"/>
              <w:rPr>
                <w:rFonts w:ascii="Times New Roman" w:hAnsi="Times New Roman"/>
                <w:sz w:val="16"/>
                <w:szCs w:val="16"/>
              </w:rPr>
            </w:pPr>
            <w:r w:rsidRPr="00495B1F">
              <w:rPr>
                <w:rFonts w:ascii="Times New Roman" w:hAnsi="Times New Roman"/>
                <w:sz w:val="16"/>
                <w:szCs w:val="16"/>
              </w:rPr>
              <w:t>19621,88</w:t>
            </w:r>
          </w:p>
        </w:tc>
      </w:tr>
    </w:tbl>
    <w:p w:rsidR="00495B1F" w:rsidRPr="00787A46" w:rsidRDefault="00495B1F" w:rsidP="00BB0473">
      <w:pPr>
        <w:spacing w:after="0"/>
        <w:ind w:firstLine="709"/>
        <w:jc w:val="both"/>
        <w:rPr>
          <w:rFonts w:ascii="Times New Roman" w:hAnsi="Times New Roman"/>
          <w:sz w:val="24"/>
          <w:szCs w:val="24"/>
          <w:lang w:bidi="en-US"/>
        </w:rPr>
      </w:pPr>
    </w:p>
    <w:p w:rsidR="00BB0473" w:rsidRPr="008A79CC" w:rsidRDefault="00BB0473" w:rsidP="00BB0473">
      <w:pPr>
        <w:spacing w:after="0"/>
        <w:ind w:firstLine="709"/>
        <w:jc w:val="both"/>
        <w:rPr>
          <w:rFonts w:ascii="Times New Roman" w:hAnsi="Times New Roman"/>
          <w:sz w:val="24"/>
          <w:szCs w:val="24"/>
          <w:lang w:eastAsia="en-US" w:bidi="en-US"/>
        </w:rPr>
      </w:pPr>
      <w:r w:rsidRPr="008A79CC">
        <w:rPr>
          <w:rFonts w:ascii="Times New Roman" w:hAnsi="Times New Roman"/>
          <w:sz w:val="24"/>
          <w:szCs w:val="24"/>
          <w:lang w:bidi="en-US"/>
        </w:rPr>
        <w:t xml:space="preserve">Земельный участок площадью 7,1 га передан </w:t>
      </w:r>
      <w:r w:rsidR="009728F0" w:rsidRPr="00E0305D">
        <w:rPr>
          <w:rFonts w:ascii="Times New Roman" w:hAnsi="Times New Roman"/>
          <w:sz w:val="24"/>
          <w:szCs w:val="24"/>
          <w:lang w:bidi="en-US"/>
        </w:rPr>
        <w:t>на праве</w:t>
      </w:r>
      <w:r w:rsidR="00E0305D" w:rsidRPr="00E0305D">
        <w:rPr>
          <w:rFonts w:ascii="Times New Roman" w:hAnsi="Times New Roman"/>
          <w:sz w:val="24"/>
          <w:szCs w:val="24"/>
          <w:lang w:bidi="en-US"/>
        </w:rPr>
        <w:t xml:space="preserve"> аренды</w:t>
      </w:r>
      <w:r w:rsidR="009728F0">
        <w:rPr>
          <w:rFonts w:ascii="Times New Roman" w:hAnsi="Times New Roman"/>
          <w:sz w:val="24"/>
          <w:szCs w:val="24"/>
          <w:lang w:bidi="en-US"/>
        </w:rPr>
        <w:t xml:space="preserve"> </w:t>
      </w:r>
      <w:r w:rsidRPr="008A79CC">
        <w:rPr>
          <w:rFonts w:ascii="Times New Roman" w:hAnsi="Times New Roman"/>
          <w:sz w:val="24"/>
          <w:szCs w:val="24"/>
          <w:lang w:bidi="en-US"/>
        </w:rPr>
        <w:t xml:space="preserve">ООО «ЛУКОЙЛ-ПЕРМЬ» для </w:t>
      </w:r>
      <w:r w:rsidR="00671163">
        <w:rPr>
          <w:rFonts w:ascii="Times New Roman" w:hAnsi="Times New Roman"/>
          <w:sz w:val="24"/>
          <w:szCs w:val="24"/>
          <w:lang w:bidi="en-US"/>
        </w:rPr>
        <w:t>эксплуатации</w:t>
      </w:r>
      <w:r w:rsidRPr="008A79CC">
        <w:rPr>
          <w:rFonts w:ascii="Times New Roman" w:hAnsi="Times New Roman"/>
          <w:sz w:val="24"/>
          <w:szCs w:val="24"/>
          <w:lang w:bidi="en-US"/>
        </w:rPr>
        <w:t xml:space="preserve"> нефтяных объектов Баклановского месторождения,  земельный участок площадью 6,4 га </w:t>
      </w:r>
      <w:r w:rsidR="00E0305D">
        <w:rPr>
          <w:rFonts w:ascii="Times New Roman" w:hAnsi="Times New Roman"/>
          <w:sz w:val="24"/>
          <w:szCs w:val="24"/>
          <w:lang w:bidi="en-US"/>
        </w:rPr>
        <w:t>передан на праве аренды</w:t>
      </w:r>
      <w:r w:rsidRPr="008A79CC">
        <w:rPr>
          <w:rFonts w:ascii="Times New Roman" w:hAnsi="Times New Roman"/>
          <w:sz w:val="24"/>
          <w:szCs w:val="24"/>
          <w:lang w:bidi="en-US"/>
        </w:rPr>
        <w:t xml:space="preserve"> ОАО «РИТЭК» под объекты нефтедобычи Козубаевского месторождения. </w:t>
      </w:r>
    </w:p>
    <w:p w:rsidR="00BB0473" w:rsidRPr="008A79CC" w:rsidRDefault="00BB0473" w:rsidP="00BB0473">
      <w:pPr>
        <w:spacing w:after="0"/>
        <w:ind w:firstLine="709"/>
        <w:jc w:val="both"/>
        <w:rPr>
          <w:rFonts w:ascii="Times New Roman" w:hAnsi="Times New Roman"/>
          <w:sz w:val="24"/>
          <w:szCs w:val="24"/>
          <w:lang w:bidi="en-US"/>
        </w:rPr>
      </w:pPr>
      <w:r w:rsidRPr="000E36D3">
        <w:rPr>
          <w:rFonts w:ascii="Times New Roman" w:hAnsi="Times New Roman"/>
          <w:sz w:val="24"/>
          <w:szCs w:val="24"/>
          <w:lang w:bidi="en-US"/>
        </w:rPr>
        <w:t xml:space="preserve">Для индивидуального жилищного строительства в 2015 году в границы </w:t>
      </w:r>
      <w:r w:rsidR="000E36D3" w:rsidRPr="000E36D3">
        <w:rPr>
          <w:rFonts w:ascii="Times New Roman" w:hAnsi="Times New Roman"/>
          <w:sz w:val="24"/>
          <w:szCs w:val="24"/>
          <w:lang w:bidi="en-US"/>
        </w:rPr>
        <w:t>населенного пункта</w:t>
      </w:r>
      <w:r w:rsidR="009728F0" w:rsidRPr="000E36D3">
        <w:rPr>
          <w:rFonts w:ascii="Times New Roman" w:hAnsi="Times New Roman"/>
          <w:sz w:val="24"/>
          <w:szCs w:val="24"/>
          <w:lang w:bidi="en-US"/>
        </w:rPr>
        <w:t xml:space="preserve"> </w:t>
      </w:r>
      <w:r w:rsidRPr="000E36D3">
        <w:rPr>
          <w:rFonts w:ascii="Times New Roman" w:hAnsi="Times New Roman"/>
          <w:sz w:val="24"/>
          <w:szCs w:val="24"/>
          <w:lang w:bidi="en-US"/>
        </w:rPr>
        <w:t xml:space="preserve"> Звёздный включены земельные участки </w:t>
      </w:r>
      <w:r w:rsidR="004408FE" w:rsidRPr="000E36D3">
        <w:rPr>
          <w:rFonts w:ascii="Times New Roman" w:hAnsi="Times New Roman"/>
          <w:sz w:val="24"/>
          <w:szCs w:val="24"/>
          <w:lang w:bidi="en-US"/>
        </w:rPr>
        <w:t>общей площадью</w:t>
      </w:r>
      <w:r w:rsidRPr="000E36D3">
        <w:rPr>
          <w:rFonts w:ascii="Times New Roman" w:hAnsi="Times New Roman"/>
          <w:sz w:val="24"/>
          <w:szCs w:val="24"/>
          <w:lang w:bidi="en-US"/>
        </w:rPr>
        <w:t xml:space="preserve"> 66 га</w:t>
      </w:r>
      <w:r w:rsidRPr="008A79CC">
        <w:rPr>
          <w:rFonts w:ascii="Times New Roman" w:hAnsi="Times New Roman"/>
          <w:sz w:val="24"/>
          <w:szCs w:val="24"/>
          <w:lang w:bidi="en-US"/>
        </w:rPr>
        <w:t>.</w:t>
      </w:r>
    </w:p>
    <w:p w:rsidR="00BB0473" w:rsidRDefault="00BB0473" w:rsidP="00BB0473">
      <w:pPr>
        <w:spacing w:after="0"/>
        <w:ind w:firstLine="709"/>
        <w:jc w:val="both"/>
        <w:rPr>
          <w:rFonts w:ascii="Times New Roman" w:hAnsi="Times New Roman"/>
          <w:sz w:val="24"/>
          <w:szCs w:val="24"/>
          <w:lang w:bidi="en-US"/>
        </w:rPr>
      </w:pPr>
      <w:r w:rsidRPr="008A79CC">
        <w:rPr>
          <w:rFonts w:ascii="Times New Roman" w:hAnsi="Times New Roman"/>
          <w:sz w:val="24"/>
          <w:szCs w:val="24"/>
          <w:lang w:bidi="en-US"/>
        </w:rPr>
        <w:t xml:space="preserve">На </w:t>
      </w:r>
      <w:r w:rsidR="006374E7">
        <w:rPr>
          <w:rFonts w:ascii="Times New Roman" w:hAnsi="Times New Roman"/>
          <w:sz w:val="24"/>
          <w:szCs w:val="24"/>
          <w:lang w:bidi="en-US"/>
        </w:rPr>
        <w:t>01.01.</w:t>
      </w:r>
      <w:r w:rsidRPr="008A79CC">
        <w:rPr>
          <w:rFonts w:ascii="Times New Roman" w:hAnsi="Times New Roman"/>
          <w:sz w:val="24"/>
          <w:szCs w:val="24"/>
          <w:lang w:bidi="en-US"/>
        </w:rPr>
        <w:t>2018</w:t>
      </w:r>
      <w:r w:rsidR="003808BA">
        <w:rPr>
          <w:rFonts w:ascii="Times New Roman" w:hAnsi="Times New Roman"/>
          <w:sz w:val="24"/>
          <w:szCs w:val="24"/>
          <w:lang w:bidi="en-US"/>
        </w:rPr>
        <w:t xml:space="preserve"> </w:t>
      </w:r>
      <w:r w:rsidR="004408FE">
        <w:rPr>
          <w:rFonts w:ascii="Times New Roman" w:hAnsi="Times New Roman"/>
          <w:sz w:val="24"/>
          <w:szCs w:val="24"/>
          <w:lang w:bidi="en-US"/>
        </w:rPr>
        <w:t>сформирован и поставлен</w:t>
      </w:r>
      <w:r w:rsidRPr="008A79CC">
        <w:rPr>
          <w:rFonts w:ascii="Times New Roman" w:hAnsi="Times New Roman"/>
          <w:sz w:val="24"/>
          <w:szCs w:val="24"/>
          <w:lang w:bidi="en-US"/>
        </w:rPr>
        <w:t xml:space="preserve"> на государственный кадастровый учёт 1531 земельны</w:t>
      </w:r>
      <w:r w:rsidR="002C0E62">
        <w:rPr>
          <w:rFonts w:ascii="Times New Roman" w:hAnsi="Times New Roman"/>
          <w:sz w:val="24"/>
          <w:szCs w:val="24"/>
          <w:lang w:bidi="en-US"/>
        </w:rPr>
        <w:t>й</w:t>
      </w:r>
      <w:r w:rsidRPr="008A79CC">
        <w:rPr>
          <w:rFonts w:ascii="Times New Roman" w:hAnsi="Times New Roman"/>
          <w:sz w:val="24"/>
          <w:szCs w:val="24"/>
          <w:lang w:bidi="en-US"/>
        </w:rPr>
        <w:t xml:space="preserve"> участ</w:t>
      </w:r>
      <w:r w:rsidR="002C0E62">
        <w:rPr>
          <w:rFonts w:ascii="Times New Roman" w:hAnsi="Times New Roman"/>
          <w:sz w:val="24"/>
          <w:szCs w:val="24"/>
          <w:lang w:bidi="en-US"/>
        </w:rPr>
        <w:t>ок</w:t>
      </w:r>
      <w:r w:rsidR="009728F0">
        <w:rPr>
          <w:rFonts w:ascii="Times New Roman" w:hAnsi="Times New Roman"/>
          <w:sz w:val="24"/>
          <w:szCs w:val="24"/>
          <w:lang w:bidi="en-US"/>
        </w:rPr>
        <w:t>.</w:t>
      </w:r>
      <w:r w:rsidRPr="008A79CC">
        <w:rPr>
          <w:rFonts w:ascii="Times New Roman" w:hAnsi="Times New Roman"/>
          <w:sz w:val="24"/>
          <w:szCs w:val="24"/>
          <w:lang w:bidi="en-US"/>
        </w:rPr>
        <w:t xml:space="preserve"> </w:t>
      </w:r>
      <w:r w:rsidR="009728F0">
        <w:rPr>
          <w:rFonts w:ascii="Times New Roman" w:hAnsi="Times New Roman"/>
          <w:sz w:val="24"/>
          <w:szCs w:val="24"/>
          <w:lang w:bidi="en-US"/>
        </w:rPr>
        <w:t xml:space="preserve">Земельные участки </w:t>
      </w:r>
      <w:r w:rsidRPr="008A79CC">
        <w:rPr>
          <w:rFonts w:ascii="Times New Roman" w:hAnsi="Times New Roman"/>
          <w:sz w:val="24"/>
          <w:szCs w:val="24"/>
          <w:lang w:bidi="en-US"/>
        </w:rPr>
        <w:t>предоставлены гражданам для ведения садоводства, огород</w:t>
      </w:r>
      <w:r w:rsidR="00162B15">
        <w:rPr>
          <w:rFonts w:ascii="Times New Roman" w:hAnsi="Times New Roman"/>
          <w:sz w:val="24"/>
          <w:szCs w:val="24"/>
          <w:lang w:bidi="en-US"/>
        </w:rPr>
        <w:t xml:space="preserve">ничества, </w:t>
      </w:r>
      <w:r w:rsidR="003E18AA">
        <w:rPr>
          <w:rFonts w:ascii="Times New Roman" w:hAnsi="Times New Roman"/>
          <w:sz w:val="24"/>
          <w:szCs w:val="24"/>
          <w:lang w:bidi="en-US"/>
        </w:rPr>
        <w:t xml:space="preserve">под </w:t>
      </w:r>
      <w:r w:rsidR="00162B15">
        <w:rPr>
          <w:rFonts w:ascii="Times New Roman" w:hAnsi="Times New Roman"/>
          <w:sz w:val="24"/>
          <w:szCs w:val="24"/>
          <w:lang w:bidi="en-US"/>
        </w:rPr>
        <w:t>индивидуальные гаражи,</w:t>
      </w:r>
      <w:r>
        <w:rPr>
          <w:rFonts w:ascii="Times New Roman" w:hAnsi="Times New Roman"/>
          <w:sz w:val="24"/>
          <w:szCs w:val="24"/>
          <w:lang w:bidi="en-US"/>
        </w:rPr>
        <w:t xml:space="preserve"> </w:t>
      </w:r>
      <w:r w:rsidR="00162B15">
        <w:rPr>
          <w:rFonts w:ascii="Times New Roman" w:hAnsi="Times New Roman"/>
          <w:sz w:val="24"/>
          <w:szCs w:val="24"/>
          <w:lang w:bidi="en-US"/>
        </w:rPr>
        <w:t>и</w:t>
      </w:r>
      <w:r w:rsidRPr="008A79CC">
        <w:rPr>
          <w:rFonts w:ascii="Times New Roman" w:hAnsi="Times New Roman"/>
          <w:sz w:val="24"/>
          <w:szCs w:val="24"/>
          <w:lang w:bidi="en-US"/>
        </w:rPr>
        <w:t>ндивидуальным предпринимателям и юридическим лицам</w:t>
      </w:r>
      <w:r w:rsidR="003E18AA">
        <w:rPr>
          <w:rFonts w:ascii="Times New Roman" w:hAnsi="Times New Roman"/>
          <w:sz w:val="24"/>
          <w:szCs w:val="24"/>
          <w:lang w:bidi="en-US"/>
        </w:rPr>
        <w:t xml:space="preserve"> – </w:t>
      </w:r>
      <w:r w:rsidRPr="008A79CC">
        <w:rPr>
          <w:rFonts w:ascii="Times New Roman" w:hAnsi="Times New Roman"/>
          <w:sz w:val="24"/>
          <w:szCs w:val="24"/>
          <w:lang w:bidi="en-US"/>
        </w:rPr>
        <w:t xml:space="preserve"> для коммерческих целей.</w:t>
      </w:r>
    </w:p>
    <w:p w:rsidR="001067C7" w:rsidRDefault="001067C7" w:rsidP="006043EB">
      <w:pPr>
        <w:widowControl w:val="0"/>
        <w:suppressAutoHyphens/>
        <w:spacing w:after="0"/>
        <w:contextualSpacing/>
        <w:jc w:val="center"/>
        <w:rPr>
          <w:rFonts w:ascii="Times New Roman" w:hAnsi="Times New Roman"/>
          <w:b/>
          <w:sz w:val="24"/>
          <w:szCs w:val="24"/>
        </w:rPr>
      </w:pPr>
    </w:p>
    <w:p w:rsidR="00D568FD" w:rsidRPr="00D568FD" w:rsidRDefault="006043EB" w:rsidP="006043EB">
      <w:pPr>
        <w:widowControl w:val="0"/>
        <w:suppressAutoHyphens/>
        <w:spacing w:after="0"/>
        <w:contextualSpacing/>
        <w:jc w:val="center"/>
        <w:rPr>
          <w:rFonts w:ascii="Times New Roman" w:hAnsi="Times New Roman"/>
          <w:b/>
          <w:sz w:val="24"/>
          <w:szCs w:val="24"/>
        </w:rPr>
      </w:pPr>
      <w:r>
        <w:rPr>
          <w:rFonts w:ascii="Times New Roman" w:hAnsi="Times New Roman"/>
          <w:b/>
          <w:sz w:val="24"/>
          <w:szCs w:val="24"/>
        </w:rPr>
        <w:t>3.</w:t>
      </w:r>
      <w:r w:rsidR="00F826C8">
        <w:rPr>
          <w:rFonts w:ascii="Times New Roman" w:hAnsi="Times New Roman"/>
          <w:b/>
          <w:sz w:val="24"/>
          <w:szCs w:val="24"/>
        </w:rPr>
        <w:t>6</w:t>
      </w:r>
      <w:r>
        <w:rPr>
          <w:rFonts w:ascii="Times New Roman" w:hAnsi="Times New Roman"/>
          <w:b/>
          <w:sz w:val="24"/>
          <w:szCs w:val="24"/>
        </w:rPr>
        <w:t>.</w:t>
      </w:r>
      <w:r w:rsidR="00F826C8">
        <w:rPr>
          <w:rFonts w:ascii="Times New Roman" w:hAnsi="Times New Roman"/>
          <w:b/>
          <w:sz w:val="24"/>
          <w:szCs w:val="24"/>
        </w:rPr>
        <w:t>2.</w:t>
      </w:r>
      <w:r w:rsidR="0045455F">
        <w:rPr>
          <w:rFonts w:ascii="Times New Roman" w:hAnsi="Times New Roman"/>
          <w:b/>
          <w:sz w:val="24"/>
          <w:szCs w:val="24"/>
        </w:rPr>
        <w:t xml:space="preserve"> </w:t>
      </w:r>
      <w:r w:rsidR="00D568FD" w:rsidRPr="00D568FD">
        <w:rPr>
          <w:rFonts w:ascii="Times New Roman" w:hAnsi="Times New Roman"/>
          <w:b/>
          <w:sz w:val="24"/>
          <w:szCs w:val="24"/>
        </w:rPr>
        <w:t>Имущественный комплекс</w:t>
      </w:r>
    </w:p>
    <w:p w:rsidR="00D568FD" w:rsidRPr="00D568FD" w:rsidRDefault="00D568FD" w:rsidP="00D568FD">
      <w:pPr>
        <w:widowControl w:val="0"/>
        <w:suppressAutoHyphens/>
        <w:spacing w:after="0"/>
        <w:contextualSpacing/>
        <w:jc w:val="both"/>
        <w:rPr>
          <w:rFonts w:ascii="Times New Roman" w:hAnsi="Times New Roman"/>
          <w:b/>
          <w:sz w:val="24"/>
          <w:szCs w:val="24"/>
        </w:rPr>
      </w:pPr>
    </w:p>
    <w:p w:rsidR="00D568FD" w:rsidRDefault="00D568FD" w:rsidP="00D568FD">
      <w:pPr>
        <w:ind w:firstLine="708"/>
        <w:jc w:val="both"/>
        <w:rPr>
          <w:rFonts w:ascii="Times New Roman" w:hAnsi="Times New Roman"/>
          <w:sz w:val="24"/>
          <w:szCs w:val="24"/>
        </w:rPr>
      </w:pPr>
      <w:r w:rsidRPr="00D568FD">
        <w:rPr>
          <w:rFonts w:ascii="Times New Roman" w:hAnsi="Times New Roman"/>
          <w:sz w:val="24"/>
          <w:szCs w:val="24"/>
        </w:rPr>
        <w:t>ЗАТО Звёздный обеспечен</w:t>
      </w:r>
      <w:r w:rsidR="003E18AA">
        <w:rPr>
          <w:rFonts w:ascii="Times New Roman" w:hAnsi="Times New Roman"/>
          <w:sz w:val="24"/>
          <w:szCs w:val="24"/>
        </w:rPr>
        <w:t>о</w:t>
      </w:r>
      <w:r w:rsidRPr="00D568FD">
        <w:rPr>
          <w:rFonts w:ascii="Times New Roman" w:hAnsi="Times New Roman"/>
          <w:sz w:val="24"/>
          <w:szCs w:val="24"/>
        </w:rPr>
        <w:t xml:space="preserve"> имуществом, необходимым для решения вопросов местного значения, а также для реализации инвестиционных проектов и осуществления предпринимательской деятельности. </w:t>
      </w:r>
      <w:r w:rsidR="006043EB">
        <w:rPr>
          <w:rFonts w:ascii="Times New Roman" w:hAnsi="Times New Roman"/>
          <w:sz w:val="24"/>
          <w:szCs w:val="24"/>
        </w:rPr>
        <w:t>В связи с передачей</w:t>
      </w:r>
      <w:r w:rsidRPr="00D568FD">
        <w:rPr>
          <w:rFonts w:ascii="Times New Roman" w:hAnsi="Times New Roman"/>
          <w:sz w:val="24"/>
          <w:szCs w:val="24"/>
        </w:rPr>
        <w:t xml:space="preserve"> в 2012 году имущества Министерства обороны Р</w:t>
      </w:r>
      <w:r w:rsidR="006043EB">
        <w:rPr>
          <w:rFonts w:ascii="Times New Roman" w:hAnsi="Times New Roman"/>
          <w:sz w:val="24"/>
          <w:szCs w:val="24"/>
        </w:rPr>
        <w:t>оссии</w:t>
      </w:r>
      <w:r w:rsidRPr="00D568FD">
        <w:rPr>
          <w:rFonts w:ascii="Times New Roman" w:hAnsi="Times New Roman"/>
          <w:sz w:val="24"/>
          <w:szCs w:val="24"/>
        </w:rPr>
        <w:t>, значительно увеличилось число объектов, находящихся в муниципальной собственности.</w:t>
      </w:r>
      <w:r w:rsidR="00847A89">
        <w:rPr>
          <w:rFonts w:ascii="Times New Roman" w:hAnsi="Times New Roman"/>
          <w:sz w:val="24"/>
          <w:szCs w:val="24"/>
        </w:rPr>
        <w:t xml:space="preserve"> </w:t>
      </w:r>
    </w:p>
    <w:p w:rsidR="008367B2" w:rsidRPr="008A79CC" w:rsidRDefault="008367B2" w:rsidP="00E36BEF">
      <w:pPr>
        <w:spacing w:after="0"/>
        <w:jc w:val="both"/>
        <w:rPr>
          <w:rFonts w:ascii="Times New Roman" w:hAnsi="Times New Roman"/>
          <w:sz w:val="20"/>
          <w:szCs w:val="20"/>
        </w:rPr>
      </w:pPr>
      <w:r w:rsidRPr="008A79CC">
        <w:rPr>
          <w:rFonts w:ascii="Times New Roman" w:hAnsi="Times New Roman"/>
          <w:sz w:val="20"/>
          <w:szCs w:val="20"/>
        </w:rPr>
        <w:t xml:space="preserve">Таблица </w:t>
      </w:r>
      <w:r w:rsidR="004C72A3">
        <w:rPr>
          <w:rFonts w:ascii="Times New Roman" w:hAnsi="Times New Roman"/>
          <w:sz w:val="20"/>
          <w:szCs w:val="20"/>
        </w:rPr>
        <w:t>1</w:t>
      </w:r>
      <w:r w:rsidR="00495B1F">
        <w:rPr>
          <w:rFonts w:ascii="Times New Roman" w:hAnsi="Times New Roman"/>
          <w:sz w:val="20"/>
          <w:szCs w:val="20"/>
        </w:rPr>
        <w:t>8</w:t>
      </w:r>
      <w:r w:rsidRPr="008A79CC">
        <w:rPr>
          <w:rFonts w:ascii="Times New Roman" w:hAnsi="Times New Roman"/>
          <w:sz w:val="20"/>
          <w:szCs w:val="20"/>
        </w:rPr>
        <w:t xml:space="preserve">. Объекты, находящиеся в муниципальной собственности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8"/>
        <w:gridCol w:w="938"/>
        <w:gridCol w:w="1092"/>
        <w:gridCol w:w="936"/>
        <w:gridCol w:w="936"/>
      </w:tblGrid>
      <w:tr w:rsidR="008367B2" w:rsidRPr="008A79CC" w:rsidTr="006D32FE">
        <w:tc>
          <w:tcPr>
            <w:tcW w:w="3128" w:type="pct"/>
            <w:vMerge w:val="restart"/>
          </w:tcPr>
          <w:p w:rsidR="008367B2" w:rsidRPr="008A79CC" w:rsidRDefault="008367B2" w:rsidP="00B40F0D">
            <w:pPr>
              <w:spacing w:after="0"/>
              <w:rPr>
                <w:rFonts w:ascii="Times New Roman" w:hAnsi="Times New Roman"/>
                <w:b/>
                <w:sz w:val="20"/>
                <w:szCs w:val="20"/>
              </w:rPr>
            </w:pPr>
            <w:r w:rsidRPr="008A79CC">
              <w:rPr>
                <w:rFonts w:ascii="Times New Roman" w:hAnsi="Times New Roman"/>
                <w:b/>
                <w:sz w:val="20"/>
                <w:szCs w:val="20"/>
              </w:rPr>
              <w:t>Назначение объектов</w:t>
            </w:r>
          </w:p>
        </w:tc>
        <w:tc>
          <w:tcPr>
            <w:tcW w:w="1872" w:type="pct"/>
            <w:gridSpan w:val="4"/>
          </w:tcPr>
          <w:p w:rsidR="008367B2" w:rsidRPr="008A79CC" w:rsidRDefault="008367B2" w:rsidP="00B40F0D">
            <w:pPr>
              <w:spacing w:after="0"/>
              <w:rPr>
                <w:rFonts w:ascii="Times New Roman" w:hAnsi="Times New Roman"/>
                <w:b/>
                <w:sz w:val="20"/>
                <w:szCs w:val="20"/>
              </w:rPr>
            </w:pPr>
            <w:r w:rsidRPr="008A79CC">
              <w:rPr>
                <w:rFonts w:ascii="Times New Roman" w:hAnsi="Times New Roman"/>
                <w:b/>
                <w:sz w:val="20"/>
                <w:szCs w:val="20"/>
              </w:rPr>
              <w:t>Количество объектов по состоянию на 1 января</w:t>
            </w:r>
          </w:p>
        </w:tc>
      </w:tr>
      <w:tr w:rsidR="008367B2" w:rsidRPr="008A79CC" w:rsidTr="006D32FE">
        <w:tc>
          <w:tcPr>
            <w:tcW w:w="3128" w:type="pct"/>
            <w:vMerge/>
          </w:tcPr>
          <w:p w:rsidR="008367B2" w:rsidRPr="008A79CC" w:rsidRDefault="008367B2" w:rsidP="00B40F0D">
            <w:pPr>
              <w:spacing w:after="0"/>
              <w:rPr>
                <w:rFonts w:ascii="Times New Roman" w:hAnsi="Times New Roman"/>
                <w:sz w:val="20"/>
                <w:szCs w:val="20"/>
              </w:rPr>
            </w:pPr>
          </w:p>
        </w:tc>
        <w:tc>
          <w:tcPr>
            <w:tcW w:w="450" w:type="pct"/>
          </w:tcPr>
          <w:p w:rsidR="008367B2" w:rsidRPr="008A79CC" w:rsidRDefault="008367B2" w:rsidP="00B40F0D">
            <w:pPr>
              <w:spacing w:after="0"/>
              <w:ind w:firstLine="32"/>
              <w:jc w:val="center"/>
              <w:rPr>
                <w:rFonts w:ascii="Times New Roman" w:hAnsi="Times New Roman"/>
                <w:b/>
                <w:sz w:val="20"/>
                <w:szCs w:val="20"/>
              </w:rPr>
            </w:pPr>
            <w:r w:rsidRPr="008A79CC">
              <w:rPr>
                <w:rFonts w:ascii="Times New Roman" w:hAnsi="Times New Roman"/>
                <w:b/>
                <w:sz w:val="20"/>
                <w:szCs w:val="20"/>
              </w:rPr>
              <w:t>2015</w:t>
            </w:r>
          </w:p>
        </w:tc>
        <w:tc>
          <w:tcPr>
            <w:tcW w:w="524" w:type="pct"/>
          </w:tcPr>
          <w:p w:rsidR="008367B2" w:rsidRPr="008A79CC" w:rsidRDefault="008367B2" w:rsidP="00B40F0D">
            <w:pPr>
              <w:spacing w:after="0"/>
              <w:ind w:firstLine="32"/>
              <w:jc w:val="center"/>
              <w:rPr>
                <w:rFonts w:ascii="Times New Roman" w:hAnsi="Times New Roman"/>
                <w:b/>
                <w:sz w:val="20"/>
                <w:szCs w:val="20"/>
              </w:rPr>
            </w:pPr>
            <w:r w:rsidRPr="008A79CC">
              <w:rPr>
                <w:rFonts w:ascii="Times New Roman" w:hAnsi="Times New Roman"/>
                <w:b/>
                <w:sz w:val="20"/>
                <w:szCs w:val="20"/>
              </w:rPr>
              <w:t>2016</w:t>
            </w:r>
          </w:p>
        </w:tc>
        <w:tc>
          <w:tcPr>
            <w:tcW w:w="449" w:type="pct"/>
          </w:tcPr>
          <w:p w:rsidR="008367B2" w:rsidRPr="008A79CC" w:rsidRDefault="008367B2" w:rsidP="00B40F0D">
            <w:pPr>
              <w:spacing w:after="0"/>
              <w:ind w:firstLine="32"/>
              <w:jc w:val="center"/>
              <w:rPr>
                <w:rFonts w:ascii="Times New Roman" w:hAnsi="Times New Roman"/>
                <w:b/>
                <w:sz w:val="20"/>
                <w:szCs w:val="20"/>
              </w:rPr>
            </w:pPr>
            <w:r w:rsidRPr="008A79CC">
              <w:rPr>
                <w:rFonts w:ascii="Times New Roman" w:hAnsi="Times New Roman"/>
                <w:b/>
                <w:sz w:val="20"/>
                <w:szCs w:val="20"/>
              </w:rPr>
              <w:t>2017</w:t>
            </w:r>
          </w:p>
        </w:tc>
        <w:tc>
          <w:tcPr>
            <w:tcW w:w="450" w:type="pct"/>
          </w:tcPr>
          <w:p w:rsidR="008367B2" w:rsidRPr="008A79CC" w:rsidRDefault="008367B2" w:rsidP="00B40F0D">
            <w:pPr>
              <w:spacing w:after="0"/>
              <w:ind w:firstLine="32"/>
              <w:jc w:val="center"/>
              <w:rPr>
                <w:rFonts w:ascii="Times New Roman" w:hAnsi="Times New Roman"/>
                <w:b/>
                <w:sz w:val="20"/>
                <w:szCs w:val="20"/>
              </w:rPr>
            </w:pPr>
            <w:r w:rsidRPr="008A79CC">
              <w:rPr>
                <w:rFonts w:ascii="Times New Roman" w:hAnsi="Times New Roman"/>
                <w:b/>
                <w:sz w:val="20"/>
                <w:szCs w:val="20"/>
              </w:rPr>
              <w:t>2018</w:t>
            </w:r>
          </w:p>
        </w:tc>
      </w:tr>
      <w:tr w:rsidR="003E18AA" w:rsidRPr="008A79CC" w:rsidTr="006D32FE">
        <w:trPr>
          <w:trHeight w:val="804"/>
        </w:trPr>
        <w:tc>
          <w:tcPr>
            <w:tcW w:w="3128" w:type="pct"/>
          </w:tcPr>
          <w:p w:rsidR="003E18AA" w:rsidRPr="008A79CC" w:rsidRDefault="003E18AA" w:rsidP="00B40F0D">
            <w:pPr>
              <w:spacing w:after="0"/>
              <w:rPr>
                <w:rFonts w:ascii="Times New Roman" w:hAnsi="Times New Roman"/>
                <w:sz w:val="20"/>
                <w:szCs w:val="20"/>
              </w:rPr>
            </w:pPr>
            <w:r w:rsidRPr="008A79CC">
              <w:rPr>
                <w:rFonts w:ascii="Times New Roman" w:hAnsi="Times New Roman"/>
                <w:sz w:val="20"/>
                <w:szCs w:val="20"/>
              </w:rPr>
              <w:t>Находится в муниципальной казне ЗАТО Звёздный</w:t>
            </w:r>
            <w:r>
              <w:rPr>
                <w:rFonts w:ascii="Times New Roman" w:hAnsi="Times New Roman"/>
                <w:sz w:val="20"/>
                <w:szCs w:val="20"/>
              </w:rPr>
              <w:t>, в т.ч.:</w:t>
            </w:r>
          </w:p>
          <w:p w:rsidR="003E18AA" w:rsidRPr="008A79CC" w:rsidRDefault="003E18AA" w:rsidP="00B40F0D">
            <w:pPr>
              <w:spacing w:after="0"/>
              <w:rPr>
                <w:rFonts w:ascii="Times New Roman" w:hAnsi="Times New Roman"/>
                <w:sz w:val="20"/>
                <w:szCs w:val="20"/>
              </w:rPr>
            </w:pPr>
            <w:r w:rsidRPr="008A79CC">
              <w:rPr>
                <w:rFonts w:ascii="Times New Roman" w:hAnsi="Times New Roman"/>
                <w:sz w:val="20"/>
                <w:szCs w:val="20"/>
              </w:rPr>
              <w:t>- для решения вопросов местного значения</w:t>
            </w:r>
          </w:p>
          <w:p w:rsidR="003E18AA" w:rsidRPr="008A79CC" w:rsidRDefault="003E18AA" w:rsidP="003E18AA">
            <w:pPr>
              <w:spacing w:after="0"/>
              <w:rPr>
                <w:rFonts w:ascii="Times New Roman" w:hAnsi="Times New Roman"/>
                <w:sz w:val="20"/>
                <w:szCs w:val="20"/>
              </w:rPr>
            </w:pPr>
            <w:r w:rsidRPr="008A79CC">
              <w:rPr>
                <w:rFonts w:ascii="Times New Roman" w:hAnsi="Times New Roman"/>
                <w:sz w:val="20"/>
                <w:szCs w:val="20"/>
              </w:rPr>
              <w:t>- возможны к отчуждению путем приватизации</w:t>
            </w:r>
          </w:p>
        </w:tc>
        <w:tc>
          <w:tcPr>
            <w:tcW w:w="450" w:type="pct"/>
          </w:tcPr>
          <w:p w:rsidR="003E18AA" w:rsidRPr="008A79CC" w:rsidRDefault="003E18AA" w:rsidP="0045455F">
            <w:pPr>
              <w:spacing w:after="0"/>
              <w:ind w:firstLine="32"/>
              <w:jc w:val="center"/>
              <w:rPr>
                <w:rFonts w:ascii="Times New Roman" w:hAnsi="Times New Roman"/>
                <w:sz w:val="20"/>
                <w:szCs w:val="20"/>
              </w:rPr>
            </w:pPr>
            <w:r w:rsidRPr="008A79CC">
              <w:rPr>
                <w:rFonts w:ascii="Times New Roman" w:hAnsi="Times New Roman"/>
                <w:sz w:val="20"/>
                <w:szCs w:val="20"/>
              </w:rPr>
              <w:t>212</w:t>
            </w:r>
          </w:p>
          <w:p w:rsidR="003E18AA" w:rsidRPr="008A79CC" w:rsidRDefault="003E18AA" w:rsidP="0045455F">
            <w:pPr>
              <w:spacing w:after="0"/>
              <w:ind w:firstLine="32"/>
              <w:jc w:val="center"/>
              <w:rPr>
                <w:rFonts w:ascii="Times New Roman" w:hAnsi="Times New Roman"/>
                <w:sz w:val="20"/>
                <w:szCs w:val="20"/>
              </w:rPr>
            </w:pPr>
            <w:r w:rsidRPr="008A79CC">
              <w:rPr>
                <w:rFonts w:ascii="Times New Roman" w:hAnsi="Times New Roman"/>
                <w:sz w:val="20"/>
                <w:szCs w:val="20"/>
              </w:rPr>
              <w:t>103</w:t>
            </w:r>
          </w:p>
          <w:p w:rsidR="003E18AA" w:rsidRPr="008A79CC" w:rsidRDefault="003E18AA" w:rsidP="003E18AA">
            <w:pPr>
              <w:spacing w:after="0"/>
              <w:ind w:firstLine="32"/>
              <w:jc w:val="center"/>
              <w:rPr>
                <w:rFonts w:ascii="Times New Roman" w:hAnsi="Times New Roman"/>
                <w:sz w:val="20"/>
                <w:szCs w:val="20"/>
              </w:rPr>
            </w:pPr>
            <w:r w:rsidRPr="008A79CC">
              <w:rPr>
                <w:rFonts w:ascii="Times New Roman" w:hAnsi="Times New Roman"/>
                <w:sz w:val="20"/>
                <w:szCs w:val="20"/>
              </w:rPr>
              <w:t>109</w:t>
            </w:r>
          </w:p>
        </w:tc>
        <w:tc>
          <w:tcPr>
            <w:tcW w:w="524" w:type="pct"/>
          </w:tcPr>
          <w:p w:rsidR="003E18AA" w:rsidRPr="008A79CC" w:rsidRDefault="003E18AA" w:rsidP="0045455F">
            <w:pPr>
              <w:spacing w:after="0"/>
              <w:ind w:firstLine="32"/>
              <w:jc w:val="center"/>
              <w:rPr>
                <w:rFonts w:ascii="Times New Roman" w:hAnsi="Times New Roman"/>
                <w:sz w:val="20"/>
                <w:szCs w:val="20"/>
              </w:rPr>
            </w:pPr>
            <w:r w:rsidRPr="008A79CC">
              <w:rPr>
                <w:rFonts w:ascii="Times New Roman" w:hAnsi="Times New Roman"/>
                <w:sz w:val="20"/>
                <w:szCs w:val="20"/>
              </w:rPr>
              <w:t>212</w:t>
            </w:r>
          </w:p>
          <w:p w:rsidR="003E18AA" w:rsidRPr="008A79CC" w:rsidRDefault="003E18AA" w:rsidP="0045455F">
            <w:pPr>
              <w:spacing w:after="0"/>
              <w:ind w:firstLine="32"/>
              <w:jc w:val="center"/>
              <w:rPr>
                <w:rFonts w:ascii="Times New Roman" w:hAnsi="Times New Roman"/>
                <w:sz w:val="20"/>
                <w:szCs w:val="20"/>
              </w:rPr>
            </w:pPr>
            <w:r w:rsidRPr="008A79CC">
              <w:rPr>
                <w:rFonts w:ascii="Times New Roman" w:hAnsi="Times New Roman"/>
                <w:sz w:val="20"/>
                <w:szCs w:val="20"/>
              </w:rPr>
              <w:t>126</w:t>
            </w:r>
          </w:p>
          <w:p w:rsidR="003E18AA" w:rsidRPr="008A79CC" w:rsidRDefault="003E18AA" w:rsidP="003E18AA">
            <w:pPr>
              <w:spacing w:after="0"/>
              <w:ind w:firstLine="32"/>
              <w:jc w:val="center"/>
              <w:rPr>
                <w:rFonts w:ascii="Times New Roman" w:hAnsi="Times New Roman"/>
                <w:sz w:val="20"/>
                <w:szCs w:val="20"/>
              </w:rPr>
            </w:pPr>
            <w:r w:rsidRPr="008A79CC">
              <w:rPr>
                <w:rFonts w:ascii="Times New Roman" w:hAnsi="Times New Roman"/>
                <w:sz w:val="20"/>
                <w:szCs w:val="20"/>
              </w:rPr>
              <w:t>86</w:t>
            </w:r>
          </w:p>
        </w:tc>
        <w:tc>
          <w:tcPr>
            <w:tcW w:w="449" w:type="pct"/>
          </w:tcPr>
          <w:p w:rsidR="003E18AA" w:rsidRPr="008A79CC" w:rsidRDefault="003E18AA" w:rsidP="0045455F">
            <w:pPr>
              <w:spacing w:after="0"/>
              <w:ind w:firstLine="32"/>
              <w:jc w:val="center"/>
              <w:rPr>
                <w:rFonts w:ascii="Times New Roman" w:hAnsi="Times New Roman"/>
                <w:sz w:val="20"/>
                <w:szCs w:val="20"/>
              </w:rPr>
            </w:pPr>
            <w:r w:rsidRPr="008A79CC">
              <w:rPr>
                <w:rFonts w:ascii="Times New Roman" w:hAnsi="Times New Roman"/>
                <w:sz w:val="20"/>
                <w:szCs w:val="20"/>
              </w:rPr>
              <w:t>225</w:t>
            </w:r>
          </w:p>
          <w:p w:rsidR="003E18AA" w:rsidRPr="008A79CC" w:rsidRDefault="003E18AA" w:rsidP="0045455F">
            <w:pPr>
              <w:spacing w:after="0"/>
              <w:ind w:firstLine="32"/>
              <w:jc w:val="center"/>
              <w:rPr>
                <w:rFonts w:ascii="Times New Roman" w:hAnsi="Times New Roman"/>
                <w:sz w:val="20"/>
                <w:szCs w:val="20"/>
              </w:rPr>
            </w:pPr>
            <w:r w:rsidRPr="008A79CC">
              <w:rPr>
                <w:rFonts w:ascii="Times New Roman" w:hAnsi="Times New Roman"/>
                <w:sz w:val="20"/>
                <w:szCs w:val="20"/>
              </w:rPr>
              <w:t>140</w:t>
            </w:r>
          </w:p>
          <w:p w:rsidR="003E18AA" w:rsidRPr="008A79CC" w:rsidRDefault="003E18AA" w:rsidP="003E18AA">
            <w:pPr>
              <w:spacing w:after="0"/>
              <w:ind w:firstLine="32"/>
              <w:jc w:val="center"/>
              <w:rPr>
                <w:rFonts w:ascii="Times New Roman" w:hAnsi="Times New Roman"/>
                <w:sz w:val="20"/>
                <w:szCs w:val="20"/>
              </w:rPr>
            </w:pPr>
            <w:r w:rsidRPr="008A79CC">
              <w:rPr>
                <w:rFonts w:ascii="Times New Roman" w:hAnsi="Times New Roman"/>
                <w:sz w:val="20"/>
                <w:szCs w:val="20"/>
              </w:rPr>
              <w:t>85</w:t>
            </w:r>
          </w:p>
        </w:tc>
        <w:tc>
          <w:tcPr>
            <w:tcW w:w="450" w:type="pct"/>
          </w:tcPr>
          <w:p w:rsidR="003E18AA" w:rsidRPr="008A79CC" w:rsidRDefault="003E18AA" w:rsidP="0045455F">
            <w:pPr>
              <w:spacing w:after="0"/>
              <w:ind w:firstLine="32"/>
              <w:jc w:val="center"/>
              <w:rPr>
                <w:rFonts w:ascii="Times New Roman" w:hAnsi="Times New Roman"/>
                <w:sz w:val="20"/>
                <w:szCs w:val="20"/>
              </w:rPr>
            </w:pPr>
            <w:r w:rsidRPr="008A79CC">
              <w:rPr>
                <w:rFonts w:ascii="Times New Roman" w:hAnsi="Times New Roman"/>
                <w:sz w:val="20"/>
                <w:szCs w:val="20"/>
              </w:rPr>
              <w:t>199</w:t>
            </w:r>
          </w:p>
          <w:p w:rsidR="003E18AA" w:rsidRPr="008A79CC" w:rsidRDefault="003E18AA" w:rsidP="0045455F">
            <w:pPr>
              <w:spacing w:after="0"/>
              <w:ind w:firstLine="32"/>
              <w:jc w:val="center"/>
              <w:rPr>
                <w:rFonts w:ascii="Times New Roman" w:hAnsi="Times New Roman"/>
                <w:sz w:val="20"/>
                <w:szCs w:val="20"/>
              </w:rPr>
            </w:pPr>
            <w:r w:rsidRPr="008A79CC">
              <w:rPr>
                <w:rFonts w:ascii="Times New Roman" w:hAnsi="Times New Roman"/>
                <w:sz w:val="20"/>
                <w:szCs w:val="20"/>
              </w:rPr>
              <w:t>154</w:t>
            </w:r>
          </w:p>
          <w:p w:rsidR="003E18AA" w:rsidRPr="008A79CC" w:rsidRDefault="003E18AA" w:rsidP="003E18AA">
            <w:pPr>
              <w:spacing w:after="0"/>
              <w:ind w:firstLine="32"/>
              <w:jc w:val="center"/>
              <w:rPr>
                <w:rFonts w:ascii="Times New Roman" w:hAnsi="Times New Roman"/>
                <w:sz w:val="20"/>
                <w:szCs w:val="20"/>
              </w:rPr>
            </w:pPr>
            <w:r w:rsidRPr="008A79CC">
              <w:rPr>
                <w:rFonts w:ascii="Times New Roman" w:hAnsi="Times New Roman"/>
                <w:sz w:val="20"/>
                <w:szCs w:val="20"/>
              </w:rPr>
              <w:t>45</w:t>
            </w:r>
          </w:p>
        </w:tc>
      </w:tr>
      <w:tr w:rsidR="008367B2" w:rsidRPr="008A79CC" w:rsidTr="006D32FE">
        <w:tc>
          <w:tcPr>
            <w:tcW w:w="3128" w:type="pct"/>
            <w:tcBorders>
              <w:top w:val="single" w:sz="4" w:space="0" w:color="auto"/>
              <w:left w:val="single" w:sz="4" w:space="0" w:color="auto"/>
              <w:bottom w:val="single" w:sz="4" w:space="0" w:color="auto"/>
              <w:right w:val="single" w:sz="4" w:space="0" w:color="auto"/>
            </w:tcBorders>
          </w:tcPr>
          <w:p w:rsidR="008367B2" w:rsidRPr="008A79CC" w:rsidRDefault="008367B2" w:rsidP="00B40F0D">
            <w:pPr>
              <w:spacing w:after="0"/>
              <w:rPr>
                <w:rFonts w:ascii="Times New Roman" w:hAnsi="Times New Roman"/>
                <w:sz w:val="20"/>
                <w:szCs w:val="20"/>
              </w:rPr>
            </w:pPr>
            <w:r w:rsidRPr="008A79CC">
              <w:rPr>
                <w:rFonts w:ascii="Times New Roman" w:hAnsi="Times New Roman"/>
                <w:sz w:val="20"/>
                <w:szCs w:val="20"/>
              </w:rPr>
              <w:t>Закреплено на праве оперативного управления за муниципальными бюджетными учреждениями ЗАТО Звёздный</w:t>
            </w:r>
          </w:p>
        </w:tc>
        <w:tc>
          <w:tcPr>
            <w:tcW w:w="450" w:type="pct"/>
            <w:tcBorders>
              <w:top w:val="single" w:sz="4" w:space="0" w:color="auto"/>
              <w:left w:val="single" w:sz="4" w:space="0" w:color="auto"/>
              <w:bottom w:val="single" w:sz="4" w:space="0" w:color="auto"/>
              <w:right w:val="single" w:sz="4" w:space="0" w:color="auto"/>
            </w:tcBorders>
          </w:tcPr>
          <w:p w:rsidR="008367B2" w:rsidRPr="008A79CC" w:rsidRDefault="008367B2" w:rsidP="0045455F">
            <w:pPr>
              <w:spacing w:after="0"/>
              <w:ind w:firstLine="32"/>
              <w:jc w:val="center"/>
              <w:rPr>
                <w:rFonts w:ascii="Times New Roman" w:hAnsi="Times New Roman"/>
                <w:sz w:val="20"/>
                <w:szCs w:val="20"/>
              </w:rPr>
            </w:pPr>
            <w:r w:rsidRPr="008A79CC">
              <w:rPr>
                <w:rFonts w:ascii="Times New Roman" w:hAnsi="Times New Roman"/>
                <w:sz w:val="20"/>
                <w:szCs w:val="20"/>
              </w:rPr>
              <w:t>134</w:t>
            </w:r>
          </w:p>
        </w:tc>
        <w:tc>
          <w:tcPr>
            <w:tcW w:w="524" w:type="pct"/>
            <w:tcBorders>
              <w:top w:val="single" w:sz="4" w:space="0" w:color="auto"/>
              <w:left w:val="single" w:sz="4" w:space="0" w:color="auto"/>
              <w:bottom w:val="single" w:sz="4" w:space="0" w:color="auto"/>
              <w:right w:val="single" w:sz="4" w:space="0" w:color="auto"/>
            </w:tcBorders>
          </w:tcPr>
          <w:p w:rsidR="008367B2" w:rsidRPr="008A79CC" w:rsidRDefault="008367B2" w:rsidP="0045455F">
            <w:pPr>
              <w:spacing w:after="0"/>
              <w:ind w:firstLine="32"/>
              <w:jc w:val="center"/>
              <w:rPr>
                <w:rFonts w:ascii="Times New Roman" w:hAnsi="Times New Roman"/>
                <w:sz w:val="20"/>
                <w:szCs w:val="20"/>
              </w:rPr>
            </w:pPr>
            <w:r w:rsidRPr="008A79CC">
              <w:rPr>
                <w:rFonts w:ascii="Times New Roman" w:hAnsi="Times New Roman"/>
                <w:sz w:val="20"/>
                <w:szCs w:val="20"/>
              </w:rPr>
              <w:t>137</w:t>
            </w:r>
          </w:p>
        </w:tc>
        <w:tc>
          <w:tcPr>
            <w:tcW w:w="449" w:type="pct"/>
            <w:tcBorders>
              <w:top w:val="single" w:sz="4" w:space="0" w:color="auto"/>
              <w:left w:val="single" w:sz="4" w:space="0" w:color="auto"/>
              <w:bottom w:val="single" w:sz="4" w:space="0" w:color="auto"/>
              <w:right w:val="single" w:sz="4" w:space="0" w:color="auto"/>
            </w:tcBorders>
          </w:tcPr>
          <w:p w:rsidR="008367B2" w:rsidRPr="008A79CC" w:rsidRDefault="008367B2" w:rsidP="0045455F">
            <w:pPr>
              <w:spacing w:after="0"/>
              <w:ind w:firstLine="32"/>
              <w:jc w:val="center"/>
              <w:rPr>
                <w:rFonts w:ascii="Times New Roman" w:hAnsi="Times New Roman"/>
                <w:sz w:val="20"/>
                <w:szCs w:val="20"/>
              </w:rPr>
            </w:pPr>
            <w:r w:rsidRPr="008A79CC">
              <w:rPr>
                <w:rFonts w:ascii="Times New Roman" w:hAnsi="Times New Roman"/>
                <w:sz w:val="20"/>
                <w:szCs w:val="20"/>
              </w:rPr>
              <w:t>145</w:t>
            </w:r>
          </w:p>
        </w:tc>
        <w:tc>
          <w:tcPr>
            <w:tcW w:w="450" w:type="pct"/>
            <w:tcBorders>
              <w:top w:val="single" w:sz="4" w:space="0" w:color="auto"/>
              <w:left w:val="single" w:sz="4" w:space="0" w:color="auto"/>
              <w:bottom w:val="single" w:sz="4" w:space="0" w:color="auto"/>
              <w:right w:val="single" w:sz="4" w:space="0" w:color="auto"/>
            </w:tcBorders>
          </w:tcPr>
          <w:p w:rsidR="008367B2" w:rsidRPr="008A79CC" w:rsidRDefault="008367B2" w:rsidP="0045455F">
            <w:pPr>
              <w:spacing w:after="0"/>
              <w:ind w:firstLine="32"/>
              <w:jc w:val="center"/>
              <w:rPr>
                <w:rFonts w:ascii="Times New Roman" w:hAnsi="Times New Roman"/>
                <w:sz w:val="20"/>
                <w:szCs w:val="20"/>
              </w:rPr>
            </w:pPr>
            <w:r w:rsidRPr="008A79CC">
              <w:rPr>
                <w:rFonts w:ascii="Times New Roman" w:hAnsi="Times New Roman"/>
                <w:sz w:val="20"/>
                <w:szCs w:val="20"/>
              </w:rPr>
              <w:t>125</w:t>
            </w:r>
          </w:p>
        </w:tc>
      </w:tr>
      <w:tr w:rsidR="008367B2" w:rsidRPr="008A79CC" w:rsidTr="006D32FE">
        <w:tc>
          <w:tcPr>
            <w:tcW w:w="3128" w:type="pct"/>
            <w:tcBorders>
              <w:top w:val="single" w:sz="4" w:space="0" w:color="auto"/>
              <w:left w:val="single" w:sz="4" w:space="0" w:color="auto"/>
              <w:bottom w:val="single" w:sz="4" w:space="0" w:color="auto"/>
              <w:right w:val="single" w:sz="4" w:space="0" w:color="auto"/>
            </w:tcBorders>
          </w:tcPr>
          <w:p w:rsidR="008367B2" w:rsidRPr="008A79CC" w:rsidRDefault="008367B2" w:rsidP="00B40F0D">
            <w:pPr>
              <w:spacing w:after="0"/>
              <w:rPr>
                <w:rFonts w:ascii="Times New Roman" w:hAnsi="Times New Roman"/>
                <w:sz w:val="20"/>
                <w:szCs w:val="20"/>
              </w:rPr>
            </w:pPr>
            <w:r w:rsidRPr="008A79CC">
              <w:rPr>
                <w:rFonts w:ascii="Times New Roman" w:hAnsi="Times New Roman"/>
                <w:sz w:val="20"/>
                <w:szCs w:val="20"/>
              </w:rPr>
              <w:t>Закреплено на праве хозяйственного ведения за муниципальными унитарными предприятиями ЗАТО Звёздный</w:t>
            </w:r>
          </w:p>
        </w:tc>
        <w:tc>
          <w:tcPr>
            <w:tcW w:w="450" w:type="pct"/>
            <w:tcBorders>
              <w:top w:val="single" w:sz="4" w:space="0" w:color="auto"/>
              <w:left w:val="single" w:sz="4" w:space="0" w:color="auto"/>
              <w:bottom w:val="single" w:sz="4" w:space="0" w:color="auto"/>
              <w:right w:val="single" w:sz="4" w:space="0" w:color="auto"/>
            </w:tcBorders>
          </w:tcPr>
          <w:p w:rsidR="008367B2" w:rsidRPr="008A79CC" w:rsidRDefault="008367B2" w:rsidP="0045455F">
            <w:pPr>
              <w:spacing w:after="0"/>
              <w:ind w:firstLine="32"/>
              <w:jc w:val="center"/>
              <w:rPr>
                <w:rFonts w:ascii="Times New Roman" w:hAnsi="Times New Roman"/>
                <w:sz w:val="20"/>
                <w:szCs w:val="20"/>
              </w:rPr>
            </w:pPr>
            <w:r w:rsidRPr="008A79CC">
              <w:rPr>
                <w:rFonts w:ascii="Times New Roman" w:hAnsi="Times New Roman"/>
                <w:sz w:val="20"/>
                <w:szCs w:val="20"/>
              </w:rPr>
              <w:t>248</w:t>
            </w:r>
          </w:p>
        </w:tc>
        <w:tc>
          <w:tcPr>
            <w:tcW w:w="524" w:type="pct"/>
            <w:tcBorders>
              <w:top w:val="single" w:sz="4" w:space="0" w:color="auto"/>
              <w:left w:val="single" w:sz="4" w:space="0" w:color="auto"/>
              <w:bottom w:val="single" w:sz="4" w:space="0" w:color="auto"/>
              <w:right w:val="single" w:sz="4" w:space="0" w:color="auto"/>
            </w:tcBorders>
          </w:tcPr>
          <w:p w:rsidR="008367B2" w:rsidRPr="008A79CC" w:rsidRDefault="008367B2" w:rsidP="0045455F">
            <w:pPr>
              <w:spacing w:after="0"/>
              <w:ind w:firstLine="32"/>
              <w:jc w:val="center"/>
              <w:rPr>
                <w:rFonts w:ascii="Times New Roman" w:hAnsi="Times New Roman"/>
                <w:sz w:val="20"/>
                <w:szCs w:val="20"/>
              </w:rPr>
            </w:pPr>
            <w:r w:rsidRPr="008A79CC">
              <w:rPr>
                <w:rFonts w:ascii="Times New Roman" w:hAnsi="Times New Roman"/>
                <w:sz w:val="20"/>
                <w:szCs w:val="20"/>
              </w:rPr>
              <w:t>234</w:t>
            </w:r>
          </w:p>
        </w:tc>
        <w:tc>
          <w:tcPr>
            <w:tcW w:w="449" w:type="pct"/>
            <w:tcBorders>
              <w:top w:val="single" w:sz="4" w:space="0" w:color="auto"/>
              <w:left w:val="single" w:sz="4" w:space="0" w:color="auto"/>
              <w:bottom w:val="single" w:sz="4" w:space="0" w:color="auto"/>
              <w:right w:val="single" w:sz="4" w:space="0" w:color="auto"/>
            </w:tcBorders>
          </w:tcPr>
          <w:p w:rsidR="008367B2" w:rsidRPr="008A79CC" w:rsidRDefault="008367B2" w:rsidP="0045455F">
            <w:pPr>
              <w:spacing w:after="0"/>
              <w:ind w:firstLine="32"/>
              <w:jc w:val="center"/>
              <w:rPr>
                <w:rFonts w:ascii="Times New Roman" w:hAnsi="Times New Roman"/>
                <w:sz w:val="20"/>
                <w:szCs w:val="20"/>
              </w:rPr>
            </w:pPr>
            <w:r w:rsidRPr="008A79CC">
              <w:rPr>
                <w:rFonts w:ascii="Times New Roman" w:hAnsi="Times New Roman"/>
                <w:sz w:val="20"/>
                <w:szCs w:val="20"/>
              </w:rPr>
              <w:t>229</w:t>
            </w:r>
          </w:p>
        </w:tc>
        <w:tc>
          <w:tcPr>
            <w:tcW w:w="450" w:type="pct"/>
            <w:tcBorders>
              <w:top w:val="single" w:sz="4" w:space="0" w:color="auto"/>
              <w:left w:val="single" w:sz="4" w:space="0" w:color="auto"/>
              <w:bottom w:val="single" w:sz="4" w:space="0" w:color="auto"/>
              <w:right w:val="single" w:sz="4" w:space="0" w:color="auto"/>
            </w:tcBorders>
          </w:tcPr>
          <w:p w:rsidR="008367B2" w:rsidRPr="008A79CC" w:rsidRDefault="008367B2" w:rsidP="0045455F">
            <w:pPr>
              <w:spacing w:after="0"/>
              <w:ind w:firstLine="32"/>
              <w:jc w:val="center"/>
              <w:rPr>
                <w:rFonts w:ascii="Times New Roman" w:hAnsi="Times New Roman"/>
                <w:sz w:val="20"/>
                <w:szCs w:val="20"/>
              </w:rPr>
            </w:pPr>
            <w:r w:rsidRPr="008A79CC">
              <w:rPr>
                <w:rFonts w:ascii="Times New Roman" w:hAnsi="Times New Roman"/>
                <w:sz w:val="20"/>
                <w:szCs w:val="20"/>
              </w:rPr>
              <w:t>252</w:t>
            </w:r>
          </w:p>
        </w:tc>
      </w:tr>
      <w:tr w:rsidR="008367B2" w:rsidRPr="008A79CC" w:rsidTr="006D32FE">
        <w:tc>
          <w:tcPr>
            <w:tcW w:w="3128" w:type="pct"/>
          </w:tcPr>
          <w:p w:rsidR="008367B2" w:rsidRPr="008A79CC" w:rsidRDefault="008367B2" w:rsidP="00B40F0D">
            <w:pPr>
              <w:spacing w:after="0"/>
              <w:rPr>
                <w:rFonts w:ascii="Times New Roman" w:hAnsi="Times New Roman"/>
                <w:b/>
                <w:sz w:val="20"/>
                <w:szCs w:val="20"/>
              </w:rPr>
            </w:pPr>
            <w:r w:rsidRPr="008A79CC">
              <w:rPr>
                <w:rFonts w:ascii="Times New Roman" w:hAnsi="Times New Roman"/>
                <w:b/>
                <w:sz w:val="20"/>
                <w:szCs w:val="20"/>
              </w:rPr>
              <w:t>Всего</w:t>
            </w:r>
          </w:p>
        </w:tc>
        <w:tc>
          <w:tcPr>
            <w:tcW w:w="450" w:type="pct"/>
          </w:tcPr>
          <w:p w:rsidR="008367B2" w:rsidRPr="008A79CC" w:rsidRDefault="008367B2" w:rsidP="0045455F">
            <w:pPr>
              <w:spacing w:after="0"/>
              <w:ind w:firstLine="32"/>
              <w:jc w:val="center"/>
              <w:rPr>
                <w:rFonts w:ascii="Times New Roman" w:hAnsi="Times New Roman"/>
                <w:b/>
                <w:sz w:val="20"/>
                <w:szCs w:val="20"/>
              </w:rPr>
            </w:pPr>
            <w:r w:rsidRPr="008A79CC">
              <w:rPr>
                <w:rFonts w:ascii="Times New Roman" w:hAnsi="Times New Roman"/>
                <w:b/>
                <w:sz w:val="20"/>
                <w:szCs w:val="20"/>
              </w:rPr>
              <w:t>594</w:t>
            </w:r>
          </w:p>
        </w:tc>
        <w:tc>
          <w:tcPr>
            <w:tcW w:w="524" w:type="pct"/>
          </w:tcPr>
          <w:p w:rsidR="008367B2" w:rsidRPr="008A79CC" w:rsidRDefault="008367B2" w:rsidP="0045455F">
            <w:pPr>
              <w:spacing w:after="0"/>
              <w:ind w:firstLine="32"/>
              <w:jc w:val="center"/>
              <w:rPr>
                <w:rFonts w:ascii="Times New Roman" w:hAnsi="Times New Roman"/>
                <w:b/>
                <w:sz w:val="20"/>
                <w:szCs w:val="20"/>
              </w:rPr>
            </w:pPr>
            <w:r w:rsidRPr="008A79CC">
              <w:rPr>
                <w:rFonts w:ascii="Times New Roman" w:hAnsi="Times New Roman"/>
                <w:b/>
                <w:sz w:val="20"/>
                <w:szCs w:val="20"/>
              </w:rPr>
              <w:t>583</w:t>
            </w:r>
          </w:p>
        </w:tc>
        <w:tc>
          <w:tcPr>
            <w:tcW w:w="449" w:type="pct"/>
          </w:tcPr>
          <w:p w:rsidR="008367B2" w:rsidRPr="008A79CC" w:rsidRDefault="008367B2" w:rsidP="0045455F">
            <w:pPr>
              <w:spacing w:after="0"/>
              <w:ind w:firstLine="32"/>
              <w:jc w:val="center"/>
              <w:rPr>
                <w:rFonts w:ascii="Times New Roman" w:hAnsi="Times New Roman"/>
                <w:b/>
                <w:sz w:val="20"/>
                <w:szCs w:val="20"/>
              </w:rPr>
            </w:pPr>
            <w:r w:rsidRPr="008A79CC">
              <w:rPr>
                <w:rFonts w:ascii="Times New Roman" w:hAnsi="Times New Roman"/>
                <w:b/>
                <w:sz w:val="20"/>
                <w:szCs w:val="20"/>
              </w:rPr>
              <w:t>599</w:t>
            </w:r>
          </w:p>
        </w:tc>
        <w:tc>
          <w:tcPr>
            <w:tcW w:w="450" w:type="pct"/>
          </w:tcPr>
          <w:p w:rsidR="008367B2" w:rsidRPr="008A79CC" w:rsidRDefault="008367B2" w:rsidP="0045455F">
            <w:pPr>
              <w:spacing w:after="0"/>
              <w:ind w:firstLine="32"/>
              <w:jc w:val="center"/>
              <w:rPr>
                <w:rFonts w:ascii="Times New Roman" w:hAnsi="Times New Roman"/>
                <w:b/>
                <w:sz w:val="20"/>
                <w:szCs w:val="20"/>
              </w:rPr>
            </w:pPr>
            <w:r w:rsidRPr="008A79CC">
              <w:rPr>
                <w:rFonts w:ascii="Times New Roman" w:hAnsi="Times New Roman"/>
                <w:b/>
                <w:sz w:val="20"/>
                <w:szCs w:val="20"/>
              </w:rPr>
              <w:t>576</w:t>
            </w:r>
          </w:p>
        </w:tc>
      </w:tr>
    </w:tbl>
    <w:p w:rsidR="006D32FE" w:rsidRDefault="006D32FE" w:rsidP="006043EB">
      <w:pPr>
        <w:widowControl w:val="0"/>
        <w:suppressAutoHyphens/>
        <w:autoSpaceDE w:val="0"/>
        <w:autoSpaceDN w:val="0"/>
        <w:adjustRightInd w:val="0"/>
        <w:spacing w:after="0"/>
        <w:contextualSpacing/>
        <w:jc w:val="center"/>
        <w:rPr>
          <w:rFonts w:ascii="Times New Roman" w:hAnsi="Times New Roman"/>
          <w:b/>
          <w:sz w:val="24"/>
          <w:szCs w:val="24"/>
        </w:rPr>
      </w:pPr>
    </w:p>
    <w:p w:rsidR="00D568FD" w:rsidRPr="00D568FD" w:rsidRDefault="006043EB" w:rsidP="006043EB">
      <w:pPr>
        <w:widowControl w:val="0"/>
        <w:suppressAutoHyphens/>
        <w:autoSpaceDE w:val="0"/>
        <w:autoSpaceDN w:val="0"/>
        <w:adjustRightInd w:val="0"/>
        <w:spacing w:after="0"/>
        <w:contextualSpacing/>
        <w:jc w:val="center"/>
        <w:rPr>
          <w:rFonts w:ascii="Times New Roman" w:hAnsi="Times New Roman"/>
          <w:b/>
          <w:sz w:val="24"/>
          <w:szCs w:val="24"/>
        </w:rPr>
      </w:pPr>
      <w:r>
        <w:rPr>
          <w:rFonts w:ascii="Times New Roman" w:hAnsi="Times New Roman"/>
          <w:b/>
          <w:sz w:val="24"/>
          <w:szCs w:val="24"/>
        </w:rPr>
        <w:t>3.</w:t>
      </w:r>
      <w:r w:rsidR="00162B15">
        <w:rPr>
          <w:rFonts w:ascii="Times New Roman" w:hAnsi="Times New Roman"/>
          <w:b/>
          <w:sz w:val="24"/>
          <w:szCs w:val="24"/>
        </w:rPr>
        <w:t>6</w:t>
      </w:r>
      <w:r>
        <w:rPr>
          <w:rFonts w:ascii="Times New Roman" w:hAnsi="Times New Roman"/>
          <w:b/>
          <w:sz w:val="24"/>
          <w:szCs w:val="24"/>
        </w:rPr>
        <w:t>.</w:t>
      </w:r>
      <w:r w:rsidR="00F826C8">
        <w:rPr>
          <w:rFonts w:ascii="Times New Roman" w:hAnsi="Times New Roman"/>
          <w:b/>
          <w:sz w:val="24"/>
          <w:szCs w:val="24"/>
        </w:rPr>
        <w:t>3.</w:t>
      </w:r>
      <w:r w:rsidR="00D568FD" w:rsidRPr="00D568FD">
        <w:rPr>
          <w:rFonts w:ascii="Times New Roman" w:hAnsi="Times New Roman"/>
          <w:b/>
          <w:sz w:val="24"/>
          <w:szCs w:val="24"/>
        </w:rPr>
        <w:t xml:space="preserve"> </w:t>
      </w:r>
      <w:r w:rsidR="006374E7">
        <w:rPr>
          <w:rFonts w:ascii="Times New Roman" w:hAnsi="Times New Roman"/>
          <w:b/>
          <w:sz w:val="24"/>
          <w:szCs w:val="24"/>
        </w:rPr>
        <w:t>Дорожная</w:t>
      </w:r>
      <w:r w:rsidR="00D568FD" w:rsidRPr="00D568FD">
        <w:rPr>
          <w:rFonts w:ascii="Times New Roman" w:hAnsi="Times New Roman"/>
          <w:b/>
          <w:sz w:val="24"/>
          <w:szCs w:val="24"/>
        </w:rPr>
        <w:t xml:space="preserve"> инфраструктура</w:t>
      </w:r>
    </w:p>
    <w:p w:rsidR="00D568FD" w:rsidRPr="00D568FD" w:rsidRDefault="00D568FD" w:rsidP="00D568FD">
      <w:pPr>
        <w:spacing w:after="0"/>
        <w:ind w:firstLine="709"/>
        <w:jc w:val="both"/>
        <w:rPr>
          <w:rFonts w:ascii="Times New Roman" w:hAnsi="Times New Roman"/>
          <w:sz w:val="24"/>
          <w:szCs w:val="24"/>
          <w:lang w:bidi="en-US"/>
        </w:rPr>
      </w:pPr>
    </w:p>
    <w:p w:rsidR="00162B15" w:rsidRPr="00D568FD" w:rsidRDefault="00162B15" w:rsidP="00162B15">
      <w:pPr>
        <w:widowControl w:val="0"/>
        <w:shd w:val="clear" w:color="auto" w:fill="FFFFFF"/>
        <w:autoSpaceDE w:val="0"/>
        <w:autoSpaceDN w:val="0"/>
        <w:adjustRightInd w:val="0"/>
        <w:spacing w:after="0"/>
        <w:ind w:firstLine="709"/>
        <w:jc w:val="both"/>
        <w:rPr>
          <w:rFonts w:ascii="Times New Roman" w:hAnsi="Times New Roman"/>
          <w:color w:val="000000"/>
          <w:sz w:val="24"/>
          <w:szCs w:val="24"/>
        </w:rPr>
      </w:pPr>
      <w:r w:rsidRPr="003D52D9">
        <w:rPr>
          <w:rFonts w:ascii="Times New Roman" w:hAnsi="Times New Roman"/>
          <w:color w:val="000000"/>
          <w:sz w:val="24"/>
          <w:szCs w:val="24"/>
        </w:rPr>
        <w:t xml:space="preserve">Общая протяжённость автомобильных дорог на территории ЗАТО Звёздный составляет 34,36 </w:t>
      </w:r>
      <w:r w:rsidRPr="00DC04C1">
        <w:rPr>
          <w:rFonts w:ascii="Times New Roman" w:hAnsi="Times New Roman"/>
          <w:sz w:val="24"/>
          <w:szCs w:val="24"/>
        </w:rPr>
        <w:t>км,</w:t>
      </w:r>
      <w:r w:rsidRPr="00D568FD">
        <w:rPr>
          <w:rFonts w:ascii="Times New Roman" w:hAnsi="Times New Roman"/>
          <w:color w:val="000000"/>
          <w:sz w:val="24"/>
          <w:szCs w:val="24"/>
        </w:rPr>
        <w:t xml:space="preserve"> в том числе 6,1 км – автодороги местного значения 4-5 категории. Транспортных и пешеходных мостов, путепроводов и тоннелей, переездов через железнодорожные пути нет. </w:t>
      </w:r>
    </w:p>
    <w:p w:rsidR="00162B15" w:rsidRPr="00D568FD" w:rsidRDefault="00162B15" w:rsidP="00162B15">
      <w:pPr>
        <w:spacing w:after="0"/>
        <w:ind w:firstLine="709"/>
        <w:jc w:val="both"/>
        <w:rPr>
          <w:rFonts w:ascii="Times New Roman" w:hAnsi="Times New Roman"/>
          <w:sz w:val="24"/>
          <w:szCs w:val="24"/>
          <w:lang w:bidi="en-US"/>
        </w:rPr>
      </w:pPr>
      <w:r w:rsidRPr="00D568FD">
        <w:rPr>
          <w:rFonts w:ascii="Times New Roman" w:hAnsi="Times New Roman"/>
          <w:sz w:val="24"/>
          <w:szCs w:val="24"/>
          <w:lang w:bidi="en-US"/>
        </w:rPr>
        <w:t xml:space="preserve">Протяженность улично-дорожной сети в </w:t>
      </w:r>
      <w:r w:rsidR="006374E7">
        <w:rPr>
          <w:rFonts w:ascii="Times New Roman" w:hAnsi="Times New Roman"/>
          <w:sz w:val="24"/>
          <w:szCs w:val="24"/>
          <w:lang w:bidi="en-US"/>
        </w:rPr>
        <w:t xml:space="preserve">ЗАТО Звёздный </w:t>
      </w:r>
      <w:r w:rsidRPr="00D568FD">
        <w:rPr>
          <w:rFonts w:ascii="Times New Roman" w:hAnsi="Times New Roman"/>
          <w:sz w:val="24"/>
          <w:szCs w:val="24"/>
          <w:lang w:bidi="en-US"/>
        </w:rPr>
        <w:t>составляет 13,2 км</w:t>
      </w:r>
      <w:r>
        <w:rPr>
          <w:rFonts w:ascii="Times New Roman" w:hAnsi="Times New Roman"/>
          <w:sz w:val="24"/>
          <w:szCs w:val="24"/>
          <w:lang w:bidi="en-US"/>
        </w:rPr>
        <w:t>.</w:t>
      </w:r>
      <w:r w:rsidRPr="00D568FD">
        <w:rPr>
          <w:rFonts w:ascii="Times New Roman" w:hAnsi="Times New Roman"/>
          <w:sz w:val="24"/>
          <w:szCs w:val="24"/>
          <w:lang w:bidi="en-US"/>
        </w:rPr>
        <w:t xml:space="preserve"> Она включает в себя 100% дорог с усовершенствованным покрытием и соответствующие технические средства организации дорожного движения (дорожные знаки, разметки, ограждения). </w:t>
      </w:r>
    </w:p>
    <w:p w:rsidR="00162B15" w:rsidRPr="00D568FD" w:rsidRDefault="00162B15" w:rsidP="00162B15">
      <w:pPr>
        <w:widowControl w:val="0"/>
        <w:shd w:val="clear" w:color="auto" w:fill="FFFFFF"/>
        <w:autoSpaceDE w:val="0"/>
        <w:autoSpaceDN w:val="0"/>
        <w:adjustRightInd w:val="0"/>
        <w:spacing w:after="0"/>
        <w:ind w:firstLine="709"/>
        <w:jc w:val="both"/>
        <w:rPr>
          <w:rFonts w:ascii="Times New Roman" w:hAnsi="Times New Roman"/>
          <w:color w:val="000000"/>
          <w:sz w:val="24"/>
          <w:szCs w:val="24"/>
        </w:rPr>
      </w:pPr>
      <w:r w:rsidRPr="00D568FD">
        <w:rPr>
          <w:rFonts w:ascii="Times New Roman" w:hAnsi="Times New Roman"/>
          <w:sz w:val="24"/>
          <w:szCs w:val="24"/>
        </w:rPr>
        <w:t xml:space="preserve">Система улиц, спроектированная в начале 60-х годов, сформирована преимущественно для пешеходного движения. Все объекты социальной инфраструктуры находятся в шаговой доступности. Состояние улично-дорожной сети на территории </w:t>
      </w:r>
      <w:r w:rsidR="00447C4A">
        <w:rPr>
          <w:rFonts w:ascii="Times New Roman" w:hAnsi="Times New Roman"/>
          <w:sz w:val="24"/>
          <w:szCs w:val="24"/>
        </w:rPr>
        <w:t xml:space="preserve">ЗАТО </w:t>
      </w:r>
      <w:r w:rsidRPr="00D568FD">
        <w:rPr>
          <w:rFonts w:ascii="Times New Roman" w:hAnsi="Times New Roman"/>
          <w:sz w:val="24"/>
          <w:szCs w:val="24"/>
        </w:rPr>
        <w:t xml:space="preserve">Звёздный соответствует требованиям нормативных правовых актов по обеспечению безопасности дорожного движения. Все автомобильные дороги и проезды на дворовые территории многоквартирных домов освещены.  </w:t>
      </w:r>
      <w:r w:rsidR="00447C4A">
        <w:rPr>
          <w:rFonts w:ascii="Times New Roman" w:hAnsi="Times New Roman"/>
          <w:sz w:val="24"/>
          <w:szCs w:val="24"/>
        </w:rPr>
        <w:t>О</w:t>
      </w:r>
      <w:r w:rsidRPr="00D568FD">
        <w:rPr>
          <w:rFonts w:ascii="Times New Roman" w:hAnsi="Times New Roman"/>
          <w:sz w:val="24"/>
          <w:szCs w:val="24"/>
        </w:rPr>
        <w:t xml:space="preserve">бустроено </w:t>
      </w:r>
      <w:r w:rsidRPr="00447C4A">
        <w:rPr>
          <w:rFonts w:ascii="Times New Roman" w:hAnsi="Times New Roman"/>
          <w:sz w:val="24"/>
          <w:szCs w:val="24"/>
        </w:rPr>
        <w:t>17</w:t>
      </w:r>
      <w:r w:rsidRPr="00A144E2">
        <w:rPr>
          <w:rFonts w:ascii="Times New Roman" w:hAnsi="Times New Roman"/>
          <w:color w:val="FF0000"/>
          <w:sz w:val="24"/>
          <w:szCs w:val="24"/>
        </w:rPr>
        <w:t xml:space="preserve"> </w:t>
      </w:r>
      <w:r w:rsidRPr="00D568FD">
        <w:rPr>
          <w:rFonts w:ascii="Times New Roman" w:hAnsi="Times New Roman"/>
          <w:sz w:val="24"/>
          <w:szCs w:val="24"/>
        </w:rPr>
        <w:t>парковочных карманов для легкового автомобильного транспорта, что обеспечивает 90% потребности автолюбителей.</w:t>
      </w:r>
      <w:r w:rsidRPr="00D568FD">
        <w:rPr>
          <w:rFonts w:ascii="Times New Roman" w:hAnsi="Times New Roman"/>
          <w:color w:val="000000"/>
          <w:sz w:val="24"/>
          <w:szCs w:val="24"/>
        </w:rPr>
        <w:t xml:space="preserve"> На парковочных местах возле общественных зданий для автомобилей маломобильных групп населения определены места с установкой дорожных знаков «Инвалиды» и «Парковка (парковочное место)». </w:t>
      </w:r>
    </w:p>
    <w:p w:rsidR="00D568FD" w:rsidRDefault="00D568FD" w:rsidP="00D568FD">
      <w:pPr>
        <w:spacing w:after="0"/>
        <w:ind w:firstLine="708"/>
        <w:contextualSpacing/>
        <w:jc w:val="both"/>
        <w:rPr>
          <w:rFonts w:ascii="Times New Roman" w:hAnsi="Times New Roman"/>
          <w:bCs/>
          <w:sz w:val="24"/>
          <w:szCs w:val="24"/>
        </w:rPr>
      </w:pPr>
      <w:r w:rsidRPr="00D568FD">
        <w:rPr>
          <w:rFonts w:ascii="Times New Roman" w:hAnsi="Times New Roman"/>
          <w:color w:val="000000"/>
          <w:sz w:val="24"/>
          <w:szCs w:val="24"/>
        </w:rPr>
        <w:t>Внешняя транспортная связь</w:t>
      </w:r>
      <w:r w:rsidRPr="00D568FD">
        <w:rPr>
          <w:rFonts w:ascii="Times New Roman" w:hAnsi="Times New Roman"/>
          <w:sz w:val="24"/>
          <w:szCs w:val="24"/>
        </w:rPr>
        <w:t xml:space="preserve"> муниципального образования представлена автомобильной дорогой Р-242 Казань-Пермь-Екатеринбург высшей (первой) технической категории с разделительным барьерным ограждением и искусственным освещением, а также со съездом в сторону ЗАТО Звёздный (расстояние </w:t>
      </w:r>
      <w:r w:rsidRPr="00D568FD">
        <w:rPr>
          <w:rFonts w:ascii="Times New Roman" w:hAnsi="Times New Roman"/>
          <w:bCs/>
          <w:sz w:val="24"/>
          <w:szCs w:val="24"/>
        </w:rPr>
        <w:t xml:space="preserve">менее 1,5 км, автомобильная дорога имеет IV техническую категорию с асфальтобетонным покрытием). </w:t>
      </w:r>
    </w:p>
    <w:p w:rsidR="00F53C58" w:rsidRDefault="00F53C58" w:rsidP="00F53C58">
      <w:pPr>
        <w:spacing w:after="0" w:line="240" w:lineRule="auto"/>
        <w:rPr>
          <w:rFonts w:ascii="Times New Roman" w:hAnsi="Times New Roman"/>
          <w:sz w:val="20"/>
          <w:szCs w:val="20"/>
          <w:lang w:eastAsia="en-US" w:bidi="en-US"/>
        </w:rPr>
      </w:pPr>
    </w:p>
    <w:p w:rsidR="00F53C58" w:rsidRPr="00D568FD" w:rsidRDefault="00F53C58" w:rsidP="00F53C58">
      <w:pPr>
        <w:spacing w:after="0" w:line="240" w:lineRule="auto"/>
        <w:rPr>
          <w:rFonts w:ascii="Times New Roman" w:hAnsi="Times New Roman"/>
          <w:sz w:val="20"/>
          <w:szCs w:val="20"/>
        </w:rPr>
      </w:pPr>
      <w:r w:rsidRPr="00D568FD">
        <w:rPr>
          <w:rFonts w:ascii="Times New Roman" w:hAnsi="Times New Roman"/>
          <w:sz w:val="20"/>
          <w:szCs w:val="20"/>
          <w:lang w:eastAsia="en-US" w:bidi="en-US"/>
        </w:rPr>
        <w:t xml:space="preserve">Таблица </w:t>
      </w:r>
      <w:r>
        <w:rPr>
          <w:rFonts w:ascii="Times New Roman" w:hAnsi="Times New Roman"/>
          <w:sz w:val="20"/>
          <w:szCs w:val="20"/>
          <w:lang w:eastAsia="en-US" w:bidi="en-US"/>
        </w:rPr>
        <w:t>1</w:t>
      </w:r>
      <w:r w:rsidR="00495B1F">
        <w:rPr>
          <w:rFonts w:ascii="Times New Roman" w:hAnsi="Times New Roman"/>
          <w:sz w:val="20"/>
          <w:szCs w:val="20"/>
          <w:lang w:eastAsia="en-US" w:bidi="en-US"/>
        </w:rPr>
        <w:t>9</w:t>
      </w:r>
      <w:r w:rsidRPr="00D568FD">
        <w:rPr>
          <w:rFonts w:ascii="Times New Roman" w:hAnsi="Times New Roman"/>
          <w:sz w:val="20"/>
          <w:szCs w:val="20"/>
          <w:lang w:eastAsia="en-US" w:bidi="en-US"/>
        </w:rPr>
        <w:t xml:space="preserve">. </w:t>
      </w:r>
      <w:r w:rsidRPr="00D568FD">
        <w:rPr>
          <w:rFonts w:ascii="Times New Roman" w:hAnsi="Times New Roman"/>
          <w:sz w:val="20"/>
          <w:szCs w:val="20"/>
        </w:rPr>
        <w:t>Основные параметры дорожного движения в ЗАТО Звёздный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5"/>
        <w:gridCol w:w="1080"/>
        <w:gridCol w:w="1505"/>
      </w:tblGrid>
      <w:tr w:rsidR="00F53C58" w:rsidRPr="00D568FD" w:rsidTr="006D32FE">
        <w:tc>
          <w:tcPr>
            <w:tcW w:w="3759" w:type="pct"/>
            <w:shd w:val="clear" w:color="auto" w:fill="auto"/>
          </w:tcPr>
          <w:p w:rsidR="00F53C58" w:rsidRPr="00D568FD" w:rsidRDefault="00F53C58" w:rsidP="006B5491">
            <w:pPr>
              <w:spacing w:after="0" w:line="240" w:lineRule="auto"/>
              <w:jc w:val="both"/>
              <w:rPr>
                <w:rFonts w:ascii="Times New Roman" w:hAnsi="Times New Roman"/>
                <w:b/>
                <w:sz w:val="20"/>
                <w:szCs w:val="20"/>
                <w:lang w:bidi="en-US"/>
              </w:rPr>
            </w:pPr>
            <w:r w:rsidRPr="00D568FD">
              <w:rPr>
                <w:rFonts w:ascii="Times New Roman" w:hAnsi="Times New Roman"/>
                <w:b/>
                <w:sz w:val="20"/>
                <w:szCs w:val="20"/>
                <w:lang w:bidi="en-US"/>
              </w:rPr>
              <w:t>Показатели</w:t>
            </w:r>
          </w:p>
        </w:tc>
        <w:tc>
          <w:tcPr>
            <w:tcW w:w="518" w:type="pct"/>
            <w:shd w:val="clear" w:color="auto" w:fill="auto"/>
          </w:tcPr>
          <w:p w:rsidR="00F53C58" w:rsidRPr="00D568FD" w:rsidRDefault="00F53C58" w:rsidP="006B5491">
            <w:pPr>
              <w:spacing w:after="0" w:line="240" w:lineRule="auto"/>
              <w:jc w:val="both"/>
              <w:rPr>
                <w:rFonts w:ascii="Times New Roman" w:hAnsi="Times New Roman"/>
                <w:b/>
                <w:sz w:val="20"/>
                <w:szCs w:val="20"/>
                <w:lang w:bidi="en-US"/>
              </w:rPr>
            </w:pPr>
            <w:r w:rsidRPr="00D568FD">
              <w:rPr>
                <w:rFonts w:ascii="Times New Roman" w:hAnsi="Times New Roman"/>
                <w:b/>
                <w:sz w:val="20"/>
                <w:szCs w:val="20"/>
                <w:lang w:bidi="en-US"/>
              </w:rPr>
              <w:t>Ед. изм.</w:t>
            </w:r>
          </w:p>
        </w:tc>
        <w:tc>
          <w:tcPr>
            <w:tcW w:w="722" w:type="pct"/>
            <w:shd w:val="clear" w:color="auto" w:fill="auto"/>
          </w:tcPr>
          <w:p w:rsidR="00F53C58" w:rsidRPr="00D568FD" w:rsidRDefault="00F53C58" w:rsidP="006B5491">
            <w:pPr>
              <w:spacing w:after="0" w:line="240" w:lineRule="auto"/>
              <w:ind w:firstLine="34"/>
              <w:jc w:val="both"/>
              <w:rPr>
                <w:rFonts w:ascii="Times New Roman" w:hAnsi="Times New Roman"/>
                <w:b/>
                <w:sz w:val="20"/>
                <w:szCs w:val="20"/>
                <w:lang w:bidi="en-US"/>
              </w:rPr>
            </w:pPr>
            <w:r w:rsidRPr="00D568FD">
              <w:rPr>
                <w:rFonts w:ascii="Times New Roman" w:hAnsi="Times New Roman"/>
                <w:b/>
                <w:sz w:val="20"/>
                <w:szCs w:val="20"/>
                <w:lang w:bidi="en-US"/>
              </w:rPr>
              <w:t>Значени</w:t>
            </w:r>
            <w:r>
              <w:rPr>
                <w:rFonts w:ascii="Times New Roman" w:hAnsi="Times New Roman"/>
                <w:b/>
                <w:sz w:val="20"/>
                <w:szCs w:val="20"/>
                <w:lang w:bidi="en-US"/>
              </w:rPr>
              <w:t>е</w:t>
            </w:r>
          </w:p>
        </w:tc>
      </w:tr>
      <w:tr w:rsidR="00F53C58" w:rsidRPr="00D568FD" w:rsidTr="006D32FE">
        <w:tc>
          <w:tcPr>
            <w:tcW w:w="3759" w:type="pct"/>
            <w:shd w:val="clear" w:color="auto" w:fill="auto"/>
          </w:tcPr>
          <w:p w:rsidR="00F53C58" w:rsidRPr="00D568FD" w:rsidRDefault="00F53C58" w:rsidP="006B5491">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Средняя скорость движения</w:t>
            </w:r>
          </w:p>
        </w:tc>
        <w:tc>
          <w:tcPr>
            <w:tcW w:w="518" w:type="pct"/>
            <w:shd w:val="clear" w:color="auto" w:fill="auto"/>
          </w:tcPr>
          <w:p w:rsidR="00F53C58" w:rsidRPr="00D568FD" w:rsidRDefault="00F53C58" w:rsidP="006B5491">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км/ч</w:t>
            </w:r>
          </w:p>
        </w:tc>
        <w:tc>
          <w:tcPr>
            <w:tcW w:w="722" w:type="pct"/>
            <w:shd w:val="clear" w:color="auto" w:fill="auto"/>
          </w:tcPr>
          <w:p w:rsidR="00F53C58" w:rsidRPr="00D568FD" w:rsidRDefault="00F53C58" w:rsidP="006B5491">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 xml:space="preserve">40 </w:t>
            </w:r>
          </w:p>
        </w:tc>
      </w:tr>
      <w:tr w:rsidR="00F53C58" w:rsidRPr="00D568FD" w:rsidTr="006D32FE">
        <w:tc>
          <w:tcPr>
            <w:tcW w:w="3759" w:type="pct"/>
            <w:shd w:val="clear" w:color="auto" w:fill="auto"/>
          </w:tcPr>
          <w:p w:rsidR="00F53C58" w:rsidRPr="00D568FD" w:rsidRDefault="00F53C58" w:rsidP="006B5491">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Пропускная способность дорог</w:t>
            </w:r>
            <w:r w:rsidRPr="00D568FD">
              <w:rPr>
                <w:rFonts w:ascii="Times New Roman" w:hAnsi="Times New Roman"/>
                <w:sz w:val="20"/>
                <w:szCs w:val="20"/>
                <w:lang w:bidi="en-US"/>
              </w:rPr>
              <w:tab/>
            </w:r>
          </w:p>
        </w:tc>
        <w:tc>
          <w:tcPr>
            <w:tcW w:w="518" w:type="pct"/>
            <w:shd w:val="clear" w:color="auto" w:fill="auto"/>
          </w:tcPr>
          <w:p w:rsidR="00F53C58" w:rsidRPr="00D568FD" w:rsidRDefault="00F53C58" w:rsidP="006B5491">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а/м/км</w:t>
            </w:r>
          </w:p>
        </w:tc>
        <w:tc>
          <w:tcPr>
            <w:tcW w:w="722" w:type="pct"/>
            <w:shd w:val="clear" w:color="auto" w:fill="auto"/>
          </w:tcPr>
          <w:p w:rsidR="00F53C58" w:rsidRPr="00D568FD" w:rsidRDefault="00F53C58" w:rsidP="006B5491">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 xml:space="preserve">324 </w:t>
            </w:r>
          </w:p>
        </w:tc>
      </w:tr>
      <w:tr w:rsidR="00F53C58" w:rsidRPr="00D568FD" w:rsidTr="006D32FE">
        <w:tc>
          <w:tcPr>
            <w:tcW w:w="3759" w:type="pct"/>
            <w:shd w:val="clear" w:color="auto" w:fill="auto"/>
          </w:tcPr>
          <w:p w:rsidR="00F53C58" w:rsidRPr="00D568FD" w:rsidRDefault="00F53C58" w:rsidP="006B5491">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Плотность дорожного движения</w:t>
            </w:r>
          </w:p>
        </w:tc>
        <w:tc>
          <w:tcPr>
            <w:tcW w:w="518" w:type="pct"/>
            <w:shd w:val="clear" w:color="auto" w:fill="auto"/>
          </w:tcPr>
          <w:p w:rsidR="00F53C58" w:rsidRPr="00D568FD" w:rsidRDefault="00F53C58" w:rsidP="006B5491">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а/м</w:t>
            </w:r>
            <w:r w:rsidRPr="00D568FD">
              <w:rPr>
                <w:rFonts w:ascii="Times New Roman" w:hAnsi="Times New Roman"/>
                <w:sz w:val="20"/>
                <w:szCs w:val="20"/>
                <w:lang w:val="en-US" w:bidi="en-US"/>
              </w:rPr>
              <w:t>/км</w:t>
            </w:r>
          </w:p>
        </w:tc>
        <w:tc>
          <w:tcPr>
            <w:tcW w:w="722" w:type="pct"/>
            <w:shd w:val="clear" w:color="auto" w:fill="auto"/>
          </w:tcPr>
          <w:p w:rsidR="00F53C58" w:rsidRPr="00D568FD" w:rsidRDefault="00F53C58" w:rsidP="006B5491">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 xml:space="preserve">16 </w:t>
            </w:r>
          </w:p>
        </w:tc>
      </w:tr>
      <w:tr w:rsidR="00F53C58" w:rsidRPr="00D568FD" w:rsidTr="006D32FE">
        <w:tc>
          <w:tcPr>
            <w:tcW w:w="3759" w:type="pct"/>
            <w:shd w:val="clear" w:color="auto" w:fill="auto"/>
          </w:tcPr>
          <w:p w:rsidR="00F53C58" w:rsidRPr="00D568FD" w:rsidRDefault="00F53C58" w:rsidP="006B5491">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Состав движения потоков грузового транспорта до 20 т</w:t>
            </w:r>
          </w:p>
        </w:tc>
        <w:tc>
          <w:tcPr>
            <w:tcW w:w="518" w:type="pct"/>
            <w:shd w:val="clear" w:color="auto" w:fill="auto"/>
          </w:tcPr>
          <w:p w:rsidR="00F53C58" w:rsidRPr="00D568FD" w:rsidRDefault="00F53C58" w:rsidP="006B5491">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w:t>
            </w:r>
          </w:p>
        </w:tc>
        <w:tc>
          <w:tcPr>
            <w:tcW w:w="722" w:type="pct"/>
            <w:shd w:val="clear" w:color="auto" w:fill="auto"/>
          </w:tcPr>
          <w:p w:rsidR="00F53C58" w:rsidRPr="00D568FD" w:rsidRDefault="00F53C58" w:rsidP="006B5491">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10</w:t>
            </w:r>
          </w:p>
        </w:tc>
      </w:tr>
      <w:tr w:rsidR="00F53C58" w:rsidRPr="00D568FD" w:rsidTr="006D32FE">
        <w:tc>
          <w:tcPr>
            <w:tcW w:w="3759" w:type="pct"/>
            <w:shd w:val="clear" w:color="auto" w:fill="auto"/>
          </w:tcPr>
          <w:p w:rsidR="00F53C58" w:rsidRPr="00D568FD" w:rsidRDefault="00F53C58" w:rsidP="006B5491">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 xml:space="preserve">Состав движения потоков легкового транспорта </w:t>
            </w:r>
          </w:p>
        </w:tc>
        <w:tc>
          <w:tcPr>
            <w:tcW w:w="518" w:type="pct"/>
            <w:shd w:val="clear" w:color="auto" w:fill="auto"/>
          </w:tcPr>
          <w:p w:rsidR="00F53C58" w:rsidRPr="00D568FD" w:rsidRDefault="00F53C58" w:rsidP="006B5491">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w:t>
            </w:r>
          </w:p>
        </w:tc>
        <w:tc>
          <w:tcPr>
            <w:tcW w:w="722" w:type="pct"/>
            <w:shd w:val="clear" w:color="auto" w:fill="auto"/>
          </w:tcPr>
          <w:p w:rsidR="00F53C58" w:rsidRPr="00D568FD" w:rsidRDefault="00F53C58" w:rsidP="006B5491">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90</w:t>
            </w:r>
          </w:p>
        </w:tc>
      </w:tr>
      <w:tr w:rsidR="00F53C58" w:rsidRPr="00D568FD" w:rsidTr="006D32FE">
        <w:tc>
          <w:tcPr>
            <w:tcW w:w="3759" w:type="pct"/>
            <w:shd w:val="clear" w:color="auto" w:fill="auto"/>
          </w:tcPr>
          <w:p w:rsidR="00F53C58" w:rsidRPr="00D568FD" w:rsidRDefault="00F53C58" w:rsidP="006B5491">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Среднесуточная интенсивность движения транспорта</w:t>
            </w:r>
          </w:p>
        </w:tc>
        <w:tc>
          <w:tcPr>
            <w:tcW w:w="518" w:type="pct"/>
            <w:shd w:val="clear" w:color="auto" w:fill="auto"/>
          </w:tcPr>
          <w:p w:rsidR="00F53C58" w:rsidRPr="00D568FD" w:rsidRDefault="00F53C58" w:rsidP="006B5491">
            <w:pPr>
              <w:spacing w:after="0" w:line="240" w:lineRule="auto"/>
              <w:jc w:val="both"/>
              <w:rPr>
                <w:rFonts w:ascii="Times New Roman" w:hAnsi="Times New Roman"/>
                <w:sz w:val="20"/>
                <w:szCs w:val="20"/>
                <w:lang w:bidi="en-US"/>
              </w:rPr>
            </w:pPr>
            <w:r w:rsidRPr="00D568FD">
              <w:rPr>
                <w:rFonts w:ascii="Times New Roman" w:hAnsi="Times New Roman"/>
                <w:sz w:val="20"/>
                <w:szCs w:val="20"/>
                <w:lang w:val="en-US" w:bidi="en-US"/>
              </w:rPr>
              <w:t>а/м/км</w:t>
            </w:r>
          </w:p>
        </w:tc>
        <w:tc>
          <w:tcPr>
            <w:tcW w:w="722" w:type="pct"/>
            <w:shd w:val="clear" w:color="auto" w:fill="auto"/>
          </w:tcPr>
          <w:p w:rsidR="00F53C58" w:rsidRPr="00D568FD" w:rsidRDefault="00F53C58" w:rsidP="006B5491">
            <w:pPr>
              <w:spacing w:after="0" w:line="240" w:lineRule="auto"/>
              <w:ind w:firstLine="34"/>
              <w:jc w:val="right"/>
              <w:rPr>
                <w:rFonts w:ascii="Times New Roman" w:hAnsi="Times New Roman"/>
                <w:sz w:val="20"/>
                <w:szCs w:val="20"/>
                <w:lang w:val="en-US" w:bidi="en-US"/>
              </w:rPr>
            </w:pPr>
            <w:r w:rsidRPr="00D568FD">
              <w:rPr>
                <w:rFonts w:ascii="Times New Roman" w:hAnsi="Times New Roman"/>
                <w:sz w:val="20"/>
                <w:szCs w:val="20"/>
                <w:lang w:val="en-US" w:bidi="en-US"/>
              </w:rPr>
              <w:t xml:space="preserve">58 </w:t>
            </w:r>
          </w:p>
        </w:tc>
      </w:tr>
      <w:tr w:rsidR="00F53C58" w:rsidRPr="00D568FD" w:rsidTr="006D32FE">
        <w:tc>
          <w:tcPr>
            <w:tcW w:w="3759" w:type="pct"/>
            <w:shd w:val="clear" w:color="auto" w:fill="auto"/>
          </w:tcPr>
          <w:p w:rsidR="00F53C58" w:rsidRPr="00D568FD" w:rsidRDefault="00F53C58" w:rsidP="006B5491">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Коэффициент загрузки дорог движением</w:t>
            </w:r>
          </w:p>
        </w:tc>
        <w:tc>
          <w:tcPr>
            <w:tcW w:w="518" w:type="pct"/>
            <w:shd w:val="clear" w:color="auto" w:fill="auto"/>
          </w:tcPr>
          <w:p w:rsidR="00F53C58" w:rsidRPr="00D568FD" w:rsidRDefault="00F53C58" w:rsidP="006B5491">
            <w:pPr>
              <w:spacing w:after="0" w:line="240" w:lineRule="auto"/>
              <w:jc w:val="both"/>
              <w:rPr>
                <w:rFonts w:ascii="Times New Roman" w:hAnsi="Times New Roman"/>
                <w:sz w:val="20"/>
                <w:szCs w:val="20"/>
                <w:lang w:bidi="en-US"/>
              </w:rPr>
            </w:pPr>
          </w:p>
        </w:tc>
        <w:tc>
          <w:tcPr>
            <w:tcW w:w="722" w:type="pct"/>
            <w:shd w:val="clear" w:color="auto" w:fill="auto"/>
          </w:tcPr>
          <w:p w:rsidR="00F53C58" w:rsidRPr="00D568FD" w:rsidRDefault="00F53C58" w:rsidP="006B5491">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val="en-US" w:bidi="en-US"/>
              </w:rPr>
              <w:t>0,179</w:t>
            </w:r>
          </w:p>
        </w:tc>
      </w:tr>
    </w:tbl>
    <w:p w:rsidR="00BE5B2B" w:rsidRDefault="00BE5B2B" w:rsidP="006043EB">
      <w:pPr>
        <w:spacing w:after="0"/>
        <w:jc w:val="center"/>
        <w:rPr>
          <w:rFonts w:ascii="Times New Roman" w:hAnsi="Times New Roman"/>
          <w:b/>
          <w:sz w:val="24"/>
          <w:szCs w:val="24"/>
        </w:rPr>
      </w:pPr>
    </w:p>
    <w:p w:rsidR="00D568FD" w:rsidRPr="00D568FD" w:rsidRDefault="006043EB" w:rsidP="006043EB">
      <w:pPr>
        <w:spacing w:after="0"/>
        <w:jc w:val="center"/>
        <w:rPr>
          <w:rFonts w:ascii="Times New Roman" w:hAnsi="Times New Roman"/>
          <w:b/>
          <w:sz w:val="24"/>
          <w:szCs w:val="24"/>
        </w:rPr>
      </w:pPr>
      <w:r>
        <w:rPr>
          <w:rFonts w:ascii="Times New Roman" w:hAnsi="Times New Roman"/>
          <w:b/>
          <w:sz w:val="24"/>
          <w:szCs w:val="24"/>
        </w:rPr>
        <w:t>3.</w:t>
      </w:r>
      <w:r w:rsidR="00F826C8">
        <w:rPr>
          <w:rFonts w:ascii="Times New Roman" w:hAnsi="Times New Roman"/>
          <w:b/>
          <w:sz w:val="24"/>
          <w:szCs w:val="24"/>
        </w:rPr>
        <w:t>6</w:t>
      </w:r>
      <w:r>
        <w:rPr>
          <w:rFonts w:ascii="Times New Roman" w:hAnsi="Times New Roman"/>
          <w:b/>
          <w:sz w:val="24"/>
          <w:szCs w:val="24"/>
        </w:rPr>
        <w:t>.</w:t>
      </w:r>
      <w:r w:rsidR="00F826C8">
        <w:rPr>
          <w:rFonts w:ascii="Times New Roman" w:hAnsi="Times New Roman"/>
          <w:b/>
          <w:sz w:val="24"/>
          <w:szCs w:val="24"/>
        </w:rPr>
        <w:t>4.</w:t>
      </w:r>
      <w:r w:rsidR="00D568FD" w:rsidRPr="00D568FD">
        <w:rPr>
          <w:rFonts w:ascii="Times New Roman" w:hAnsi="Times New Roman"/>
          <w:b/>
          <w:sz w:val="24"/>
          <w:szCs w:val="24"/>
        </w:rPr>
        <w:t xml:space="preserve"> Коммунальная инфраструктура</w:t>
      </w:r>
    </w:p>
    <w:p w:rsidR="00BE5B2B" w:rsidRDefault="00BE5B2B" w:rsidP="00D568FD">
      <w:pPr>
        <w:autoSpaceDE w:val="0"/>
        <w:autoSpaceDN w:val="0"/>
        <w:adjustRightInd w:val="0"/>
        <w:spacing w:after="0"/>
        <w:ind w:firstLine="709"/>
        <w:jc w:val="both"/>
        <w:rPr>
          <w:rFonts w:ascii="Times New Roman" w:eastAsia="Calibri" w:hAnsi="Times New Roman"/>
          <w:bCs/>
          <w:color w:val="000000"/>
          <w:sz w:val="24"/>
          <w:szCs w:val="24"/>
        </w:rPr>
      </w:pPr>
    </w:p>
    <w:p w:rsidR="00D568FD" w:rsidRPr="00D568FD" w:rsidRDefault="00D568FD" w:rsidP="00D568FD">
      <w:pPr>
        <w:autoSpaceDE w:val="0"/>
        <w:autoSpaceDN w:val="0"/>
        <w:adjustRightInd w:val="0"/>
        <w:spacing w:after="0"/>
        <w:ind w:firstLine="709"/>
        <w:jc w:val="both"/>
        <w:rPr>
          <w:rFonts w:ascii="Times New Roman" w:eastAsia="Calibri" w:hAnsi="Times New Roman"/>
          <w:sz w:val="24"/>
          <w:szCs w:val="24"/>
        </w:rPr>
      </w:pPr>
      <w:r w:rsidRPr="00D568FD">
        <w:rPr>
          <w:rFonts w:ascii="Times New Roman" w:eastAsia="Calibri" w:hAnsi="Times New Roman"/>
          <w:bCs/>
          <w:color w:val="000000"/>
          <w:sz w:val="24"/>
          <w:szCs w:val="24"/>
        </w:rPr>
        <w:t xml:space="preserve">Водоснабжение в ЗАТО Звёздный централизованное. Его источником являются </w:t>
      </w:r>
      <w:r w:rsidRPr="00D568FD">
        <w:rPr>
          <w:rFonts w:ascii="Times New Roman" w:eastAsia="Calibri" w:hAnsi="Times New Roman"/>
          <w:color w:val="000000"/>
          <w:sz w:val="24"/>
          <w:szCs w:val="24"/>
        </w:rPr>
        <w:t>подземные воды, которые поступают из 7 скважин производительностью 63 м</w:t>
      </w:r>
      <w:r w:rsidRPr="00162B15">
        <w:rPr>
          <w:rFonts w:ascii="Times New Roman" w:eastAsia="Calibri" w:hAnsi="Times New Roman"/>
          <w:color w:val="000000"/>
          <w:sz w:val="24"/>
          <w:szCs w:val="24"/>
          <w:vertAlign w:val="superscript"/>
        </w:rPr>
        <w:t>3</w:t>
      </w:r>
      <w:r w:rsidRPr="00D568FD">
        <w:rPr>
          <w:rFonts w:ascii="Times New Roman" w:eastAsia="Calibri" w:hAnsi="Times New Roman"/>
          <w:color w:val="000000"/>
          <w:sz w:val="24"/>
          <w:szCs w:val="24"/>
        </w:rPr>
        <w:t>/час</w:t>
      </w:r>
      <w:r w:rsidR="008728A3">
        <w:rPr>
          <w:rFonts w:ascii="Times New Roman" w:eastAsia="Calibri" w:hAnsi="Times New Roman"/>
          <w:color w:val="000000"/>
          <w:sz w:val="24"/>
          <w:szCs w:val="24"/>
        </w:rPr>
        <w:t>.</w:t>
      </w:r>
      <w:r w:rsidRPr="00D568FD">
        <w:rPr>
          <w:rFonts w:ascii="Times New Roman" w:eastAsia="Calibri" w:hAnsi="Times New Roman"/>
          <w:color w:val="000000"/>
          <w:sz w:val="24"/>
          <w:szCs w:val="24"/>
        </w:rPr>
        <w:t xml:space="preserve"> каждая. </w:t>
      </w:r>
      <w:r w:rsidRPr="00D568FD">
        <w:rPr>
          <w:rFonts w:ascii="Times New Roman" w:eastAsia="Calibri" w:hAnsi="Times New Roman"/>
          <w:sz w:val="24"/>
          <w:szCs w:val="24"/>
        </w:rPr>
        <w:t xml:space="preserve">Протяженность </w:t>
      </w:r>
      <w:r w:rsidR="00562E48">
        <w:rPr>
          <w:rFonts w:ascii="Times New Roman" w:eastAsia="Calibri" w:hAnsi="Times New Roman"/>
          <w:sz w:val="24"/>
          <w:szCs w:val="24"/>
        </w:rPr>
        <w:t>водопроводных с</w:t>
      </w:r>
      <w:r w:rsidRPr="00D568FD">
        <w:rPr>
          <w:rFonts w:ascii="Times New Roman" w:eastAsia="Calibri" w:hAnsi="Times New Roman"/>
          <w:sz w:val="24"/>
          <w:szCs w:val="24"/>
        </w:rPr>
        <w:t xml:space="preserve">етей – 35,4 км сетей. </w:t>
      </w:r>
    </w:p>
    <w:p w:rsidR="00D568FD" w:rsidRPr="00D568FD" w:rsidRDefault="00D568FD" w:rsidP="00D568FD">
      <w:pPr>
        <w:autoSpaceDE w:val="0"/>
        <w:autoSpaceDN w:val="0"/>
        <w:adjustRightInd w:val="0"/>
        <w:spacing w:after="0"/>
        <w:ind w:firstLine="709"/>
        <w:jc w:val="both"/>
        <w:rPr>
          <w:rFonts w:ascii="Times New Roman" w:eastAsia="Calibri" w:hAnsi="Times New Roman"/>
          <w:color w:val="000000"/>
          <w:sz w:val="24"/>
          <w:szCs w:val="24"/>
        </w:rPr>
      </w:pPr>
      <w:r w:rsidRPr="00D568FD">
        <w:rPr>
          <w:rFonts w:ascii="Times New Roman" w:eastAsia="Calibri" w:hAnsi="Times New Roman"/>
          <w:color w:val="000000"/>
          <w:sz w:val="24"/>
          <w:szCs w:val="24"/>
        </w:rPr>
        <w:t>Фактический расход воды на хозяйственно-бытовые нужды 1847,6 м</w:t>
      </w:r>
      <w:r w:rsidRPr="00162B15">
        <w:rPr>
          <w:rFonts w:ascii="Times New Roman" w:eastAsia="Calibri" w:hAnsi="Times New Roman"/>
          <w:color w:val="000000"/>
          <w:sz w:val="24"/>
          <w:szCs w:val="24"/>
          <w:vertAlign w:val="superscript"/>
        </w:rPr>
        <w:t>3</w:t>
      </w:r>
      <w:r w:rsidRPr="00D568FD">
        <w:rPr>
          <w:rFonts w:ascii="Times New Roman" w:eastAsia="Calibri" w:hAnsi="Times New Roman"/>
          <w:color w:val="000000"/>
          <w:sz w:val="24"/>
          <w:szCs w:val="24"/>
        </w:rPr>
        <w:t xml:space="preserve">/сут., в том числе предприятиями </w:t>
      </w:r>
      <w:r w:rsidR="006374E7" w:rsidRPr="00D568FD">
        <w:rPr>
          <w:rFonts w:ascii="Times New Roman" w:eastAsia="Calibri" w:hAnsi="Times New Roman"/>
          <w:sz w:val="24"/>
          <w:szCs w:val="24"/>
        </w:rPr>
        <w:t>–</w:t>
      </w:r>
      <w:r w:rsidRPr="00D568FD">
        <w:rPr>
          <w:rFonts w:ascii="Times New Roman" w:eastAsia="Calibri" w:hAnsi="Times New Roman"/>
          <w:color w:val="000000"/>
          <w:sz w:val="24"/>
          <w:szCs w:val="24"/>
        </w:rPr>
        <w:t xml:space="preserve"> 300,2 м</w:t>
      </w:r>
      <w:r w:rsidRPr="00162B15">
        <w:rPr>
          <w:rFonts w:ascii="Times New Roman" w:eastAsia="Calibri" w:hAnsi="Times New Roman"/>
          <w:color w:val="000000"/>
          <w:sz w:val="24"/>
          <w:szCs w:val="24"/>
          <w:vertAlign w:val="superscript"/>
        </w:rPr>
        <w:t>3</w:t>
      </w:r>
      <w:r w:rsidRPr="00D568FD">
        <w:rPr>
          <w:rFonts w:ascii="Times New Roman" w:eastAsia="Calibri" w:hAnsi="Times New Roman"/>
          <w:color w:val="000000"/>
          <w:sz w:val="24"/>
          <w:szCs w:val="24"/>
        </w:rPr>
        <w:t xml:space="preserve">/сут., населением </w:t>
      </w:r>
      <w:r w:rsidR="006374E7" w:rsidRPr="00D568FD">
        <w:rPr>
          <w:rFonts w:ascii="Times New Roman" w:eastAsia="Calibri" w:hAnsi="Times New Roman"/>
          <w:sz w:val="24"/>
          <w:szCs w:val="24"/>
        </w:rPr>
        <w:t>–</w:t>
      </w:r>
      <w:r w:rsidRPr="00D568FD">
        <w:rPr>
          <w:rFonts w:ascii="Times New Roman" w:eastAsia="Calibri" w:hAnsi="Times New Roman"/>
          <w:color w:val="000000"/>
          <w:sz w:val="24"/>
          <w:szCs w:val="24"/>
        </w:rPr>
        <w:t xml:space="preserve"> 1547,4 м</w:t>
      </w:r>
      <w:r w:rsidRPr="00162B15">
        <w:rPr>
          <w:rFonts w:ascii="Times New Roman" w:eastAsia="Calibri" w:hAnsi="Times New Roman"/>
          <w:color w:val="000000"/>
          <w:sz w:val="24"/>
          <w:szCs w:val="24"/>
          <w:vertAlign w:val="superscript"/>
        </w:rPr>
        <w:t>3</w:t>
      </w:r>
      <w:r w:rsidRPr="00D568FD">
        <w:rPr>
          <w:rFonts w:ascii="Times New Roman" w:eastAsia="Calibri" w:hAnsi="Times New Roman"/>
          <w:color w:val="000000"/>
          <w:sz w:val="24"/>
          <w:szCs w:val="24"/>
        </w:rPr>
        <w:t>/сут.</w:t>
      </w:r>
    </w:p>
    <w:p w:rsidR="00D568FD" w:rsidRPr="00D568FD" w:rsidRDefault="00D568FD" w:rsidP="006374E7">
      <w:pPr>
        <w:autoSpaceDE w:val="0"/>
        <w:autoSpaceDN w:val="0"/>
        <w:adjustRightInd w:val="0"/>
        <w:spacing w:after="0"/>
        <w:ind w:firstLine="708"/>
        <w:jc w:val="both"/>
        <w:rPr>
          <w:rFonts w:ascii="Times New Roman" w:hAnsi="Times New Roman"/>
          <w:sz w:val="24"/>
          <w:szCs w:val="24"/>
        </w:rPr>
      </w:pPr>
      <w:r w:rsidRPr="00D568FD">
        <w:rPr>
          <w:rFonts w:ascii="Times New Roman" w:eastAsia="Calibri" w:hAnsi="Times New Roman"/>
          <w:bCs/>
          <w:color w:val="000000"/>
          <w:sz w:val="24"/>
          <w:szCs w:val="24"/>
        </w:rPr>
        <w:t>Водоотведение и о</w:t>
      </w:r>
      <w:r w:rsidRPr="00D568FD">
        <w:rPr>
          <w:rFonts w:ascii="Times New Roman" w:eastAsia="Calibri" w:hAnsi="Times New Roman"/>
          <w:color w:val="000000"/>
          <w:sz w:val="24"/>
          <w:szCs w:val="24"/>
        </w:rPr>
        <w:t>чистка стоков осуществляется на очистных сооружениях «Капля 5000» полной биологической очистки, расположенных к юго-востоку от поселка. Сточные воды поступают на биологические очистные сооружения производительностью 5000м</w:t>
      </w:r>
      <w:r w:rsidRPr="00D568FD">
        <w:rPr>
          <w:rFonts w:ascii="Times New Roman" w:eastAsia="Calibri" w:hAnsi="Times New Roman"/>
          <w:color w:val="000000"/>
          <w:sz w:val="24"/>
          <w:szCs w:val="24"/>
          <w:vertAlign w:val="superscript"/>
        </w:rPr>
        <w:t>3</w:t>
      </w:r>
      <w:r w:rsidRPr="00D568FD">
        <w:rPr>
          <w:rFonts w:ascii="Times New Roman" w:eastAsia="Calibri" w:hAnsi="Times New Roman"/>
          <w:color w:val="000000"/>
          <w:sz w:val="24"/>
          <w:szCs w:val="24"/>
        </w:rPr>
        <w:t>/сут. Работа данных сооружений соответствует всем нормативным требованиям.</w:t>
      </w:r>
      <w:r w:rsidRPr="00D568FD">
        <w:rPr>
          <w:rFonts w:ascii="Times New Roman" w:hAnsi="Times New Roman"/>
          <w:sz w:val="24"/>
          <w:szCs w:val="24"/>
        </w:rPr>
        <w:t xml:space="preserve"> Протяженность самотечной сети канализации </w:t>
      </w:r>
      <w:r w:rsidR="006374E7" w:rsidRPr="00D568FD">
        <w:rPr>
          <w:rFonts w:ascii="Times New Roman" w:eastAsia="Calibri" w:hAnsi="Times New Roman"/>
          <w:sz w:val="24"/>
          <w:szCs w:val="24"/>
        </w:rPr>
        <w:t>–</w:t>
      </w:r>
      <w:r w:rsidR="006374E7">
        <w:rPr>
          <w:rFonts w:ascii="Times New Roman" w:eastAsia="Calibri" w:hAnsi="Times New Roman"/>
          <w:sz w:val="24"/>
          <w:szCs w:val="24"/>
        </w:rPr>
        <w:t xml:space="preserve"> </w:t>
      </w:r>
      <w:r w:rsidRPr="00D568FD">
        <w:rPr>
          <w:rFonts w:ascii="Times New Roman" w:hAnsi="Times New Roman"/>
          <w:sz w:val="24"/>
          <w:szCs w:val="24"/>
        </w:rPr>
        <w:t>21,48 км, износ сетей водоотведения – 69%.</w:t>
      </w:r>
    </w:p>
    <w:p w:rsidR="00D568FD" w:rsidRDefault="00D568FD" w:rsidP="006374E7">
      <w:pPr>
        <w:autoSpaceDE w:val="0"/>
        <w:autoSpaceDN w:val="0"/>
        <w:adjustRightInd w:val="0"/>
        <w:spacing w:after="0"/>
        <w:ind w:firstLine="709"/>
        <w:jc w:val="both"/>
        <w:rPr>
          <w:rFonts w:ascii="Times New Roman" w:eastAsia="Calibri" w:hAnsi="Times New Roman"/>
          <w:color w:val="000000"/>
          <w:sz w:val="24"/>
          <w:szCs w:val="24"/>
        </w:rPr>
      </w:pPr>
      <w:r w:rsidRPr="00D568FD">
        <w:rPr>
          <w:rFonts w:ascii="Times New Roman" w:eastAsia="Calibri" w:hAnsi="Times New Roman"/>
          <w:color w:val="000000"/>
          <w:sz w:val="24"/>
          <w:szCs w:val="24"/>
        </w:rPr>
        <w:t xml:space="preserve">Теплоснабжение в ЗАТО Звёздный является централизованным и осуществляется одной котельной, работающей на газе. Потребление тепловой энергии от котельной населением </w:t>
      </w:r>
      <w:r w:rsidR="00C66051" w:rsidRPr="00D568FD">
        <w:rPr>
          <w:rFonts w:ascii="Times New Roman" w:eastAsia="Calibri" w:hAnsi="Times New Roman"/>
          <w:color w:val="000000"/>
          <w:sz w:val="24"/>
          <w:szCs w:val="24"/>
        </w:rPr>
        <w:t xml:space="preserve">составляет </w:t>
      </w:r>
      <w:r w:rsidRPr="00D568FD">
        <w:rPr>
          <w:rFonts w:ascii="Times New Roman" w:eastAsia="Calibri" w:hAnsi="Times New Roman"/>
          <w:color w:val="000000"/>
          <w:sz w:val="24"/>
          <w:szCs w:val="24"/>
        </w:rPr>
        <w:t>49911</w:t>
      </w:r>
      <w:r w:rsidR="00C66051">
        <w:rPr>
          <w:rFonts w:ascii="Times New Roman" w:eastAsia="Calibri" w:hAnsi="Times New Roman"/>
          <w:color w:val="000000"/>
          <w:sz w:val="24"/>
          <w:szCs w:val="24"/>
        </w:rPr>
        <w:t xml:space="preserve"> </w:t>
      </w:r>
      <w:r w:rsidRPr="00D568FD">
        <w:rPr>
          <w:rFonts w:ascii="Times New Roman" w:eastAsia="Calibri" w:hAnsi="Times New Roman"/>
          <w:color w:val="000000"/>
          <w:sz w:val="24"/>
          <w:szCs w:val="24"/>
        </w:rPr>
        <w:t>Гкал/час</w:t>
      </w:r>
      <w:r w:rsidR="004B482B">
        <w:rPr>
          <w:rFonts w:ascii="Times New Roman" w:eastAsia="Calibri" w:hAnsi="Times New Roman"/>
          <w:color w:val="000000"/>
          <w:sz w:val="24"/>
          <w:szCs w:val="24"/>
        </w:rPr>
        <w:t>.</w:t>
      </w:r>
      <w:r w:rsidRPr="00D568FD">
        <w:rPr>
          <w:rFonts w:ascii="Times New Roman" w:eastAsia="Calibri" w:hAnsi="Times New Roman"/>
          <w:color w:val="000000"/>
          <w:sz w:val="24"/>
          <w:szCs w:val="24"/>
        </w:rPr>
        <w:t>,</w:t>
      </w:r>
      <w:r w:rsidR="003E18AA">
        <w:rPr>
          <w:rFonts w:ascii="Times New Roman" w:eastAsia="Calibri" w:hAnsi="Times New Roman"/>
          <w:color w:val="000000"/>
          <w:sz w:val="24"/>
          <w:szCs w:val="24"/>
        </w:rPr>
        <w:t xml:space="preserve"> </w:t>
      </w:r>
      <w:r w:rsidRPr="00D568FD">
        <w:rPr>
          <w:rFonts w:ascii="Times New Roman" w:eastAsia="Calibri" w:hAnsi="Times New Roman"/>
          <w:color w:val="000000"/>
          <w:sz w:val="24"/>
          <w:szCs w:val="24"/>
        </w:rPr>
        <w:t xml:space="preserve">муниципальными учреждениями и предприятиями </w:t>
      </w:r>
      <w:r w:rsidR="006374E7" w:rsidRPr="00D568FD">
        <w:rPr>
          <w:rFonts w:ascii="Times New Roman" w:eastAsia="Calibri" w:hAnsi="Times New Roman"/>
          <w:sz w:val="24"/>
          <w:szCs w:val="24"/>
        </w:rPr>
        <w:t>–</w:t>
      </w:r>
      <w:r w:rsidRPr="00D568FD">
        <w:rPr>
          <w:rFonts w:ascii="Times New Roman" w:eastAsia="Calibri" w:hAnsi="Times New Roman"/>
          <w:color w:val="000000"/>
          <w:sz w:val="24"/>
          <w:szCs w:val="24"/>
        </w:rPr>
        <w:t xml:space="preserve"> 18767 Гкал/час. Сети теплоснабжения выполнены в наземном и подземном исполнении, их протяженность – </w:t>
      </w:r>
      <w:r w:rsidR="00997720">
        <w:rPr>
          <w:rFonts w:ascii="Times New Roman" w:eastAsia="Calibri" w:hAnsi="Times New Roman"/>
          <w:color w:val="000000"/>
          <w:sz w:val="24"/>
          <w:szCs w:val="24"/>
        </w:rPr>
        <w:t>20,3</w:t>
      </w:r>
      <w:r w:rsidRPr="00D568FD">
        <w:rPr>
          <w:rFonts w:ascii="Times New Roman" w:eastAsia="Calibri" w:hAnsi="Times New Roman"/>
          <w:color w:val="000000"/>
          <w:sz w:val="24"/>
          <w:szCs w:val="24"/>
        </w:rPr>
        <w:t xml:space="preserve"> км. </w:t>
      </w:r>
      <w:r w:rsidR="006043EB">
        <w:rPr>
          <w:rFonts w:ascii="Times New Roman" w:eastAsia="Calibri" w:hAnsi="Times New Roman"/>
          <w:color w:val="000000"/>
          <w:sz w:val="24"/>
          <w:szCs w:val="24"/>
        </w:rPr>
        <w:t>И</w:t>
      </w:r>
      <w:r w:rsidRPr="00D568FD">
        <w:rPr>
          <w:rFonts w:ascii="Times New Roman" w:eastAsia="Calibri" w:hAnsi="Times New Roman"/>
          <w:color w:val="000000"/>
          <w:sz w:val="24"/>
          <w:szCs w:val="24"/>
        </w:rPr>
        <w:t>знос котельного оборудования и тепловых сетей составляет 80%.</w:t>
      </w:r>
    </w:p>
    <w:p w:rsidR="00D568FD" w:rsidRPr="00D568FD" w:rsidRDefault="00D568FD" w:rsidP="00D568FD">
      <w:pPr>
        <w:autoSpaceDE w:val="0"/>
        <w:autoSpaceDN w:val="0"/>
        <w:adjustRightInd w:val="0"/>
        <w:spacing w:after="0"/>
        <w:ind w:firstLine="708"/>
        <w:jc w:val="both"/>
        <w:rPr>
          <w:rFonts w:ascii="Times New Roman" w:hAnsi="Times New Roman"/>
          <w:b/>
          <w:sz w:val="24"/>
          <w:szCs w:val="24"/>
          <w:u w:val="single"/>
        </w:rPr>
      </w:pPr>
      <w:r w:rsidRPr="00D568FD">
        <w:rPr>
          <w:rFonts w:ascii="Times New Roman" w:eastAsia="Calibri" w:hAnsi="Times New Roman"/>
          <w:color w:val="000000"/>
          <w:sz w:val="24"/>
          <w:szCs w:val="24"/>
        </w:rPr>
        <w:t>Электроснабжение ЗАТО Звездный осуществляется от подстанции «Горка». Распределение электроэнергии осуществляется по воздушным линиям напряжением 6 кВ. Износ воздушных линий электропередач ВЛ-6кВ и ВЛ-0,4 кВ составляет 20%, износ кабельных линий электропередач ВЛ-6кВ и ВЛ-0,4 кВ составляет 70%.</w:t>
      </w:r>
    </w:p>
    <w:p w:rsidR="00D568FD" w:rsidRDefault="00D568FD" w:rsidP="00D568FD">
      <w:pPr>
        <w:autoSpaceDE w:val="0"/>
        <w:autoSpaceDN w:val="0"/>
        <w:adjustRightInd w:val="0"/>
        <w:spacing w:after="0"/>
        <w:ind w:firstLine="709"/>
        <w:jc w:val="both"/>
        <w:rPr>
          <w:rFonts w:ascii="Times New Roman" w:eastAsia="Calibri" w:hAnsi="Times New Roman"/>
          <w:color w:val="000000"/>
          <w:sz w:val="24"/>
          <w:szCs w:val="24"/>
        </w:rPr>
      </w:pPr>
      <w:r w:rsidRPr="00D568FD">
        <w:rPr>
          <w:rFonts w:ascii="Times New Roman" w:eastAsia="Calibri" w:hAnsi="Times New Roman"/>
          <w:color w:val="000000"/>
          <w:sz w:val="24"/>
          <w:szCs w:val="24"/>
        </w:rPr>
        <w:t>Газоснабжение ЗАТО Звездный является централизованным. Сетевой газ поступает от ГРС «Бершеть».</w:t>
      </w:r>
    </w:p>
    <w:p w:rsidR="005067ED" w:rsidRDefault="005067ED" w:rsidP="005067ED">
      <w:pPr>
        <w:autoSpaceDE w:val="0"/>
        <w:autoSpaceDN w:val="0"/>
        <w:adjustRightInd w:val="0"/>
        <w:spacing w:after="0"/>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При высоком уровне развития коммунальной инфраструктуры, на территории ЗАТО Звёздный действуют тарифы  на коммунальные услуги ниже </w:t>
      </w:r>
      <w:r w:rsidR="00684D10">
        <w:rPr>
          <w:rFonts w:ascii="Times New Roman" w:eastAsia="Calibri" w:hAnsi="Times New Roman"/>
          <w:color w:val="000000"/>
          <w:sz w:val="24"/>
          <w:szCs w:val="24"/>
        </w:rPr>
        <w:t>стоимости тарифов краевого центра – г.Пермь</w:t>
      </w:r>
      <w:r>
        <w:rPr>
          <w:rFonts w:ascii="Times New Roman" w:eastAsia="Calibri" w:hAnsi="Times New Roman"/>
          <w:color w:val="000000"/>
          <w:sz w:val="24"/>
          <w:szCs w:val="24"/>
        </w:rPr>
        <w:t>.</w:t>
      </w:r>
    </w:p>
    <w:p w:rsidR="009E3FE3" w:rsidRDefault="009E3FE3" w:rsidP="009E3FE3">
      <w:pPr>
        <w:spacing w:after="0"/>
        <w:ind w:firstLine="708"/>
        <w:jc w:val="both"/>
        <w:rPr>
          <w:rFonts w:ascii="Times New Roman" w:eastAsia="Calibri" w:hAnsi="Times New Roman"/>
          <w:color w:val="000000"/>
          <w:sz w:val="24"/>
          <w:szCs w:val="24"/>
        </w:rPr>
      </w:pPr>
      <w:r w:rsidRPr="00D568FD">
        <w:rPr>
          <w:rFonts w:ascii="Times New Roman" w:hAnsi="Times New Roman"/>
          <w:sz w:val="24"/>
          <w:szCs w:val="24"/>
        </w:rPr>
        <w:t>В ЗАТО Звёздн</w:t>
      </w:r>
      <w:r w:rsidR="00F30E16">
        <w:rPr>
          <w:rFonts w:ascii="Times New Roman" w:hAnsi="Times New Roman"/>
          <w:sz w:val="24"/>
          <w:szCs w:val="24"/>
        </w:rPr>
        <w:t>ый</w:t>
      </w:r>
      <w:r w:rsidRPr="00D568FD">
        <w:rPr>
          <w:rFonts w:ascii="Times New Roman" w:hAnsi="Times New Roman"/>
          <w:sz w:val="24"/>
          <w:szCs w:val="24"/>
        </w:rPr>
        <w:t xml:space="preserve"> имеется ресурс резервных мощностей (электроэнергия, теплоэнергия, водоснабжение, водоотведение), необходимый для </w:t>
      </w:r>
      <w:r w:rsidR="006043EB">
        <w:rPr>
          <w:rFonts w:ascii="Times New Roman" w:hAnsi="Times New Roman"/>
          <w:sz w:val="24"/>
          <w:szCs w:val="24"/>
        </w:rPr>
        <w:t xml:space="preserve">его </w:t>
      </w:r>
      <w:r w:rsidRPr="00D568FD">
        <w:rPr>
          <w:rFonts w:ascii="Times New Roman" w:hAnsi="Times New Roman"/>
          <w:sz w:val="24"/>
          <w:szCs w:val="24"/>
        </w:rPr>
        <w:t xml:space="preserve">дальнейшего </w:t>
      </w:r>
      <w:r>
        <w:rPr>
          <w:rFonts w:ascii="Times New Roman" w:hAnsi="Times New Roman"/>
          <w:sz w:val="24"/>
          <w:szCs w:val="24"/>
        </w:rPr>
        <w:t>социально-экономического развития</w:t>
      </w:r>
      <w:r w:rsidR="005067ED">
        <w:rPr>
          <w:rFonts w:ascii="Times New Roman" w:hAnsi="Times New Roman"/>
          <w:sz w:val="24"/>
          <w:szCs w:val="24"/>
        </w:rPr>
        <w:t>, размещения</w:t>
      </w:r>
      <w:r w:rsidR="00495B1F">
        <w:rPr>
          <w:rFonts w:ascii="Times New Roman" w:hAnsi="Times New Roman"/>
          <w:sz w:val="24"/>
          <w:szCs w:val="24"/>
        </w:rPr>
        <w:t xml:space="preserve"> и функционирования</w:t>
      </w:r>
      <w:r w:rsidR="005067ED">
        <w:rPr>
          <w:rFonts w:ascii="Times New Roman" w:hAnsi="Times New Roman"/>
          <w:sz w:val="24"/>
          <w:szCs w:val="24"/>
        </w:rPr>
        <w:t xml:space="preserve"> объектов Министерства обороны Российской Федерации.</w:t>
      </w:r>
    </w:p>
    <w:p w:rsidR="001F37BA" w:rsidRDefault="001F37BA" w:rsidP="00D568FD">
      <w:pPr>
        <w:autoSpaceDE w:val="0"/>
        <w:autoSpaceDN w:val="0"/>
        <w:adjustRightInd w:val="0"/>
        <w:spacing w:after="0"/>
        <w:ind w:firstLine="709"/>
        <w:jc w:val="both"/>
        <w:rPr>
          <w:rFonts w:ascii="Times New Roman" w:eastAsia="Calibri" w:hAnsi="Times New Roman"/>
          <w:color w:val="000000"/>
          <w:sz w:val="24"/>
          <w:szCs w:val="24"/>
        </w:rPr>
      </w:pPr>
    </w:p>
    <w:p w:rsidR="00D568FD" w:rsidRDefault="00162B15" w:rsidP="00162B15">
      <w:pPr>
        <w:autoSpaceDE w:val="0"/>
        <w:autoSpaceDN w:val="0"/>
        <w:adjustRightInd w:val="0"/>
        <w:spacing w:after="0"/>
        <w:jc w:val="center"/>
        <w:rPr>
          <w:rFonts w:ascii="Times New Roman" w:hAnsi="Times New Roman"/>
          <w:b/>
          <w:color w:val="000000"/>
          <w:sz w:val="24"/>
          <w:szCs w:val="24"/>
        </w:rPr>
      </w:pPr>
      <w:r>
        <w:rPr>
          <w:rFonts w:ascii="Times New Roman" w:hAnsi="Times New Roman"/>
          <w:b/>
          <w:color w:val="000000"/>
          <w:sz w:val="24"/>
          <w:szCs w:val="24"/>
        </w:rPr>
        <w:t>3.</w:t>
      </w:r>
      <w:r w:rsidR="00F826C8">
        <w:rPr>
          <w:rFonts w:ascii="Times New Roman" w:hAnsi="Times New Roman"/>
          <w:b/>
          <w:color w:val="000000"/>
          <w:sz w:val="24"/>
          <w:szCs w:val="24"/>
        </w:rPr>
        <w:t>6</w:t>
      </w:r>
      <w:r>
        <w:rPr>
          <w:rFonts w:ascii="Times New Roman" w:hAnsi="Times New Roman"/>
          <w:b/>
          <w:color w:val="000000"/>
          <w:sz w:val="24"/>
          <w:szCs w:val="24"/>
        </w:rPr>
        <w:t>.</w:t>
      </w:r>
      <w:r w:rsidR="00F826C8">
        <w:rPr>
          <w:rFonts w:ascii="Times New Roman" w:hAnsi="Times New Roman"/>
          <w:b/>
          <w:color w:val="000000"/>
          <w:sz w:val="24"/>
          <w:szCs w:val="24"/>
        </w:rPr>
        <w:t>5.</w:t>
      </w:r>
      <w:r>
        <w:rPr>
          <w:rFonts w:ascii="Times New Roman" w:hAnsi="Times New Roman"/>
          <w:b/>
          <w:color w:val="000000"/>
          <w:sz w:val="24"/>
          <w:szCs w:val="24"/>
        </w:rPr>
        <w:t xml:space="preserve"> </w:t>
      </w:r>
      <w:r w:rsidR="00D568FD" w:rsidRPr="00D568FD">
        <w:rPr>
          <w:rFonts w:ascii="Times New Roman" w:hAnsi="Times New Roman"/>
          <w:b/>
          <w:color w:val="000000"/>
          <w:sz w:val="24"/>
          <w:szCs w:val="24"/>
        </w:rPr>
        <w:t>Жилищный комплекс</w:t>
      </w:r>
    </w:p>
    <w:p w:rsidR="008445E4" w:rsidRPr="00D568FD" w:rsidRDefault="008445E4" w:rsidP="008445E4">
      <w:pPr>
        <w:autoSpaceDE w:val="0"/>
        <w:autoSpaceDN w:val="0"/>
        <w:adjustRightInd w:val="0"/>
        <w:spacing w:after="0"/>
        <w:ind w:left="2340"/>
        <w:jc w:val="both"/>
        <w:rPr>
          <w:rFonts w:ascii="Times New Roman" w:hAnsi="Times New Roman"/>
          <w:b/>
          <w:color w:val="000000"/>
          <w:sz w:val="24"/>
          <w:szCs w:val="24"/>
        </w:rPr>
      </w:pPr>
    </w:p>
    <w:p w:rsidR="004F0BD8" w:rsidRDefault="00FB3CA4" w:rsidP="00FB3CA4">
      <w:pPr>
        <w:spacing w:after="0"/>
        <w:ind w:firstLine="708"/>
        <w:jc w:val="both"/>
        <w:rPr>
          <w:rFonts w:ascii="Times New Roman" w:hAnsi="Times New Roman"/>
          <w:sz w:val="24"/>
          <w:szCs w:val="24"/>
        </w:rPr>
      </w:pPr>
      <w:r w:rsidRPr="00A56538">
        <w:rPr>
          <w:rFonts w:ascii="Times New Roman" w:hAnsi="Times New Roman"/>
          <w:sz w:val="24"/>
          <w:szCs w:val="24"/>
        </w:rPr>
        <w:t>Жилищный фонд ЗАТО Звездный представлен 54 многоквартирными среднеэтажными (2-5 этаж</w:t>
      </w:r>
      <w:r w:rsidR="008728A3">
        <w:rPr>
          <w:rFonts w:ascii="Times New Roman" w:hAnsi="Times New Roman"/>
          <w:sz w:val="24"/>
          <w:szCs w:val="24"/>
        </w:rPr>
        <w:t>ей</w:t>
      </w:r>
      <w:r w:rsidRPr="00A56538">
        <w:rPr>
          <w:rFonts w:ascii="Times New Roman" w:hAnsi="Times New Roman"/>
          <w:sz w:val="24"/>
          <w:szCs w:val="24"/>
        </w:rPr>
        <w:t>) домами, общая площадь составляет 147 569,9 м</w:t>
      </w:r>
      <w:r w:rsidRPr="00A144E2">
        <w:rPr>
          <w:rFonts w:ascii="Times New Roman" w:hAnsi="Times New Roman"/>
          <w:sz w:val="24"/>
          <w:szCs w:val="24"/>
          <w:vertAlign w:val="superscript"/>
        </w:rPr>
        <w:t>2</w:t>
      </w:r>
      <w:r w:rsidRPr="00A56538">
        <w:rPr>
          <w:rFonts w:ascii="Times New Roman" w:hAnsi="Times New Roman"/>
          <w:sz w:val="24"/>
          <w:szCs w:val="24"/>
        </w:rPr>
        <w:t>.</w:t>
      </w:r>
      <w:r w:rsidRPr="0024355B">
        <w:rPr>
          <w:rFonts w:ascii="Times New Roman" w:hAnsi="Times New Roman"/>
          <w:sz w:val="24"/>
          <w:szCs w:val="24"/>
        </w:rPr>
        <w:t xml:space="preserve"> Муниципальный жилищный фонд составляет 22 242,7 м</w:t>
      </w:r>
      <w:r w:rsidRPr="007A5333">
        <w:rPr>
          <w:rFonts w:ascii="Times New Roman" w:hAnsi="Times New Roman"/>
          <w:sz w:val="24"/>
          <w:szCs w:val="24"/>
          <w:vertAlign w:val="superscript"/>
        </w:rPr>
        <w:t>2</w:t>
      </w:r>
      <w:r w:rsidRPr="0024355B">
        <w:rPr>
          <w:rFonts w:ascii="Times New Roman" w:hAnsi="Times New Roman"/>
          <w:sz w:val="24"/>
          <w:szCs w:val="24"/>
        </w:rPr>
        <w:t xml:space="preserve">. Ветхое и аварийное жилье отсутствует. Коэффициент обеспеченности жильём жителей </w:t>
      </w:r>
      <w:r w:rsidR="008728A3">
        <w:rPr>
          <w:rFonts w:ascii="Times New Roman" w:hAnsi="Times New Roman"/>
          <w:sz w:val="24"/>
          <w:szCs w:val="24"/>
        </w:rPr>
        <w:t>ЗАТО Звёздный</w:t>
      </w:r>
      <w:r w:rsidRPr="0024355B">
        <w:rPr>
          <w:rFonts w:ascii="Times New Roman" w:hAnsi="Times New Roman"/>
          <w:sz w:val="24"/>
          <w:szCs w:val="24"/>
        </w:rPr>
        <w:t xml:space="preserve"> равен 0,99. </w:t>
      </w:r>
      <w:r>
        <w:rPr>
          <w:rFonts w:ascii="Times New Roman" w:hAnsi="Times New Roman"/>
          <w:sz w:val="24"/>
          <w:szCs w:val="24"/>
        </w:rPr>
        <w:t>За период с 2015 по 2017 год</w:t>
      </w:r>
      <w:r w:rsidRPr="0024355B">
        <w:rPr>
          <w:rFonts w:ascii="Times New Roman" w:hAnsi="Times New Roman"/>
          <w:sz w:val="24"/>
          <w:szCs w:val="24"/>
        </w:rPr>
        <w:t xml:space="preserve"> среднее количество семей, состоящих на учёте в качестве нуждающихся в жилых помещениях, составило 13 семей</w:t>
      </w:r>
      <w:r w:rsidR="004F0BD8">
        <w:rPr>
          <w:rFonts w:ascii="Times New Roman" w:hAnsi="Times New Roman"/>
          <w:sz w:val="24"/>
          <w:szCs w:val="24"/>
        </w:rPr>
        <w:t>.</w:t>
      </w:r>
    </w:p>
    <w:p w:rsidR="004F0BD8" w:rsidRDefault="004F0BD8" w:rsidP="004F0BD8">
      <w:pPr>
        <w:autoSpaceDE w:val="0"/>
        <w:autoSpaceDN w:val="0"/>
        <w:adjustRightInd w:val="0"/>
        <w:spacing w:after="0"/>
        <w:ind w:firstLine="709"/>
        <w:jc w:val="both"/>
        <w:rPr>
          <w:rFonts w:ascii="Times New Roman" w:hAnsi="Times New Roman"/>
          <w:color w:val="000000"/>
          <w:kern w:val="1"/>
          <w:sz w:val="24"/>
          <w:szCs w:val="24"/>
          <w:lang w:bidi="hi-IN"/>
        </w:rPr>
      </w:pPr>
      <w:r>
        <w:rPr>
          <w:rFonts w:ascii="Times New Roman" w:hAnsi="Times New Roman"/>
          <w:color w:val="000000"/>
          <w:kern w:val="1"/>
          <w:sz w:val="24"/>
          <w:szCs w:val="24"/>
          <w:lang w:bidi="hi-IN"/>
        </w:rPr>
        <w:t xml:space="preserve">76% </w:t>
      </w:r>
      <w:r w:rsidR="006043EB">
        <w:rPr>
          <w:rFonts w:ascii="Times New Roman" w:hAnsi="Times New Roman"/>
          <w:color w:val="000000"/>
          <w:kern w:val="1"/>
          <w:sz w:val="24"/>
          <w:szCs w:val="24"/>
          <w:lang w:bidi="hi-IN"/>
        </w:rPr>
        <w:t>многоквартирных домов</w:t>
      </w:r>
      <w:r>
        <w:rPr>
          <w:rFonts w:ascii="Times New Roman" w:hAnsi="Times New Roman"/>
          <w:color w:val="000000"/>
          <w:kern w:val="1"/>
          <w:sz w:val="24"/>
          <w:szCs w:val="24"/>
          <w:lang w:bidi="hi-IN"/>
        </w:rPr>
        <w:t xml:space="preserve"> в ЗАТО Звёздный построены в период с 1963</w:t>
      </w:r>
      <w:r w:rsidR="008728A3">
        <w:rPr>
          <w:rFonts w:ascii="Times New Roman" w:hAnsi="Times New Roman"/>
          <w:color w:val="000000"/>
          <w:kern w:val="1"/>
          <w:sz w:val="24"/>
          <w:szCs w:val="24"/>
          <w:lang w:bidi="hi-IN"/>
        </w:rPr>
        <w:t>-</w:t>
      </w:r>
      <w:r>
        <w:rPr>
          <w:rFonts w:ascii="Times New Roman" w:hAnsi="Times New Roman"/>
          <w:color w:val="000000"/>
          <w:kern w:val="1"/>
          <w:sz w:val="24"/>
          <w:szCs w:val="24"/>
          <w:lang w:bidi="hi-IN"/>
        </w:rPr>
        <w:t>1975 годы. В связи с установлением запретной зоны военного объекта Пермское лесничество Министерства обороны Р</w:t>
      </w:r>
      <w:r w:rsidR="003E18AA">
        <w:rPr>
          <w:rFonts w:ascii="Times New Roman" w:hAnsi="Times New Roman"/>
          <w:color w:val="000000"/>
          <w:kern w:val="1"/>
          <w:sz w:val="24"/>
          <w:szCs w:val="24"/>
          <w:lang w:bidi="hi-IN"/>
        </w:rPr>
        <w:t>оссийской Федерации</w:t>
      </w:r>
      <w:r>
        <w:rPr>
          <w:rFonts w:ascii="Times New Roman" w:hAnsi="Times New Roman"/>
          <w:color w:val="000000"/>
          <w:kern w:val="1"/>
          <w:sz w:val="24"/>
          <w:szCs w:val="24"/>
          <w:lang w:bidi="hi-IN"/>
        </w:rPr>
        <w:t xml:space="preserve">, проекты по возведению нового жилья приостановлены и не реализуются. </w:t>
      </w:r>
    </w:p>
    <w:p w:rsidR="00FB3CA4" w:rsidRPr="0024355B" w:rsidRDefault="00FB3CA4" w:rsidP="00FB3CA4">
      <w:pPr>
        <w:spacing w:after="0"/>
        <w:ind w:firstLine="708"/>
        <w:jc w:val="both"/>
        <w:rPr>
          <w:rFonts w:ascii="Times New Roman" w:hAnsi="Times New Roman"/>
          <w:sz w:val="24"/>
          <w:szCs w:val="24"/>
        </w:rPr>
      </w:pPr>
      <w:r w:rsidRPr="0024355B">
        <w:rPr>
          <w:rFonts w:ascii="Times New Roman" w:hAnsi="Times New Roman"/>
          <w:sz w:val="24"/>
          <w:szCs w:val="24"/>
        </w:rPr>
        <w:t xml:space="preserve">В соответствии с Законом Российской Федерации от 04.07.1991 № 1541-1 «О приватизации жилищного фонда в Российской Федерации» продолжается передача </w:t>
      </w:r>
      <w:r w:rsidR="008728A3">
        <w:rPr>
          <w:rFonts w:ascii="Times New Roman" w:hAnsi="Times New Roman"/>
          <w:sz w:val="24"/>
          <w:szCs w:val="24"/>
        </w:rPr>
        <w:t>жилых помещений</w:t>
      </w:r>
      <w:r w:rsidRPr="0024355B">
        <w:rPr>
          <w:rFonts w:ascii="Times New Roman" w:hAnsi="Times New Roman"/>
          <w:sz w:val="24"/>
          <w:szCs w:val="24"/>
        </w:rPr>
        <w:t xml:space="preserve"> в собственность граждан. </w:t>
      </w:r>
      <w:r w:rsidR="00162B15">
        <w:rPr>
          <w:rFonts w:ascii="Times New Roman" w:hAnsi="Times New Roman"/>
          <w:sz w:val="24"/>
          <w:szCs w:val="24"/>
        </w:rPr>
        <w:t>На 01.01.2018 процент муниципального жилищного фонда</w:t>
      </w:r>
      <w:r w:rsidR="00447C4A">
        <w:rPr>
          <w:rFonts w:ascii="Times New Roman" w:hAnsi="Times New Roman"/>
          <w:sz w:val="24"/>
          <w:szCs w:val="24"/>
        </w:rPr>
        <w:t xml:space="preserve"> ЗАТО Звёздный</w:t>
      </w:r>
      <w:r w:rsidR="00162B15">
        <w:rPr>
          <w:rFonts w:ascii="Times New Roman" w:hAnsi="Times New Roman"/>
          <w:sz w:val="24"/>
          <w:szCs w:val="24"/>
        </w:rPr>
        <w:t xml:space="preserve"> составил </w:t>
      </w:r>
      <w:r w:rsidR="00447C4A">
        <w:rPr>
          <w:rFonts w:ascii="Times New Roman" w:hAnsi="Times New Roman"/>
          <w:sz w:val="24"/>
          <w:szCs w:val="24"/>
        </w:rPr>
        <w:t>15</w:t>
      </w:r>
      <w:r w:rsidR="00162B15">
        <w:rPr>
          <w:rFonts w:ascii="Times New Roman" w:hAnsi="Times New Roman"/>
          <w:sz w:val="24"/>
          <w:szCs w:val="24"/>
        </w:rPr>
        <w:t>%</w:t>
      </w:r>
      <w:r w:rsidR="00447C4A">
        <w:rPr>
          <w:rFonts w:ascii="Times New Roman" w:hAnsi="Times New Roman"/>
          <w:sz w:val="24"/>
          <w:szCs w:val="24"/>
        </w:rPr>
        <w:t xml:space="preserve"> от общего жилищного фонда ЗАТО Звёздный</w:t>
      </w:r>
      <w:r w:rsidR="00162B15">
        <w:rPr>
          <w:rFonts w:ascii="Times New Roman" w:hAnsi="Times New Roman"/>
          <w:sz w:val="24"/>
          <w:szCs w:val="24"/>
        </w:rPr>
        <w:t>.</w:t>
      </w:r>
    </w:p>
    <w:p w:rsidR="00FB3CA4" w:rsidRPr="00A56538" w:rsidRDefault="00FB3CA4" w:rsidP="00FB3CA4">
      <w:pPr>
        <w:spacing w:after="0"/>
        <w:ind w:firstLine="708"/>
        <w:jc w:val="both"/>
        <w:rPr>
          <w:rFonts w:ascii="Times New Roman" w:hAnsi="Times New Roman"/>
          <w:sz w:val="24"/>
          <w:szCs w:val="24"/>
        </w:rPr>
      </w:pPr>
      <w:r w:rsidRPr="00A56538">
        <w:rPr>
          <w:rFonts w:ascii="Times New Roman" w:hAnsi="Times New Roman"/>
          <w:sz w:val="24"/>
          <w:szCs w:val="24"/>
        </w:rPr>
        <w:t>В соответствии</w:t>
      </w:r>
      <w:r w:rsidR="00123FD5">
        <w:rPr>
          <w:rFonts w:ascii="Times New Roman" w:hAnsi="Times New Roman"/>
          <w:sz w:val="24"/>
          <w:szCs w:val="24"/>
        </w:rPr>
        <w:t xml:space="preserve"> с </w:t>
      </w:r>
      <w:r w:rsidR="008728A3">
        <w:rPr>
          <w:rFonts w:ascii="Times New Roman" w:hAnsi="Times New Roman"/>
          <w:sz w:val="24"/>
          <w:szCs w:val="24"/>
        </w:rPr>
        <w:t>З</w:t>
      </w:r>
      <w:r w:rsidRPr="00A56538">
        <w:rPr>
          <w:rFonts w:ascii="Times New Roman" w:hAnsi="Times New Roman"/>
          <w:sz w:val="24"/>
          <w:szCs w:val="24"/>
        </w:rPr>
        <w:t>акон</w:t>
      </w:r>
      <w:r w:rsidR="00D55FD1">
        <w:rPr>
          <w:rFonts w:ascii="Times New Roman" w:hAnsi="Times New Roman"/>
          <w:sz w:val="24"/>
          <w:szCs w:val="24"/>
        </w:rPr>
        <w:t>ом</w:t>
      </w:r>
      <w:r w:rsidRPr="00A56538">
        <w:rPr>
          <w:rFonts w:ascii="Times New Roman" w:hAnsi="Times New Roman"/>
          <w:sz w:val="24"/>
          <w:szCs w:val="24"/>
        </w:rPr>
        <w:t xml:space="preserve"> Р</w:t>
      </w:r>
      <w:r w:rsidR="00123FD5">
        <w:rPr>
          <w:rFonts w:ascii="Times New Roman" w:hAnsi="Times New Roman"/>
          <w:sz w:val="24"/>
          <w:szCs w:val="24"/>
        </w:rPr>
        <w:t>оссийской Федерации</w:t>
      </w:r>
      <w:r w:rsidRPr="00A56538">
        <w:rPr>
          <w:rFonts w:ascii="Times New Roman" w:hAnsi="Times New Roman"/>
          <w:sz w:val="24"/>
          <w:szCs w:val="24"/>
        </w:rPr>
        <w:t xml:space="preserve"> от 14.07.1992 </w:t>
      </w:r>
      <w:r w:rsidR="006043EB">
        <w:rPr>
          <w:rFonts w:ascii="Times New Roman" w:hAnsi="Times New Roman"/>
          <w:sz w:val="24"/>
          <w:szCs w:val="24"/>
        </w:rPr>
        <w:t>№</w:t>
      </w:r>
      <w:r w:rsidRPr="00A56538">
        <w:rPr>
          <w:rFonts w:ascii="Times New Roman" w:hAnsi="Times New Roman"/>
          <w:sz w:val="24"/>
          <w:szCs w:val="24"/>
        </w:rPr>
        <w:t xml:space="preserve"> 3297-1 </w:t>
      </w:r>
      <w:r w:rsidR="006043EB">
        <w:rPr>
          <w:rFonts w:ascii="Times New Roman" w:hAnsi="Times New Roman"/>
          <w:sz w:val="24"/>
          <w:szCs w:val="24"/>
        </w:rPr>
        <w:t>«</w:t>
      </w:r>
      <w:r w:rsidRPr="00A56538">
        <w:rPr>
          <w:rFonts w:ascii="Times New Roman" w:hAnsi="Times New Roman"/>
          <w:sz w:val="24"/>
          <w:szCs w:val="24"/>
        </w:rPr>
        <w:t>О закрытом административно-территориальном образовании</w:t>
      </w:r>
      <w:r w:rsidR="003E18AA">
        <w:rPr>
          <w:rFonts w:ascii="Times New Roman" w:hAnsi="Times New Roman"/>
          <w:sz w:val="24"/>
          <w:szCs w:val="24"/>
        </w:rPr>
        <w:t>»</w:t>
      </w:r>
      <w:r w:rsidR="00D55FD1">
        <w:rPr>
          <w:rFonts w:ascii="Times New Roman" w:hAnsi="Times New Roman"/>
          <w:sz w:val="24"/>
          <w:szCs w:val="24"/>
        </w:rPr>
        <w:t xml:space="preserve"> </w:t>
      </w:r>
      <w:r w:rsidRPr="00A56538">
        <w:rPr>
          <w:rFonts w:ascii="Times New Roman" w:hAnsi="Times New Roman"/>
          <w:sz w:val="24"/>
          <w:szCs w:val="24"/>
        </w:rPr>
        <w:t>на территории ЗАТО Звёздный реализуется подпрограмма «Переселение граждан, утративших связь с ЗАТО Звёздный» муниципальной программы «Обеспечение жильем граждан ЗАТО Звёздный».</w:t>
      </w:r>
      <w:r w:rsidR="00C17FAF">
        <w:rPr>
          <w:rFonts w:ascii="Times New Roman" w:hAnsi="Times New Roman"/>
          <w:sz w:val="24"/>
          <w:szCs w:val="24"/>
        </w:rPr>
        <w:t xml:space="preserve"> </w:t>
      </w:r>
      <w:r w:rsidR="008728A3">
        <w:rPr>
          <w:rFonts w:ascii="Times New Roman" w:hAnsi="Times New Roman"/>
          <w:sz w:val="24"/>
          <w:szCs w:val="24"/>
        </w:rPr>
        <w:t>П</w:t>
      </w:r>
      <w:r w:rsidRPr="00A56538">
        <w:rPr>
          <w:rFonts w:ascii="Times New Roman" w:hAnsi="Times New Roman"/>
          <w:sz w:val="24"/>
          <w:szCs w:val="24"/>
        </w:rPr>
        <w:t>одлежи</w:t>
      </w:r>
      <w:r w:rsidR="008728A3">
        <w:rPr>
          <w:rFonts w:ascii="Times New Roman" w:hAnsi="Times New Roman"/>
          <w:sz w:val="24"/>
          <w:szCs w:val="24"/>
        </w:rPr>
        <w:t>т</w:t>
      </w:r>
      <w:r w:rsidRPr="00A56538">
        <w:rPr>
          <w:rFonts w:ascii="Times New Roman" w:hAnsi="Times New Roman"/>
          <w:sz w:val="24"/>
          <w:szCs w:val="24"/>
        </w:rPr>
        <w:t xml:space="preserve"> переселению из ЗАТО Звёздный и состо</w:t>
      </w:r>
      <w:r w:rsidR="008728A3">
        <w:rPr>
          <w:rFonts w:ascii="Times New Roman" w:hAnsi="Times New Roman"/>
          <w:sz w:val="24"/>
          <w:szCs w:val="24"/>
        </w:rPr>
        <w:t>ит</w:t>
      </w:r>
      <w:r w:rsidRPr="00A56538">
        <w:rPr>
          <w:rFonts w:ascii="Times New Roman" w:hAnsi="Times New Roman"/>
          <w:sz w:val="24"/>
          <w:szCs w:val="24"/>
        </w:rPr>
        <w:t xml:space="preserve"> на учёте на 01.01.2018 – 365 семей (1045 человек). </w:t>
      </w:r>
      <w:r w:rsidR="008728A3">
        <w:rPr>
          <w:rFonts w:ascii="Times New Roman" w:hAnsi="Times New Roman"/>
          <w:sz w:val="24"/>
          <w:szCs w:val="24"/>
        </w:rPr>
        <w:t>З</w:t>
      </w:r>
      <w:r w:rsidR="00447C4A">
        <w:rPr>
          <w:rFonts w:ascii="Times New Roman" w:hAnsi="Times New Roman"/>
          <w:sz w:val="24"/>
          <w:szCs w:val="24"/>
        </w:rPr>
        <w:t>а 2015-2018 годы</w:t>
      </w:r>
      <w:r w:rsidRPr="00A56538">
        <w:rPr>
          <w:rFonts w:ascii="Times New Roman" w:hAnsi="Times New Roman"/>
          <w:sz w:val="24"/>
          <w:szCs w:val="24"/>
        </w:rPr>
        <w:t xml:space="preserve"> обеспечено</w:t>
      </w:r>
      <w:r w:rsidR="008728A3" w:rsidRPr="008728A3">
        <w:rPr>
          <w:rFonts w:ascii="Times New Roman" w:hAnsi="Times New Roman"/>
          <w:sz w:val="24"/>
          <w:szCs w:val="24"/>
        </w:rPr>
        <w:t xml:space="preserve"> </w:t>
      </w:r>
      <w:r w:rsidR="008728A3" w:rsidRPr="00A56538">
        <w:rPr>
          <w:rFonts w:ascii="Times New Roman" w:hAnsi="Times New Roman"/>
          <w:sz w:val="24"/>
          <w:szCs w:val="24"/>
        </w:rPr>
        <w:t>государственны</w:t>
      </w:r>
      <w:r w:rsidR="008728A3">
        <w:rPr>
          <w:rFonts w:ascii="Times New Roman" w:hAnsi="Times New Roman"/>
          <w:sz w:val="24"/>
          <w:szCs w:val="24"/>
        </w:rPr>
        <w:t>ми</w:t>
      </w:r>
      <w:r w:rsidR="008728A3" w:rsidRPr="00A56538">
        <w:rPr>
          <w:rFonts w:ascii="Times New Roman" w:hAnsi="Times New Roman"/>
          <w:sz w:val="24"/>
          <w:szCs w:val="24"/>
        </w:rPr>
        <w:t xml:space="preserve"> жилищны</w:t>
      </w:r>
      <w:r w:rsidR="008728A3">
        <w:rPr>
          <w:rFonts w:ascii="Times New Roman" w:hAnsi="Times New Roman"/>
          <w:sz w:val="24"/>
          <w:szCs w:val="24"/>
        </w:rPr>
        <w:t>ми</w:t>
      </w:r>
      <w:r w:rsidR="008728A3" w:rsidRPr="00A56538">
        <w:rPr>
          <w:rFonts w:ascii="Times New Roman" w:hAnsi="Times New Roman"/>
          <w:sz w:val="24"/>
          <w:szCs w:val="24"/>
        </w:rPr>
        <w:t xml:space="preserve"> сертификат</w:t>
      </w:r>
      <w:r w:rsidR="008728A3">
        <w:rPr>
          <w:rFonts w:ascii="Times New Roman" w:hAnsi="Times New Roman"/>
          <w:sz w:val="24"/>
          <w:szCs w:val="24"/>
        </w:rPr>
        <w:t xml:space="preserve">ами </w:t>
      </w:r>
      <w:r w:rsidRPr="00A56538">
        <w:rPr>
          <w:rFonts w:ascii="Times New Roman" w:hAnsi="Times New Roman"/>
          <w:sz w:val="24"/>
          <w:szCs w:val="24"/>
        </w:rPr>
        <w:t xml:space="preserve"> 9 семей (35 человек)</w:t>
      </w:r>
      <w:r w:rsidR="008A77D0">
        <w:rPr>
          <w:rFonts w:ascii="Times New Roman" w:hAnsi="Times New Roman"/>
          <w:sz w:val="24"/>
          <w:szCs w:val="24"/>
        </w:rPr>
        <w:t>, все сертификаты реализованы.</w:t>
      </w:r>
      <w:r w:rsidR="008728A3">
        <w:rPr>
          <w:rFonts w:ascii="Times New Roman" w:hAnsi="Times New Roman"/>
          <w:sz w:val="24"/>
          <w:szCs w:val="24"/>
        </w:rPr>
        <w:t xml:space="preserve"> </w:t>
      </w:r>
    </w:p>
    <w:p w:rsidR="009622A3" w:rsidRDefault="009622A3" w:rsidP="006043EB">
      <w:pPr>
        <w:widowControl w:val="0"/>
        <w:suppressAutoHyphens/>
        <w:spacing w:after="0"/>
        <w:contextualSpacing/>
        <w:jc w:val="center"/>
        <w:rPr>
          <w:rFonts w:ascii="Times New Roman" w:hAnsi="Times New Roman"/>
          <w:b/>
          <w:sz w:val="24"/>
          <w:szCs w:val="24"/>
        </w:rPr>
      </w:pPr>
    </w:p>
    <w:p w:rsidR="00D568FD" w:rsidRPr="00D568FD" w:rsidRDefault="006043EB" w:rsidP="006043EB">
      <w:pPr>
        <w:widowControl w:val="0"/>
        <w:suppressAutoHyphens/>
        <w:spacing w:after="0"/>
        <w:contextualSpacing/>
        <w:jc w:val="center"/>
        <w:rPr>
          <w:rFonts w:ascii="Times New Roman" w:hAnsi="Times New Roman"/>
          <w:b/>
          <w:sz w:val="24"/>
          <w:szCs w:val="24"/>
        </w:rPr>
      </w:pPr>
      <w:r>
        <w:rPr>
          <w:rFonts w:ascii="Times New Roman" w:hAnsi="Times New Roman"/>
          <w:b/>
          <w:sz w:val="24"/>
          <w:szCs w:val="24"/>
        </w:rPr>
        <w:t>3.</w:t>
      </w:r>
      <w:r w:rsidR="00F826C8">
        <w:rPr>
          <w:rFonts w:ascii="Times New Roman" w:hAnsi="Times New Roman"/>
          <w:b/>
          <w:sz w:val="24"/>
          <w:szCs w:val="24"/>
        </w:rPr>
        <w:t>6.6</w:t>
      </w:r>
      <w:r>
        <w:rPr>
          <w:rFonts w:ascii="Times New Roman" w:hAnsi="Times New Roman"/>
          <w:b/>
          <w:sz w:val="24"/>
          <w:szCs w:val="24"/>
        </w:rPr>
        <w:t>.</w:t>
      </w:r>
      <w:r w:rsidR="00D568FD" w:rsidRPr="00D568FD">
        <w:rPr>
          <w:rFonts w:ascii="Times New Roman" w:hAnsi="Times New Roman"/>
          <w:b/>
          <w:sz w:val="24"/>
          <w:szCs w:val="24"/>
        </w:rPr>
        <w:t xml:space="preserve"> Экология и охрана окружающей среды</w:t>
      </w:r>
    </w:p>
    <w:p w:rsidR="00D568FD" w:rsidRPr="00D568FD" w:rsidRDefault="00D568FD" w:rsidP="00D568FD">
      <w:pPr>
        <w:widowControl w:val="0"/>
        <w:suppressAutoHyphens/>
        <w:spacing w:after="0"/>
        <w:ind w:left="720"/>
        <w:contextualSpacing/>
        <w:jc w:val="both"/>
        <w:rPr>
          <w:rFonts w:ascii="Times New Roman" w:hAnsi="Times New Roman"/>
          <w:b/>
          <w:sz w:val="24"/>
          <w:szCs w:val="24"/>
        </w:rPr>
      </w:pPr>
    </w:p>
    <w:p w:rsidR="00BE29B2" w:rsidRDefault="00D568FD" w:rsidP="008F239E">
      <w:pPr>
        <w:spacing w:after="0"/>
        <w:ind w:firstLine="709"/>
        <w:jc w:val="both"/>
        <w:rPr>
          <w:rFonts w:ascii="Times New Roman" w:hAnsi="Times New Roman"/>
          <w:sz w:val="24"/>
          <w:szCs w:val="24"/>
        </w:rPr>
      </w:pPr>
      <w:r w:rsidRPr="00D568FD">
        <w:rPr>
          <w:rFonts w:ascii="Times New Roman" w:hAnsi="Times New Roman"/>
          <w:sz w:val="24"/>
          <w:szCs w:val="24"/>
          <w:lang w:bidi="en-US"/>
        </w:rPr>
        <w:t xml:space="preserve">На территории ЗАТО Звёздный осуществляют деятельность 24 природопользователя, из которых наиболее крупными являются: полигон ТБО ООО «ТК «Орион» и МУП ЖКХ «Гарант». </w:t>
      </w:r>
      <w:r w:rsidR="00C51C32" w:rsidRPr="00C51C32">
        <w:rPr>
          <w:rFonts w:ascii="Times New Roman" w:hAnsi="Times New Roman"/>
          <w:sz w:val="24"/>
          <w:szCs w:val="24"/>
          <w:lang w:bidi="en-US"/>
        </w:rPr>
        <w:t xml:space="preserve">В </w:t>
      </w:r>
      <w:r w:rsidR="00162B15">
        <w:rPr>
          <w:rFonts w:ascii="Times New Roman" w:hAnsi="Times New Roman"/>
          <w:sz w:val="24"/>
          <w:szCs w:val="24"/>
          <w:lang w:bidi="en-US"/>
        </w:rPr>
        <w:t>ЗАТО Звёздный</w:t>
      </w:r>
      <w:r w:rsidR="00C51C32" w:rsidRPr="00C51C32">
        <w:rPr>
          <w:rFonts w:ascii="Times New Roman" w:hAnsi="Times New Roman"/>
          <w:sz w:val="24"/>
          <w:szCs w:val="24"/>
          <w:lang w:bidi="en-US"/>
        </w:rPr>
        <w:t xml:space="preserve"> частично внедрена система раздельного сбора мусора: </w:t>
      </w:r>
      <w:r w:rsidR="00BE29B2" w:rsidRPr="00C51C32">
        <w:rPr>
          <w:rFonts w:ascii="Times New Roman" w:hAnsi="Times New Roman"/>
          <w:sz w:val="24"/>
          <w:szCs w:val="24"/>
        </w:rPr>
        <w:t>установлено 14 контейнеров для сбора ПЭТ-бутылок, пластиковой тары и алюминиевых банок</w:t>
      </w:r>
      <w:r w:rsidR="00C51C32" w:rsidRPr="00C51C32">
        <w:rPr>
          <w:rFonts w:ascii="Times New Roman" w:hAnsi="Times New Roman"/>
          <w:sz w:val="24"/>
          <w:szCs w:val="24"/>
        </w:rPr>
        <w:t xml:space="preserve">, а также </w:t>
      </w:r>
      <w:r w:rsidR="00BE29B2" w:rsidRPr="00C51C32">
        <w:rPr>
          <w:rFonts w:ascii="Times New Roman" w:hAnsi="Times New Roman"/>
          <w:sz w:val="24"/>
          <w:szCs w:val="24"/>
        </w:rPr>
        <w:t>определено место первичного сбора и размещения отработанных ртутьсодержащих ламп</w:t>
      </w:r>
      <w:r w:rsidR="00C51C32" w:rsidRPr="00C51C32">
        <w:rPr>
          <w:rFonts w:ascii="Times New Roman" w:hAnsi="Times New Roman"/>
          <w:sz w:val="24"/>
          <w:szCs w:val="24"/>
        </w:rPr>
        <w:t xml:space="preserve">. </w:t>
      </w:r>
    </w:p>
    <w:p w:rsidR="00F53C58" w:rsidRDefault="00F53C58" w:rsidP="008F239E">
      <w:pPr>
        <w:spacing w:after="0"/>
        <w:ind w:firstLine="709"/>
        <w:jc w:val="both"/>
        <w:rPr>
          <w:rFonts w:ascii="Times New Roman" w:hAnsi="Times New Roman"/>
          <w:sz w:val="24"/>
          <w:szCs w:val="24"/>
        </w:rPr>
      </w:pPr>
      <w:r>
        <w:rPr>
          <w:rFonts w:ascii="Times New Roman" w:hAnsi="Times New Roman"/>
          <w:sz w:val="24"/>
          <w:szCs w:val="24"/>
        </w:rPr>
        <w:t xml:space="preserve">Одной из главных проблем в сфере экологии является наличие </w:t>
      </w:r>
      <w:r w:rsidR="00DE5D85" w:rsidRPr="00DE5D85">
        <w:rPr>
          <w:rFonts w:ascii="Times New Roman" w:hAnsi="Times New Roman"/>
          <w:sz w:val="24"/>
          <w:szCs w:val="24"/>
        </w:rPr>
        <w:t>загрязнений земельных участков нефтепродуктами, явившихся результатом деятельности военных организаций</w:t>
      </w:r>
      <w:r w:rsidR="001C40EF">
        <w:rPr>
          <w:rFonts w:ascii="Times New Roman" w:hAnsi="Times New Roman"/>
          <w:sz w:val="24"/>
          <w:szCs w:val="24"/>
        </w:rPr>
        <w:t xml:space="preserve">. Мазутные </w:t>
      </w:r>
      <w:r w:rsidR="001D71AE">
        <w:rPr>
          <w:rFonts w:ascii="Times New Roman" w:hAnsi="Times New Roman"/>
          <w:sz w:val="24"/>
          <w:szCs w:val="24"/>
        </w:rPr>
        <w:t>озёра расположены на земельных участках</w:t>
      </w:r>
      <w:r w:rsidR="000E36D3">
        <w:rPr>
          <w:rFonts w:ascii="Times New Roman" w:hAnsi="Times New Roman"/>
          <w:sz w:val="24"/>
          <w:szCs w:val="24"/>
        </w:rPr>
        <w:t>, находящихся в собственности Р</w:t>
      </w:r>
      <w:r w:rsidR="003E18AA">
        <w:rPr>
          <w:rFonts w:ascii="Times New Roman" w:hAnsi="Times New Roman"/>
          <w:sz w:val="24"/>
          <w:szCs w:val="24"/>
        </w:rPr>
        <w:t>оссийской Федерации</w:t>
      </w:r>
      <w:r w:rsidR="001D71AE">
        <w:rPr>
          <w:rFonts w:ascii="Times New Roman" w:hAnsi="Times New Roman"/>
          <w:sz w:val="24"/>
          <w:szCs w:val="24"/>
        </w:rPr>
        <w:t xml:space="preserve"> </w:t>
      </w:r>
      <w:r w:rsidR="000E36D3">
        <w:rPr>
          <w:rFonts w:ascii="Times New Roman" w:hAnsi="Times New Roman"/>
          <w:sz w:val="24"/>
          <w:szCs w:val="24"/>
        </w:rPr>
        <w:t>(</w:t>
      </w:r>
      <w:r w:rsidR="001D71AE">
        <w:rPr>
          <w:rFonts w:ascii="Times New Roman" w:hAnsi="Times New Roman"/>
          <w:sz w:val="24"/>
          <w:szCs w:val="24"/>
        </w:rPr>
        <w:t>территория военного городка № 1</w:t>
      </w:r>
      <w:r w:rsidR="000E36D3">
        <w:rPr>
          <w:rFonts w:ascii="Times New Roman" w:hAnsi="Times New Roman"/>
          <w:sz w:val="24"/>
          <w:szCs w:val="24"/>
        </w:rPr>
        <w:t>)</w:t>
      </w:r>
      <w:r w:rsidR="001D71AE">
        <w:rPr>
          <w:rFonts w:ascii="Times New Roman" w:hAnsi="Times New Roman"/>
          <w:sz w:val="24"/>
          <w:szCs w:val="24"/>
        </w:rPr>
        <w:t xml:space="preserve"> и на землях, </w:t>
      </w:r>
      <w:r w:rsidR="000E36D3">
        <w:rPr>
          <w:rFonts w:ascii="Times New Roman" w:hAnsi="Times New Roman"/>
          <w:sz w:val="24"/>
          <w:szCs w:val="24"/>
        </w:rPr>
        <w:t>находящихся в собственности ЗАТО Звёздный</w:t>
      </w:r>
      <w:r w:rsidR="001D71AE">
        <w:rPr>
          <w:rFonts w:ascii="Times New Roman" w:hAnsi="Times New Roman"/>
          <w:sz w:val="24"/>
          <w:szCs w:val="24"/>
        </w:rPr>
        <w:t xml:space="preserve"> </w:t>
      </w:r>
      <w:r w:rsidR="000E36D3">
        <w:rPr>
          <w:rFonts w:ascii="Times New Roman" w:hAnsi="Times New Roman"/>
          <w:sz w:val="24"/>
          <w:szCs w:val="24"/>
        </w:rPr>
        <w:t>(</w:t>
      </w:r>
      <w:r w:rsidR="001D71AE">
        <w:rPr>
          <w:rFonts w:ascii="Times New Roman" w:hAnsi="Times New Roman"/>
          <w:sz w:val="24"/>
          <w:szCs w:val="24"/>
        </w:rPr>
        <w:t>территория военного городка № 3</w:t>
      </w:r>
      <w:r w:rsidR="000E36D3">
        <w:rPr>
          <w:rFonts w:ascii="Times New Roman" w:hAnsi="Times New Roman"/>
          <w:sz w:val="24"/>
          <w:szCs w:val="24"/>
        </w:rPr>
        <w:t>)</w:t>
      </w:r>
      <w:r w:rsidR="00DE5D85" w:rsidRPr="00DE5D85">
        <w:rPr>
          <w:rFonts w:ascii="Times New Roman" w:hAnsi="Times New Roman"/>
          <w:sz w:val="24"/>
          <w:szCs w:val="24"/>
        </w:rPr>
        <w:t>.</w:t>
      </w:r>
      <w:r w:rsidR="001C40EF">
        <w:rPr>
          <w:color w:val="FF0000"/>
          <w:sz w:val="24"/>
          <w:szCs w:val="24"/>
        </w:rPr>
        <w:t xml:space="preserve"> </w:t>
      </w:r>
    </w:p>
    <w:p w:rsidR="00852C09" w:rsidRPr="00D568FD" w:rsidRDefault="00852C09" w:rsidP="008F239E">
      <w:pPr>
        <w:spacing w:after="0"/>
        <w:ind w:firstLine="709"/>
        <w:jc w:val="both"/>
        <w:rPr>
          <w:rFonts w:ascii="Times New Roman" w:hAnsi="Times New Roman"/>
          <w:sz w:val="24"/>
          <w:szCs w:val="24"/>
          <w:lang w:bidi="en-US"/>
        </w:rPr>
      </w:pPr>
      <w:r w:rsidRPr="00D568FD">
        <w:rPr>
          <w:rFonts w:ascii="Times New Roman" w:hAnsi="Times New Roman"/>
          <w:sz w:val="24"/>
          <w:szCs w:val="24"/>
          <w:lang w:bidi="en-US"/>
        </w:rPr>
        <w:t xml:space="preserve">Ежегодно во время уборки несанкционированных свалок с территории </w:t>
      </w:r>
      <w:r w:rsidR="00F46F1F">
        <w:rPr>
          <w:rFonts w:ascii="Times New Roman" w:hAnsi="Times New Roman"/>
          <w:sz w:val="24"/>
          <w:szCs w:val="24"/>
          <w:lang w:bidi="en-US"/>
        </w:rPr>
        <w:t>ЗАТО Звёздный</w:t>
      </w:r>
      <w:r w:rsidRPr="00D568FD">
        <w:rPr>
          <w:rFonts w:ascii="Times New Roman" w:hAnsi="Times New Roman"/>
          <w:sz w:val="24"/>
          <w:szCs w:val="24"/>
          <w:lang w:bidi="en-US"/>
        </w:rPr>
        <w:t xml:space="preserve"> вывозится в среднем </w:t>
      </w:r>
      <w:r w:rsidR="008F239E">
        <w:rPr>
          <w:rFonts w:ascii="Times New Roman" w:hAnsi="Times New Roman"/>
          <w:sz w:val="24"/>
          <w:szCs w:val="24"/>
          <w:lang w:bidi="en-US"/>
        </w:rPr>
        <w:t>606</w:t>
      </w:r>
      <w:r w:rsidR="00162B15">
        <w:rPr>
          <w:rFonts w:ascii="Times New Roman" w:hAnsi="Times New Roman"/>
          <w:sz w:val="24"/>
          <w:szCs w:val="24"/>
          <w:lang w:bidi="en-US"/>
        </w:rPr>
        <w:t xml:space="preserve"> м</w:t>
      </w:r>
      <w:r w:rsidR="00162B15" w:rsidRPr="00162B15">
        <w:rPr>
          <w:rFonts w:ascii="Times New Roman" w:hAnsi="Times New Roman"/>
          <w:sz w:val="24"/>
          <w:szCs w:val="24"/>
          <w:vertAlign w:val="superscript"/>
          <w:lang w:bidi="en-US"/>
        </w:rPr>
        <w:t>3</w:t>
      </w:r>
      <w:r w:rsidRPr="00D568FD">
        <w:rPr>
          <w:rFonts w:ascii="Times New Roman" w:hAnsi="Times New Roman"/>
          <w:sz w:val="24"/>
          <w:szCs w:val="24"/>
          <w:lang w:bidi="en-US"/>
        </w:rPr>
        <w:t xml:space="preserve"> мусора. </w:t>
      </w:r>
    </w:p>
    <w:p w:rsidR="00F46F1F" w:rsidRPr="00F46F1F" w:rsidRDefault="00F46F1F" w:rsidP="001D71AE">
      <w:pPr>
        <w:spacing w:after="0"/>
        <w:ind w:firstLine="709"/>
        <w:jc w:val="both"/>
        <w:rPr>
          <w:color w:val="FF0000"/>
          <w:sz w:val="24"/>
          <w:szCs w:val="24"/>
        </w:rPr>
      </w:pPr>
      <w:r>
        <w:rPr>
          <w:rFonts w:ascii="Times New Roman" w:hAnsi="Times New Roman"/>
          <w:sz w:val="24"/>
          <w:szCs w:val="24"/>
          <w:lang w:bidi="en-US"/>
        </w:rPr>
        <w:t>З</w:t>
      </w:r>
      <w:r w:rsidR="00D568FD" w:rsidRPr="00D568FD">
        <w:rPr>
          <w:rFonts w:ascii="Times New Roman" w:hAnsi="Times New Roman"/>
          <w:sz w:val="24"/>
          <w:szCs w:val="24"/>
          <w:lang w:bidi="en-US"/>
        </w:rPr>
        <w:t>а пользование природными ресурсами и загрязнени</w:t>
      </w:r>
      <w:r w:rsidR="006043EB">
        <w:rPr>
          <w:rFonts w:ascii="Times New Roman" w:hAnsi="Times New Roman"/>
          <w:sz w:val="24"/>
          <w:szCs w:val="24"/>
          <w:lang w:bidi="en-US"/>
        </w:rPr>
        <w:t>е</w:t>
      </w:r>
      <w:r w:rsidR="00D568FD" w:rsidRPr="00D568FD">
        <w:rPr>
          <w:rFonts w:ascii="Times New Roman" w:hAnsi="Times New Roman"/>
          <w:sz w:val="24"/>
          <w:szCs w:val="24"/>
          <w:lang w:bidi="en-US"/>
        </w:rPr>
        <w:t xml:space="preserve"> окружающей среды</w:t>
      </w:r>
      <w:r>
        <w:rPr>
          <w:rFonts w:ascii="Times New Roman" w:hAnsi="Times New Roman"/>
          <w:sz w:val="24"/>
          <w:szCs w:val="24"/>
          <w:lang w:bidi="en-US"/>
        </w:rPr>
        <w:t xml:space="preserve"> с</w:t>
      </w:r>
      <w:r w:rsidR="00D568FD" w:rsidRPr="00D568FD">
        <w:rPr>
          <w:rFonts w:ascii="Times New Roman" w:hAnsi="Times New Roman"/>
          <w:sz w:val="24"/>
          <w:szCs w:val="24"/>
          <w:lang w:bidi="en-US"/>
        </w:rPr>
        <w:t xml:space="preserve"> 2012 по </w:t>
      </w:r>
      <w:r w:rsidR="00492E60">
        <w:rPr>
          <w:rFonts w:ascii="Times New Roman" w:hAnsi="Times New Roman"/>
          <w:sz w:val="24"/>
          <w:szCs w:val="24"/>
          <w:lang w:bidi="en-US"/>
        </w:rPr>
        <w:t>2017 год платежи в местный бюджет составили 20178 тысяч рублей.</w:t>
      </w:r>
    </w:p>
    <w:p w:rsidR="00162B15" w:rsidRDefault="00162B15" w:rsidP="006177A9">
      <w:pPr>
        <w:spacing w:after="0"/>
        <w:ind w:firstLine="709"/>
        <w:jc w:val="both"/>
        <w:rPr>
          <w:rFonts w:ascii="Times New Roman" w:hAnsi="Times New Roman"/>
          <w:sz w:val="24"/>
          <w:szCs w:val="24"/>
          <w:lang w:bidi="en-US"/>
        </w:rPr>
      </w:pPr>
      <w:r>
        <w:rPr>
          <w:rFonts w:ascii="Times New Roman" w:hAnsi="Times New Roman"/>
          <w:sz w:val="24"/>
          <w:szCs w:val="24"/>
          <w:lang w:bidi="en-US"/>
        </w:rPr>
        <w:t>К</w:t>
      </w:r>
      <w:r w:rsidR="006177A9" w:rsidRPr="006177A9">
        <w:rPr>
          <w:rFonts w:ascii="Times New Roman" w:hAnsi="Times New Roman"/>
          <w:sz w:val="24"/>
          <w:szCs w:val="24"/>
          <w:lang w:bidi="en-US"/>
        </w:rPr>
        <w:t>апитальн</w:t>
      </w:r>
      <w:r>
        <w:rPr>
          <w:rFonts w:ascii="Times New Roman" w:hAnsi="Times New Roman"/>
          <w:sz w:val="24"/>
          <w:szCs w:val="24"/>
          <w:lang w:bidi="en-US"/>
        </w:rPr>
        <w:t>ый</w:t>
      </w:r>
      <w:r w:rsidR="006177A9" w:rsidRPr="006177A9">
        <w:rPr>
          <w:rFonts w:ascii="Times New Roman" w:hAnsi="Times New Roman"/>
          <w:sz w:val="24"/>
          <w:szCs w:val="24"/>
          <w:lang w:bidi="en-US"/>
        </w:rPr>
        <w:t xml:space="preserve"> ремонт гидротехническ</w:t>
      </w:r>
      <w:r w:rsidR="006043EB">
        <w:rPr>
          <w:rFonts w:ascii="Times New Roman" w:hAnsi="Times New Roman"/>
          <w:sz w:val="24"/>
          <w:szCs w:val="24"/>
          <w:lang w:bidi="en-US"/>
        </w:rPr>
        <w:t>ого</w:t>
      </w:r>
      <w:r w:rsidR="006177A9" w:rsidRPr="006177A9">
        <w:rPr>
          <w:rFonts w:ascii="Times New Roman" w:hAnsi="Times New Roman"/>
          <w:sz w:val="24"/>
          <w:szCs w:val="24"/>
          <w:lang w:bidi="en-US"/>
        </w:rPr>
        <w:t xml:space="preserve"> сооружени</w:t>
      </w:r>
      <w:r w:rsidR="006043EB">
        <w:rPr>
          <w:rFonts w:ascii="Times New Roman" w:hAnsi="Times New Roman"/>
          <w:sz w:val="24"/>
          <w:szCs w:val="24"/>
          <w:lang w:bidi="en-US"/>
        </w:rPr>
        <w:t>я</w:t>
      </w:r>
      <w:r w:rsidR="006177A9" w:rsidRPr="006177A9">
        <w:rPr>
          <w:rFonts w:ascii="Times New Roman" w:hAnsi="Times New Roman"/>
          <w:sz w:val="24"/>
          <w:szCs w:val="24"/>
          <w:lang w:bidi="en-US"/>
        </w:rPr>
        <w:t xml:space="preserve"> пруда на р. Юг, с целью приведени</w:t>
      </w:r>
      <w:r w:rsidR="00A144E2">
        <w:rPr>
          <w:rFonts w:ascii="Times New Roman" w:hAnsi="Times New Roman"/>
          <w:sz w:val="24"/>
          <w:szCs w:val="24"/>
          <w:lang w:bidi="en-US"/>
        </w:rPr>
        <w:t>я</w:t>
      </w:r>
      <w:r w:rsidR="006177A9" w:rsidRPr="006177A9">
        <w:rPr>
          <w:rFonts w:ascii="Times New Roman" w:hAnsi="Times New Roman"/>
          <w:sz w:val="24"/>
          <w:szCs w:val="24"/>
          <w:lang w:bidi="en-US"/>
        </w:rPr>
        <w:t xml:space="preserve"> ГТС пруда в технически исправное состояние, обеспечени</w:t>
      </w:r>
      <w:r w:rsidR="00A144E2">
        <w:rPr>
          <w:rFonts w:ascii="Times New Roman" w:hAnsi="Times New Roman"/>
          <w:sz w:val="24"/>
          <w:szCs w:val="24"/>
          <w:lang w:bidi="en-US"/>
        </w:rPr>
        <w:t>я</w:t>
      </w:r>
      <w:r w:rsidR="006177A9" w:rsidRPr="006177A9">
        <w:rPr>
          <w:rFonts w:ascii="Times New Roman" w:hAnsi="Times New Roman"/>
          <w:sz w:val="24"/>
          <w:szCs w:val="24"/>
          <w:lang w:bidi="en-US"/>
        </w:rPr>
        <w:t xml:space="preserve"> его безопасной и надежной эксплуатации</w:t>
      </w:r>
      <w:r w:rsidR="001631FB">
        <w:rPr>
          <w:rFonts w:ascii="Times New Roman" w:hAnsi="Times New Roman"/>
          <w:sz w:val="24"/>
          <w:szCs w:val="24"/>
          <w:lang w:bidi="en-US"/>
        </w:rPr>
        <w:t>,</w:t>
      </w:r>
      <w:r>
        <w:rPr>
          <w:rFonts w:ascii="Times New Roman" w:hAnsi="Times New Roman"/>
          <w:sz w:val="24"/>
          <w:szCs w:val="24"/>
          <w:lang w:bidi="en-US"/>
        </w:rPr>
        <w:t xml:space="preserve"> проведен в 2015 году</w:t>
      </w:r>
      <w:r w:rsidR="006177A9" w:rsidRPr="006177A9">
        <w:rPr>
          <w:rFonts w:ascii="Times New Roman" w:hAnsi="Times New Roman"/>
          <w:sz w:val="24"/>
          <w:szCs w:val="24"/>
          <w:lang w:bidi="en-US"/>
        </w:rPr>
        <w:t>.</w:t>
      </w:r>
      <w:r w:rsidR="005C110D">
        <w:rPr>
          <w:rFonts w:ascii="Times New Roman" w:hAnsi="Times New Roman"/>
          <w:sz w:val="24"/>
          <w:szCs w:val="24"/>
          <w:lang w:bidi="en-US"/>
        </w:rPr>
        <w:t xml:space="preserve"> </w:t>
      </w:r>
    </w:p>
    <w:p w:rsidR="006177A9" w:rsidRDefault="006177A9" w:rsidP="006177A9">
      <w:pPr>
        <w:spacing w:after="0"/>
        <w:ind w:firstLine="709"/>
        <w:jc w:val="both"/>
        <w:rPr>
          <w:rFonts w:ascii="Times New Roman" w:hAnsi="Times New Roman"/>
          <w:sz w:val="24"/>
          <w:szCs w:val="24"/>
          <w:lang w:bidi="en-US"/>
        </w:rPr>
      </w:pPr>
      <w:r w:rsidRPr="006177A9">
        <w:rPr>
          <w:rFonts w:ascii="Times New Roman" w:hAnsi="Times New Roman"/>
          <w:sz w:val="24"/>
          <w:szCs w:val="24"/>
          <w:lang w:bidi="en-US"/>
        </w:rPr>
        <w:t>В настоящее время происходит интенсивное заиливание пруда, уменьшается его глубина, сокращается зеркало воды, верховь</w:t>
      </w:r>
      <w:r w:rsidR="00A144E2">
        <w:rPr>
          <w:rFonts w:ascii="Times New Roman" w:hAnsi="Times New Roman"/>
          <w:sz w:val="24"/>
          <w:szCs w:val="24"/>
          <w:lang w:bidi="en-US"/>
        </w:rPr>
        <w:t>е</w:t>
      </w:r>
      <w:r w:rsidRPr="006177A9">
        <w:rPr>
          <w:rFonts w:ascii="Times New Roman" w:hAnsi="Times New Roman"/>
          <w:sz w:val="24"/>
          <w:szCs w:val="24"/>
          <w:lang w:bidi="en-US"/>
        </w:rPr>
        <w:t xml:space="preserve"> водоема занимает болото.</w:t>
      </w:r>
    </w:p>
    <w:p w:rsidR="00F826C8" w:rsidRDefault="00F826C8" w:rsidP="006177A9">
      <w:pPr>
        <w:spacing w:after="0"/>
        <w:ind w:firstLine="709"/>
        <w:jc w:val="both"/>
        <w:rPr>
          <w:rFonts w:ascii="Times New Roman" w:hAnsi="Times New Roman"/>
          <w:sz w:val="24"/>
          <w:szCs w:val="24"/>
          <w:lang w:bidi="en-US"/>
        </w:rPr>
      </w:pPr>
    </w:p>
    <w:p w:rsidR="00F826C8" w:rsidRPr="00D568FD" w:rsidRDefault="00F826C8" w:rsidP="00F826C8">
      <w:pPr>
        <w:spacing w:after="0" w:line="240" w:lineRule="auto"/>
        <w:jc w:val="center"/>
        <w:rPr>
          <w:rFonts w:ascii="Times New Roman" w:hAnsi="Times New Roman"/>
          <w:b/>
          <w:sz w:val="24"/>
          <w:szCs w:val="24"/>
          <w:lang w:bidi="en-US"/>
        </w:rPr>
      </w:pPr>
      <w:r>
        <w:rPr>
          <w:rFonts w:ascii="Times New Roman" w:hAnsi="Times New Roman"/>
          <w:b/>
          <w:sz w:val="24"/>
          <w:szCs w:val="24"/>
          <w:lang w:bidi="en-US"/>
        </w:rPr>
        <w:t>3.6.7.</w:t>
      </w:r>
      <w:r w:rsidRPr="00D568FD">
        <w:rPr>
          <w:rFonts w:ascii="Times New Roman" w:hAnsi="Times New Roman"/>
          <w:b/>
          <w:sz w:val="24"/>
          <w:szCs w:val="24"/>
          <w:lang w:bidi="en-US"/>
        </w:rPr>
        <w:t xml:space="preserve"> Строительство</w:t>
      </w:r>
    </w:p>
    <w:p w:rsidR="00F826C8" w:rsidRPr="00D568FD" w:rsidRDefault="00F826C8" w:rsidP="00F826C8">
      <w:pPr>
        <w:spacing w:after="0" w:line="240" w:lineRule="auto"/>
        <w:ind w:firstLine="709"/>
        <w:jc w:val="both"/>
        <w:rPr>
          <w:rFonts w:ascii="Times New Roman" w:hAnsi="Times New Roman"/>
          <w:b/>
          <w:sz w:val="24"/>
          <w:szCs w:val="24"/>
          <w:lang w:bidi="en-US"/>
        </w:rPr>
      </w:pPr>
    </w:p>
    <w:p w:rsidR="00F826C8" w:rsidRPr="00D568FD" w:rsidRDefault="00F826C8" w:rsidP="00F826C8">
      <w:pPr>
        <w:spacing w:after="0"/>
        <w:ind w:firstLine="708"/>
        <w:jc w:val="both"/>
        <w:rPr>
          <w:rFonts w:ascii="Times New Roman" w:hAnsi="Times New Roman"/>
          <w:sz w:val="24"/>
          <w:szCs w:val="24"/>
        </w:rPr>
      </w:pPr>
      <w:r>
        <w:rPr>
          <w:rFonts w:ascii="Times New Roman" w:hAnsi="Times New Roman"/>
          <w:sz w:val="24"/>
          <w:szCs w:val="24"/>
        </w:rPr>
        <w:t xml:space="preserve">Основными направлениями работы строительной отрасли являются: </w:t>
      </w:r>
    </w:p>
    <w:p w:rsidR="00F826C8" w:rsidRPr="00D568FD" w:rsidRDefault="00F826C8" w:rsidP="00F826C8">
      <w:pPr>
        <w:spacing w:after="0"/>
        <w:ind w:firstLine="709"/>
        <w:jc w:val="both"/>
        <w:rPr>
          <w:rFonts w:ascii="Times New Roman" w:hAnsi="Times New Roman"/>
          <w:sz w:val="24"/>
          <w:szCs w:val="24"/>
        </w:rPr>
      </w:pPr>
      <w:r w:rsidRPr="00D568FD">
        <w:rPr>
          <w:rFonts w:ascii="Times New Roman" w:hAnsi="Times New Roman"/>
          <w:sz w:val="24"/>
          <w:szCs w:val="24"/>
        </w:rPr>
        <w:t xml:space="preserve">-    строительство и реконструкция </w:t>
      </w:r>
      <w:r w:rsidR="000E36D3">
        <w:rPr>
          <w:rFonts w:ascii="Times New Roman" w:hAnsi="Times New Roman"/>
          <w:sz w:val="24"/>
          <w:szCs w:val="24"/>
        </w:rPr>
        <w:t xml:space="preserve">объектов капитального строительства </w:t>
      </w:r>
      <w:r w:rsidRPr="00D568FD">
        <w:rPr>
          <w:rFonts w:ascii="Times New Roman" w:hAnsi="Times New Roman"/>
          <w:sz w:val="24"/>
          <w:szCs w:val="24"/>
        </w:rPr>
        <w:t>муниципальной собственности;</w:t>
      </w:r>
    </w:p>
    <w:p w:rsidR="00F826C8" w:rsidRPr="00D568FD" w:rsidRDefault="00F826C8" w:rsidP="00F826C8">
      <w:pPr>
        <w:spacing w:after="0"/>
        <w:ind w:firstLine="709"/>
        <w:jc w:val="both"/>
        <w:rPr>
          <w:rFonts w:ascii="Times New Roman" w:hAnsi="Times New Roman"/>
          <w:sz w:val="24"/>
          <w:szCs w:val="24"/>
        </w:rPr>
      </w:pPr>
      <w:r w:rsidRPr="00D568FD">
        <w:rPr>
          <w:rFonts w:ascii="Times New Roman" w:hAnsi="Times New Roman"/>
          <w:sz w:val="24"/>
          <w:szCs w:val="24"/>
        </w:rPr>
        <w:t>- расширение жилищного фонда муниципального образования за счет частных инвест</w:t>
      </w:r>
      <w:r w:rsidR="009B13AA">
        <w:rPr>
          <w:rFonts w:ascii="Times New Roman" w:hAnsi="Times New Roman"/>
          <w:sz w:val="24"/>
          <w:szCs w:val="24"/>
        </w:rPr>
        <w:t>иций</w:t>
      </w:r>
      <w:r w:rsidRPr="00D568FD">
        <w:rPr>
          <w:rFonts w:ascii="Times New Roman" w:hAnsi="Times New Roman"/>
          <w:sz w:val="24"/>
          <w:szCs w:val="24"/>
        </w:rPr>
        <w:t>;</w:t>
      </w:r>
    </w:p>
    <w:p w:rsidR="00F826C8" w:rsidRPr="00D568FD" w:rsidRDefault="00F826C8" w:rsidP="00F826C8">
      <w:pPr>
        <w:spacing w:after="0"/>
        <w:ind w:firstLine="709"/>
        <w:jc w:val="both"/>
        <w:rPr>
          <w:rFonts w:ascii="Times New Roman" w:hAnsi="Times New Roman"/>
          <w:sz w:val="24"/>
          <w:szCs w:val="24"/>
        </w:rPr>
      </w:pPr>
      <w:r w:rsidRPr="00D568FD">
        <w:rPr>
          <w:rFonts w:ascii="Times New Roman" w:hAnsi="Times New Roman"/>
          <w:sz w:val="24"/>
          <w:szCs w:val="24"/>
        </w:rPr>
        <w:t xml:space="preserve">-    строительство или реконструкция </w:t>
      </w:r>
      <w:r>
        <w:rPr>
          <w:rFonts w:ascii="Times New Roman" w:hAnsi="Times New Roman"/>
          <w:sz w:val="24"/>
          <w:szCs w:val="24"/>
        </w:rPr>
        <w:t>объектов капитального строительства</w:t>
      </w:r>
      <w:r w:rsidRPr="00D568FD">
        <w:rPr>
          <w:rFonts w:ascii="Times New Roman" w:hAnsi="Times New Roman"/>
          <w:sz w:val="24"/>
          <w:szCs w:val="24"/>
        </w:rPr>
        <w:t xml:space="preserve"> </w:t>
      </w:r>
      <w:r w:rsidR="000E36D3">
        <w:rPr>
          <w:rFonts w:ascii="Times New Roman" w:hAnsi="Times New Roman"/>
          <w:sz w:val="24"/>
          <w:szCs w:val="24"/>
        </w:rPr>
        <w:t>частным инвестором</w:t>
      </w:r>
      <w:r w:rsidRPr="00D568FD">
        <w:rPr>
          <w:rFonts w:ascii="Times New Roman" w:hAnsi="Times New Roman"/>
          <w:sz w:val="24"/>
          <w:szCs w:val="24"/>
        </w:rPr>
        <w:t xml:space="preserve">. </w:t>
      </w:r>
    </w:p>
    <w:p w:rsidR="00F826C8" w:rsidRPr="00D568FD" w:rsidRDefault="00F826C8" w:rsidP="00F826C8">
      <w:pPr>
        <w:shd w:val="clear" w:color="auto" w:fill="FFFFFF"/>
        <w:spacing w:after="0"/>
        <w:ind w:firstLine="709"/>
        <w:jc w:val="both"/>
        <w:rPr>
          <w:rFonts w:ascii="Times New Roman" w:hAnsi="Times New Roman"/>
          <w:bCs/>
          <w:iCs/>
          <w:sz w:val="24"/>
          <w:szCs w:val="24"/>
          <w:lang w:bidi="en-US"/>
        </w:rPr>
      </w:pPr>
      <w:r w:rsidRPr="00D568FD">
        <w:rPr>
          <w:rFonts w:ascii="Times New Roman" w:hAnsi="Times New Roman"/>
          <w:sz w:val="24"/>
          <w:szCs w:val="24"/>
          <w:lang w:bidi="en-US"/>
        </w:rPr>
        <w:t xml:space="preserve">За </w:t>
      </w:r>
      <w:r>
        <w:rPr>
          <w:rFonts w:ascii="Times New Roman" w:hAnsi="Times New Roman"/>
          <w:sz w:val="24"/>
          <w:szCs w:val="24"/>
          <w:lang w:bidi="en-US"/>
        </w:rPr>
        <w:t>период с 2012 по 2018 годы</w:t>
      </w:r>
      <w:r w:rsidRPr="00D568FD">
        <w:rPr>
          <w:rFonts w:ascii="Times New Roman" w:hAnsi="Times New Roman"/>
          <w:sz w:val="24"/>
          <w:szCs w:val="24"/>
          <w:lang w:bidi="en-US"/>
        </w:rPr>
        <w:t xml:space="preserve"> за счет средств местного бюджета </w:t>
      </w:r>
      <w:r w:rsidRPr="00D568FD">
        <w:rPr>
          <w:rFonts w:ascii="Times New Roman" w:hAnsi="Times New Roman"/>
          <w:bCs/>
          <w:iCs/>
          <w:sz w:val="24"/>
          <w:szCs w:val="24"/>
          <w:lang w:bidi="en-US"/>
        </w:rPr>
        <w:t xml:space="preserve">был построен детский сад на 140 мест, проведены работы по реконструкции здания под размещение   МБУК «Городская библиотека», реализовано строительство межшкольного стадиона, проведены работы по капитальному ремонту </w:t>
      </w:r>
      <w:r>
        <w:rPr>
          <w:rFonts w:ascii="Times New Roman" w:hAnsi="Times New Roman"/>
          <w:bCs/>
          <w:iCs/>
          <w:sz w:val="24"/>
          <w:szCs w:val="24"/>
          <w:lang w:bidi="en-US"/>
        </w:rPr>
        <w:t xml:space="preserve">2 </w:t>
      </w:r>
      <w:r w:rsidRPr="00D568FD">
        <w:rPr>
          <w:rFonts w:ascii="Times New Roman" w:hAnsi="Times New Roman"/>
          <w:bCs/>
          <w:iCs/>
          <w:sz w:val="24"/>
          <w:szCs w:val="24"/>
          <w:lang w:bidi="en-US"/>
        </w:rPr>
        <w:t xml:space="preserve">многоквартирных двухэтажных домов по ул. Лесная. </w:t>
      </w:r>
    </w:p>
    <w:p w:rsidR="00F826C8" w:rsidRPr="002B7CB8" w:rsidRDefault="00F826C8" w:rsidP="00F826C8">
      <w:pPr>
        <w:spacing w:after="0"/>
        <w:ind w:firstLine="709"/>
        <w:jc w:val="both"/>
        <w:rPr>
          <w:rFonts w:ascii="Times New Roman" w:hAnsi="Times New Roman"/>
          <w:sz w:val="24"/>
          <w:szCs w:val="24"/>
          <w:lang w:bidi="en-US"/>
        </w:rPr>
      </w:pPr>
      <w:r w:rsidRPr="002B7CB8">
        <w:rPr>
          <w:rFonts w:ascii="Times New Roman" w:hAnsi="Times New Roman"/>
          <w:sz w:val="24"/>
          <w:szCs w:val="24"/>
          <w:lang w:bidi="en-US"/>
        </w:rPr>
        <w:t>Расширение жилищного фонда муниципального образования происходит за счёт развития индивидуального жилищного строительства и строительства многоквартирных жилых домов. За 2013-2018 годы:</w:t>
      </w:r>
    </w:p>
    <w:p w:rsidR="00F826C8" w:rsidRPr="002B7CB8" w:rsidRDefault="00F826C8" w:rsidP="00F826C8">
      <w:pPr>
        <w:spacing w:after="0"/>
        <w:ind w:firstLine="709"/>
        <w:jc w:val="both"/>
        <w:rPr>
          <w:rFonts w:ascii="Times New Roman" w:hAnsi="Times New Roman"/>
          <w:sz w:val="24"/>
          <w:szCs w:val="24"/>
          <w:lang w:bidi="en-US"/>
        </w:rPr>
      </w:pPr>
      <w:r w:rsidRPr="002B7CB8">
        <w:rPr>
          <w:rFonts w:ascii="Times New Roman" w:hAnsi="Times New Roman"/>
          <w:sz w:val="24"/>
          <w:szCs w:val="24"/>
          <w:lang w:bidi="en-US"/>
        </w:rPr>
        <w:t xml:space="preserve">- построено семь индивидуальных жилых домов по пер. </w:t>
      </w:r>
      <w:r w:rsidRPr="002B7CB8">
        <w:rPr>
          <w:rFonts w:ascii="Times New Roman" w:eastAsia="Calibri" w:hAnsi="Times New Roman"/>
          <w:sz w:val="24"/>
          <w:szCs w:val="24"/>
        </w:rPr>
        <w:t xml:space="preserve">Большой Каретный, </w:t>
      </w:r>
      <w:r w:rsidR="009622A3">
        <w:rPr>
          <w:rFonts w:ascii="Times New Roman" w:eastAsia="Calibri" w:hAnsi="Times New Roman"/>
          <w:sz w:val="24"/>
          <w:szCs w:val="24"/>
        </w:rPr>
        <w:t xml:space="preserve">      пер. </w:t>
      </w:r>
      <w:r w:rsidRPr="002B7CB8">
        <w:rPr>
          <w:rFonts w:ascii="Times New Roman" w:eastAsia="Calibri" w:hAnsi="Times New Roman"/>
          <w:sz w:val="24"/>
          <w:szCs w:val="24"/>
        </w:rPr>
        <w:t>Большой Каретный 13 А и ул. Вертолётная 1;</w:t>
      </w:r>
    </w:p>
    <w:p w:rsidR="00F826C8" w:rsidRPr="006D32FE" w:rsidRDefault="00F826C8" w:rsidP="00F826C8">
      <w:pPr>
        <w:spacing w:after="0"/>
        <w:ind w:firstLine="709"/>
        <w:jc w:val="both"/>
        <w:rPr>
          <w:rFonts w:ascii="Times New Roman" w:hAnsi="Times New Roman"/>
          <w:spacing w:val="-6"/>
          <w:sz w:val="24"/>
          <w:szCs w:val="24"/>
          <w:lang w:bidi="en-US"/>
        </w:rPr>
      </w:pPr>
      <w:r w:rsidRPr="006D32FE">
        <w:rPr>
          <w:rFonts w:ascii="Times New Roman" w:hAnsi="Times New Roman"/>
          <w:spacing w:val="-6"/>
          <w:sz w:val="24"/>
          <w:szCs w:val="24"/>
          <w:lang w:bidi="en-US"/>
        </w:rPr>
        <w:t xml:space="preserve">- продолжается строительство двух многоквартирных домов </w:t>
      </w:r>
      <w:r w:rsidR="000E36D3" w:rsidRPr="006D32FE">
        <w:rPr>
          <w:rFonts w:ascii="Times New Roman" w:hAnsi="Times New Roman"/>
          <w:spacing w:val="-6"/>
          <w:sz w:val="24"/>
          <w:szCs w:val="24"/>
          <w:lang w:bidi="en-US"/>
        </w:rPr>
        <w:t xml:space="preserve">по ул. </w:t>
      </w:r>
      <w:r w:rsidRPr="006D32FE">
        <w:rPr>
          <w:rFonts w:ascii="Times New Roman" w:hAnsi="Times New Roman"/>
          <w:spacing w:val="-6"/>
          <w:sz w:val="24"/>
          <w:szCs w:val="24"/>
          <w:lang w:bidi="en-US"/>
        </w:rPr>
        <w:t xml:space="preserve">Бабичева 4Б, </w:t>
      </w:r>
      <w:r w:rsidR="000E36D3" w:rsidRPr="006D32FE">
        <w:rPr>
          <w:rFonts w:ascii="Times New Roman" w:hAnsi="Times New Roman"/>
          <w:spacing w:val="-6"/>
          <w:sz w:val="24"/>
          <w:szCs w:val="24"/>
          <w:lang w:bidi="en-US"/>
        </w:rPr>
        <w:t xml:space="preserve">ул. </w:t>
      </w:r>
      <w:r w:rsidRPr="006D32FE">
        <w:rPr>
          <w:rFonts w:ascii="Times New Roman" w:hAnsi="Times New Roman"/>
          <w:spacing w:val="-6"/>
          <w:sz w:val="24"/>
          <w:szCs w:val="24"/>
          <w:lang w:bidi="en-US"/>
        </w:rPr>
        <w:t>Ленина 3А.</w:t>
      </w:r>
      <w:r w:rsidR="009B13AA" w:rsidRPr="006D32FE">
        <w:rPr>
          <w:rFonts w:ascii="Times New Roman" w:hAnsi="Times New Roman"/>
          <w:spacing w:val="-6"/>
          <w:sz w:val="24"/>
          <w:szCs w:val="24"/>
          <w:lang w:bidi="en-US"/>
        </w:rPr>
        <w:t xml:space="preserve"> </w:t>
      </w:r>
    </w:p>
    <w:p w:rsidR="00492E60" w:rsidRPr="002B7CB8" w:rsidRDefault="00492E60" w:rsidP="00F826C8">
      <w:pPr>
        <w:spacing w:after="0"/>
        <w:ind w:firstLine="709"/>
        <w:jc w:val="both"/>
        <w:rPr>
          <w:rFonts w:ascii="Times New Roman" w:hAnsi="Times New Roman"/>
          <w:sz w:val="24"/>
          <w:szCs w:val="24"/>
          <w:lang w:bidi="en-US"/>
        </w:rPr>
      </w:pPr>
      <w:r>
        <w:rPr>
          <w:rFonts w:ascii="Times New Roman" w:hAnsi="Times New Roman"/>
          <w:sz w:val="24"/>
          <w:szCs w:val="24"/>
          <w:lang w:bidi="en-US"/>
        </w:rPr>
        <w:t>На привлеченные средства</w:t>
      </w:r>
      <w:r w:rsidR="004067A9">
        <w:rPr>
          <w:rFonts w:ascii="Times New Roman" w:hAnsi="Times New Roman"/>
          <w:sz w:val="24"/>
          <w:szCs w:val="24"/>
          <w:lang w:bidi="en-US"/>
        </w:rPr>
        <w:t xml:space="preserve"> в ЗАТО Звёздный</w:t>
      </w:r>
      <w:r>
        <w:rPr>
          <w:rFonts w:ascii="Times New Roman" w:hAnsi="Times New Roman"/>
          <w:sz w:val="24"/>
          <w:szCs w:val="24"/>
          <w:lang w:bidi="en-US"/>
        </w:rPr>
        <w:t xml:space="preserve"> построен </w:t>
      </w:r>
      <w:r w:rsidR="004067A9">
        <w:rPr>
          <w:rFonts w:ascii="Times New Roman" w:hAnsi="Times New Roman"/>
          <w:sz w:val="24"/>
          <w:szCs w:val="24"/>
          <w:lang w:bidi="en-US"/>
        </w:rPr>
        <w:t>Х</w:t>
      </w:r>
      <w:r>
        <w:rPr>
          <w:rFonts w:ascii="Times New Roman" w:hAnsi="Times New Roman"/>
          <w:sz w:val="24"/>
          <w:szCs w:val="24"/>
          <w:lang w:bidi="en-US"/>
        </w:rPr>
        <w:t>рам во имя святителя Иннокентия, митрополита Московского</w:t>
      </w:r>
      <w:r w:rsidR="004067A9">
        <w:rPr>
          <w:rFonts w:ascii="Times New Roman" w:hAnsi="Times New Roman"/>
          <w:sz w:val="24"/>
          <w:szCs w:val="24"/>
          <w:lang w:bidi="en-US"/>
        </w:rPr>
        <w:t xml:space="preserve">, ведутся процедуры по вводу </w:t>
      </w:r>
      <w:r w:rsidR="003E18AA">
        <w:rPr>
          <w:rFonts w:ascii="Times New Roman" w:hAnsi="Times New Roman"/>
          <w:sz w:val="24"/>
          <w:szCs w:val="24"/>
          <w:lang w:bidi="en-US"/>
        </w:rPr>
        <w:t xml:space="preserve">Храма </w:t>
      </w:r>
      <w:r w:rsidR="004067A9">
        <w:rPr>
          <w:rFonts w:ascii="Times New Roman" w:hAnsi="Times New Roman"/>
          <w:sz w:val="24"/>
          <w:szCs w:val="24"/>
          <w:lang w:bidi="en-US"/>
        </w:rPr>
        <w:t>в эксплуатацию.</w:t>
      </w:r>
      <w:r>
        <w:rPr>
          <w:rFonts w:ascii="Times New Roman" w:hAnsi="Times New Roman"/>
          <w:sz w:val="24"/>
          <w:szCs w:val="24"/>
          <w:lang w:bidi="en-US"/>
        </w:rPr>
        <w:t xml:space="preserve"> </w:t>
      </w:r>
    </w:p>
    <w:p w:rsidR="00F826C8" w:rsidRDefault="00F826C8" w:rsidP="00F826C8">
      <w:pPr>
        <w:spacing w:after="0" w:line="240" w:lineRule="auto"/>
        <w:jc w:val="both"/>
        <w:rPr>
          <w:rFonts w:ascii="Times New Roman" w:hAnsi="Times New Roman"/>
          <w:b/>
          <w:sz w:val="24"/>
          <w:szCs w:val="24"/>
          <w:lang w:bidi="en-US"/>
        </w:rPr>
      </w:pPr>
    </w:p>
    <w:p w:rsidR="00F826C8" w:rsidRPr="00D568FD" w:rsidRDefault="00F826C8" w:rsidP="00F826C8">
      <w:pPr>
        <w:spacing w:after="0" w:line="240" w:lineRule="auto"/>
        <w:jc w:val="center"/>
        <w:rPr>
          <w:rFonts w:ascii="Times New Roman" w:hAnsi="Times New Roman"/>
          <w:b/>
          <w:sz w:val="24"/>
          <w:szCs w:val="24"/>
          <w:lang w:bidi="en-US"/>
        </w:rPr>
      </w:pPr>
      <w:r>
        <w:rPr>
          <w:rFonts w:ascii="Times New Roman" w:hAnsi="Times New Roman"/>
          <w:b/>
          <w:sz w:val="24"/>
          <w:szCs w:val="24"/>
          <w:lang w:bidi="en-US"/>
        </w:rPr>
        <w:t>3.6.8.</w:t>
      </w:r>
      <w:r w:rsidRPr="00D568FD">
        <w:rPr>
          <w:rFonts w:ascii="Times New Roman" w:hAnsi="Times New Roman"/>
          <w:b/>
          <w:sz w:val="24"/>
          <w:szCs w:val="24"/>
          <w:lang w:bidi="en-US"/>
        </w:rPr>
        <w:t xml:space="preserve"> Транспорт и связь</w:t>
      </w:r>
    </w:p>
    <w:p w:rsidR="00F826C8" w:rsidRPr="00D568FD" w:rsidRDefault="00F826C8" w:rsidP="00F826C8">
      <w:pPr>
        <w:spacing w:after="0" w:line="240" w:lineRule="auto"/>
        <w:ind w:firstLine="709"/>
        <w:jc w:val="both"/>
        <w:rPr>
          <w:rFonts w:ascii="Times New Roman" w:hAnsi="Times New Roman"/>
          <w:b/>
          <w:sz w:val="24"/>
          <w:szCs w:val="24"/>
          <w:lang w:bidi="en-US"/>
        </w:rPr>
      </w:pPr>
    </w:p>
    <w:p w:rsidR="00F826C8" w:rsidRDefault="00F53C58" w:rsidP="00F826C8">
      <w:pPr>
        <w:spacing w:after="0"/>
        <w:ind w:firstLine="709"/>
        <w:jc w:val="both"/>
        <w:rPr>
          <w:rFonts w:ascii="Times New Roman" w:hAnsi="Times New Roman"/>
          <w:sz w:val="24"/>
          <w:szCs w:val="24"/>
          <w:lang w:bidi="en-US"/>
        </w:rPr>
      </w:pPr>
      <w:r>
        <w:rPr>
          <w:rFonts w:ascii="Times New Roman" w:hAnsi="Times New Roman"/>
          <w:sz w:val="24"/>
          <w:szCs w:val="24"/>
          <w:lang w:bidi="en-US"/>
        </w:rPr>
        <w:t>Т</w:t>
      </w:r>
      <w:r w:rsidR="00F826C8" w:rsidRPr="00D568FD">
        <w:rPr>
          <w:rFonts w:ascii="Times New Roman" w:hAnsi="Times New Roman"/>
          <w:sz w:val="24"/>
          <w:szCs w:val="24"/>
          <w:lang w:bidi="en-US"/>
        </w:rPr>
        <w:t>ранспортное обслуживание населения ЗАТО Звёздный обеспечива</w:t>
      </w:r>
      <w:r w:rsidR="00F826C8">
        <w:rPr>
          <w:rFonts w:ascii="Times New Roman" w:hAnsi="Times New Roman"/>
          <w:sz w:val="24"/>
          <w:szCs w:val="24"/>
          <w:lang w:bidi="en-US"/>
        </w:rPr>
        <w:t>е</w:t>
      </w:r>
      <w:r w:rsidR="00F826C8" w:rsidRPr="00D568FD">
        <w:rPr>
          <w:rFonts w:ascii="Times New Roman" w:hAnsi="Times New Roman"/>
          <w:sz w:val="24"/>
          <w:szCs w:val="24"/>
          <w:lang w:bidi="en-US"/>
        </w:rPr>
        <w:t>тся деятельностью муниципального унитарного предприятия ЗАТО Звёздный «Гараж» (далее – МУП «Гараж»), осуществляющего пригородные автобусные перевозки, службой «Городское такси» ИП Чугайнова С.В</w:t>
      </w:r>
      <w:r w:rsidR="00F826C8">
        <w:rPr>
          <w:rFonts w:ascii="Times New Roman" w:hAnsi="Times New Roman"/>
          <w:sz w:val="24"/>
          <w:szCs w:val="24"/>
          <w:lang w:bidi="en-US"/>
        </w:rPr>
        <w:t xml:space="preserve">. </w:t>
      </w:r>
      <w:r w:rsidR="00F826C8" w:rsidRPr="00D568FD">
        <w:rPr>
          <w:rFonts w:ascii="Times New Roman" w:hAnsi="Times New Roman"/>
          <w:sz w:val="24"/>
          <w:szCs w:val="24"/>
          <w:lang w:bidi="en-US"/>
        </w:rPr>
        <w:t>Внутримуниципальные автобусные маршруты отсутствуют.</w:t>
      </w:r>
    </w:p>
    <w:p w:rsidR="00F826C8" w:rsidRPr="00D568FD" w:rsidRDefault="00F826C8" w:rsidP="00F826C8">
      <w:pPr>
        <w:spacing w:after="0"/>
        <w:ind w:firstLine="709"/>
        <w:jc w:val="both"/>
        <w:rPr>
          <w:rFonts w:ascii="Times New Roman" w:hAnsi="Times New Roman"/>
          <w:sz w:val="24"/>
          <w:szCs w:val="24"/>
          <w:lang w:bidi="en-US"/>
        </w:rPr>
      </w:pPr>
      <w:r w:rsidRPr="00D568FD">
        <w:rPr>
          <w:rFonts w:ascii="Times New Roman" w:hAnsi="Times New Roman"/>
          <w:sz w:val="24"/>
          <w:szCs w:val="24"/>
          <w:lang w:bidi="en-US"/>
        </w:rPr>
        <w:t>Пригородные автобусные перевозки</w:t>
      </w:r>
      <w:r w:rsidR="00F53C58">
        <w:rPr>
          <w:rFonts w:ascii="Times New Roman" w:hAnsi="Times New Roman"/>
          <w:sz w:val="24"/>
          <w:szCs w:val="24"/>
          <w:lang w:bidi="en-US"/>
        </w:rPr>
        <w:t xml:space="preserve"> по </w:t>
      </w:r>
      <w:r w:rsidRPr="00D568FD">
        <w:rPr>
          <w:rFonts w:ascii="Times New Roman" w:hAnsi="Times New Roman"/>
          <w:sz w:val="24"/>
          <w:szCs w:val="24"/>
          <w:lang w:bidi="en-US"/>
        </w:rPr>
        <w:t>расписанию</w:t>
      </w:r>
      <w:r w:rsidR="00F53C58">
        <w:rPr>
          <w:rFonts w:ascii="Times New Roman" w:hAnsi="Times New Roman"/>
          <w:sz w:val="24"/>
          <w:szCs w:val="24"/>
          <w:lang w:bidi="en-US"/>
        </w:rPr>
        <w:t xml:space="preserve"> </w:t>
      </w:r>
      <w:r w:rsidRPr="00D568FD">
        <w:rPr>
          <w:rFonts w:ascii="Times New Roman" w:hAnsi="Times New Roman"/>
          <w:sz w:val="24"/>
          <w:szCs w:val="24"/>
          <w:lang w:bidi="en-US"/>
        </w:rPr>
        <w:t>по маршрутам № 341 «Звёздный-Пермь-Звёздный» и № 821 «Звёздный-Лобаново-Звёздный</w:t>
      </w:r>
      <w:r w:rsidR="003E18AA">
        <w:rPr>
          <w:rFonts w:ascii="Times New Roman" w:hAnsi="Times New Roman"/>
          <w:sz w:val="24"/>
          <w:szCs w:val="24"/>
          <w:lang w:bidi="en-US"/>
        </w:rPr>
        <w:t>»</w:t>
      </w:r>
      <w:r w:rsidRPr="00D568FD">
        <w:rPr>
          <w:rFonts w:ascii="Times New Roman" w:hAnsi="Times New Roman"/>
          <w:sz w:val="24"/>
          <w:szCs w:val="24"/>
          <w:lang w:bidi="en-US"/>
        </w:rPr>
        <w:t>. Всего за 2017 год на регулярных маршрутах общего пользования было выполнено 15794 (маршрут № 341)</w:t>
      </w:r>
      <w:r>
        <w:rPr>
          <w:rFonts w:ascii="Times New Roman" w:hAnsi="Times New Roman"/>
          <w:sz w:val="24"/>
          <w:szCs w:val="24"/>
          <w:lang w:bidi="en-US"/>
        </w:rPr>
        <w:t xml:space="preserve"> и</w:t>
      </w:r>
      <w:r w:rsidRPr="00D568FD">
        <w:rPr>
          <w:rFonts w:ascii="Times New Roman" w:hAnsi="Times New Roman"/>
          <w:sz w:val="24"/>
          <w:szCs w:val="24"/>
          <w:lang w:bidi="en-US"/>
        </w:rPr>
        <w:t xml:space="preserve"> 988 (маршрут № 821) рейсов, все</w:t>
      </w:r>
      <w:r w:rsidR="00F53C58">
        <w:rPr>
          <w:rFonts w:ascii="Times New Roman" w:hAnsi="Times New Roman"/>
          <w:sz w:val="24"/>
          <w:szCs w:val="24"/>
          <w:lang w:bidi="en-US"/>
        </w:rPr>
        <w:t xml:space="preserve"> – </w:t>
      </w:r>
      <w:r>
        <w:rPr>
          <w:rFonts w:ascii="Times New Roman" w:hAnsi="Times New Roman"/>
          <w:sz w:val="24"/>
          <w:szCs w:val="24"/>
          <w:lang w:bidi="en-US"/>
        </w:rPr>
        <w:t>б</w:t>
      </w:r>
      <w:r w:rsidRPr="00D568FD">
        <w:rPr>
          <w:rFonts w:ascii="Times New Roman" w:hAnsi="Times New Roman"/>
          <w:sz w:val="24"/>
          <w:szCs w:val="24"/>
          <w:lang w:bidi="en-US"/>
        </w:rPr>
        <w:t xml:space="preserve">ез нарушения расписания и Правил дорожного движения. </w:t>
      </w:r>
    </w:p>
    <w:p w:rsidR="00F826C8" w:rsidRPr="00D568FD" w:rsidRDefault="00F826C8" w:rsidP="00F826C8">
      <w:pPr>
        <w:spacing w:after="0"/>
        <w:ind w:firstLine="708"/>
        <w:jc w:val="both"/>
        <w:rPr>
          <w:rFonts w:ascii="Times New Roman" w:hAnsi="Times New Roman"/>
          <w:sz w:val="24"/>
          <w:szCs w:val="24"/>
        </w:rPr>
      </w:pPr>
      <w:r w:rsidRPr="00D568FD">
        <w:rPr>
          <w:rFonts w:ascii="Times New Roman" w:hAnsi="Times New Roman"/>
          <w:sz w:val="24"/>
          <w:szCs w:val="24"/>
        </w:rPr>
        <w:t>На балансе МУП «Гараж» находится 14 автобусов, средний возраст которых составляет 10 лет</w:t>
      </w:r>
      <w:r>
        <w:rPr>
          <w:rFonts w:ascii="Times New Roman" w:hAnsi="Times New Roman"/>
          <w:sz w:val="24"/>
          <w:szCs w:val="24"/>
        </w:rPr>
        <w:t xml:space="preserve">, </w:t>
      </w:r>
      <w:r w:rsidR="00F53C58">
        <w:rPr>
          <w:rFonts w:ascii="Times New Roman" w:hAnsi="Times New Roman"/>
          <w:sz w:val="24"/>
          <w:szCs w:val="24"/>
        </w:rPr>
        <w:t>автобусы</w:t>
      </w:r>
      <w:r>
        <w:rPr>
          <w:rFonts w:ascii="Times New Roman" w:hAnsi="Times New Roman"/>
          <w:sz w:val="24"/>
          <w:szCs w:val="24"/>
        </w:rPr>
        <w:t xml:space="preserve"> </w:t>
      </w:r>
      <w:r w:rsidRPr="00D568FD">
        <w:rPr>
          <w:rFonts w:ascii="Times New Roman" w:hAnsi="Times New Roman"/>
          <w:sz w:val="24"/>
          <w:szCs w:val="24"/>
        </w:rPr>
        <w:t xml:space="preserve">не </w:t>
      </w:r>
      <w:r>
        <w:rPr>
          <w:rFonts w:ascii="Times New Roman" w:hAnsi="Times New Roman"/>
          <w:sz w:val="24"/>
          <w:szCs w:val="24"/>
        </w:rPr>
        <w:t>соответствуют с</w:t>
      </w:r>
      <w:r w:rsidRPr="00D568FD">
        <w:rPr>
          <w:rFonts w:ascii="Times New Roman" w:hAnsi="Times New Roman"/>
          <w:sz w:val="24"/>
          <w:szCs w:val="24"/>
        </w:rPr>
        <w:t xml:space="preserve">овременным требованиям в сфере экологии и оборудования для перевозки маломобильных групп населения и </w:t>
      </w:r>
      <w:r>
        <w:rPr>
          <w:rFonts w:ascii="Times New Roman" w:hAnsi="Times New Roman"/>
          <w:sz w:val="24"/>
          <w:szCs w:val="24"/>
        </w:rPr>
        <w:t xml:space="preserve">требуют </w:t>
      </w:r>
      <w:r w:rsidRPr="00D568FD">
        <w:rPr>
          <w:rFonts w:ascii="Times New Roman" w:hAnsi="Times New Roman"/>
          <w:sz w:val="24"/>
          <w:szCs w:val="24"/>
        </w:rPr>
        <w:t xml:space="preserve">обновления. </w:t>
      </w:r>
    </w:p>
    <w:p w:rsidR="00F826C8" w:rsidRPr="00D568FD" w:rsidRDefault="00F826C8" w:rsidP="00F826C8">
      <w:pPr>
        <w:spacing w:after="0" w:line="240" w:lineRule="auto"/>
        <w:ind w:firstLine="709"/>
        <w:jc w:val="both"/>
        <w:rPr>
          <w:rFonts w:ascii="Times New Roman" w:hAnsi="Times New Roman"/>
          <w:sz w:val="24"/>
          <w:szCs w:val="24"/>
          <w:lang w:bidi="en-US"/>
        </w:rPr>
      </w:pPr>
    </w:p>
    <w:p w:rsidR="00F826C8" w:rsidRPr="00D568FD" w:rsidRDefault="00F826C8" w:rsidP="00F826C8">
      <w:pPr>
        <w:tabs>
          <w:tab w:val="left" w:pos="6186"/>
        </w:tabs>
        <w:spacing w:after="0" w:line="240" w:lineRule="auto"/>
        <w:rPr>
          <w:rFonts w:ascii="Times New Roman" w:hAnsi="Times New Roman"/>
          <w:sz w:val="20"/>
          <w:szCs w:val="20"/>
        </w:rPr>
      </w:pPr>
      <w:r w:rsidRPr="00D568FD">
        <w:rPr>
          <w:rFonts w:ascii="Times New Roman" w:hAnsi="Times New Roman"/>
          <w:sz w:val="20"/>
          <w:szCs w:val="20"/>
          <w:lang w:eastAsia="en-US" w:bidi="en-US"/>
        </w:rPr>
        <w:t xml:space="preserve">Таблица </w:t>
      </w:r>
      <w:r w:rsidR="00D052D1">
        <w:rPr>
          <w:rFonts w:ascii="Times New Roman" w:hAnsi="Times New Roman"/>
          <w:sz w:val="20"/>
          <w:szCs w:val="20"/>
          <w:lang w:eastAsia="en-US" w:bidi="en-US"/>
        </w:rPr>
        <w:t>20</w:t>
      </w:r>
      <w:r w:rsidRPr="00D568FD">
        <w:rPr>
          <w:rFonts w:ascii="Times New Roman" w:hAnsi="Times New Roman"/>
          <w:sz w:val="20"/>
          <w:szCs w:val="20"/>
          <w:lang w:eastAsia="en-US" w:bidi="en-US"/>
        </w:rPr>
        <w:t xml:space="preserve">.  Динамика автобусных пассажирских перевозок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1"/>
        <w:gridCol w:w="938"/>
        <w:gridCol w:w="1874"/>
        <w:gridCol w:w="1092"/>
        <w:gridCol w:w="1874"/>
        <w:gridCol w:w="782"/>
        <w:gridCol w:w="1869"/>
      </w:tblGrid>
      <w:tr w:rsidR="00F826C8" w:rsidRPr="00D568FD" w:rsidTr="006D32FE">
        <w:tc>
          <w:tcPr>
            <w:tcW w:w="956" w:type="pct"/>
            <w:vMerge w:val="restart"/>
            <w:vAlign w:val="center"/>
          </w:tcPr>
          <w:p w:rsidR="00F826C8" w:rsidRPr="00D568FD" w:rsidRDefault="00F826C8" w:rsidP="006D32FE">
            <w:pPr>
              <w:spacing w:after="0" w:line="240" w:lineRule="auto"/>
              <w:jc w:val="center"/>
              <w:rPr>
                <w:rFonts w:ascii="Times New Roman" w:hAnsi="Times New Roman"/>
                <w:b/>
                <w:sz w:val="20"/>
                <w:szCs w:val="20"/>
                <w:lang w:bidi="en-US"/>
              </w:rPr>
            </w:pPr>
            <w:r w:rsidRPr="00D568FD">
              <w:rPr>
                <w:rFonts w:ascii="Times New Roman" w:hAnsi="Times New Roman"/>
                <w:b/>
                <w:sz w:val="20"/>
                <w:szCs w:val="20"/>
                <w:lang w:bidi="en-US"/>
              </w:rPr>
              <w:t>Маршрут</w:t>
            </w:r>
          </w:p>
        </w:tc>
        <w:tc>
          <w:tcPr>
            <w:tcW w:w="1348" w:type="pct"/>
            <w:gridSpan w:val="2"/>
            <w:vAlign w:val="center"/>
          </w:tcPr>
          <w:p w:rsidR="00F826C8" w:rsidRPr="00D568FD" w:rsidRDefault="00F826C8" w:rsidP="006D32FE">
            <w:pPr>
              <w:spacing w:after="0" w:line="240" w:lineRule="auto"/>
              <w:ind w:firstLine="709"/>
              <w:jc w:val="center"/>
              <w:rPr>
                <w:rFonts w:ascii="Times New Roman" w:hAnsi="Times New Roman"/>
                <w:b/>
                <w:sz w:val="20"/>
                <w:szCs w:val="20"/>
                <w:lang w:bidi="en-US"/>
              </w:rPr>
            </w:pPr>
            <w:r w:rsidRPr="00D568FD">
              <w:rPr>
                <w:rFonts w:ascii="Times New Roman" w:hAnsi="Times New Roman"/>
                <w:b/>
                <w:sz w:val="20"/>
                <w:szCs w:val="20"/>
                <w:lang w:bidi="en-US"/>
              </w:rPr>
              <w:t>2015</w:t>
            </w:r>
          </w:p>
        </w:tc>
        <w:tc>
          <w:tcPr>
            <w:tcW w:w="1423" w:type="pct"/>
            <w:gridSpan w:val="2"/>
            <w:vAlign w:val="center"/>
          </w:tcPr>
          <w:p w:rsidR="00F826C8" w:rsidRPr="00D568FD" w:rsidRDefault="00F826C8" w:rsidP="006D32FE">
            <w:pPr>
              <w:spacing w:after="0" w:line="240" w:lineRule="auto"/>
              <w:ind w:firstLine="709"/>
              <w:jc w:val="center"/>
              <w:rPr>
                <w:rFonts w:ascii="Times New Roman" w:hAnsi="Times New Roman"/>
                <w:b/>
                <w:sz w:val="20"/>
                <w:szCs w:val="20"/>
                <w:lang w:bidi="en-US"/>
              </w:rPr>
            </w:pPr>
            <w:r w:rsidRPr="00D568FD">
              <w:rPr>
                <w:rFonts w:ascii="Times New Roman" w:hAnsi="Times New Roman"/>
                <w:b/>
                <w:sz w:val="20"/>
                <w:szCs w:val="20"/>
                <w:lang w:bidi="en-US"/>
              </w:rPr>
              <w:t>2016</w:t>
            </w:r>
          </w:p>
        </w:tc>
        <w:tc>
          <w:tcPr>
            <w:tcW w:w="1273" w:type="pct"/>
            <w:gridSpan w:val="2"/>
            <w:vAlign w:val="center"/>
          </w:tcPr>
          <w:p w:rsidR="00F826C8" w:rsidRPr="00D568FD" w:rsidRDefault="00F826C8" w:rsidP="006D32FE">
            <w:pPr>
              <w:spacing w:after="0" w:line="240" w:lineRule="auto"/>
              <w:ind w:firstLine="709"/>
              <w:jc w:val="center"/>
              <w:rPr>
                <w:rFonts w:ascii="Times New Roman" w:hAnsi="Times New Roman"/>
                <w:b/>
                <w:sz w:val="20"/>
                <w:szCs w:val="20"/>
                <w:lang w:bidi="en-US"/>
              </w:rPr>
            </w:pPr>
            <w:r w:rsidRPr="00D568FD">
              <w:rPr>
                <w:rFonts w:ascii="Times New Roman" w:hAnsi="Times New Roman"/>
                <w:b/>
                <w:sz w:val="20"/>
                <w:szCs w:val="20"/>
                <w:lang w:bidi="en-US"/>
              </w:rPr>
              <w:t>2017</w:t>
            </w:r>
          </w:p>
        </w:tc>
      </w:tr>
      <w:tr w:rsidR="00F826C8" w:rsidRPr="00D568FD" w:rsidTr="006D32FE">
        <w:tc>
          <w:tcPr>
            <w:tcW w:w="956" w:type="pct"/>
            <w:vMerge/>
            <w:vAlign w:val="center"/>
          </w:tcPr>
          <w:p w:rsidR="00F826C8" w:rsidRPr="00D568FD" w:rsidRDefault="00F826C8" w:rsidP="006D32FE">
            <w:pPr>
              <w:spacing w:after="0" w:line="240" w:lineRule="auto"/>
              <w:jc w:val="center"/>
              <w:rPr>
                <w:rFonts w:ascii="Times New Roman" w:hAnsi="Times New Roman"/>
                <w:sz w:val="20"/>
                <w:szCs w:val="20"/>
                <w:lang w:bidi="en-US"/>
              </w:rPr>
            </w:pPr>
          </w:p>
        </w:tc>
        <w:tc>
          <w:tcPr>
            <w:tcW w:w="450" w:type="pct"/>
            <w:vAlign w:val="center"/>
          </w:tcPr>
          <w:p w:rsidR="00F826C8" w:rsidRPr="00D568FD" w:rsidRDefault="00F826C8" w:rsidP="006D32FE">
            <w:pPr>
              <w:spacing w:after="0" w:line="240" w:lineRule="auto"/>
              <w:ind w:firstLine="34"/>
              <w:jc w:val="center"/>
              <w:rPr>
                <w:rFonts w:ascii="Times New Roman" w:hAnsi="Times New Roman"/>
                <w:sz w:val="20"/>
                <w:szCs w:val="20"/>
                <w:lang w:bidi="en-US"/>
              </w:rPr>
            </w:pPr>
            <w:r w:rsidRPr="00D568FD">
              <w:rPr>
                <w:rFonts w:ascii="Times New Roman" w:hAnsi="Times New Roman"/>
                <w:sz w:val="20"/>
                <w:szCs w:val="20"/>
                <w:lang w:bidi="en-US"/>
              </w:rPr>
              <w:t>Всего (чел.)</w:t>
            </w:r>
          </w:p>
        </w:tc>
        <w:tc>
          <w:tcPr>
            <w:tcW w:w="899" w:type="pct"/>
            <w:vAlign w:val="center"/>
          </w:tcPr>
          <w:p w:rsidR="00F826C8" w:rsidRPr="00D568FD" w:rsidRDefault="00F826C8" w:rsidP="006D32FE">
            <w:pPr>
              <w:spacing w:after="0" w:line="240" w:lineRule="auto"/>
              <w:ind w:firstLine="33"/>
              <w:jc w:val="center"/>
              <w:rPr>
                <w:rFonts w:ascii="Times New Roman" w:hAnsi="Times New Roman"/>
                <w:sz w:val="20"/>
                <w:szCs w:val="20"/>
                <w:lang w:bidi="en-US"/>
              </w:rPr>
            </w:pPr>
            <w:r w:rsidRPr="00D568FD">
              <w:rPr>
                <w:rFonts w:ascii="Times New Roman" w:hAnsi="Times New Roman"/>
                <w:sz w:val="20"/>
                <w:szCs w:val="20"/>
                <w:lang w:bidi="en-US"/>
              </w:rPr>
              <w:t>Пассажиропоток</w:t>
            </w:r>
          </w:p>
          <w:p w:rsidR="00F826C8" w:rsidRPr="00D568FD" w:rsidRDefault="00F826C8" w:rsidP="006D32FE">
            <w:pPr>
              <w:spacing w:after="0" w:line="240" w:lineRule="auto"/>
              <w:ind w:firstLine="33"/>
              <w:jc w:val="center"/>
              <w:rPr>
                <w:rFonts w:ascii="Times New Roman" w:hAnsi="Times New Roman"/>
                <w:sz w:val="20"/>
                <w:szCs w:val="20"/>
                <w:lang w:bidi="en-US"/>
              </w:rPr>
            </w:pPr>
            <w:r w:rsidRPr="00D568FD">
              <w:rPr>
                <w:rFonts w:ascii="Times New Roman" w:hAnsi="Times New Roman"/>
                <w:sz w:val="20"/>
                <w:szCs w:val="20"/>
                <w:lang w:bidi="en-US"/>
              </w:rPr>
              <w:t>(пасс.</w:t>
            </w:r>
            <w:r w:rsidRPr="00D568FD">
              <w:rPr>
                <w:rFonts w:ascii="Times New Roman" w:hAnsi="Times New Roman"/>
                <w:sz w:val="20"/>
                <w:szCs w:val="20"/>
                <w:lang w:val="en-US" w:bidi="en-US"/>
              </w:rPr>
              <w:t>/</w:t>
            </w:r>
            <w:r w:rsidRPr="00D568FD">
              <w:rPr>
                <w:rFonts w:ascii="Times New Roman" w:hAnsi="Times New Roman"/>
                <w:sz w:val="20"/>
                <w:szCs w:val="20"/>
                <w:lang w:bidi="en-US"/>
              </w:rPr>
              <w:t xml:space="preserve"> км)</w:t>
            </w:r>
          </w:p>
        </w:tc>
        <w:tc>
          <w:tcPr>
            <w:tcW w:w="524" w:type="pct"/>
            <w:vAlign w:val="center"/>
          </w:tcPr>
          <w:p w:rsidR="00F826C8" w:rsidRPr="00D568FD" w:rsidRDefault="00F826C8" w:rsidP="006D32FE">
            <w:pPr>
              <w:spacing w:after="0" w:line="240" w:lineRule="auto"/>
              <w:ind w:firstLine="33"/>
              <w:jc w:val="center"/>
              <w:rPr>
                <w:rFonts w:ascii="Times New Roman" w:hAnsi="Times New Roman"/>
                <w:sz w:val="20"/>
                <w:szCs w:val="20"/>
                <w:lang w:bidi="en-US"/>
              </w:rPr>
            </w:pPr>
            <w:r w:rsidRPr="00D568FD">
              <w:rPr>
                <w:rFonts w:ascii="Times New Roman" w:hAnsi="Times New Roman"/>
                <w:sz w:val="20"/>
                <w:szCs w:val="20"/>
                <w:lang w:bidi="en-US"/>
              </w:rPr>
              <w:t>Всего (чел.)</w:t>
            </w:r>
          </w:p>
        </w:tc>
        <w:tc>
          <w:tcPr>
            <w:tcW w:w="899" w:type="pct"/>
            <w:vAlign w:val="center"/>
          </w:tcPr>
          <w:p w:rsidR="00F826C8" w:rsidRPr="00D568FD" w:rsidRDefault="00F826C8" w:rsidP="006D32FE">
            <w:pPr>
              <w:spacing w:after="0" w:line="240" w:lineRule="auto"/>
              <w:ind w:firstLine="34"/>
              <w:jc w:val="center"/>
              <w:rPr>
                <w:rFonts w:ascii="Times New Roman" w:hAnsi="Times New Roman"/>
                <w:sz w:val="20"/>
                <w:szCs w:val="20"/>
                <w:lang w:bidi="en-US"/>
              </w:rPr>
            </w:pPr>
            <w:r w:rsidRPr="00D568FD">
              <w:rPr>
                <w:rFonts w:ascii="Times New Roman" w:hAnsi="Times New Roman"/>
                <w:sz w:val="20"/>
                <w:szCs w:val="20"/>
                <w:lang w:bidi="en-US"/>
              </w:rPr>
              <w:t>Пассажиропоток</w:t>
            </w:r>
          </w:p>
          <w:p w:rsidR="00F826C8" w:rsidRPr="00D568FD" w:rsidRDefault="00F826C8" w:rsidP="006D32FE">
            <w:pPr>
              <w:spacing w:after="0" w:line="240" w:lineRule="auto"/>
              <w:ind w:firstLine="34"/>
              <w:jc w:val="center"/>
              <w:rPr>
                <w:rFonts w:ascii="Times New Roman" w:hAnsi="Times New Roman"/>
                <w:sz w:val="20"/>
                <w:szCs w:val="20"/>
                <w:lang w:bidi="en-US"/>
              </w:rPr>
            </w:pPr>
            <w:r w:rsidRPr="00D568FD">
              <w:rPr>
                <w:rFonts w:ascii="Times New Roman" w:hAnsi="Times New Roman"/>
                <w:sz w:val="20"/>
                <w:szCs w:val="20"/>
                <w:lang w:bidi="en-US"/>
              </w:rPr>
              <w:t>(пасс.</w:t>
            </w:r>
            <w:r w:rsidRPr="00D568FD">
              <w:rPr>
                <w:rFonts w:ascii="Times New Roman" w:hAnsi="Times New Roman"/>
                <w:sz w:val="20"/>
                <w:szCs w:val="20"/>
                <w:lang w:val="en-US" w:bidi="en-US"/>
              </w:rPr>
              <w:t>/</w:t>
            </w:r>
            <w:r w:rsidRPr="00D568FD">
              <w:rPr>
                <w:rFonts w:ascii="Times New Roman" w:hAnsi="Times New Roman"/>
                <w:sz w:val="20"/>
                <w:szCs w:val="20"/>
                <w:lang w:bidi="en-US"/>
              </w:rPr>
              <w:t xml:space="preserve"> км)</w:t>
            </w:r>
          </w:p>
        </w:tc>
        <w:tc>
          <w:tcPr>
            <w:tcW w:w="375" w:type="pct"/>
            <w:vAlign w:val="center"/>
          </w:tcPr>
          <w:p w:rsidR="00F826C8" w:rsidRPr="00D568FD" w:rsidRDefault="00F826C8" w:rsidP="006D32FE">
            <w:pPr>
              <w:spacing w:after="0" w:line="240" w:lineRule="auto"/>
              <w:ind w:hanging="108"/>
              <w:jc w:val="center"/>
              <w:rPr>
                <w:rFonts w:ascii="Times New Roman" w:hAnsi="Times New Roman"/>
                <w:sz w:val="20"/>
                <w:szCs w:val="20"/>
                <w:lang w:bidi="en-US"/>
              </w:rPr>
            </w:pPr>
            <w:r w:rsidRPr="00D568FD">
              <w:rPr>
                <w:rFonts w:ascii="Times New Roman" w:hAnsi="Times New Roman"/>
                <w:sz w:val="20"/>
                <w:szCs w:val="20"/>
                <w:lang w:bidi="en-US"/>
              </w:rPr>
              <w:t>Всего</w:t>
            </w:r>
          </w:p>
          <w:p w:rsidR="00F826C8" w:rsidRPr="00D568FD" w:rsidRDefault="00F826C8" w:rsidP="006D32FE">
            <w:pPr>
              <w:spacing w:after="0" w:line="240" w:lineRule="auto"/>
              <w:ind w:hanging="108"/>
              <w:jc w:val="center"/>
              <w:rPr>
                <w:rFonts w:ascii="Times New Roman" w:hAnsi="Times New Roman"/>
                <w:sz w:val="20"/>
                <w:szCs w:val="20"/>
                <w:lang w:bidi="en-US"/>
              </w:rPr>
            </w:pPr>
            <w:r w:rsidRPr="00D568FD">
              <w:rPr>
                <w:rFonts w:ascii="Times New Roman" w:hAnsi="Times New Roman"/>
                <w:sz w:val="20"/>
                <w:szCs w:val="20"/>
                <w:lang w:bidi="en-US"/>
              </w:rPr>
              <w:t>(чел.)</w:t>
            </w:r>
          </w:p>
        </w:tc>
        <w:tc>
          <w:tcPr>
            <w:tcW w:w="899" w:type="pct"/>
            <w:vAlign w:val="center"/>
          </w:tcPr>
          <w:p w:rsidR="00F826C8" w:rsidRPr="00D568FD" w:rsidRDefault="00F826C8" w:rsidP="006D32FE">
            <w:pPr>
              <w:spacing w:after="0" w:line="240" w:lineRule="auto"/>
              <w:ind w:firstLine="33"/>
              <w:jc w:val="center"/>
              <w:rPr>
                <w:rFonts w:ascii="Times New Roman" w:hAnsi="Times New Roman"/>
                <w:sz w:val="20"/>
                <w:szCs w:val="20"/>
                <w:lang w:bidi="en-US"/>
              </w:rPr>
            </w:pPr>
            <w:r w:rsidRPr="00D568FD">
              <w:rPr>
                <w:rFonts w:ascii="Times New Roman" w:hAnsi="Times New Roman"/>
                <w:sz w:val="20"/>
                <w:szCs w:val="20"/>
                <w:lang w:bidi="en-US"/>
              </w:rPr>
              <w:t>Пассажиропоток</w:t>
            </w:r>
          </w:p>
          <w:p w:rsidR="00F826C8" w:rsidRPr="00D568FD" w:rsidRDefault="00F826C8" w:rsidP="006D32FE">
            <w:pPr>
              <w:spacing w:after="0" w:line="240" w:lineRule="auto"/>
              <w:ind w:firstLine="33"/>
              <w:jc w:val="center"/>
              <w:rPr>
                <w:rFonts w:ascii="Times New Roman" w:hAnsi="Times New Roman"/>
                <w:sz w:val="20"/>
                <w:szCs w:val="20"/>
                <w:lang w:bidi="en-US"/>
              </w:rPr>
            </w:pPr>
            <w:r w:rsidRPr="00D568FD">
              <w:rPr>
                <w:rFonts w:ascii="Times New Roman" w:hAnsi="Times New Roman"/>
                <w:sz w:val="20"/>
                <w:szCs w:val="20"/>
                <w:lang w:bidi="en-US"/>
              </w:rPr>
              <w:t>( пасс.</w:t>
            </w:r>
            <w:r w:rsidRPr="00D568FD">
              <w:rPr>
                <w:rFonts w:ascii="Times New Roman" w:hAnsi="Times New Roman"/>
                <w:sz w:val="20"/>
                <w:szCs w:val="20"/>
                <w:lang w:val="en-US" w:bidi="en-US"/>
              </w:rPr>
              <w:t>/</w:t>
            </w:r>
            <w:r w:rsidRPr="00D568FD">
              <w:rPr>
                <w:rFonts w:ascii="Times New Roman" w:hAnsi="Times New Roman"/>
                <w:sz w:val="20"/>
                <w:szCs w:val="20"/>
                <w:lang w:bidi="en-US"/>
              </w:rPr>
              <w:t xml:space="preserve"> км)</w:t>
            </w:r>
          </w:p>
        </w:tc>
      </w:tr>
      <w:tr w:rsidR="00F826C8" w:rsidRPr="00D568FD" w:rsidTr="006D32FE">
        <w:tc>
          <w:tcPr>
            <w:tcW w:w="956" w:type="pct"/>
          </w:tcPr>
          <w:p w:rsidR="00F826C8" w:rsidRPr="00D568FD" w:rsidRDefault="00F826C8" w:rsidP="00F826C8">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 xml:space="preserve">№ 341 </w:t>
            </w:r>
            <w:r w:rsidRPr="00D568FD">
              <w:rPr>
                <w:rFonts w:ascii="Times New Roman" w:hAnsi="Times New Roman"/>
                <w:sz w:val="20"/>
                <w:szCs w:val="20"/>
                <w:lang w:val="en-US" w:bidi="en-US"/>
              </w:rPr>
              <w:t>«Звёздный-Пермь-Звёздный»</w:t>
            </w:r>
          </w:p>
        </w:tc>
        <w:tc>
          <w:tcPr>
            <w:tcW w:w="450" w:type="pct"/>
          </w:tcPr>
          <w:p w:rsidR="00F826C8" w:rsidRPr="00D568FD" w:rsidRDefault="00F826C8" w:rsidP="00F826C8">
            <w:pPr>
              <w:spacing w:after="0" w:line="240" w:lineRule="auto"/>
              <w:ind w:firstLine="33"/>
              <w:jc w:val="right"/>
              <w:rPr>
                <w:rFonts w:ascii="Times New Roman" w:hAnsi="Times New Roman"/>
                <w:sz w:val="20"/>
                <w:szCs w:val="20"/>
                <w:lang w:bidi="en-US"/>
              </w:rPr>
            </w:pPr>
            <w:r w:rsidRPr="00D568FD">
              <w:rPr>
                <w:rFonts w:ascii="Times New Roman" w:hAnsi="Times New Roman"/>
                <w:sz w:val="20"/>
                <w:szCs w:val="20"/>
                <w:lang w:bidi="en-US"/>
              </w:rPr>
              <w:t>476700</w:t>
            </w:r>
          </w:p>
        </w:tc>
        <w:tc>
          <w:tcPr>
            <w:tcW w:w="899" w:type="pct"/>
          </w:tcPr>
          <w:p w:rsidR="00F826C8" w:rsidRPr="00D568FD" w:rsidRDefault="00F826C8" w:rsidP="00F826C8">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15480</w:t>
            </w:r>
          </w:p>
        </w:tc>
        <w:tc>
          <w:tcPr>
            <w:tcW w:w="524" w:type="pct"/>
          </w:tcPr>
          <w:p w:rsidR="00F826C8" w:rsidRPr="00D568FD" w:rsidRDefault="00F826C8" w:rsidP="00F826C8">
            <w:pPr>
              <w:spacing w:after="0" w:line="240" w:lineRule="auto"/>
              <w:ind w:hanging="108"/>
              <w:jc w:val="right"/>
              <w:rPr>
                <w:rFonts w:ascii="Times New Roman" w:hAnsi="Times New Roman"/>
                <w:sz w:val="20"/>
                <w:szCs w:val="20"/>
                <w:lang w:bidi="en-US"/>
              </w:rPr>
            </w:pPr>
            <w:r w:rsidRPr="00D568FD">
              <w:rPr>
                <w:rFonts w:ascii="Times New Roman" w:hAnsi="Times New Roman"/>
                <w:sz w:val="20"/>
                <w:szCs w:val="20"/>
                <w:lang w:bidi="en-US"/>
              </w:rPr>
              <w:t>461200</w:t>
            </w:r>
          </w:p>
        </w:tc>
        <w:tc>
          <w:tcPr>
            <w:tcW w:w="899" w:type="pct"/>
          </w:tcPr>
          <w:p w:rsidR="00F826C8" w:rsidRPr="00D568FD" w:rsidRDefault="00F826C8" w:rsidP="00F826C8">
            <w:pPr>
              <w:spacing w:after="0" w:line="240" w:lineRule="auto"/>
              <w:ind w:firstLine="33"/>
              <w:jc w:val="right"/>
              <w:rPr>
                <w:rFonts w:ascii="Times New Roman" w:hAnsi="Times New Roman"/>
                <w:sz w:val="20"/>
                <w:szCs w:val="20"/>
                <w:lang w:bidi="en-US"/>
              </w:rPr>
            </w:pPr>
            <w:r w:rsidRPr="00D568FD">
              <w:rPr>
                <w:rFonts w:ascii="Times New Roman" w:hAnsi="Times New Roman"/>
                <w:sz w:val="20"/>
                <w:szCs w:val="20"/>
                <w:lang w:bidi="en-US"/>
              </w:rPr>
              <w:t>14136</w:t>
            </w:r>
          </w:p>
        </w:tc>
        <w:tc>
          <w:tcPr>
            <w:tcW w:w="375" w:type="pct"/>
          </w:tcPr>
          <w:p w:rsidR="00F826C8" w:rsidRPr="00D568FD" w:rsidRDefault="00F826C8" w:rsidP="00F826C8">
            <w:pPr>
              <w:spacing w:after="0" w:line="240" w:lineRule="auto"/>
              <w:ind w:hanging="108"/>
              <w:jc w:val="right"/>
              <w:rPr>
                <w:rFonts w:ascii="Times New Roman" w:hAnsi="Times New Roman"/>
                <w:sz w:val="20"/>
                <w:szCs w:val="20"/>
                <w:lang w:bidi="en-US"/>
              </w:rPr>
            </w:pPr>
            <w:r w:rsidRPr="00D568FD">
              <w:rPr>
                <w:rFonts w:ascii="Times New Roman" w:hAnsi="Times New Roman"/>
                <w:sz w:val="20"/>
                <w:szCs w:val="20"/>
                <w:lang w:bidi="en-US"/>
              </w:rPr>
              <w:t>497100</w:t>
            </w:r>
          </w:p>
        </w:tc>
        <w:tc>
          <w:tcPr>
            <w:tcW w:w="899" w:type="pct"/>
          </w:tcPr>
          <w:p w:rsidR="00F826C8" w:rsidRPr="00D568FD" w:rsidRDefault="00F826C8" w:rsidP="00F826C8">
            <w:pPr>
              <w:spacing w:after="0" w:line="240" w:lineRule="auto"/>
              <w:ind w:firstLine="33"/>
              <w:jc w:val="right"/>
              <w:rPr>
                <w:rFonts w:ascii="Times New Roman" w:hAnsi="Times New Roman"/>
                <w:sz w:val="20"/>
                <w:szCs w:val="20"/>
                <w:lang w:bidi="en-US"/>
              </w:rPr>
            </w:pPr>
            <w:r w:rsidRPr="00D568FD">
              <w:rPr>
                <w:rFonts w:ascii="Times New Roman" w:hAnsi="Times New Roman"/>
                <w:sz w:val="20"/>
                <w:szCs w:val="20"/>
                <w:lang w:bidi="en-US"/>
              </w:rPr>
              <w:t>13951</w:t>
            </w:r>
          </w:p>
        </w:tc>
      </w:tr>
      <w:tr w:rsidR="00F826C8" w:rsidRPr="00D568FD" w:rsidTr="006D32FE">
        <w:tc>
          <w:tcPr>
            <w:tcW w:w="956" w:type="pct"/>
          </w:tcPr>
          <w:p w:rsidR="00F826C8" w:rsidRPr="00D568FD" w:rsidRDefault="00F826C8" w:rsidP="00F826C8">
            <w:pPr>
              <w:spacing w:after="0" w:line="240" w:lineRule="auto"/>
              <w:jc w:val="both"/>
              <w:rPr>
                <w:rFonts w:ascii="Times New Roman" w:hAnsi="Times New Roman"/>
                <w:sz w:val="20"/>
                <w:szCs w:val="20"/>
                <w:lang w:bidi="en-US"/>
              </w:rPr>
            </w:pPr>
            <w:r w:rsidRPr="00D568FD">
              <w:rPr>
                <w:rFonts w:ascii="Times New Roman" w:hAnsi="Times New Roman"/>
                <w:sz w:val="20"/>
                <w:szCs w:val="20"/>
                <w:lang w:bidi="en-US"/>
              </w:rPr>
              <w:t>№ 821 «Звёздный-Лобаново-Звёздный»</w:t>
            </w:r>
          </w:p>
        </w:tc>
        <w:tc>
          <w:tcPr>
            <w:tcW w:w="450" w:type="pct"/>
          </w:tcPr>
          <w:p w:rsidR="00F826C8" w:rsidRPr="00D568FD" w:rsidRDefault="00F826C8" w:rsidP="00F826C8">
            <w:pPr>
              <w:spacing w:after="0" w:line="240" w:lineRule="auto"/>
              <w:ind w:firstLine="33"/>
              <w:jc w:val="right"/>
              <w:rPr>
                <w:rFonts w:ascii="Times New Roman" w:hAnsi="Times New Roman"/>
                <w:sz w:val="20"/>
                <w:szCs w:val="20"/>
                <w:lang w:bidi="en-US"/>
              </w:rPr>
            </w:pPr>
            <w:r w:rsidRPr="00D568FD">
              <w:rPr>
                <w:rFonts w:ascii="Times New Roman" w:hAnsi="Times New Roman"/>
                <w:sz w:val="20"/>
                <w:szCs w:val="20"/>
                <w:lang w:bidi="en-US"/>
              </w:rPr>
              <w:t>2700</w:t>
            </w:r>
          </w:p>
        </w:tc>
        <w:tc>
          <w:tcPr>
            <w:tcW w:w="899" w:type="pct"/>
          </w:tcPr>
          <w:p w:rsidR="00F826C8" w:rsidRPr="00D568FD" w:rsidRDefault="00F826C8" w:rsidP="00F826C8">
            <w:pPr>
              <w:spacing w:after="0" w:line="240" w:lineRule="auto"/>
              <w:ind w:firstLine="34"/>
              <w:jc w:val="right"/>
              <w:rPr>
                <w:rFonts w:ascii="Times New Roman" w:hAnsi="Times New Roman"/>
                <w:sz w:val="20"/>
                <w:szCs w:val="20"/>
                <w:lang w:bidi="en-US"/>
              </w:rPr>
            </w:pPr>
            <w:r w:rsidRPr="00D568FD">
              <w:rPr>
                <w:rFonts w:ascii="Times New Roman" w:hAnsi="Times New Roman"/>
                <w:sz w:val="20"/>
                <w:szCs w:val="20"/>
                <w:lang w:bidi="en-US"/>
              </w:rPr>
              <w:t>51,9</w:t>
            </w:r>
          </w:p>
        </w:tc>
        <w:tc>
          <w:tcPr>
            <w:tcW w:w="524" w:type="pct"/>
          </w:tcPr>
          <w:p w:rsidR="00F826C8" w:rsidRPr="00D568FD" w:rsidRDefault="00F826C8" w:rsidP="00F826C8">
            <w:pPr>
              <w:spacing w:after="0" w:line="240" w:lineRule="auto"/>
              <w:ind w:hanging="108"/>
              <w:jc w:val="right"/>
              <w:rPr>
                <w:rFonts w:ascii="Times New Roman" w:hAnsi="Times New Roman"/>
                <w:sz w:val="20"/>
                <w:szCs w:val="20"/>
                <w:lang w:bidi="en-US"/>
              </w:rPr>
            </w:pPr>
            <w:r w:rsidRPr="00D568FD">
              <w:rPr>
                <w:rFonts w:ascii="Times New Roman" w:hAnsi="Times New Roman"/>
                <w:sz w:val="20"/>
                <w:szCs w:val="20"/>
                <w:lang w:bidi="en-US"/>
              </w:rPr>
              <w:t>4500</w:t>
            </w:r>
          </w:p>
        </w:tc>
        <w:tc>
          <w:tcPr>
            <w:tcW w:w="899" w:type="pct"/>
          </w:tcPr>
          <w:p w:rsidR="00F826C8" w:rsidRPr="00D568FD" w:rsidRDefault="00F826C8" w:rsidP="00F826C8">
            <w:pPr>
              <w:spacing w:after="0" w:line="240" w:lineRule="auto"/>
              <w:ind w:firstLine="33"/>
              <w:jc w:val="right"/>
              <w:rPr>
                <w:rFonts w:ascii="Times New Roman" w:hAnsi="Times New Roman"/>
                <w:sz w:val="20"/>
                <w:szCs w:val="20"/>
                <w:lang w:bidi="en-US"/>
              </w:rPr>
            </w:pPr>
            <w:r w:rsidRPr="00D568FD">
              <w:rPr>
                <w:rFonts w:ascii="Times New Roman" w:hAnsi="Times New Roman"/>
                <w:sz w:val="20"/>
                <w:szCs w:val="20"/>
                <w:lang w:bidi="en-US"/>
              </w:rPr>
              <w:t>159</w:t>
            </w:r>
          </w:p>
        </w:tc>
        <w:tc>
          <w:tcPr>
            <w:tcW w:w="375" w:type="pct"/>
          </w:tcPr>
          <w:p w:rsidR="00F826C8" w:rsidRPr="00D568FD" w:rsidRDefault="00F826C8" w:rsidP="00F826C8">
            <w:pPr>
              <w:spacing w:after="0" w:line="240" w:lineRule="auto"/>
              <w:ind w:hanging="108"/>
              <w:jc w:val="right"/>
              <w:rPr>
                <w:rFonts w:ascii="Times New Roman" w:hAnsi="Times New Roman"/>
                <w:sz w:val="20"/>
                <w:szCs w:val="20"/>
                <w:lang w:bidi="en-US"/>
              </w:rPr>
            </w:pPr>
            <w:r w:rsidRPr="00D568FD">
              <w:rPr>
                <w:rFonts w:ascii="Times New Roman" w:hAnsi="Times New Roman"/>
                <w:sz w:val="20"/>
                <w:szCs w:val="20"/>
                <w:lang w:bidi="en-US"/>
              </w:rPr>
              <w:t>4700</w:t>
            </w:r>
          </w:p>
        </w:tc>
        <w:tc>
          <w:tcPr>
            <w:tcW w:w="899" w:type="pct"/>
          </w:tcPr>
          <w:p w:rsidR="00F826C8" w:rsidRPr="00D568FD" w:rsidRDefault="00F826C8" w:rsidP="00F826C8">
            <w:pPr>
              <w:spacing w:after="0" w:line="240" w:lineRule="auto"/>
              <w:ind w:firstLine="33"/>
              <w:jc w:val="right"/>
              <w:rPr>
                <w:rFonts w:ascii="Times New Roman" w:hAnsi="Times New Roman"/>
                <w:sz w:val="20"/>
                <w:szCs w:val="20"/>
                <w:lang w:bidi="en-US"/>
              </w:rPr>
            </w:pPr>
            <w:r w:rsidRPr="00D568FD">
              <w:rPr>
                <w:rFonts w:ascii="Times New Roman" w:hAnsi="Times New Roman"/>
                <w:sz w:val="20"/>
                <w:szCs w:val="20"/>
                <w:lang w:bidi="en-US"/>
              </w:rPr>
              <w:t>160</w:t>
            </w:r>
          </w:p>
        </w:tc>
      </w:tr>
    </w:tbl>
    <w:p w:rsidR="00F826C8" w:rsidRDefault="00F826C8" w:rsidP="00F826C8">
      <w:pPr>
        <w:spacing w:after="0"/>
        <w:ind w:firstLine="709"/>
        <w:jc w:val="both"/>
        <w:rPr>
          <w:rFonts w:ascii="Times New Roman" w:hAnsi="Times New Roman"/>
          <w:sz w:val="24"/>
          <w:szCs w:val="24"/>
          <w:lang w:bidi="en-US"/>
        </w:rPr>
      </w:pPr>
    </w:p>
    <w:p w:rsidR="00F826C8" w:rsidRDefault="00F826C8" w:rsidP="00F826C8">
      <w:pPr>
        <w:spacing w:after="0" w:line="240" w:lineRule="auto"/>
        <w:ind w:firstLine="709"/>
        <w:jc w:val="both"/>
        <w:rPr>
          <w:rFonts w:ascii="Times New Roman" w:hAnsi="Times New Roman"/>
          <w:sz w:val="24"/>
          <w:szCs w:val="24"/>
          <w:lang w:bidi="en-US"/>
        </w:rPr>
      </w:pPr>
      <w:r w:rsidRPr="0023297D">
        <w:rPr>
          <w:rFonts w:ascii="Times New Roman" w:hAnsi="Times New Roman"/>
          <w:sz w:val="24"/>
          <w:szCs w:val="24"/>
          <w:lang w:bidi="en-US"/>
        </w:rPr>
        <w:t xml:space="preserve">Транспортные перевозки </w:t>
      </w:r>
      <w:r w:rsidR="00F53C58" w:rsidRPr="0023297D">
        <w:rPr>
          <w:rFonts w:ascii="Times New Roman" w:hAnsi="Times New Roman"/>
          <w:sz w:val="24"/>
          <w:szCs w:val="24"/>
          <w:lang w:bidi="en-US"/>
        </w:rPr>
        <w:t xml:space="preserve">в </w:t>
      </w:r>
      <w:r w:rsidRPr="0023297D">
        <w:rPr>
          <w:rFonts w:ascii="Times New Roman" w:hAnsi="Times New Roman"/>
          <w:sz w:val="24"/>
          <w:szCs w:val="24"/>
          <w:lang w:bidi="en-US"/>
        </w:rPr>
        <w:t xml:space="preserve">ЗАТО Звёздный осуществляются </w:t>
      </w:r>
      <w:r w:rsidR="00F53C58" w:rsidRPr="0023297D">
        <w:rPr>
          <w:rFonts w:ascii="Times New Roman" w:hAnsi="Times New Roman"/>
          <w:sz w:val="24"/>
          <w:szCs w:val="24"/>
          <w:lang w:bidi="en-US"/>
        </w:rPr>
        <w:t xml:space="preserve">также </w:t>
      </w:r>
      <w:r w:rsidRPr="0023297D">
        <w:rPr>
          <w:rFonts w:ascii="Times New Roman" w:hAnsi="Times New Roman"/>
          <w:sz w:val="24"/>
          <w:szCs w:val="24"/>
          <w:lang w:bidi="en-US"/>
        </w:rPr>
        <w:t>личным автомобильным транспортом. В среднем на 1 жителя Звёздного приходится 0,</w:t>
      </w:r>
      <w:r w:rsidR="0023297D" w:rsidRPr="0023297D">
        <w:rPr>
          <w:rFonts w:ascii="Times New Roman" w:hAnsi="Times New Roman"/>
          <w:sz w:val="24"/>
          <w:szCs w:val="24"/>
          <w:lang w:bidi="en-US"/>
        </w:rPr>
        <w:t xml:space="preserve">22 </w:t>
      </w:r>
      <w:r w:rsidRPr="0023297D">
        <w:rPr>
          <w:rFonts w:ascii="Times New Roman" w:hAnsi="Times New Roman"/>
          <w:sz w:val="24"/>
          <w:szCs w:val="24"/>
          <w:lang w:bidi="en-US"/>
        </w:rPr>
        <w:t xml:space="preserve"> легковых автомобиля.</w:t>
      </w:r>
    </w:p>
    <w:p w:rsidR="004C72A3" w:rsidRPr="00F77BDB" w:rsidRDefault="00F826C8" w:rsidP="00F77BDB">
      <w:pPr>
        <w:spacing w:after="0"/>
        <w:ind w:firstLine="708"/>
        <w:jc w:val="both"/>
        <w:rPr>
          <w:rFonts w:ascii="Times New Roman" w:eastAsia="Calibri" w:hAnsi="Times New Roman"/>
          <w:sz w:val="24"/>
          <w:szCs w:val="24"/>
          <w:lang w:eastAsia="en-US" w:bidi="en-US"/>
        </w:rPr>
      </w:pPr>
      <w:r w:rsidRPr="00D568FD">
        <w:rPr>
          <w:rFonts w:ascii="Times New Roman" w:eastAsia="Calibri" w:hAnsi="Times New Roman"/>
          <w:sz w:val="24"/>
          <w:szCs w:val="24"/>
          <w:lang w:eastAsia="en-US" w:bidi="en-US"/>
        </w:rPr>
        <w:t xml:space="preserve">Услуги связи населению ЗАТО Звёздный предоставляют ПАО «МТС», ПАО «ВымпелКом» (бренд «Билайн»), ОАО «Мегафон», ООО «Т2Мобайл» (бренд «Теле2»), ОАО «Ростелеком», ФГУП «Почта России». </w:t>
      </w:r>
    </w:p>
    <w:p w:rsidR="004C72A3" w:rsidRDefault="004C72A3" w:rsidP="00F826C8">
      <w:pPr>
        <w:spacing w:after="0" w:line="240" w:lineRule="auto"/>
        <w:jc w:val="center"/>
        <w:rPr>
          <w:rFonts w:ascii="Times New Roman" w:hAnsi="Times New Roman"/>
          <w:b/>
          <w:sz w:val="24"/>
          <w:szCs w:val="24"/>
          <w:lang w:bidi="en-US"/>
        </w:rPr>
      </w:pPr>
    </w:p>
    <w:p w:rsidR="00F826C8" w:rsidRPr="00D568FD" w:rsidRDefault="00F826C8" w:rsidP="00F826C8">
      <w:pPr>
        <w:spacing w:after="0" w:line="240" w:lineRule="auto"/>
        <w:jc w:val="center"/>
        <w:rPr>
          <w:rFonts w:ascii="Times New Roman" w:hAnsi="Times New Roman"/>
          <w:b/>
          <w:sz w:val="24"/>
          <w:szCs w:val="24"/>
          <w:lang w:bidi="en-US"/>
        </w:rPr>
      </w:pPr>
      <w:r>
        <w:rPr>
          <w:rFonts w:ascii="Times New Roman" w:hAnsi="Times New Roman"/>
          <w:b/>
          <w:sz w:val="24"/>
          <w:szCs w:val="24"/>
          <w:lang w:bidi="en-US"/>
        </w:rPr>
        <w:t xml:space="preserve">3.6.9. </w:t>
      </w:r>
      <w:r w:rsidRPr="00D568FD">
        <w:rPr>
          <w:rFonts w:ascii="Times New Roman" w:hAnsi="Times New Roman"/>
          <w:b/>
          <w:sz w:val="24"/>
          <w:szCs w:val="24"/>
          <w:lang w:bidi="en-US"/>
        </w:rPr>
        <w:t xml:space="preserve"> Жилищно-коммунальное хозяйство</w:t>
      </w:r>
      <w:r>
        <w:rPr>
          <w:rFonts w:ascii="Times New Roman" w:hAnsi="Times New Roman"/>
          <w:b/>
          <w:sz w:val="24"/>
          <w:szCs w:val="24"/>
          <w:lang w:bidi="en-US"/>
        </w:rPr>
        <w:t xml:space="preserve"> и благоустройство территории</w:t>
      </w:r>
    </w:p>
    <w:p w:rsidR="00F826C8" w:rsidRDefault="00F826C8" w:rsidP="00F826C8">
      <w:pPr>
        <w:contextualSpacing/>
        <w:rPr>
          <w:szCs w:val="24"/>
        </w:rPr>
      </w:pPr>
    </w:p>
    <w:p w:rsidR="00F826C8" w:rsidRPr="00D568FD" w:rsidRDefault="00F826C8" w:rsidP="00F826C8">
      <w:pPr>
        <w:spacing w:after="0"/>
        <w:ind w:firstLine="708"/>
        <w:jc w:val="both"/>
        <w:rPr>
          <w:rFonts w:ascii="Times New Roman" w:eastAsia="+mn-ea" w:hAnsi="Times New Roman"/>
          <w:sz w:val="24"/>
          <w:szCs w:val="24"/>
        </w:rPr>
      </w:pPr>
      <w:r w:rsidRPr="00D568FD">
        <w:rPr>
          <w:rFonts w:ascii="Times New Roman" w:eastAsia="+mn-ea" w:hAnsi="Times New Roman"/>
          <w:sz w:val="24"/>
          <w:szCs w:val="24"/>
          <w:lang w:bidi="en-US"/>
        </w:rPr>
        <w:t xml:space="preserve">Предоставление услуг ЖКХ в </w:t>
      </w:r>
      <w:r>
        <w:rPr>
          <w:rFonts w:ascii="Times New Roman" w:eastAsia="+mn-ea" w:hAnsi="Times New Roman"/>
          <w:sz w:val="24"/>
          <w:szCs w:val="24"/>
          <w:lang w:bidi="en-US"/>
        </w:rPr>
        <w:t>ЗАТО Звёздный</w:t>
      </w:r>
      <w:r w:rsidRPr="00D568FD">
        <w:rPr>
          <w:rFonts w:ascii="Times New Roman" w:eastAsia="+mn-ea" w:hAnsi="Times New Roman"/>
          <w:sz w:val="24"/>
          <w:szCs w:val="24"/>
          <w:lang w:bidi="en-US"/>
        </w:rPr>
        <w:t xml:space="preserve"> осуществля</w:t>
      </w:r>
      <w:r>
        <w:rPr>
          <w:rFonts w:ascii="Times New Roman" w:eastAsia="+mn-ea" w:hAnsi="Times New Roman"/>
          <w:sz w:val="24"/>
          <w:szCs w:val="24"/>
          <w:lang w:bidi="en-US"/>
        </w:rPr>
        <w:t>ю</w:t>
      </w:r>
      <w:r w:rsidRPr="00D568FD">
        <w:rPr>
          <w:rFonts w:ascii="Times New Roman" w:eastAsia="+mn-ea" w:hAnsi="Times New Roman"/>
          <w:sz w:val="24"/>
          <w:szCs w:val="24"/>
          <w:lang w:bidi="en-US"/>
        </w:rPr>
        <w:t>т управляющие компании</w:t>
      </w:r>
      <w:r>
        <w:rPr>
          <w:rFonts w:ascii="Times New Roman" w:eastAsia="+mn-ea" w:hAnsi="Times New Roman"/>
          <w:sz w:val="24"/>
          <w:szCs w:val="24"/>
          <w:lang w:bidi="en-US"/>
        </w:rPr>
        <w:t>:</w:t>
      </w:r>
      <w:r w:rsidRPr="00D568FD">
        <w:rPr>
          <w:rFonts w:ascii="Times New Roman" w:eastAsia="+mn-ea" w:hAnsi="Times New Roman"/>
          <w:sz w:val="24"/>
          <w:szCs w:val="24"/>
          <w:lang w:bidi="en-US"/>
        </w:rPr>
        <w:t xml:space="preserve"> МУП </w:t>
      </w:r>
      <w:r>
        <w:rPr>
          <w:rFonts w:ascii="Times New Roman" w:eastAsia="+mn-ea" w:hAnsi="Times New Roman"/>
          <w:sz w:val="24"/>
          <w:szCs w:val="24"/>
          <w:lang w:bidi="en-US"/>
        </w:rPr>
        <w:t>ЖКХ</w:t>
      </w:r>
      <w:r w:rsidRPr="00D568FD">
        <w:rPr>
          <w:rFonts w:ascii="Times New Roman" w:eastAsia="+mn-ea" w:hAnsi="Times New Roman"/>
          <w:sz w:val="24"/>
          <w:szCs w:val="24"/>
          <w:lang w:bidi="en-US"/>
        </w:rPr>
        <w:t xml:space="preserve"> «Гарант» </w:t>
      </w:r>
      <w:r w:rsidRPr="00FD520F">
        <w:rPr>
          <w:rFonts w:ascii="Times New Roman" w:hAnsi="Times New Roman"/>
          <w:sz w:val="24"/>
          <w:szCs w:val="24"/>
          <w:lang w:bidi="en-US"/>
        </w:rPr>
        <w:t>(</w:t>
      </w:r>
      <w:r w:rsidR="009622A3">
        <w:rPr>
          <w:rFonts w:ascii="Times New Roman" w:hAnsi="Times New Roman"/>
          <w:sz w:val="24"/>
          <w:szCs w:val="24"/>
          <w:lang w:bidi="en-US"/>
        </w:rPr>
        <w:t>49</w:t>
      </w:r>
      <w:r w:rsidRPr="00FD520F">
        <w:rPr>
          <w:rFonts w:ascii="Times New Roman" w:hAnsi="Times New Roman"/>
          <w:sz w:val="24"/>
          <w:szCs w:val="24"/>
          <w:lang w:bidi="en-US"/>
        </w:rPr>
        <w:t xml:space="preserve"> </w:t>
      </w:r>
      <w:r>
        <w:rPr>
          <w:rFonts w:ascii="Times New Roman" w:hAnsi="Times New Roman"/>
          <w:sz w:val="24"/>
          <w:szCs w:val="24"/>
          <w:lang w:bidi="en-US"/>
        </w:rPr>
        <w:t>МКД</w:t>
      </w:r>
      <w:r w:rsidRPr="00FD520F">
        <w:rPr>
          <w:rFonts w:ascii="Times New Roman" w:hAnsi="Times New Roman"/>
          <w:sz w:val="24"/>
          <w:szCs w:val="24"/>
          <w:lang w:bidi="en-US"/>
        </w:rPr>
        <w:t xml:space="preserve">) и ООО «УК «Комфорт плюс» (5 </w:t>
      </w:r>
      <w:r>
        <w:rPr>
          <w:rFonts w:ascii="Times New Roman" w:hAnsi="Times New Roman"/>
          <w:sz w:val="24"/>
          <w:szCs w:val="24"/>
          <w:lang w:bidi="en-US"/>
        </w:rPr>
        <w:t>МКД</w:t>
      </w:r>
      <w:r w:rsidRPr="00FD520F">
        <w:rPr>
          <w:rFonts w:ascii="Times New Roman" w:hAnsi="Times New Roman"/>
          <w:sz w:val="24"/>
          <w:szCs w:val="24"/>
          <w:lang w:bidi="en-US"/>
        </w:rPr>
        <w:t>)</w:t>
      </w:r>
      <w:r w:rsidRPr="00D568FD">
        <w:rPr>
          <w:rFonts w:ascii="Times New Roman" w:hAnsi="Times New Roman"/>
          <w:sz w:val="24"/>
          <w:szCs w:val="24"/>
          <w:lang w:bidi="en-US"/>
        </w:rPr>
        <w:t xml:space="preserve">. </w:t>
      </w:r>
      <w:r w:rsidRPr="00D568FD">
        <w:rPr>
          <w:rFonts w:ascii="Times New Roman" w:eastAsia="+mn-ea" w:hAnsi="Times New Roman"/>
          <w:sz w:val="24"/>
          <w:szCs w:val="24"/>
        </w:rPr>
        <w:t xml:space="preserve">Услуги, предоставляемые этими компаниями населению и организациям ЗАТО Звёздный, полностью соответствуют предъявляемым нормативным требованиям. </w:t>
      </w:r>
    </w:p>
    <w:p w:rsidR="00F826C8" w:rsidRDefault="00F826C8" w:rsidP="00F826C8">
      <w:pPr>
        <w:spacing w:after="0"/>
        <w:ind w:firstLine="708"/>
        <w:jc w:val="both"/>
        <w:rPr>
          <w:rFonts w:ascii="Times New Roman" w:eastAsia="+mn-ea" w:hAnsi="Times New Roman"/>
          <w:sz w:val="24"/>
          <w:szCs w:val="24"/>
        </w:rPr>
      </w:pPr>
      <w:r w:rsidRPr="00D568FD">
        <w:rPr>
          <w:rFonts w:ascii="Times New Roman" w:hAnsi="Times New Roman"/>
          <w:sz w:val="24"/>
          <w:szCs w:val="24"/>
        </w:rPr>
        <w:t xml:space="preserve">В 2015 году </w:t>
      </w:r>
      <w:r w:rsidRPr="00D568FD">
        <w:rPr>
          <w:rFonts w:ascii="Times New Roman" w:eastAsia="+mn-ea" w:hAnsi="Times New Roman"/>
          <w:sz w:val="24"/>
          <w:szCs w:val="24"/>
          <w:lang w:bidi="en-US"/>
        </w:rPr>
        <w:t xml:space="preserve">МУП ЖКХ «Гарант» </w:t>
      </w:r>
      <w:r w:rsidRPr="00D568FD">
        <w:rPr>
          <w:rFonts w:ascii="Times New Roman" w:hAnsi="Times New Roman"/>
          <w:sz w:val="24"/>
          <w:szCs w:val="24"/>
        </w:rPr>
        <w:t>выполнило мероприятия первого этапа перевода системы теплоснабжения ЗАТО Звёздный на закрытую систему отопления, разработало схемы теплоснабжения ЗАТО Звёздный, в рамках технологического присоединения П</w:t>
      </w:r>
      <w:r w:rsidR="003E18AA">
        <w:rPr>
          <w:rFonts w:ascii="Times New Roman" w:hAnsi="Times New Roman"/>
          <w:sz w:val="24"/>
          <w:szCs w:val="24"/>
        </w:rPr>
        <w:t>СВУ</w:t>
      </w:r>
      <w:r w:rsidRPr="00D568FD">
        <w:rPr>
          <w:rFonts w:ascii="Times New Roman" w:hAnsi="Times New Roman"/>
          <w:sz w:val="24"/>
          <w:szCs w:val="24"/>
        </w:rPr>
        <w:t xml:space="preserve"> </w:t>
      </w:r>
      <w:r w:rsidRPr="00D568FD">
        <w:rPr>
          <w:rFonts w:ascii="Times New Roman" w:eastAsia="+mn-ea" w:hAnsi="Times New Roman"/>
          <w:sz w:val="24"/>
          <w:szCs w:val="24"/>
        </w:rPr>
        <w:t xml:space="preserve">увеличило полезный отпуск ресурсов, </w:t>
      </w:r>
      <w:r w:rsidRPr="00D568FD">
        <w:rPr>
          <w:rFonts w:ascii="Times New Roman" w:hAnsi="Times New Roman"/>
          <w:sz w:val="24"/>
          <w:szCs w:val="24"/>
        </w:rPr>
        <w:t xml:space="preserve">провело </w:t>
      </w:r>
      <w:r>
        <w:rPr>
          <w:rFonts w:ascii="Times New Roman" w:hAnsi="Times New Roman"/>
          <w:sz w:val="24"/>
          <w:szCs w:val="24"/>
        </w:rPr>
        <w:t xml:space="preserve">капитальный ремонт </w:t>
      </w:r>
      <w:r w:rsidRPr="00D568FD">
        <w:rPr>
          <w:rFonts w:ascii="Times New Roman" w:hAnsi="Times New Roman"/>
          <w:sz w:val="24"/>
          <w:szCs w:val="24"/>
        </w:rPr>
        <w:t>объектов коммунальной инфраструктуры (тепловые сети, электрические сети, сети водоснабжения и канализации, котельная)</w:t>
      </w:r>
      <w:r w:rsidRPr="00D568FD">
        <w:rPr>
          <w:rFonts w:ascii="Times New Roman" w:eastAsia="+mn-ea" w:hAnsi="Times New Roman"/>
          <w:sz w:val="24"/>
          <w:szCs w:val="24"/>
        </w:rPr>
        <w:t>.</w:t>
      </w:r>
      <w:r>
        <w:rPr>
          <w:rFonts w:ascii="Times New Roman" w:eastAsia="+mn-ea" w:hAnsi="Times New Roman"/>
          <w:sz w:val="24"/>
          <w:szCs w:val="24"/>
        </w:rPr>
        <w:t xml:space="preserve"> </w:t>
      </w:r>
    </w:p>
    <w:p w:rsidR="00086707" w:rsidRDefault="00086707" w:rsidP="00F826C8">
      <w:pPr>
        <w:spacing w:after="0"/>
        <w:ind w:firstLine="708"/>
        <w:jc w:val="both"/>
        <w:rPr>
          <w:rFonts w:ascii="Times New Roman" w:eastAsia="+mn-ea" w:hAnsi="Times New Roman"/>
          <w:sz w:val="24"/>
          <w:szCs w:val="24"/>
        </w:rPr>
      </w:pPr>
      <w:r w:rsidRPr="00684D10">
        <w:rPr>
          <w:rFonts w:ascii="Times New Roman" w:eastAsia="+mn-ea" w:hAnsi="Times New Roman"/>
          <w:sz w:val="24"/>
          <w:szCs w:val="24"/>
        </w:rPr>
        <w:t xml:space="preserve">Индивидуальными приборами </w:t>
      </w:r>
      <w:r w:rsidR="00015B0F" w:rsidRPr="00684D10">
        <w:rPr>
          <w:rFonts w:ascii="Times New Roman" w:eastAsia="+mn-ea" w:hAnsi="Times New Roman"/>
          <w:sz w:val="24"/>
          <w:szCs w:val="24"/>
        </w:rPr>
        <w:t>учета коммунальных ресурсов обеспечены все ресурсопотребители на 100%.</w:t>
      </w:r>
    </w:p>
    <w:p w:rsidR="00F826C8" w:rsidRDefault="00086707" w:rsidP="00086707">
      <w:pPr>
        <w:spacing w:after="0"/>
        <w:jc w:val="both"/>
        <w:rPr>
          <w:rFonts w:ascii="Times New Roman" w:hAnsi="Times New Roman"/>
          <w:color w:val="000000"/>
          <w:sz w:val="24"/>
          <w:szCs w:val="24"/>
          <w:shd w:val="clear" w:color="auto" w:fill="FFFFFF"/>
        </w:rPr>
      </w:pPr>
      <w:r>
        <w:rPr>
          <w:rFonts w:ascii="Times New Roman" w:eastAsia="+mn-ea" w:hAnsi="Times New Roman"/>
          <w:sz w:val="24"/>
          <w:szCs w:val="24"/>
        </w:rPr>
        <w:tab/>
      </w:r>
      <w:r w:rsidR="00F826C8" w:rsidRPr="0098012B">
        <w:rPr>
          <w:rFonts w:ascii="Times New Roman" w:hAnsi="Times New Roman"/>
          <w:color w:val="000000"/>
          <w:sz w:val="24"/>
          <w:szCs w:val="24"/>
          <w:shd w:val="clear" w:color="auto" w:fill="FFFFFF"/>
        </w:rPr>
        <w:t xml:space="preserve">ЗАТО Звёздный является участником реализации </w:t>
      </w:r>
      <w:r w:rsidR="00F826C8">
        <w:rPr>
          <w:rFonts w:ascii="Times New Roman" w:hAnsi="Times New Roman"/>
          <w:color w:val="000000"/>
          <w:sz w:val="24"/>
          <w:szCs w:val="24"/>
          <w:shd w:val="clear" w:color="auto" w:fill="FFFFFF"/>
        </w:rPr>
        <w:t>«Региональной программы капитального ремонта общего имущества в многоквартирных домах, расположенных на территории Пермского края, на 2014-2044 годы».</w:t>
      </w:r>
    </w:p>
    <w:p w:rsidR="00086707" w:rsidRDefault="00F826C8" w:rsidP="006D32FE">
      <w:pPr>
        <w:spacing w:after="0"/>
        <w:ind w:firstLine="708"/>
        <w:jc w:val="both"/>
        <w:rPr>
          <w:rFonts w:ascii="Times New Roman" w:hAnsi="Times New Roman"/>
          <w:sz w:val="20"/>
          <w:szCs w:val="20"/>
        </w:rPr>
      </w:pPr>
      <w:r>
        <w:rPr>
          <w:rFonts w:ascii="Times New Roman" w:hAnsi="Times New Roman"/>
          <w:color w:val="000000"/>
          <w:sz w:val="24"/>
          <w:szCs w:val="24"/>
        </w:rPr>
        <w:t xml:space="preserve"> </w:t>
      </w:r>
    </w:p>
    <w:p w:rsidR="00F826C8" w:rsidRDefault="00F826C8" w:rsidP="00F826C8">
      <w:pPr>
        <w:spacing w:after="0"/>
        <w:jc w:val="both"/>
        <w:rPr>
          <w:rFonts w:ascii="Times New Roman" w:hAnsi="Times New Roman"/>
          <w:color w:val="000000"/>
          <w:sz w:val="24"/>
          <w:szCs w:val="24"/>
        </w:rPr>
      </w:pPr>
      <w:r w:rsidRPr="00220744">
        <w:rPr>
          <w:rFonts w:ascii="Times New Roman" w:hAnsi="Times New Roman"/>
          <w:sz w:val="20"/>
          <w:szCs w:val="20"/>
        </w:rPr>
        <w:t xml:space="preserve">Таблица </w:t>
      </w:r>
      <w:r w:rsidR="004C72A3">
        <w:rPr>
          <w:rFonts w:ascii="Times New Roman" w:hAnsi="Times New Roman"/>
          <w:sz w:val="20"/>
          <w:szCs w:val="20"/>
        </w:rPr>
        <w:t>2</w:t>
      </w:r>
      <w:r w:rsidR="00D052D1">
        <w:rPr>
          <w:rFonts w:ascii="Times New Roman" w:hAnsi="Times New Roman"/>
          <w:sz w:val="20"/>
          <w:szCs w:val="20"/>
        </w:rPr>
        <w:t>1</w:t>
      </w:r>
      <w:r>
        <w:rPr>
          <w:rFonts w:ascii="Times New Roman" w:hAnsi="Times New Roman"/>
          <w:sz w:val="20"/>
          <w:szCs w:val="20"/>
        </w:rPr>
        <w:t>.</w:t>
      </w:r>
      <w:r w:rsidRPr="00220744">
        <w:rPr>
          <w:rFonts w:ascii="Times New Roman" w:hAnsi="Times New Roman"/>
          <w:sz w:val="20"/>
          <w:szCs w:val="20"/>
        </w:rPr>
        <w:t xml:space="preserve"> Динамика </w:t>
      </w:r>
      <w:r>
        <w:rPr>
          <w:rFonts w:ascii="Times New Roman" w:hAnsi="Times New Roman"/>
          <w:sz w:val="20"/>
          <w:szCs w:val="20"/>
        </w:rPr>
        <w:t>участия в Региональной программе по капремонту</w:t>
      </w:r>
      <w:r w:rsidRPr="00220744">
        <w:rPr>
          <w:rFonts w:ascii="Times New Roman" w:hAnsi="Times New Roman"/>
          <w:sz w:val="20"/>
          <w:szCs w:val="20"/>
        </w:rPr>
        <w:t xml:space="preserve"> ЗАТО Звёздный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6"/>
        <w:gridCol w:w="1542"/>
        <w:gridCol w:w="1390"/>
        <w:gridCol w:w="1080"/>
        <w:gridCol w:w="1042"/>
      </w:tblGrid>
      <w:tr w:rsidR="00F826C8" w:rsidRPr="006B156E" w:rsidTr="006D32FE">
        <w:tc>
          <w:tcPr>
            <w:tcW w:w="2574" w:type="pct"/>
            <w:shd w:val="clear" w:color="auto" w:fill="auto"/>
            <w:vAlign w:val="center"/>
          </w:tcPr>
          <w:p w:rsidR="00F826C8" w:rsidRPr="006B156E" w:rsidRDefault="00F826C8" w:rsidP="006D32FE">
            <w:pPr>
              <w:spacing w:after="0" w:line="240" w:lineRule="auto"/>
              <w:jc w:val="center"/>
              <w:rPr>
                <w:rFonts w:ascii="Times New Roman" w:hAnsi="Times New Roman"/>
                <w:b/>
                <w:sz w:val="20"/>
                <w:szCs w:val="20"/>
              </w:rPr>
            </w:pPr>
            <w:r w:rsidRPr="006B156E">
              <w:rPr>
                <w:rFonts w:ascii="Times New Roman" w:hAnsi="Times New Roman"/>
                <w:b/>
                <w:sz w:val="20"/>
                <w:szCs w:val="20"/>
              </w:rPr>
              <w:t>Показатели</w:t>
            </w:r>
          </w:p>
        </w:tc>
        <w:tc>
          <w:tcPr>
            <w:tcW w:w="740" w:type="pct"/>
            <w:shd w:val="clear" w:color="auto" w:fill="auto"/>
            <w:vAlign w:val="center"/>
          </w:tcPr>
          <w:p w:rsidR="00F826C8" w:rsidRPr="006B156E" w:rsidRDefault="00F826C8" w:rsidP="006D32FE">
            <w:pPr>
              <w:spacing w:after="0" w:line="240" w:lineRule="auto"/>
              <w:jc w:val="center"/>
              <w:rPr>
                <w:rFonts w:ascii="Times New Roman" w:hAnsi="Times New Roman"/>
                <w:b/>
                <w:sz w:val="20"/>
                <w:szCs w:val="20"/>
              </w:rPr>
            </w:pPr>
            <w:r w:rsidRPr="006B156E">
              <w:rPr>
                <w:rFonts w:ascii="Times New Roman" w:hAnsi="Times New Roman"/>
                <w:b/>
                <w:sz w:val="20"/>
                <w:szCs w:val="20"/>
              </w:rPr>
              <w:t>2015</w:t>
            </w:r>
          </w:p>
        </w:tc>
        <w:tc>
          <w:tcPr>
            <w:tcW w:w="667" w:type="pct"/>
            <w:shd w:val="clear" w:color="auto" w:fill="auto"/>
            <w:vAlign w:val="center"/>
          </w:tcPr>
          <w:p w:rsidR="00F826C8" w:rsidRPr="006B156E" w:rsidRDefault="00F826C8" w:rsidP="006D32FE">
            <w:pPr>
              <w:spacing w:after="0" w:line="240" w:lineRule="auto"/>
              <w:jc w:val="center"/>
              <w:rPr>
                <w:rFonts w:ascii="Times New Roman" w:hAnsi="Times New Roman"/>
                <w:b/>
                <w:sz w:val="20"/>
                <w:szCs w:val="20"/>
              </w:rPr>
            </w:pPr>
            <w:r w:rsidRPr="006B156E">
              <w:rPr>
                <w:rFonts w:ascii="Times New Roman" w:hAnsi="Times New Roman"/>
                <w:b/>
                <w:sz w:val="20"/>
                <w:szCs w:val="20"/>
              </w:rPr>
              <w:t>2016</w:t>
            </w:r>
          </w:p>
        </w:tc>
        <w:tc>
          <w:tcPr>
            <w:tcW w:w="518" w:type="pct"/>
            <w:shd w:val="clear" w:color="auto" w:fill="auto"/>
            <w:vAlign w:val="center"/>
          </w:tcPr>
          <w:p w:rsidR="00F826C8" w:rsidRPr="006B156E" w:rsidRDefault="00F826C8" w:rsidP="006D32FE">
            <w:pPr>
              <w:spacing w:after="0" w:line="240" w:lineRule="auto"/>
              <w:jc w:val="center"/>
              <w:rPr>
                <w:rFonts w:ascii="Times New Roman" w:hAnsi="Times New Roman"/>
                <w:b/>
                <w:sz w:val="20"/>
                <w:szCs w:val="20"/>
              </w:rPr>
            </w:pPr>
            <w:r w:rsidRPr="006B156E">
              <w:rPr>
                <w:rFonts w:ascii="Times New Roman" w:hAnsi="Times New Roman"/>
                <w:b/>
                <w:sz w:val="20"/>
                <w:szCs w:val="20"/>
              </w:rPr>
              <w:t>2017</w:t>
            </w:r>
          </w:p>
        </w:tc>
        <w:tc>
          <w:tcPr>
            <w:tcW w:w="500" w:type="pct"/>
            <w:shd w:val="clear" w:color="auto" w:fill="auto"/>
            <w:vAlign w:val="center"/>
          </w:tcPr>
          <w:p w:rsidR="00F826C8" w:rsidRPr="006B156E" w:rsidRDefault="00F826C8" w:rsidP="006D32FE">
            <w:pPr>
              <w:spacing w:after="0" w:line="240" w:lineRule="auto"/>
              <w:jc w:val="center"/>
              <w:rPr>
                <w:rFonts w:ascii="Times New Roman" w:hAnsi="Times New Roman"/>
                <w:b/>
                <w:sz w:val="20"/>
                <w:szCs w:val="20"/>
              </w:rPr>
            </w:pPr>
            <w:r w:rsidRPr="006B156E">
              <w:rPr>
                <w:rFonts w:ascii="Times New Roman" w:hAnsi="Times New Roman"/>
                <w:b/>
                <w:sz w:val="20"/>
                <w:szCs w:val="20"/>
              </w:rPr>
              <w:t>2018</w:t>
            </w:r>
          </w:p>
        </w:tc>
      </w:tr>
      <w:tr w:rsidR="00F826C8" w:rsidRPr="006B156E" w:rsidTr="006D32FE">
        <w:tc>
          <w:tcPr>
            <w:tcW w:w="2574" w:type="pct"/>
            <w:shd w:val="clear" w:color="auto" w:fill="auto"/>
          </w:tcPr>
          <w:p w:rsidR="00F826C8" w:rsidRPr="006B156E" w:rsidRDefault="00F826C8" w:rsidP="00F826C8">
            <w:pPr>
              <w:spacing w:after="0"/>
              <w:rPr>
                <w:rFonts w:ascii="Times New Roman" w:hAnsi="Times New Roman"/>
                <w:sz w:val="20"/>
                <w:szCs w:val="20"/>
              </w:rPr>
            </w:pPr>
            <w:r w:rsidRPr="006B156E">
              <w:rPr>
                <w:rFonts w:ascii="Times New Roman" w:hAnsi="Times New Roman"/>
                <w:sz w:val="20"/>
                <w:szCs w:val="20"/>
              </w:rPr>
              <w:t>МКД (шт.)</w:t>
            </w:r>
          </w:p>
        </w:tc>
        <w:tc>
          <w:tcPr>
            <w:tcW w:w="740" w:type="pct"/>
            <w:shd w:val="clear" w:color="auto" w:fill="auto"/>
          </w:tcPr>
          <w:p w:rsidR="00F826C8" w:rsidRPr="006B156E" w:rsidRDefault="00F826C8" w:rsidP="00F826C8">
            <w:pPr>
              <w:spacing w:after="0"/>
              <w:rPr>
                <w:rFonts w:ascii="Times New Roman" w:hAnsi="Times New Roman"/>
                <w:sz w:val="20"/>
                <w:szCs w:val="20"/>
              </w:rPr>
            </w:pPr>
            <w:r w:rsidRPr="006B156E">
              <w:rPr>
                <w:rFonts w:ascii="Times New Roman" w:hAnsi="Times New Roman"/>
                <w:sz w:val="20"/>
                <w:szCs w:val="20"/>
              </w:rPr>
              <w:t>2</w:t>
            </w:r>
          </w:p>
        </w:tc>
        <w:tc>
          <w:tcPr>
            <w:tcW w:w="667" w:type="pct"/>
            <w:shd w:val="clear" w:color="auto" w:fill="auto"/>
          </w:tcPr>
          <w:p w:rsidR="00F826C8" w:rsidRPr="006B156E" w:rsidRDefault="00F826C8" w:rsidP="00F826C8">
            <w:pPr>
              <w:spacing w:after="0"/>
              <w:rPr>
                <w:rFonts w:ascii="Times New Roman" w:hAnsi="Times New Roman"/>
                <w:sz w:val="20"/>
                <w:szCs w:val="20"/>
              </w:rPr>
            </w:pPr>
            <w:r w:rsidRPr="006B156E">
              <w:rPr>
                <w:rFonts w:ascii="Times New Roman" w:hAnsi="Times New Roman"/>
                <w:sz w:val="20"/>
                <w:szCs w:val="20"/>
              </w:rPr>
              <w:t>2</w:t>
            </w:r>
          </w:p>
        </w:tc>
        <w:tc>
          <w:tcPr>
            <w:tcW w:w="518" w:type="pct"/>
            <w:shd w:val="clear" w:color="auto" w:fill="auto"/>
          </w:tcPr>
          <w:p w:rsidR="00F826C8" w:rsidRPr="006B156E" w:rsidRDefault="00F826C8" w:rsidP="00F826C8">
            <w:pPr>
              <w:spacing w:after="0"/>
              <w:rPr>
                <w:rFonts w:ascii="Times New Roman" w:hAnsi="Times New Roman"/>
                <w:sz w:val="20"/>
                <w:szCs w:val="20"/>
              </w:rPr>
            </w:pPr>
            <w:r w:rsidRPr="006B156E">
              <w:rPr>
                <w:rFonts w:ascii="Times New Roman" w:hAnsi="Times New Roman"/>
                <w:sz w:val="20"/>
                <w:szCs w:val="20"/>
              </w:rPr>
              <w:t>0</w:t>
            </w:r>
          </w:p>
        </w:tc>
        <w:tc>
          <w:tcPr>
            <w:tcW w:w="500" w:type="pct"/>
            <w:shd w:val="clear" w:color="auto" w:fill="auto"/>
          </w:tcPr>
          <w:p w:rsidR="00F826C8" w:rsidRPr="006B156E" w:rsidRDefault="00F826C8" w:rsidP="00F826C8">
            <w:pPr>
              <w:spacing w:after="0"/>
              <w:rPr>
                <w:rFonts w:ascii="Times New Roman" w:hAnsi="Times New Roman"/>
                <w:sz w:val="20"/>
                <w:szCs w:val="20"/>
              </w:rPr>
            </w:pPr>
            <w:r w:rsidRPr="006B156E">
              <w:rPr>
                <w:rFonts w:ascii="Times New Roman" w:hAnsi="Times New Roman"/>
                <w:sz w:val="20"/>
                <w:szCs w:val="20"/>
              </w:rPr>
              <w:t>6</w:t>
            </w:r>
          </w:p>
        </w:tc>
      </w:tr>
      <w:tr w:rsidR="00F826C8" w:rsidRPr="006B156E" w:rsidTr="006D32FE">
        <w:tc>
          <w:tcPr>
            <w:tcW w:w="2574" w:type="pct"/>
            <w:shd w:val="clear" w:color="auto" w:fill="auto"/>
          </w:tcPr>
          <w:p w:rsidR="00F826C8" w:rsidRPr="006B156E" w:rsidRDefault="00F826C8" w:rsidP="00F826C8">
            <w:pPr>
              <w:spacing w:after="0"/>
              <w:rPr>
                <w:rFonts w:ascii="Times New Roman" w:hAnsi="Times New Roman"/>
                <w:sz w:val="20"/>
                <w:szCs w:val="20"/>
              </w:rPr>
            </w:pPr>
            <w:r w:rsidRPr="006B156E">
              <w:rPr>
                <w:rFonts w:ascii="Times New Roman" w:hAnsi="Times New Roman"/>
                <w:sz w:val="20"/>
                <w:szCs w:val="20"/>
              </w:rPr>
              <w:t>Объем средств (тыс. руб.)</w:t>
            </w:r>
          </w:p>
        </w:tc>
        <w:tc>
          <w:tcPr>
            <w:tcW w:w="740" w:type="pct"/>
            <w:shd w:val="clear" w:color="auto" w:fill="auto"/>
          </w:tcPr>
          <w:p w:rsidR="00F826C8" w:rsidRPr="006B156E" w:rsidRDefault="00F826C8" w:rsidP="00F826C8">
            <w:pPr>
              <w:spacing w:after="0"/>
              <w:rPr>
                <w:rFonts w:ascii="Times New Roman" w:hAnsi="Times New Roman"/>
                <w:sz w:val="20"/>
                <w:szCs w:val="20"/>
              </w:rPr>
            </w:pPr>
            <w:r w:rsidRPr="006B156E">
              <w:rPr>
                <w:rFonts w:ascii="Times New Roman" w:hAnsi="Times New Roman"/>
                <w:sz w:val="20"/>
                <w:szCs w:val="20"/>
              </w:rPr>
              <w:t>2167,4</w:t>
            </w:r>
          </w:p>
        </w:tc>
        <w:tc>
          <w:tcPr>
            <w:tcW w:w="667" w:type="pct"/>
            <w:shd w:val="clear" w:color="auto" w:fill="auto"/>
          </w:tcPr>
          <w:p w:rsidR="00F826C8" w:rsidRPr="006B156E" w:rsidRDefault="00F826C8" w:rsidP="00F826C8">
            <w:pPr>
              <w:spacing w:after="0"/>
              <w:rPr>
                <w:rFonts w:ascii="Times New Roman" w:hAnsi="Times New Roman"/>
                <w:sz w:val="20"/>
                <w:szCs w:val="20"/>
              </w:rPr>
            </w:pPr>
            <w:r w:rsidRPr="006B156E">
              <w:rPr>
                <w:rFonts w:ascii="Times New Roman" w:hAnsi="Times New Roman"/>
                <w:sz w:val="20"/>
                <w:szCs w:val="20"/>
              </w:rPr>
              <w:t>2181,2</w:t>
            </w:r>
          </w:p>
        </w:tc>
        <w:tc>
          <w:tcPr>
            <w:tcW w:w="518" w:type="pct"/>
            <w:shd w:val="clear" w:color="auto" w:fill="auto"/>
          </w:tcPr>
          <w:p w:rsidR="00F826C8" w:rsidRPr="006B156E" w:rsidRDefault="00F826C8" w:rsidP="00F826C8">
            <w:pPr>
              <w:spacing w:after="0"/>
              <w:rPr>
                <w:rFonts w:ascii="Times New Roman" w:hAnsi="Times New Roman"/>
                <w:sz w:val="20"/>
                <w:szCs w:val="20"/>
              </w:rPr>
            </w:pPr>
            <w:r w:rsidRPr="006B156E">
              <w:rPr>
                <w:rFonts w:ascii="Times New Roman" w:hAnsi="Times New Roman"/>
                <w:sz w:val="20"/>
                <w:szCs w:val="20"/>
              </w:rPr>
              <w:t>0</w:t>
            </w:r>
          </w:p>
        </w:tc>
        <w:tc>
          <w:tcPr>
            <w:tcW w:w="500" w:type="pct"/>
            <w:shd w:val="clear" w:color="auto" w:fill="auto"/>
          </w:tcPr>
          <w:p w:rsidR="00F826C8" w:rsidRPr="006B156E" w:rsidRDefault="00F826C8" w:rsidP="00F826C8">
            <w:pPr>
              <w:spacing w:after="0"/>
              <w:rPr>
                <w:rFonts w:ascii="Times New Roman" w:hAnsi="Times New Roman"/>
                <w:sz w:val="20"/>
                <w:szCs w:val="20"/>
              </w:rPr>
            </w:pPr>
            <w:r w:rsidRPr="006B156E">
              <w:rPr>
                <w:rFonts w:ascii="Times New Roman" w:hAnsi="Times New Roman"/>
                <w:sz w:val="20"/>
                <w:szCs w:val="20"/>
              </w:rPr>
              <w:t>3368,2</w:t>
            </w:r>
          </w:p>
        </w:tc>
      </w:tr>
    </w:tbl>
    <w:p w:rsidR="00F826C8" w:rsidRDefault="00F826C8" w:rsidP="00F826C8">
      <w:pPr>
        <w:pStyle w:val="ae"/>
        <w:spacing w:after="0"/>
        <w:ind w:firstLine="708"/>
        <w:jc w:val="both"/>
        <w:rPr>
          <w:rFonts w:ascii="Times New Roman" w:hAnsi="Times New Roman"/>
          <w:sz w:val="24"/>
          <w:szCs w:val="24"/>
        </w:rPr>
      </w:pPr>
    </w:p>
    <w:p w:rsidR="00A347EB" w:rsidRPr="00A347EB" w:rsidRDefault="00A347EB" w:rsidP="00A347EB">
      <w:pPr>
        <w:spacing w:after="0"/>
        <w:ind w:firstLine="708"/>
        <w:jc w:val="both"/>
        <w:rPr>
          <w:rFonts w:ascii="Times New Roman" w:hAnsi="Times New Roman"/>
          <w:spacing w:val="-4"/>
          <w:sz w:val="24"/>
          <w:szCs w:val="24"/>
        </w:rPr>
      </w:pPr>
      <w:r>
        <w:rPr>
          <w:rFonts w:ascii="Times New Roman" w:hAnsi="Times New Roman"/>
          <w:sz w:val="24"/>
          <w:szCs w:val="24"/>
        </w:rPr>
        <w:t>В</w:t>
      </w:r>
      <w:r w:rsidR="003C4A4E" w:rsidRPr="00994EBA">
        <w:rPr>
          <w:rFonts w:ascii="Times New Roman" w:hAnsi="Times New Roman"/>
          <w:sz w:val="24"/>
          <w:szCs w:val="24"/>
        </w:rPr>
        <w:t xml:space="preserve"> 2017 году </w:t>
      </w:r>
      <w:r>
        <w:rPr>
          <w:rFonts w:ascii="Times New Roman" w:hAnsi="Times New Roman"/>
          <w:sz w:val="24"/>
          <w:szCs w:val="24"/>
        </w:rPr>
        <w:t>ЗАТО Звёздный занял</w:t>
      </w:r>
      <w:r w:rsidR="003E18AA">
        <w:rPr>
          <w:rFonts w:ascii="Times New Roman" w:hAnsi="Times New Roman"/>
          <w:sz w:val="24"/>
          <w:szCs w:val="24"/>
        </w:rPr>
        <w:t>о</w:t>
      </w:r>
      <w:r>
        <w:rPr>
          <w:rFonts w:ascii="Times New Roman" w:hAnsi="Times New Roman"/>
          <w:sz w:val="24"/>
          <w:szCs w:val="24"/>
        </w:rPr>
        <w:t xml:space="preserve"> </w:t>
      </w:r>
      <w:r w:rsidR="003C4A4E" w:rsidRPr="00994EBA">
        <w:rPr>
          <w:rFonts w:ascii="Times New Roman" w:hAnsi="Times New Roman"/>
          <w:sz w:val="24"/>
          <w:szCs w:val="24"/>
        </w:rPr>
        <w:t xml:space="preserve">первое место среди городских округов Пермского края по реализации мероприятий муниципальной программы </w:t>
      </w:r>
      <w:r w:rsidR="003C4A4E">
        <w:rPr>
          <w:rFonts w:ascii="Times New Roman" w:hAnsi="Times New Roman"/>
          <w:sz w:val="24"/>
          <w:szCs w:val="24"/>
        </w:rPr>
        <w:t>«</w:t>
      </w:r>
      <w:r w:rsidR="003C4A4E" w:rsidRPr="00994EBA">
        <w:rPr>
          <w:rFonts w:ascii="Times New Roman" w:hAnsi="Times New Roman"/>
          <w:sz w:val="24"/>
          <w:szCs w:val="24"/>
        </w:rPr>
        <w:t>Формирование комфортной городской среды»</w:t>
      </w:r>
      <w:r>
        <w:rPr>
          <w:rFonts w:ascii="Times New Roman" w:hAnsi="Times New Roman"/>
          <w:sz w:val="24"/>
          <w:szCs w:val="24"/>
        </w:rPr>
        <w:t>. Р</w:t>
      </w:r>
      <w:r w:rsidRPr="00A347EB">
        <w:rPr>
          <w:rFonts w:ascii="Times New Roman" w:hAnsi="Times New Roman"/>
          <w:sz w:val="24"/>
          <w:szCs w:val="24"/>
        </w:rPr>
        <w:t xml:space="preserve">еализован </w:t>
      </w:r>
      <w:r w:rsidRPr="00A347EB">
        <w:rPr>
          <w:rFonts w:ascii="Times New Roman" w:hAnsi="Times New Roman"/>
          <w:sz w:val="24"/>
          <w:szCs w:val="24"/>
          <w:lang w:val="en-US"/>
        </w:rPr>
        <w:t>I</w:t>
      </w:r>
      <w:r w:rsidRPr="00A347EB">
        <w:rPr>
          <w:rFonts w:ascii="Times New Roman" w:hAnsi="Times New Roman"/>
          <w:sz w:val="24"/>
          <w:szCs w:val="24"/>
        </w:rPr>
        <w:t>I этап проекта по благоустройству Сквера семейной культуры</w:t>
      </w:r>
      <w:r>
        <w:rPr>
          <w:rFonts w:ascii="Times New Roman" w:hAnsi="Times New Roman"/>
          <w:sz w:val="24"/>
          <w:szCs w:val="24"/>
        </w:rPr>
        <w:t xml:space="preserve">, </w:t>
      </w:r>
      <w:r w:rsidRPr="00A347EB">
        <w:rPr>
          <w:rFonts w:ascii="Times New Roman" w:hAnsi="Times New Roman"/>
          <w:spacing w:val="-4"/>
          <w:sz w:val="24"/>
          <w:szCs w:val="24"/>
        </w:rPr>
        <w:t>продолжена работа по благоустройству Аллеи Славы – выполнены работы по устройству зоны отдыха напротив ПСВУ</w:t>
      </w:r>
      <w:r>
        <w:rPr>
          <w:rFonts w:ascii="Times New Roman" w:hAnsi="Times New Roman"/>
          <w:spacing w:val="-4"/>
          <w:sz w:val="24"/>
          <w:szCs w:val="24"/>
        </w:rPr>
        <w:t xml:space="preserve">, </w:t>
      </w:r>
      <w:r w:rsidRPr="00A347EB">
        <w:rPr>
          <w:rFonts w:ascii="Times New Roman" w:hAnsi="Times New Roman"/>
          <w:spacing w:val="-4"/>
          <w:sz w:val="24"/>
          <w:szCs w:val="24"/>
        </w:rPr>
        <w:t>выполнены работы по благоустройству 4 дворовых территорий многоквартирных домов по ул. Школьная 3, Ленина 18, Ленина 20, Лесная 2, Ленина 1, 1А</w:t>
      </w:r>
      <w:r>
        <w:rPr>
          <w:rFonts w:ascii="Times New Roman" w:hAnsi="Times New Roman"/>
          <w:spacing w:val="-4"/>
          <w:sz w:val="24"/>
          <w:szCs w:val="24"/>
        </w:rPr>
        <w:t>.</w:t>
      </w:r>
    </w:p>
    <w:p w:rsidR="00A347EB" w:rsidRPr="00A347EB" w:rsidRDefault="00A347EB" w:rsidP="00A347EB">
      <w:pPr>
        <w:spacing w:after="0"/>
        <w:ind w:firstLine="708"/>
        <w:jc w:val="both"/>
        <w:rPr>
          <w:rFonts w:ascii="Times New Roman" w:hAnsi="Times New Roman"/>
          <w:spacing w:val="-4"/>
          <w:sz w:val="24"/>
          <w:szCs w:val="24"/>
        </w:rPr>
      </w:pPr>
      <w:r>
        <w:rPr>
          <w:rFonts w:ascii="Times New Roman" w:hAnsi="Times New Roman"/>
          <w:spacing w:val="-4"/>
          <w:sz w:val="24"/>
          <w:szCs w:val="24"/>
        </w:rPr>
        <w:t>В</w:t>
      </w:r>
      <w:r w:rsidRPr="00A347EB">
        <w:rPr>
          <w:rFonts w:ascii="Times New Roman" w:hAnsi="Times New Roman"/>
          <w:spacing w:val="-4"/>
          <w:sz w:val="24"/>
          <w:szCs w:val="24"/>
        </w:rPr>
        <w:t xml:space="preserve">ыполнены работы по реализации проектов инициативного бюджетирования – проект «Сохраняя традиции» с устройством афиш, стендов, указателей, арт-объектов «Звезда» и «Офицерская фуражка» и </w:t>
      </w:r>
      <w:r w:rsidR="00A129BE">
        <w:rPr>
          <w:rFonts w:ascii="Times New Roman" w:hAnsi="Times New Roman"/>
          <w:spacing w:val="-4"/>
          <w:sz w:val="24"/>
          <w:szCs w:val="24"/>
        </w:rPr>
        <w:t>проект «</w:t>
      </w:r>
      <w:r w:rsidR="00A129BE">
        <w:rPr>
          <w:rFonts w:ascii="Times New Roman" w:hAnsi="Times New Roman"/>
          <w:spacing w:val="-4"/>
          <w:sz w:val="24"/>
          <w:szCs w:val="24"/>
          <w:lang w:val="en-US"/>
        </w:rPr>
        <w:t>Next</w:t>
      </w:r>
      <w:r w:rsidR="00A129BE">
        <w:rPr>
          <w:rFonts w:ascii="Times New Roman" w:hAnsi="Times New Roman"/>
          <w:spacing w:val="-4"/>
          <w:sz w:val="24"/>
          <w:szCs w:val="24"/>
        </w:rPr>
        <w:t xml:space="preserve">» </w:t>
      </w:r>
      <w:r w:rsidR="00A129BE" w:rsidRPr="00A347EB">
        <w:rPr>
          <w:rFonts w:ascii="Times New Roman" w:hAnsi="Times New Roman"/>
          <w:spacing w:val="-4"/>
          <w:sz w:val="24"/>
          <w:szCs w:val="24"/>
        </w:rPr>
        <w:t>–</w:t>
      </w:r>
      <w:r w:rsidR="00A129BE">
        <w:rPr>
          <w:rFonts w:ascii="Times New Roman" w:hAnsi="Times New Roman"/>
          <w:spacing w:val="-4"/>
          <w:sz w:val="24"/>
          <w:szCs w:val="24"/>
        </w:rPr>
        <w:t xml:space="preserve"> обустройство </w:t>
      </w:r>
      <w:r w:rsidRPr="00A347EB">
        <w:rPr>
          <w:rFonts w:ascii="Times New Roman" w:hAnsi="Times New Roman"/>
          <w:spacing w:val="-4"/>
          <w:sz w:val="24"/>
          <w:szCs w:val="24"/>
        </w:rPr>
        <w:t>спортивн</w:t>
      </w:r>
      <w:r w:rsidR="00A129BE">
        <w:rPr>
          <w:rFonts w:ascii="Times New Roman" w:hAnsi="Times New Roman"/>
          <w:spacing w:val="-4"/>
          <w:sz w:val="24"/>
          <w:szCs w:val="24"/>
        </w:rPr>
        <w:t>ой</w:t>
      </w:r>
      <w:r w:rsidRPr="00A347EB">
        <w:rPr>
          <w:rFonts w:ascii="Times New Roman" w:hAnsi="Times New Roman"/>
          <w:spacing w:val="-4"/>
          <w:sz w:val="24"/>
          <w:szCs w:val="24"/>
        </w:rPr>
        <w:t xml:space="preserve"> площадк</w:t>
      </w:r>
      <w:r w:rsidR="00A129BE">
        <w:rPr>
          <w:rFonts w:ascii="Times New Roman" w:hAnsi="Times New Roman"/>
          <w:spacing w:val="-4"/>
          <w:sz w:val="24"/>
          <w:szCs w:val="24"/>
        </w:rPr>
        <w:t>и</w:t>
      </w:r>
      <w:r w:rsidRPr="00A347EB">
        <w:rPr>
          <w:rFonts w:ascii="Times New Roman" w:hAnsi="Times New Roman"/>
          <w:spacing w:val="-4"/>
          <w:sz w:val="24"/>
          <w:szCs w:val="24"/>
        </w:rPr>
        <w:t xml:space="preserve"> Work</w:t>
      </w:r>
      <w:r w:rsidRPr="00A347EB">
        <w:rPr>
          <w:rFonts w:ascii="Times New Roman" w:hAnsi="Times New Roman"/>
          <w:spacing w:val="-4"/>
          <w:sz w:val="24"/>
          <w:szCs w:val="24"/>
          <w:lang w:val="en-US"/>
        </w:rPr>
        <w:t>o</w:t>
      </w:r>
      <w:r>
        <w:rPr>
          <w:rFonts w:ascii="Times New Roman" w:hAnsi="Times New Roman"/>
          <w:spacing w:val="-4"/>
          <w:sz w:val="24"/>
          <w:szCs w:val="24"/>
        </w:rPr>
        <w:t>ut.</w:t>
      </w:r>
    </w:p>
    <w:p w:rsidR="003036B3" w:rsidRDefault="003C4A4E" w:rsidP="003036B3">
      <w:pPr>
        <w:spacing w:after="0"/>
        <w:ind w:firstLine="709"/>
        <w:jc w:val="both"/>
        <w:rPr>
          <w:rFonts w:ascii="Times New Roman" w:hAnsi="Times New Roman"/>
          <w:color w:val="000000"/>
          <w:sz w:val="24"/>
          <w:szCs w:val="24"/>
          <w:shd w:val="clear" w:color="auto" w:fill="FFFFFF"/>
        </w:rPr>
      </w:pPr>
      <w:r w:rsidRPr="00994EBA">
        <w:rPr>
          <w:rFonts w:ascii="Times New Roman" w:hAnsi="Times New Roman"/>
          <w:spacing w:val="-4"/>
          <w:sz w:val="24"/>
          <w:szCs w:val="24"/>
        </w:rPr>
        <w:t xml:space="preserve"> </w:t>
      </w:r>
      <w:r w:rsidR="00A347EB">
        <w:rPr>
          <w:rFonts w:ascii="Times New Roman" w:hAnsi="Times New Roman"/>
          <w:spacing w:val="-4"/>
          <w:sz w:val="24"/>
          <w:szCs w:val="24"/>
        </w:rPr>
        <w:t>П</w:t>
      </w:r>
      <w:r>
        <w:rPr>
          <w:rFonts w:ascii="Times New Roman" w:hAnsi="Times New Roman"/>
          <w:spacing w:val="-4"/>
          <w:sz w:val="24"/>
          <w:szCs w:val="24"/>
        </w:rPr>
        <w:t xml:space="preserve">роведены </w:t>
      </w:r>
      <w:r w:rsidRPr="00994EBA">
        <w:rPr>
          <w:rFonts w:ascii="Times New Roman" w:hAnsi="Times New Roman"/>
          <w:sz w:val="24"/>
          <w:szCs w:val="24"/>
        </w:rPr>
        <w:t>работы по устройству дополнительного</w:t>
      </w:r>
      <w:r w:rsidR="00A129BE">
        <w:rPr>
          <w:rFonts w:ascii="Times New Roman" w:hAnsi="Times New Roman"/>
          <w:sz w:val="24"/>
          <w:szCs w:val="24"/>
        </w:rPr>
        <w:t xml:space="preserve"> наружного</w:t>
      </w:r>
      <w:r w:rsidRPr="00994EBA">
        <w:rPr>
          <w:rFonts w:ascii="Times New Roman" w:hAnsi="Times New Roman"/>
          <w:sz w:val="24"/>
          <w:szCs w:val="24"/>
        </w:rPr>
        <w:t xml:space="preserve"> освещения на территории </w:t>
      </w:r>
      <w:r w:rsidR="00A347EB">
        <w:rPr>
          <w:rFonts w:ascii="Times New Roman" w:hAnsi="Times New Roman"/>
          <w:sz w:val="24"/>
          <w:szCs w:val="24"/>
        </w:rPr>
        <w:t>ЗАТО Звёздный</w:t>
      </w:r>
      <w:r w:rsidR="003036B3" w:rsidRPr="003036B3">
        <w:rPr>
          <w:rFonts w:ascii="Times New Roman" w:hAnsi="Times New Roman"/>
          <w:sz w:val="24"/>
          <w:szCs w:val="24"/>
          <w:shd w:val="clear" w:color="auto" w:fill="FFFFFF"/>
        </w:rPr>
        <w:t>. Заключен энергосервисный контракт, в рамках которого весной 2018 года произведена замена всех светильников в количестве 387 штук на территории ЗАТО Звёздный на современные светодиодные в целях экономии электроэнергии.</w:t>
      </w:r>
    </w:p>
    <w:p w:rsidR="003C4A4E" w:rsidRPr="00994EBA" w:rsidRDefault="003036B3" w:rsidP="003C4A4E">
      <w:pPr>
        <w:spacing w:after="0"/>
        <w:ind w:firstLine="709"/>
        <w:jc w:val="both"/>
        <w:rPr>
          <w:rFonts w:ascii="Times New Roman" w:hAnsi="Times New Roman"/>
          <w:sz w:val="24"/>
          <w:szCs w:val="24"/>
        </w:rPr>
      </w:pPr>
      <w:r>
        <w:rPr>
          <w:rFonts w:ascii="Times New Roman" w:hAnsi="Times New Roman"/>
          <w:sz w:val="24"/>
          <w:szCs w:val="24"/>
        </w:rPr>
        <w:t>В</w:t>
      </w:r>
      <w:r w:rsidR="00A347EB">
        <w:rPr>
          <w:rFonts w:ascii="Times New Roman" w:hAnsi="Times New Roman"/>
          <w:sz w:val="24"/>
          <w:szCs w:val="24"/>
        </w:rPr>
        <w:t xml:space="preserve">ыполнен </w:t>
      </w:r>
      <w:r w:rsidR="003C4A4E" w:rsidRPr="00994EBA">
        <w:rPr>
          <w:rFonts w:ascii="Times New Roman" w:hAnsi="Times New Roman"/>
          <w:sz w:val="24"/>
          <w:szCs w:val="24"/>
        </w:rPr>
        <w:t>ремонт тротуаров и устройство новых дорожек</w:t>
      </w:r>
      <w:r w:rsidR="00A347EB">
        <w:rPr>
          <w:rFonts w:ascii="Times New Roman" w:hAnsi="Times New Roman"/>
          <w:sz w:val="24"/>
          <w:szCs w:val="24"/>
        </w:rPr>
        <w:t>,</w:t>
      </w:r>
      <w:r w:rsidR="003C4A4E" w:rsidRPr="00994EBA">
        <w:rPr>
          <w:rFonts w:ascii="Times New Roman" w:hAnsi="Times New Roman"/>
          <w:sz w:val="24"/>
          <w:szCs w:val="24"/>
        </w:rPr>
        <w:t xml:space="preserve"> устройство дополнительных парковочных мест (увеличение на 65 машиномест)</w:t>
      </w:r>
      <w:r w:rsidR="00A347EB">
        <w:rPr>
          <w:rFonts w:ascii="Times New Roman" w:hAnsi="Times New Roman"/>
          <w:sz w:val="24"/>
          <w:szCs w:val="24"/>
        </w:rPr>
        <w:t>,</w:t>
      </w:r>
      <w:r w:rsidR="003C4A4E" w:rsidRPr="00994EBA">
        <w:rPr>
          <w:rFonts w:ascii="Times New Roman" w:hAnsi="Times New Roman"/>
          <w:sz w:val="24"/>
          <w:szCs w:val="24"/>
        </w:rPr>
        <w:t xml:space="preserve"> отремонтированы дороги по ул. Ленина и Коммунистическая, выполнен ямочный ремонт дорог.</w:t>
      </w:r>
    </w:p>
    <w:p w:rsidR="003C4A4E" w:rsidRDefault="001631FB" w:rsidP="003C4A4E">
      <w:pPr>
        <w:spacing w:after="0"/>
        <w:ind w:firstLine="708"/>
        <w:jc w:val="both"/>
        <w:rPr>
          <w:rFonts w:ascii="Times New Roman" w:hAnsi="Times New Roman"/>
          <w:b/>
          <w:sz w:val="24"/>
          <w:szCs w:val="24"/>
        </w:rPr>
      </w:pPr>
      <w:r>
        <w:rPr>
          <w:rFonts w:ascii="Times New Roman" w:hAnsi="Times New Roman"/>
          <w:sz w:val="24"/>
          <w:szCs w:val="24"/>
        </w:rPr>
        <w:t>По результатам социологического исследования, проведенного администрацией ЗАТО Звёздный в марте 2018 года, б</w:t>
      </w:r>
      <w:r w:rsidR="003C4A4E">
        <w:rPr>
          <w:rFonts w:ascii="Times New Roman" w:hAnsi="Times New Roman"/>
          <w:sz w:val="24"/>
          <w:szCs w:val="24"/>
        </w:rPr>
        <w:t xml:space="preserve">олее половины жителей ЗАТО Звездный </w:t>
      </w:r>
      <w:r w:rsidR="003C4A4E" w:rsidRPr="00B05F79">
        <w:rPr>
          <w:rFonts w:ascii="Times New Roman" w:hAnsi="Times New Roman"/>
          <w:sz w:val="24"/>
          <w:szCs w:val="24"/>
        </w:rPr>
        <w:t>оцени</w:t>
      </w:r>
      <w:r w:rsidR="003C4A4E">
        <w:rPr>
          <w:rFonts w:ascii="Times New Roman" w:hAnsi="Times New Roman"/>
          <w:sz w:val="24"/>
          <w:szCs w:val="24"/>
        </w:rPr>
        <w:t xml:space="preserve">ли </w:t>
      </w:r>
      <w:r w:rsidR="003C4A4E" w:rsidRPr="00B05F79">
        <w:rPr>
          <w:rFonts w:ascii="Times New Roman" w:hAnsi="Times New Roman"/>
          <w:sz w:val="24"/>
          <w:szCs w:val="24"/>
        </w:rPr>
        <w:t xml:space="preserve">уровень комфорта </w:t>
      </w:r>
      <w:r w:rsidR="003C4A4E">
        <w:rPr>
          <w:rFonts w:ascii="Times New Roman" w:hAnsi="Times New Roman"/>
          <w:sz w:val="24"/>
          <w:szCs w:val="24"/>
        </w:rPr>
        <w:t xml:space="preserve">проживания в городском округе </w:t>
      </w:r>
      <w:r w:rsidR="003C4A4E" w:rsidRPr="00B05F79">
        <w:rPr>
          <w:rFonts w:ascii="Times New Roman" w:hAnsi="Times New Roman"/>
          <w:sz w:val="24"/>
          <w:szCs w:val="24"/>
        </w:rPr>
        <w:t>«максимально комфортны</w:t>
      </w:r>
      <w:r w:rsidR="003C4A4E">
        <w:rPr>
          <w:rFonts w:ascii="Times New Roman" w:hAnsi="Times New Roman"/>
          <w:sz w:val="24"/>
          <w:szCs w:val="24"/>
        </w:rPr>
        <w:t>м</w:t>
      </w:r>
      <w:r w:rsidR="003C4A4E" w:rsidRPr="00B05F79">
        <w:rPr>
          <w:rFonts w:ascii="Times New Roman" w:hAnsi="Times New Roman"/>
          <w:sz w:val="24"/>
          <w:szCs w:val="24"/>
        </w:rPr>
        <w:t>: есть всё необходимое для проживания, удобная инфраструктура».</w:t>
      </w:r>
      <w:r w:rsidR="003C4A4E" w:rsidRPr="00727681">
        <w:rPr>
          <w:rFonts w:ascii="Times New Roman" w:hAnsi="Times New Roman"/>
          <w:b/>
          <w:sz w:val="24"/>
          <w:szCs w:val="24"/>
          <w:highlight w:val="yellow"/>
        </w:rPr>
        <w:t xml:space="preserve"> </w:t>
      </w:r>
    </w:p>
    <w:p w:rsidR="009B7EFD" w:rsidRDefault="009B7EFD" w:rsidP="00F826C8">
      <w:pPr>
        <w:spacing w:after="0"/>
        <w:rPr>
          <w:rFonts w:ascii="Times New Roman" w:hAnsi="Times New Roman"/>
          <w:sz w:val="20"/>
          <w:szCs w:val="20"/>
        </w:rPr>
      </w:pPr>
    </w:p>
    <w:p w:rsidR="006D32FE" w:rsidRDefault="006D32FE" w:rsidP="00F826C8">
      <w:pPr>
        <w:spacing w:after="0"/>
        <w:rPr>
          <w:rFonts w:ascii="Times New Roman" w:hAnsi="Times New Roman"/>
          <w:sz w:val="20"/>
          <w:szCs w:val="20"/>
        </w:rPr>
      </w:pPr>
    </w:p>
    <w:p w:rsidR="00F826C8" w:rsidRPr="00994EBA" w:rsidRDefault="00F826C8" w:rsidP="00F826C8">
      <w:pPr>
        <w:spacing w:after="0"/>
        <w:rPr>
          <w:rFonts w:ascii="Times New Roman" w:hAnsi="Times New Roman"/>
          <w:sz w:val="20"/>
          <w:szCs w:val="20"/>
        </w:rPr>
      </w:pPr>
      <w:r w:rsidRPr="00A4515E">
        <w:rPr>
          <w:rFonts w:ascii="Times New Roman" w:hAnsi="Times New Roman"/>
          <w:sz w:val="20"/>
          <w:szCs w:val="20"/>
        </w:rPr>
        <w:t xml:space="preserve">Таблица </w:t>
      </w:r>
      <w:r w:rsidR="004C72A3">
        <w:rPr>
          <w:rFonts w:ascii="Times New Roman" w:hAnsi="Times New Roman"/>
          <w:sz w:val="20"/>
          <w:szCs w:val="20"/>
        </w:rPr>
        <w:t>2</w:t>
      </w:r>
      <w:r w:rsidR="00D052D1">
        <w:rPr>
          <w:rFonts w:ascii="Times New Roman" w:hAnsi="Times New Roman"/>
          <w:sz w:val="20"/>
          <w:szCs w:val="20"/>
        </w:rPr>
        <w:t>2</w:t>
      </w:r>
      <w:r>
        <w:rPr>
          <w:rFonts w:ascii="Times New Roman" w:hAnsi="Times New Roman"/>
          <w:sz w:val="20"/>
          <w:szCs w:val="20"/>
        </w:rPr>
        <w:t>.</w:t>
      </w:r>
      <w:r w:rsidRPr="00994EBA">
        <w:rPr>
          <w:rFonts w:ascii="Times New Roman" w:hAnsi="Times New Roman"/>
          <w:sz w:val="20"/>
          <w:szCs w:val="20"/>
        </w:rPr>
        <w:t xml:space="preserve"> </w:t>
      </w:r>
      <w:r>
        <w:rPr>
          <w:rFonts w:ascii="Times New Roman" w:hAnsi="Times New Roman"/>
          <w:sz w:val="20"/>
          <w:szCs w:val="20"/>
        </w:rPr>
        <w:t>Источники финансирования программ по благоустройству в ЗАТО Звёздный (тыс. руб.)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8"/>
        <w:gridCol w:w="1265"/>
        <w:gridCol w:w="1265"/>
        <w:gridCol w:w="1132"/>
      </w:tblGrid>
      <w:tr w:rsidR="00F826C8" w:rsidRPr="00743036" w:rsidTr="006D32FE">
        <w:tc>
          <w:tcPr>
            <w:tcW w:w="3243" w:type="pct"/>
            <w:shd w:val="clear" w:color="auto" w:fill="auto"/>
            <w:vAlign w:val="center"/>
          </w:tcPr>
          <w:p w:rsidR="00F826C8" w:rsidRPr="00743036" w:rsidRDefault="00F826C8" w:rsidP="006D32FE">
            <w:pPr>
              <w:spacing w:after="0"/>
              <w:jc w:val="center"/>
              <w:rPr>
                <w:rFonts w:ascii="Times New Roman" w:hAnsi="Times New Roman"/>
                <w:b/>
                <w:sz w:val="20"/>
                <w:szCs w:val="20"/>
              </w:rPr>
            </w:pPr>
            <w:r w:rsidRPr="00743036">
              <w:rPr>
                <w:rFonts w:ascii="Times New Roman" w:hAnsi="Times New Roman"/>
                <w:b/>
                <w:sz w:val="20"/>
                <w:szCs w:val="20"/>
              </w:rPr>
              <w:t>Источники</w:t>
            </w:r>
          </w:p>
        </w:tc>
        <w:tc>
          <w:tcPr>
            <w:tcW w:w="607" w:type="pct"/>
            <w:shd w:val="clear" w:color="auto" w:fill="auto"/>
          </w:tcPr>
          <w:p w:rsidR="00F826C8" w:rsidRPr="00743036" w:rsidRDefault="00F826C8" w:rsidP="00F826C8">
            <w:pPr>
              <w:spacing w:after="0"/>
              <w:jc w:val="center"/>
              <w:rPr>
                <w:rFonts w:ascii="Times New Roman" w:hAnsi="Times New Roman"/>
                <w:b/>
                <w:sz w:val="20"/>
                <w:szCs w:val="20"/>
              </w:rPr>
            </w:pPr>
            <w:r w:rsidRPr="00743036">
              <w:rPr>
                <w:rFonts w:ascii="Times New Roman" w:hAnsi="Times New Roman"/>
                <w:b/>
                <w:sz w:val="20"/>
                <w:szCs w:val="20"/>
              </w:rPr>
              <w:t>2015</w:t>
            </w:r>
          </w:p>
        </w:tc>
        <w:tc>
          <w:tcPr>
            <w:tcW w:w="607" w:type="pct"/>
            <w:shd w:val="clear" w:color="auto" w:fill="auto"/>
          </w:tcPr>
          <w:p w:rsidR="00F826C8" w:rsidRPr="00743036" w:rsidRDefault="00F826C8" w:rsidP="00F826C8">
            <w:pPr>
              <w:spacing w:after="0"/>
              <w:jc w:val="center"/>
              <w:rPr>
                <w:rFonts w:ascii="Times New Roman" w:hAnsi="Times New Roman"/>
                <w:b/>
                <w:sz w:val="20"/>
                <w:szCs w:val="20"/>
              </w:rPr>
            </w:pPr>
            <w:r w:rsidRPr="00743036">
              <w:rPr>
                <w:rFonts w:ascii="Times New Roman" w:hAnsi="Times New Roman"/>
                <w:b/>
                <w:sz w:val="20"/>
                <w:szCs w:val="20"/>
              </w:rPr>
              <w:t>2016</w:t>
            </w:r>
          </w:p>
        </w:tc>
        <w:tc>
          <w:tcPr>
            <w:tcW w:w="543" w:type="pct"/>
            <w:shd w:val="clear" w:color="auto" w:fill="auto"/>
          </w:tcPr>
          <w:p w:rsidR="00F826C8" w:rsidRPr="00743036" w:rsidRDefault="00F826C8" w:rsidP="00F826C8">
            <w:pPr>
              <w:spacing w:after="0"/>
              <w:jc w:val="center"/>
              <w:rPr>
                <w:rFonts w:ascii="Times New Roman" w:hAnsi="Times New Roman"/>
                <w:b/>
                <w:sz w:val="20"/>
                <w:szCs w:val="20"/>
              </w:rPr>
            </w:pPr>
            <w:r w:rsidRPr="00743036">
              <w:rPr>
                <w:rFonts w:ascii="Times New Roman" w:hAnsi="Times New Roman"/>
                <w:b/>
                <w:sz w:val="20"/>
                <w:szCs w:val="20"/>
              </w:rPr>
              <w:t>2017</w:t>
            </w:r>
          </w:p>
        </w:tc>
      </w:tr>
      <w:tr w:rsidR="00F826C8" w:rsidRPr="00743036" w:rsidTr="006D32FE">
        <w:tc>
          <w:tcPr>
            <w:tcW w:w="3243" w:type="pct"/>
            <w:shd w:val="clear" w:color="auto" w:fill="auto"/>
          </w:tcPr>
          <w:p w:rsidR="00F826C8" w:rsidRPr="00743036" w:rsidRDefault="00F826C8" w:rsidP="00F826C8">
            <w:pPr>
              <w:spacing w:after="0"/>
              <w:rPr>
                <w:rFonts w:ascii="Times New Roman" w:hAnsi="Times New Roman"/>
                <w:sz w:val="20"/>
                <w:szCs w:val="20"/>
              </w:rPr>
            </w:pPr>
            <w:r w:rsidRPr="00743036">
              <w:rPr>
                <w:rFonts w:ascii="Times New Roman" w:hAnsi="Times New Roman"/>
                <w:sz w:val="20"/>
                <w:szCs w:val="20"/>
              </w:rPr>
              <w:t>Федеральный бюджет</w:t>
            </w:r>
          </w:p>
        </w:tc>
        <w:tc>
          <w:tcPr>
            <w:tcW w:w="607" w:type="pct"/>
            <w:shd w:val="clear" w:color="auto" w:fill="auto"/>
          </w:tcPr>
          <w:p w:rsidR="00F826C8" w:rsidRPr="00743036" w:rsidRDefault="00F826C8" w:rsidP="00F826C8">
            <w:pPr>
              <w:spacing w:after="0"/>
              <w:jc w:val="right"/>
              <w:rPr>
                <w:rFonts w:ascii="Times New Roman" w:hAnsi="Times New Roman"/>
                <w:sz w:val="20"/>
                <w:szCs w:val="20"/>
              </w:rPr>
            </w:pPr>
            <w:r w:rsidRPr="00743036">
              <w:rPr>
                <w:rFonts w:ascii="Times New Roman" w:hAnsi="Times New Roman"/>
                <w:sz w:val="20"/>
                <w:szCs w:val="20"/>
              </w:rPr>
              <w:t>44,2</w:t>
            </w:r>
          </w:p>
        </w:tc>
        <w:tc>
          <w:tcPr>
            <w:tcW w:w="607" w:type="pct"/>
            <w:shd w:val="clear" w:color="auto" w:fill="auto"/>
          </w:tcPr>
          <w:p w:rsidR="00F826C8" w:rsidRPr="00743036" w:rsidRDefault="00F826C8" w:rsidP="00F826C8">
            <w:pPr>
              <w:spacing w:after="0"/>
              <w:jc w:val="right"/>
              <w:rPr>
                <w:rFonts w:ascii="Times New Roman" w:hAnsi="Times New Roman"/>
                <w:sz w:val="20"/>
                <w:szCs w:val="20"/>
              </w:rPr>
            </w:pPr>
            <w:r w:rsidRPr="00743036">
              <w:rPr>
                <w:rFonts w:ascii="Times New Roman" w:hAnsi="Times New Roman"/>
                <w:sz w:val="20"/>
                <w:szCs w:val="20"/>
              </w:rPr>
              <w:t>7661,7</w:t>
            </w:r>
          </w:p>
        </w:tc>
        <w:tc>
          <w:tcPr>
            <w:tcW w:w="543" w:type="pct"/>
            <w:shd w:val="clear" w:color="auto" w:fill="auto"/>
          </w:tcPr>
          <w:p w:rsidR="00F826C8" w:rsidRPr="00743036" w:rsidRDefault="00F826C8" w:rsidP="00F826C8">
            <w:pPr>
              <w:spacing w:after="0"/>
              <w:jc w:val="right"/>
              <w:rPr>
                <w:rFonts w:ascii="Times New Roman" w:hAnsi="Times New Roman"/>
                <w:sz w:val="20"/>
                <w:szCs w:val="20"/>
              </w:rPr>
            </w:pPr>
            <w:r w:rsidRPr="00743036">
              <w:rPr>
                <w:rFonts w:ascii="Times New Roman" w:hAnsi="Times New Roman"/>
                <w:sz w:val="20"/>
                <w:szCs w:val="20"/>
              </w:rPr>
              <w:t>2454,5</w:t>
            </w:r>
          </w:p>
        </w:tc>
      </w:tr>
      <w:tr w:rsidR="00F826C8" w:rsidRPr="00743036" w:rsidTr="006D32FE">
        <w:tc>
          <w:tcPr>
            <w:tcW w:w="3243" w:type="pct"/>
            <w:shd w:val="clear" w:color="auto" w:fill="auto"/>
          </w:tcPr>
          <w:p w:rsidR="00F826C8" w:rsidRPr="00743036" w:rsidRDefault="00F826C8" w:rsidP="00F826C8">
            <w:pPr>
              <w:spacing w:after="0"/>
              <w:rPr>
                <w:rFonts w:ascii="Times New Roman" w:hAnsi="Times New Roman"/>
                <w:sz w:val="20"/>
                <w:szCs w:val="20"/>
              </w:rPr>
            </w:pPr>
            <w:r w:rsidRPr="00743036">
              <w:rPr>
                <w:rFonts w:ascii="Times New Roman" w:hAnsi="Times New Roman"/>
                <w:sz w:val="20"/>
                <w:szCs w:val="20"/>
              </w:rPr>
              <w:t>Региональный бюджет</w:t>
            </w:r>
          </w:p>
        </w:tc>
        <w:tc>
          <w:tcPr>
            <w:tcW w:w="607" w:type="pct"/>
            <w:shd w:val="clear" w:color="auto" w:fill="auto"/>
          </w:tcPr>
          <w:p w:rsidR="00F826C8" w:rsidRPr="00743036" w:rsidRDefault="00F826C8" w:rsidP="00F826C8">
            <w:pPr>
              <w:spacing w:after="0"/>
              <w:jc w:val="right"/>
              <w:rPr>
                <w:rFonts w:ascii="Times New Roman" w:hAnsi="Times New Roman"/>
                <w:sz w:val="20"/>
                <w:szCs w:val="20"/>
              </w:rPr>
            </w:pPr>
            <w:r w:rsidRPr="00743036">
              <w:rPr>
                <w:rFonts w:ascii="Times New Roman" w:hAnsi="Times New Roman"/>
                <w:sz w:val="20"/>
                <w:szCs w:val="20"/>
              </w:rPr>
              <w:t>137,0</w:t>
            </w:r>
          </w:p>
        </w:tc>
        <w:tc>
          <w:tcPr>
            <w:tcW w:w="607" w:type="pct"/>
            <w:shd w:val="clear" w:color="auto" w:fill="auto"/>
          </w:tcPr>
          <w:p w:rsidR="00F826C8" w:rsidRPr="00743036" w:rsidRDefault="00F826C8" w:rsidP="00F826C8">
            <w:pPr>
              <w:spacing w:after="0"/>
              <w:jc w:val="right"/>
              <w:rPr>
                <w:rFonts w:ascii="Times New Roman" w:hAnsi="Times New Roman"/>
                <w:sz w:val="20"/>
                <w:szCs w:val="20"/>
              </w:rPr>
            </w:pPr>
            <w:r w:rsidRPr="00743036">
              <w:rPr>
                <w:rFonts w:ascii="Times New Roman" w:hAnsi="Times New Roman"/>
                <w:sz w:val="20"/>
                <w:szCs w:val="20"/>
              </w:rPr>
              <w:t>229,5</w:t>
            </w:r>
          </w:p>
        </w:tc>
        <w:tc>
          <w:tcPr>
            <w:tcW w:w="543" w:type="pct"/>
            <w:shd w:val="clear" w:color="auto" w:fill="auto"/>
          </w:tcPr>
          <w:p w:rsidR="00F826C8" w:rsidRPr="00743036" w:rsidRDefault="00F826C8" w:rsidP="00F826C8">
            <w:pPr>
              <w:spacing w:after="0"/>
              <w:jc w:val="right"/>
              <w:rPr>
                <w:rFonts w:ascii="Times New Roman" w:hAnsi="Times New Roman"/>
                <w:sz w:val="20"/>
                <w:szCs w:val="20"/>
              </w:rPr>
            </w:pPr>
            <w:r w:rsidRPr="00743036">
              <w:rPr>
                <w:rFonts w:ascii="Times New Roman" w:hAnsi="Times New Roman"/>
                <w:sz w:val="20"/>
                <w:szCs w:val="20"/>
              </w:rPr>
              <w:t>25907,4</w:t>
            </w:r>
          </w:p>
        </w:tc>
      </w:tr>
      <w:tr w:rsidR="00F826C8" w:rsidRPr="00743036" w:rsidTr="006D32FE">
        <w:tc>
          <w:tcPr>
            <w:tcW w:w="3243" w:type="pct"/>
            <w:shd w:val="clear" w:color="auto" w:fill="auto"/>
          </w:tcPr>
          <w:p w:rsidR="00F826C8" w:rsidRPr="00743036" w:rsidRDefault="00F826C8" w:rsidP="00F826C8">
            <w:pPr>
              <w:spacing w:after="0"/>
              <w:rPr>
                <w:rFonts w:ascii="Times New Roman" w:hAnsi="Times New Roman"/>
                <w:sz w:val="20"/>
                <w:szCs w:val="20"/>
              </w:rPr>
            </w:pPr>
            <w:r w:rsidRPr="00743036">
              <w:rPr>
                <w:rFonts w:ascii="Times New Roman" w:hAnsi="Times New Roman"/>
                <w:sz w:val="20"/>
                <w:szCs w:val="20"/>
              </w:rPr>
              <w:t>Местный бюджет</w:t>
            </w:r>
          </w:p>
        </w:tc>
        <w:tc>
          <w:tcPr>
            <w:tcW w:w="607" w:type="pct"/>
            <w:shd w:val="clear" w:color="auto" w:fill="auto"/>
          </w:tcPr>
          <w:p w:rsidR="00F826C8" w:rsidRPr="00743036" w:rsidRDefault="00F826C8" w:rsidP="00F826C8">
            <w:pPr>
              <w:spacing w:after="0"/>
              <w:jc w:val="right"/>
              <w:rPr>
                <w:rFonts w:ascii="Times New Roman" w:hAnsi="Times New Roman"/>
                <w:sz w:val="20"/>
                <w:szCs w:val="20"/>
              </w:rPr>
            </w:pPr>
            <w:r w:rsidRPr="00743036">
              <w:rPr>
                <w:rFonts w:ascii="Times New Roman" w:hAnsi="Times New Roman"/>
                <w:sz w:val="20"/>
                <w:szCs w:val="20"/>
              </w:rPr>
              <w:t>15048,8</w:t>
            </w:r>
          </w:p>
        </w:tc>
        <w:tc>
          <w:tcPr>
            <w:tcW w:w="607" w:type="pct"/>
            <w:shd w:val="clear" w:color="auto" w:fill="auto"/>
          </w:tcPr>
          <w:p w:rsidR="00F826C8" w:rsidRPr="00743036" w:rsidRDefault="00F826C8" w:rsidP="00F826C8">
            <w:pPr>
              <w:spacing w:after="0"/>
              <w:jc w:val="right"/>
              <w:rPr>
                <w:rFonts w:ascii="Times New Roman" w:hAnsi="Times New Roman"/>
                <w:sz w:val="20"/>
                <w:szCs w:val="20"/>
              </w:rPr>
            </w:pPr>
            <w:r w:rsidRPr="00743036">
              <w:rPr>
                <w:rFonts w:ascii="Times New Roman" w:hAnsi="Times New Roman"/>
                <w:sz w:val="20"/>
                <w:szCs w:val="20"/>
              </w:rPr>
              <w:t>11192,9</w:t>
            </w:r>
          </w:p>
        </w:tc>
        <w:tc>
          <w:tcPr>
            <w:tcW w:w="543" w:type="pct"/>
            <w:shd w:val="clear" w:color="auto" w:fill="auto"/>
          </w:tcPr>
          <w:p w:rsidR="00F826C8" w:rsidRPr="00743036" w:rsidRDefault="00F826C8" w:rsidP="00F826C8">
            <w:pPr>
              <w:spacing w:after="0"/>
              <w:jc w:val="right"/>
              <w:rPr>
                <w:rFonts w:ascii="Times New Roman" w:hAnsi="Times New Roman"/>
                <w:sz w:val="20"/>
                <w:szCs w:val="20"/>
              </w:rPr>
            </w:pPr>
            <w:r w:rsidRPr="00743036">
              <w:rPr>
                <w:rFonts w:ascii="Times New Roman" w:hAnsi="Times New Roman"/>
                <w:sz w:val="20"/>
                <w:szCs w:val="20"/>
              </w:rPr>
              <w:t>14144,5</w:t>
            </w:r>
          </w:p>
        </w:tc>
      </w:tr>
      <w:tr w:rsidR="00F826C8" w:rsidRPr="00743036" w:rsidTr="006D32FE">
        <w:tc>
          <w:tcPr>
            <w:tcW w:w="3243" w:type="pct"/>
            <w:shd w:val="clear" w:color="auto" w:fill="auto"/>
          </w:tcPr>
          <w:p w:rsidR="00F826C8" w:rsidRPr="00743036" w:rsidRDefault="00F826C8" w:rsidP="00F826C8">
            <w:pPr>
              <w:spacing w:after="0"/>
              <w:rPr>
                <w:rFonts w:ascii="Times New Roman" w:hAnsi="Times New Roman"/>
                <w:sz w:val="20"/>
                <w:szCs w:val="20"/>
              </w:rPr>
            </w:pPr>
            <w:r w:rsidRPr="00743036">
              <w:rPr>
                <w:rFonts w:ascii="Times New Roman" w:hAnsi="Times New Roman"/>
                <w:sz w:val="20"/>
                <w:szCs w:val="20"/>
              </w:rPr>
              <w:t>Корпоративный конкурс социальных и культурных проектов</w:t>
            </w:r>
          </w:p>
        </w:tc>
        <w:tc>
          <w:tcPr>
            <w:tcW w:w="607" w:type="pct"/>
            <w:shd w:val="clear" w:color="auto" w:fill="auto"/>
          </w:tcPr>
          <w:p w:rsidR="00F826C8" w:rsidRPr="00743036" w:rsidRDefault="00F826C8" w:rsidP="00F826C8">
            <w:pPr>
              <w:spacing w:after="0"/>
              <w:jc w:val="right"/>
              <w:rPr>
                <w:rFonts w:ascii="Times New Roman" w:hAnsi="Times New Roman"/>
                <w:sz w:val="20"/>
                <w:szCs w:val="20"/>
              </w:rPr>
            </w:pPr>
            <w:r w:rsidRPr="00743036">
              <w:rPr>
                <w:rFonts w:ascii="Times New Roman" w:hAnsi="Times New Roman"/>
                <w:sz w:val="20"/>
                <w:szCs w:val="20"/>
              </w:rPr>
              <w:t>-</w:t>
            </w:r>
          </w:p>
        </w:tc>
        <w:tc>
          <w:tcPr>
            <w:tcW w:w="607" w:type="pct"/>
            <w:shd w:val="clear" w:color="auto" w:fill="auto"/>
          </w:tcPr>
          <w:p w:rsidR="00F826C8" w:rsidRPr="00743036" w:rsidRDefault="00F826C8" w:rsidP="00F826C8">
            <w:pPr>
              <w:spacing w:after="0"/>
              <w:jc w:val="right"/>
              <w:rPr>
                <w:rFonts w:ascii="Times New Roman" w:hAnsi="Times New Roman"/>
                <w:sz w:val="20"/>
                <w:szCs w:val="20"/>
              </w:rPr>
            </w:pPr>
            <w:r w:rsidRPr="00743036">
              <w:rPr>
                <w:rFonts w:ascii="Times New Roman" w:hAnsi="Times New Roman"/>
                <w:sz w:val="20"/>
                <w:szCs w:val="20"/>
              </w:rPr>
              <w:t>-</w:t>
            </w:r>
          </w:p>
        </w:tc>
        <w:tc>
          <w:tcPr>
            <w:tcW w:w="543" w:type="pct"/>
            <w:shd w:val="clear" w:color="auto" w:fill="auto"/>
          </w:tcPr>
          <w:p w:rsidR="00F826C8" w:rsidRPr="00743036" w:rsidRDefault="00F826C8" w:rsidP="00F826C8">
            <w:pPr>
              <w:spacing w:after="0"/>
              <w:jc w:val="right"/>
              <w:rPr>
                <w:rFonts w:ascii="Times New Roman" w:hAnsi="Times New Roman"/>
                <w:sz w:val="20"/>
                <w:szCs w:val="20"/>
              </w:rPr>
            </w:pPr>
            <w:r w:rsidRPr="00743036">
              <w:rPr>
                <w:rFonts w:ascii="Times New Roman" w:hAnsi="Times New Roman"/>
                <w:sz w:val="20"/>
                <w:szCs w:val="20"/>
              </w:rPr>
              <w:t>240,0</w:t>
            </w:r>
          </w:p>
        </w:tc>
      </w:tr>
      <w:tr w:rsidR="00F826C8" w:rsidRPr="00743036" w:rsidTr="006D32FE">
        <w:tc>
          <w:tcPr>
            <w:tcW w:w="3243" w:type="pct"/>
            <w:shd w:val="clear" w:color="auto" w:fill="auto"/>
          </w:tcPr>
          <w:p w:rsidR="00F826C8" w:rsidRPr="00743036" w:rsidRDefault="00F826C8" w:rsidP="00F826C8">
            <w:pPr>
              <w:spacing w:after="0"/>
              <w:rPr>
                <w:rFonts w:ascii="Times New Roman" w:hAnsi="Times New Roman"/>
                <w:sz w:val="20"/>
                <w:szCs w:val="20"/>
              </w:rPr>
            </w:pPr>
            <w:r w:rsidRPr="00743036">
              <w:rPr>
                <w:rFonts w:ascii="Times New Roman" w:hAnsi="Times New Roman"/>
                <w:sz w:val="20"/>
                <w:szCs w:val="20"/>
              </w:rPr>
              <w:t>Всего</w:t>
            </w:r>
          </w:p>
        </w:tc>
        <w:tc>
          <w:tcPr>
            <w:tcW w:w="607" w:type="pct"/>
            <w:shd w:val="clear" w:color="auto" w:fill="auto"/>
          </w:tcPr>
          <w:p w:rsidR="00F826C8" w:rsidRPr="00743036" w:rsidRDefault="00F826C8" w:rsidP="00F826C8">
            <w:pPr>
              <w:spacing w:after="0"/>
              <w:jc w:val="right"/>
              <w:rPr>
                <w:rFonts w:ascii="Times New Roman" w:hAnsi="Times New Roman"/>
                <w:sz w:val="20"/>
                <w:szCs w:val="20"/>
              </w:rPr>
            </w:pPr>
            <w:r w:rsidRPr="00743036">
              <w:rPr>
                <w:rFonts w:ascii="Times New Roman" w:hAnsi="Times New Roman"/>
                <w:sz w:val="20"/>
                <w:szCs w:val="20"/>
              </w:rPr>
              <w:t>15230,0</w:t>
            </w:r>
          </w:p>
        </w:tc>
        <w:tc>
          <w:tcPr>
            <w:tcW w:w="607" w:type="pct"/>
            <w:shd w:val="clear" w:color="auto" w:fill="auto"/>
          </w:tcPr>
          <w:p w:rsidR="00F826C8" w:rsidRPr="00743036" w:rsidRDefault="00F826C8" w:rsidP="00F826C8">
            <w:pPr>
              <w:spacing w:after="0"/>
              <w:jc w:val="right"/>
              <w:rPr>
                <w:rFonts w:ascii="Times New Roman" w:hAnsi="Times New Roman"/>
                <w:sz w:val="20"/>
                <w:szCs w:val="20"/>
              </w:rPr>
            </w:pPr>
            <w:r w:rsidRPr="00743036">
              <w:rPr>
                <w:rFonts w:ascii="Times New Roman" w:hAnsi="Times New Roman"/>
                <w:sz w:val="20"/>
                <w:szCs w:val="20"/>
              </w:rPr>
              <w:t>19084,1</w:t>
            </w:r>
          </w:p>
        </w:tc>
        <w:tc>
          <w:tcPr>
            <w:tcW w:w="543" w:type="pct"/>
            <w:shd w:val="clear" w:color="auto" w:fill="auto"/>
          </w:tcPr>
          <w:p w:rsidR="00F826C8" w:rsidRPr="00743036" w:rsidRDefault="00F826C8" w:rsidP="00F826C8">
            <w:pPr>
              <w:spacing w:after="0"/>
              <w:jc w:val="right"/>
              <w:rPr>
                <w:rFonts w:ascii="Times New Roman" w:hAnsi="Times New Roman"/>
                <w:sz w:val="20"/>
                <w:szCs w:val="20"/>
              </w:rPr>
            </w:pPr>
            <w:r w:rsidRPr="00743036">
              <w:rPr>
                <w:rFonts w:ascii="Times New Roman" w:hAnsi="Times New Roman"/>
                <w:sz w:val="20"/>
                <w:szCs w:val="20"/>
              </w:rPr>
              <w:t>42746,3</w:t>
            </w:r>
          </w:p>
        </w:tc>
      </w:tr>
      <w:tr w:rsidR="00F826C8" w:rsidRPr="00743036" w:rsidTr="006D32FE">
        <w:tc>
          <w:tcPr>
            <w:tcW w:w="3243" w:type="pct"/>
            <w:shd w:val="clear" w:color="auto" w:fill="auto"/>
          </w:tcPr>
          <w:p w:rsidR="00F826C8" w:rsidRPr="00743036" w:rsidRDefault="00F826C8" w:rsidP="00F826C8">
            <w:pPr>
              <w:spacing w:after="0"/>
              <w:rPr>
                <w:rFonts w:ascii="Times New Roman" w:hAnsi="Times New Roman"/>
                <w:sz w:val="20"/>
                <w:szCs w:val="20"/>
              </w:rPr>
            </w:pPr>
            <w:r w:rsidRPr="00743036">
              <w:rPr>
                <w:rFonts w:ascii="Times New Roman" w:hAnsi="Times New Roman"/>
                <w:sz w:val="20"/>
                <w:szCs w:val="20"/>
              </w:rPr>
              <w:t>Финансирование благоустройства территории в расчете на 1</w:t>
            </w:r>
            <w:r w:rsidR="00875F88">
              <w:rPr>
                <w:rFonts w:ascii="Times New Roman" w:hAnsi="Times New Roman"/>
                <w:sz w:val="20"/>
                <w:szCs w:val="20"/>
              </w:rPr>
              <w:t xml:space="preserve"> </w:t>
            </w:r>
            <w:r w:rsidRPr="00743036">
              <w:rPr>
                <w:rFonts w:ascii="Times New Roman" w:hAnsi="Times New Roman"/>
                <w:sz w:val="20"/>
                <w:szCs w:val="20"/>
              </w:rPr>
              <w:t>жителя</w:t>
            </w:r>
          </w:p>
        </w:tc>
        <w:tc>
          <w:tcPr>
            <w:tcW w:w="607" w:type="pct"/>
            <w:shd w:val="clear" w:color="auto" w:fill="auto"/>
          </w:tcPr>
          <w:p w:rsidR="00F826C8" w:rsidRPr="00743036" w:rsidRDefault="00F826C8" w:rsidP="00F826C8">
            <w:pPr>
              <w:spacing w:after="0"/>
              <w:jc w:val="right"/>
              <w:rPr>
                <w:rFonts w:ascii="Times New Roman" w:hAnsi="Times New Roman"/>
                <w:sz w:val="20"/>
                <w:szCs w:val="20"/>
              </w:rPr>
            </w:pPr>
            <w:r w:rsidRPr="00743036">
              <w:rPr>
                <w:rFonts w:ascii="Times New Roman" w:hAnsi="Times New Roman"/>
                <w:sz w:val="20"/>
                <w:szCs w:val="20"/>
              </w:rPr>
              <w:t>1,7</w:t>
            </w:r>
          </w:p>
        </w:tc>
        <w:tc>
          <w:tcPr>
            <w:tcW w:w="607" w:type="pct"/>
            <w:shd w:val="clear" w:color="auto" w:fill="auto"/>
          </w:tcPr>
          <w:p w:rsidR="00F826C8" w:rsidRPr="00743036" w:rsidRDefault="00F826C8" w:rsidP="00F826C8">
            <w:pPr>
              <w:spacing w:after="0"/>
              <w:jc w:val="right"/>
              <w:rPr>
                <w:rFonts w:ascii="Times New Roman" w:hAnsi="Times New Roman"/>
                <w:sz w:val="20"/>
                <w:szCs w:val="20"/>
              </w:rPr>
            </w:pPr>
            <w:r>
              <w:rPr>
                <w:rFonts w:ascii="Times New Roman" w:hAnsi="Times New Roman"/>
                <w:sz w:val="20"/>
                <w:szCs w:val="20"/>
              </w:rPr>
              <w:t>2,</w:t>
            </w:r>
            <w:r w:rsidRPr="00743036">
              <w:rPr>
                <w:rFonts w:ascii="Times New Roman" w:hAnsi="Times New Roman"/>
                <w:sz w:val="20"/>
                <w:szCs w:val="20"/>
              </w:rPr>
              <w:t>1</w:t>
            </w:r>
          </w:p>
        </w:tc>
        <w:tc>
          <w:tcPr>
            <w:tcW w:w="543" w:type="pct"/>
            <w:shd w:val="clear" w:color="auto" w:fill="auto"/>
          </w:tcPr>
          <w:p w:rsidR="00F826C8" w:rsidRPr="00743036" w:rsidRDefault="00F826C8" w:rsidP="00F826C8">
            <w:pPr>
              <w:spacing w:after="0"/>
              <w:jc w:val="right"/>
              <w:rPr>
                <w:rFonts w:ascii="Times New Roman" w:hAnsi="Times New Roman"/>
                <w:sz w:val="20"/>
                <w:szCs w:val="20"/>
              </w:rPr>
            </w:pPr>
            <w:r>
              <w:rPr>
                <w:rFonts w:ascii="Times New Roman" w:hAnsi="Times New Roman"/>
                <w:sz w:val="20"/>
                <w:szCs w:val="20"/>
              </w:rPr>
              <w:t>4,</w:t>
            </w:r>
            <w:r w:rsidRPr="00743036">
              <w:rPr>
                <w:rFonts w:ascii="Times New Roman" w:hAnsi="Times New Roman"/>
                <w:sz w:val="20"/>
                <w:szCs w:val="20"/>
              </w:rPr>
              <w:t>6</w:t>
            </w:r>
          </w:p>
        </w:tc>
      </w:tr>
    </w:tbl>
    <w:p w:rsidR="009B7EFD" w:rsidRDefault="009B7EFD" w:rsidP="006043EB">
      <w:pPr>
        <w:spacing w:after="0"/>
        <w:jc w:val="center"/>
        <w:rPr>
          <w:rFonts w:ascii="Times New Roman" w:hAnsi="Times New Roman"/>
          <w:b/>
          <w:sz w:val="24"/>
          <w:szCs w:val="24"/>
          <w:lang w:bidi="en-US"/>
        </w:rPr>
      </w:pPr>
    </w:p>
    <w:p w:rsidR="00E05311" w:rsidRPr="00D568FD" w:rsidRDefault="006043EB" w:rsidP="006043EB">
      <w:pPr>
        <w:spacing w:after="0"/>
        <w:jc w:val="center"/>
        <w:rPr>
          <w:rFonts w:ascii="Times New Roman" w:hAnsi="Times New Roman"/>
          <w:b/>
          <w:sz w:val="24"/>
          <w:szCs w:val="24"/>
        </w:rPr>
      </w:pPr>
      <w:r>
        <w:rPr>
          <w:rFonts w:ascii="Times New Roman" w:hAnsi="Times New Roman"/>
          <w:b/>
          <w:sz w:val="24"/>
          <w:szCs w:val="24"/>
          <w:lang w:bidi="en-US"/>
        </w:rPr>
        <w:t>3.</w:t>
      </w:r>
      <w:r w:rsidR="00F826C8">
        <w:rPr>
          <w:rFonts w:ascii="Times New Roman" w:hAnsi="Times New Roman"/>
          <w:b/>
          <w:sz w:val="24"/>
          <w:szCs w:val="24"/>
          <w:lang w:bidi="en-US"/>
        </w:rPr>
        <w:t>7</w:t>
      </w:r>
      <w:r>
        <w:rPr>
          <w:rFonts w:ascii="Times New Roman" w:hAnsi="Times New Roman"/>
          <w:b/>
          <w:sz w:val="24"/>
          <w:szCs w:val="24"/>
          <w:lang w:bidi="en-US"/>
        </w:rPr>
        <w:t>.</w:t>
      </w:r>
      <w:r w:rsidR="00E05311" w:rsidRPr="00433086">
        <w:rPr>
          <w:rFonts w:ascii="Times New Roman" w:hAnsi="Times New Roman"/>
          <w:b/>
          <w:sz w:val="24"/>
          <w:szCs w:val="24"/>
          <w:lang w:bidi="en-US"/>
        </w:rPr>
        <w:t xml:space="preserve"> </w:t>
      </w:r>
      <w:r w:rsidR="00E05311" w:rsidRPr="00433086">
        <w:rPr>
          <w:rFonts w:ascii="Times New Roman" w:hAnsi="Times New Roman"/>
          <w:b/>
          <w:sz w:val="24"/>
          <w:szCs w:val="24"/>
        </w:rPr>
        <w:t>Экономическ</w:t>
      </w:r>
      <w:r w:rsidR="00F826C8">
        <w:rPr>
          <w:rFonts w:ascii="Times New Roman" w:hAnsi="Times New Roman"/>
          <w:b/>
          <w:sz w:val="24"/>
          <w:szCs w:val="24"/>
        </w:rPr>
        <w:t>ое развитие</w:t>
      </w:r>
    </w:p>
    <w:p w:rsidR="00E05311" w:rsidRPr="00D568FD" w:rsidRDefault="00E05311" w:rsidP="00E37D59">
      <w:pPr>
        <w:spacing w:after="0" w:line="240" w:lineRule="auto"/>
        <w:ind w:left="1428"/>
        <w:contextualSpacing/>
        <w:rPr>
          <w:b/>
        </w:rPr>
      </w:pPr>
    </w:p>
    <w:p w:rsidR="00E05311" w:rsidRPr="00C353BA" w:rsidRDefault="00E05311" w:rsidP="00E05311">
      <w:pPr>
        <w:pStyle w:val="a3"/>
        <w:ind w:firstLine="708"/>
        <w:jc w:val="both"/>
        <w:rPr>
          <w:rFonts w:ascii="Times New Roman" w:hAnsi="Times New Roman"/>
          <w:sz w:val="24"/>
          <w:szCs w:val="24"/>
          <w:shd w:val="clear" w:color="auto" w:fill="FFFFFF"/>
          <w:lang w:val="ru-RU"/>
        </w:rPr>
      </w:pPr>
      <w:r w:rsidRPr="00C353BA">
        <w:rPr>
          <w:rFonts w:ascii="Times New Roman" w:hAnsi="Times New Roman"/>
          <w:sz w:val="24"/>
          <w:szCs w:val="24"/>
          <w:shd w:val="clear" w:color="auto" w:fill="FFFFFF"/>
          <w:lang w:val="ru-RU"/>
        </w:rPr>
        <w:t xml:space="preserve">По состоянию на 01.01.2018 </w:t>
      </w:r>
      <w:r w:rsidR="00F75135">
        <w:rPr>
          <w:rFonts w:ascii="Times New Roman" w:hAnsi="Times New Roman"/>
          <w:sz w:val="24"/>
          <w:szCs w:val="24"/>
          <w:shd w:val="clear" w:color="auto" w:fill="FFFFFF"/>
          <w:lang w:val="ru-RU"/>
        </w:rPr>
        <w:t>в</w:t>
      </w:r>
      <w:r w:rsidRPr="00C353BA">
        <w:rPr>
          <w:rFonts w:ascii="Times New Roman" w:hAnsi="Times New Roman"/>
          <w:sz w:val="24"/>
          <w:szCs w:val="24"/>
          <w:shd w:val="clear" w:color="auto" w:fill="FFFFFF"/>
          <w:lang w:val="ru-RU"/>
        </w:rPr>
        <w:t xml:space="preserve"> </w:t>
      </w:r>
      <w:r w:rsidR="0030097F">
        <w:rPr>
          <w:rFonts w:ascii="Times New Roman" w:hAnsi="Times New Roman"/>
          <w:sz w:val="24"/>
          <w:szCs w:val="24"/>
          <w:shd w:val="clear" w:color="auto" w:fill="FFFFFF"/>
          <w:lang w:val="ru-RU"/>
        </w:rPr>
        <w:t xml:space="preserve">ЗАТО </w:t>
      </w:r>
      <w:r w:rsidRPr="00C353BA">
        <w:rPr>
          <w:rFonts w:ascii="Times New Roman" w:hAnsi="Times New Roman"/>
          <w:sz w:val="24"/>
          <w:szCs w:val="24"/>
          <w:shd w:val="clear" w:color="auto" w:fill="FFFFFF"/>
          <w:lang w:val="ru-RU"/>
        </w:rPr>
        <w:t>Звёздн</w:t>
      </w:r>
      <w:r w:rsidR="0030097F">
        <w:rPr>
          <w:rFonts w:ascii="Times New Roman" w:hAnsi="Times New Roman"/>
          <w:sz w:val="24"/>
          <w:szCs w:val="24"/>
          <w:shd w:val="clear" w:color="auto" w:fill="FFFFFF"/>
          <w:lang w:val="ru-RU"/>
        </w:rPr>
        <w:t>ый</w:t>
      </w:r>
      <w:r w:rsidRPr="00C353BA">
        <w:rPr>
          <w:rFonts w:ascii="Times New Roman" w:hAnsi="Times New Roman"/>
          <w:sz w:val="24"/>
          <w:szCs w:val="24"/>
          <w:shd w:val="clear" w:color="auto" w:fill="FFFFFF"/>
          <w:lang w:val="ru-RU"/>
        </w:rPr>
        <w:t xml:space="preserve"> </w:t>
      </w:r>
      <w:r w:rsidR="00F75135">
        <w:rPr>
          <w:rFonts w:ascii="Times New Roman" w:hAnsi="Times New Roman"/>
          <w:sz w:val="24"/>
          <w:szCs w:val="24"/>
          <w:shd w:val="clear" w:color="auto" w:fill="FFFFFF"/>
          <w:lang w:val="ru-RU"/>
        </w:rPr>
        <w:t>осуществляют деятельность</w:t>
      </w:r>
      <w:r w:rsidRPr="00C353BA">
        <w:rPr>
          <w:rFonts w:ascii="Times New Roman" w:hAnsi="Times New Roman"/>
          <w:sz w:val="24"/>
          <w:szCs w:val="24"/>
          <w:shd w:val="clear" w:color="auto" w:fill="FFFFFF"/>
          <w:lang w:val="ru-RU"/>
        </w:rPr>
        <w:t xml:space="preserve"> 3 муниципальных унитарных предприятия и 309 субъектов малого и среднего предпринимательства (далее – СМСП), в том числе 101 коммерческ</w:t>
      </w:r>
      <w:r w:rsidR="00F75135">
        <w:rPr>
          <w:rFonts w:ascii="Times New Roman" w:hAnsi="Times New Roman"/>
          <w:sz w:val="24"/>
          <w:szCs w:val="24"/>
          <w:shd w:val="clear" w:color="auto" w:fill="FFFFFF"/>
          <w:lang w:val="ru-RU"/>
        </w:rPr>
        <w:t>ая</w:t>
      </w:r>
      <w:r w:rsidRPr="00C353BA">
        <w:rPr>
          <w:rFonts w:ascii="Times New Roman" w:hAnsi="Times New Roman"/>
          <w:sz w:val="24"/>
          <w:szCs w:val="24"/>
          <w:shd w:val="clear" w:color="auto" w:fill="FFFFFF"/>
          <w:lang w:val="ru-RU"/>
        </w:rPr>
        <w:t xml:space="preserve"> организаци</w:t>
      </w:r>
      <w:r w:rsidR="00F75135">
        <w:rPr>
          <w:rFonts w:ascii="Times New Roman" w:hAnsi="Times New Roman"/>
          <w:sz w:val="24"/>
          <w:szCs w:val="24"/>
          <w:shd w:val="clear" w:color="auto" w:fill="FFFFFF"/>
          <w:lang w:val="ru-RU"/>
        </w:rPr>
        <w:t>я</w:t>
      </w:r>
      <w:r w:rsidRPr="00C353BA">
        <w:rPr>
          <w:rFonts w:ascii="Times New Roman" w:hAnsi="Times New Roman"/>
          <w:sz w:val="24"/>
          <w:szCs w:val="24"/>
          <w:shd w:val="clear" w:color="auto" w:fill="FFFFFF"/>
          <w:lang w:val="ru-RU"/>
        </w:rPr>
        <w:t xml:space="preserve"> и 208 индивидуальных предпринимателей. </w:t>
      </w:r>
    </w:p>
    <w:p w:rsidR="00E05311" w:rsidRPr="00C353BA" w:rsidRDefault="00E05311" w:rsidP="00E05311">
      <w:pPr>
        <w:ind w:firstLine="708"/>
        <w:contextualSpacing/>
        <w:jc w:val="both"/>
        <w:rPr>
          <w:rFonts w:ascii="Times New Roman" w:hAnsi="Times New Roman"/>
          <w:sz w:val="24"/>
          <w:szCs w:val="24"/>
        </w:rPr>
      </w:pPr>
    </w:p>
    <w:p w:rsidR="00E05311" w:rsidRPr="00C353BA" w:rsidRDefault="00E05311" w:rsidP="001B480C">
      <w:pPr>
        <w:contextualSpacing/>
        <w:jc w:val="both"/>
        <w:rPr>
          <w:rFonts w:ascii="Times New Roman" w:hAnsi="Times New Roman"/>
          <w:sz w:val="20"/>
          <w:szCs w:val="20"/>
          <w:lang w:eastAsia="en-US" w:bidi="en-US"/>
        </w:rPr>
      </w:pPr>
      <w:r w:rsidRPr="00C353BA">
        <w:rPr>
          <w:rFonts w:ascii="Times New Roman" w:hAnsi="Times New Roman"/>
          <w:sz w:val="20"/>
          <w:szCs w:val="20"/>
          <w:lang w:eastAsia="en-US" w:bidi="en-US"/>
        </w:rPr>
        <w:t xml:space="preserve">Таблица </w:t>
      </w:r>
      <w:r w:rsidR="004C72A3">
        <w:rPr>
          <w:rFonts w:ascii="Times New Roman" w:hAnsi="Times New Roman"/>
          <w:sz w:val="20"/>
          <w:szCs w:val="20"/>
          <w:lang w:eastAsia="en-US" w:bidi="en-US"/>
        </w:rPr>
        <w:t>2</w:t>
      </w:r>
      <w:r w:rsidR="00D052D1">
        <w:rPr>
          <w:rFonts w:ascii="Times New Roman" w:hAnsi="Times New Roman"/>
          <w:sz w:val="20"/>
          <w:szCs w:val="20"/>
          <w:lang w:eastAsia="en-US" w:bidi="en-US"/>
        </w:rPr>
        <w:t>3</w:t>
      </w:r>
      <w:r w:rsidRPr="00C353BA">
        <w:rPr>
          <w:rFonts w:ascii="Times New Roman" w:hAnsi="Times New Roman"/>
          <w:sz w:val="20"/>
          <w:szCs w:val="20"/>
          <w:lang w:eastAsia="en-US" w:bidi="en-US"/>
        </w:rPr>
        <w:t>. Количество зарегистрированных СМСП в ЗАТО Звёздный на 01.01.2018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7"/>
        <w:gridCol w:w="1158"/>
        <w:gridCol w:w="1323"/>
        <w:gridCol w:w="1157"/>
        <w:gridCol w:w="1323"/>
        <w:gridCol w:w="992"/>
      </w:tblGrid>
      <w:tr w:rsidR="00E05311" w:rsidRPr="00C353BA" w:rsidTr="006D32FE">
        <w:tc>
          <w:tcPr>
            <w:tcW w:w="2143" w:type="pct"/>
            <w:shd w:val="clear" w:color="auto" w:fill="auto"/>
          </w:tcPr>
          <w:p w:rsidR="00E05311" w:rsidRPr="00C353BA" w:rsidRDefault="00E05311" w:rsidP="00B40F0D">
            <w:pPr>
              <w:spacing w:after="0" w:line="240" w:lineRule="auto"/>
              <w:rPr>
                <w:rFonts w:ascii="Times New Roman" w:hAnsi="Times New Roman"/>
                <w:b/>
                <w:sz w:val="20"/>
                <w:szCs w:val="20"/>
                <w:lang w:eastAsia="en-US" w:bidi="en-US"/>
              </w:rPr>
            </w:pPr>
            <w:r w:rsidRPr="00C353BA">
              <w:rPr>
                <w:rFonts w:ascii="Times New Roman" w:hAnsi="Times New Roman"/>
                <w:b/>
                <w:sz w:val="20"/>
                <w:szCs w:val="20"/>
                <w:lang w:eastAsia="en-US" w:bidi="en-US"/>
              </w:rPr>
              <w:t xml:space="preserve">Показатели </w:t>
            </w:r>
          </w:p>
        </w:tc>
        <w:tc>
          <w:tcPr>
            <w:tcW w:w="555" w:type="pct"/>
            <w:shd w:val="clear" w:color="auto" w:fill="auto"/>
          </w:tcPr>
          <w:p w:rsidR="00E05311" w:rsidRPr="00C353BA" w:rsidRDefault="00E05311" w:rsidP="00B40F0D">
            <w:pPr>
              <w:spacing w:after="0" w:line="240" w:lineRule="auto"/>
              <w:rPr>
                <w:rFonts w:ascii="Times New Roman" w:hAnsi="Times New Roman"/>
                <w:b/>
                <w:sz w:val="20"/>
                <w:szCs w:val="20"/>
                <w:lang w:eastAsia="en-US" w:bidi="en-US"/>
              </w:rPr>
            </w:pPr>
            <w:r w:rsidRPr="00C353BA">
              <w:rPr>
                <w:rFonts w:ascii="Times New Roman" w:hAnsi="Times New Roman"/>
                <w:b/>
                <w:sz w:val="20"/>
                <w:szCs w:val="20"/>
                <w:lang w:eastAsia="en-US" w:bidi="en-US"/>
              </w:rPr>
              <w:t>Ед.</w:t>
            </w:r>
            <w:r w:rsidR="00CD7704">
              <w:rPr>
                <w:rFonts w:ascii="Times New Roman" w:hAnsi="Times New Roman"/>
                <w:b/>
                <w:sz w:val="20"/>
                <w:szCs w:val="20"/>
                <w:lang w:eastAsia="en-US" w:bidi="en-US"/>
              </w:rPr>
              <w:t xml:space="preserve"> </w:t>
            </w:r>
            <w:r w:rsidRPr="00C353BA">
              <w:rPr>
                <w:rFonts w:ascii="Times New Roman" w:hAnsi="Times New Roman"/>
                <w:b/>
                <w:sz w:val="20"/>
                <w:szCs w:val="20"/>
                <w:lang w:eastAsia="en-US" w:bidi="en-US"/>
              </w:rPr>
              <w:t>изм.</w:t>
            </w:r>
          </w:p>
        </w:tc>
        <w:tc>
          <w:tcPr>
            <w:tcW w:w="635" w:type="pct"/>
            <w:shd w:val="clear" w:color="auto" w:fill="auto"/>
          </w:tcPr>
          <w:p w:rsidR="00E05311" w:rsidRPr="00C353BA" w:rsidRDefault="00E05311" w:rsidP="00B40F0D">
            <w:pPr>
              <w:spacing w:after="0" w:line="240" w:lineRule="auto"/>
              <w:jc w:val="center"/>
              <w:rPr>
                <w:rFonts w:ascii="Times New Roman" w:hAnsi="Times New Roman"/>
                <w:b/>
                <w:sz w:val="20"/>
                <w:szCs w:val="20"/>
                <w:lang w:eastAsia="en-US" w:bidi="en-US"/>
              </w:rPr>
            </w:pPr>
            <w:r w:rsidRPr="00C353BA">
              <w:rPr>
                <w:rFonts w:ascii="Times New Roman" w:hAnsi="Times New Roman"/>
                <w:b/>
                <w:sz w:val="20"/>
                <w:szCs w:val="20"/>
                <w:lang w:eastAsia="en-US" w:bidi="en-US"/>
              </w:rPr>
              <w:t>2014</w:t>
            </w:r>
          </w:p>
        </w:tc>
        <w:tc>
          <w:tcPr>
            <w:tcW w:w="555" w:type="pct"/>
            <w:shd w:val="clear" w:color="auto" w:fill="auto"/>
          </w:tcPr>
          <w:p w:rsidR="00E05311" w:rsidRPr="00C353BA" w:rsidRDefault="00E05311" w:rsidP="00B40F0D">
            <w:pPr>
              <w:spacing w:after="0" w:line="240" w:lineRule="auto"/>
              <w:jc w:val="center"/>
              <w:rPr>
                <w:rFonts w:ascii="Times New Roman" w:hAnsi="Times New Roman"/>
                <w:b/>
                <w:sz w:val="20"/>
                <w:szCs w:val="20"/>
                <w:lang w:eastAsia="en-US" w:bidi="en-US"/>
              </w:rPr>
            </w:pPr>
            <w:r w:rsidRPr="00C353BA">
              <w:rPr>
                <w:rFonts w:ascii="Times New Roman" w:hAnsi="Times New Roman"/>
                <w:b/>
                <w:sz w:val="20"/>
                <w:szCs w:val="20"/>
                <w:lang w:eastAsia="en-US" w:bidi="en-US"/>
              </w:rPr>
              <w:t>2015</w:t>
            </w:r>
          </w:p>
        </w:tc>
        <w:tc>
          <w:tcPr>
            <w:tcW w:w="635" w:type="pct"/>
            <w:shd w:val="clear" w:color="auto" w:fill="auto"/>
          </w:tcPr>
          <w:p w:rsidR="00E05311" w:rsidRPr="00C353BA" w:rsidRDefault="00E05311" w:rsidP="00B40F0D">
            <w:pPr>
              <w:spacing w:after="0" w:line="240" w:lineRule="auto"/>
              <w:jc w:val="center"/>
              <w:rPr>
                <w:rFonts w:ascii="Times New Roman" w:hAnsi="Times New Roman"/>
                <w:b/>
                <w:sz w:val="20"/>
                <w:szCs w:val="20"/>
                <w:lang w:eastAsia="en-US" w:bidi="en-US"/>
              </w:rPr>
            </w:pPr>
            <w:r w:rsidRPr="00C353BA">
              <w:rPr>
                <w:rFonts w:ascii="Times New Roman" w:hAnsi="Times New Roman"/>
                <w:b/>
                <w:sz w:val="20"/>
                <w:szCs w:val="20"/>
                <w:lang w:eastAsia="en-US" w:bidi="en-US"/>
              </w:rPr>
              <w:t>2016</w:t>
            </w:r>
          </w:p>
        </w:tc>
        <w:tc>
          <w:tcPr>
            <w:tcW w:w="476" w:type="pct"/>
          </w:tcPr>
          <w:p w:rsidR="00E05311" w:rsidRPr="00C353BA" w:rsidRDefault="00E05311" w:rsidP="00B40F0D">
            <w:pPr>
              <w:spacing w:after="0" w:line="240" w:lineRule="auto"/>
              <w:jc w:val="center"/>
              <w:rPr>
                <w:rFonts w:ascii="Times New Roman" w:hAnsi="Times New Roman"/>
                <w:b/>
                <w:sz w:val="20"/>
                <w:szCs w:val="20"/>
                <w:lang w:eastAsia="en-US" w:bidi="en-US"/>
              </w:rPr>
            </w:pPr>
            <w:r w:rsidRPr="00C353BA">
              <w:rPr>
                <w:rFonts w:ascii="Times New Roman" w:hAnsi="Times New Roman"/>
                <w:b/>
                <w:sz w:val="20"/>
                <w:szCs w:val="20"/>
                <w:lang w:eastAsia="en-US" w:bidi="en-US"/>
              </w:rPr>
              <w:t>2017</w:t>
            </w:r>
          </w:p>
        </w:tc>
      </w:tr>
      <w:tr w:rsidR="00E05311" w:rsidRPr="00C353BA" w:rsidTr="006D32FE">
        <w:tc>
          <w:tcPr>
            <w:tcW w:w="2143" w:type="pct"/>
            <w:shd w:val="clear" w:color="auto" w:fill="auto"/>
          </w:tcPr>
          <w:p w:rsidR="00E05311" w:rsidRPr="00C353BA" w:rsidRDefault="00E05311" w:rsidP="00B40F0D">
            <w:pPr>
              <w:spacing w:after="0" w:line="240" w:lineRule="auto"/>
              <w:rPr>
                <w:rFonts w:ascii="Times New Roman" w:hAnsi="Times New Roman"/>
                <w:sz w:val="20"/>
                <w:szCs w:val="20"/>
                <w:lang w:eastAsia="en-US" w:bidi="en-US"/>
              </w:rPr>
            </w:pPr>
            <w:r w:rsidRPr="00C353BA">
              <w:rPr>
                <w:rFonts w:ascii="Times New Roman" w:hAnsi="Times New Roman"/>
                <w:sz w:val="20"/>
                <w:szCs w:val="20"/>
                <w:lang w:eastAsia="en-US" w:bidi="en-US"/>
              </w:rPr>
              <w:t>Количество СМСП, в т.ч.</w:t>
            </w:r>
            <w:r w:rsidR="00CD7704">
              <w:rPr>
                <w:rFonts w:ascii="Times New Roman" w:hAnsi="Times New Roman"/>
                <w:sz w:val="20"/>
                <w:szCs w:val="20"/>
                <w:lang w:eastAsia="en-US" w:bidi="en-US"/>
              </w:rPr>
              <w:t>:</w:t>
            </w:r>
          </w:p>
        </w:tc>
        <w:tc>
          <w:tcPr>
            <w:tcW w:w="555" w:type="pct"/>
            <w:shd w:val="clear" w:color="auto" w:fill="auto"/>
          </w:tcPr>
          <w:p w:rsidR="00E05311" w:rsidRPr="00C353BA" w:rsidRDefault="00E05311" w:rsidP="00B40F0D">
            <w:pPr>
              <w:spacing w:after="0" w:line="240" w:lineRule="auto"/>
              <w:rPr>
                <w:rFonts w:ascii="Times New Roman" w:hAnsi="Times New Roman"/>
                <w:sz w:val="20"/>
                <w:szCs w:val="20"/>
                <w:lang w:eastAsia="en-US" w:bidi="en-US"/>
              </w:rPr>
            </w:pPr>
            <w:r w:rsidRPr="00C353BA">
              <w:rPr>
                <w:rFonts w:ascii="Times New Roman" w:hAnsi="Times New Roman"/>
                <w:sz w:val="20"/>
                <w:szCs w:val="20"/>
                <w:lang w:eastAsia="en-US" w:bidi="en-US"/>
              </w:rPr>
              <w:t>единиц</w:t>
            </w:r>
          </w:p>
        </w:tc>
        <w:tc>
          <w:tcPr>
            <w:tcW w:w="635" w:type="pct"/>
            <w:shd w:val="clear" w:color="auto" w:fill="auto"/>
          </w:tcPr>
          <w:p w:rsidR="00E05311" w:rsidRPr="00C353BA" w:rsidRDefault="00E05311" w:rsidP="00B40F0D">
            <w:pPr>
              <w:spacing w:after="0" w:line="240" w:lineRule="auto"/>
              <w:ind w:firstLine="33"/>
              <w:jc w:val="center"/>
              <w:rPr>
                <w:rFonts w:ascii="Times New Roman" w:hAnsi="Times New Roman"/>
                <w:sz w:val="20"/>
                <w:szCs w:val="20"/>
                <w:lang w:eastAsia="en-US" w:bidi="en-US"/>
              </w:rPr>
            </w:pPr>
            <w:r w:rsidRPr="00C353BA">
              <w:rPr>
                <w:rFonts w:ascii="Times New Roman" w:hAnsi="Times New Roman"/>
                <w:sz w:val="20"/>
                <w:szCs w:val="20"/>
                <w:lang w:eastAsia="en-US" w:bidi="en-US"/>
              </w:rPr>
              <w:t>295</w:t>
            </w:r>
          </w:p>
        </w:tc>
        <w:tc>
          <w:tcPr>
            <w:tcW w:w="555" w:type="pct"/>
            <w:shd w:val="clear" w:color="auto" w:fill="auto"/>
          </w:tcPr>
          <w:p w:rsidR="00E05311" w:rsidRPr="00C353BA" w:rsidRDefault="00E05311" w:rsidP="00B40F0D">
            <w:pPr>
              <w:spacing w:after="0" w:line="240" w:lineRule="auto"/>
              <w:ind w:firstLine="34"/>
              <w:jc w:val="center"/>
              <w:rPr>
                <w:rFonts w:ascii="Times New Roman" w:hAnsi="Times New Roman"/>
                <w:sz w:val="20"/>
                <w:szCs w:val="20"/>
                <w:lang w:eastAsia="en-US" w:bidi="en-US"/>
              </w:rPr>
            </w:pPr>
            <w:r w:rsidRPr="00C353BA">
              <w:rPr>
                <w:rFonts w:ascii="Times New Roman" w:hAnsi="Times New Roman"/>
                <w:sz w:val="20"/>
                <w:szCs w:val="20"/>
                <w:lang w:eastAsia="en-US" w:bidi="en-US"/>
              </w:rPr>
              <w:t>296</w:t>
            </w:r>
          </w:p>
        </w:tc>
        <w:tc>
          <w:tcPr>
            <w:tcW w:w="635" w:type="pct"/>
            <w:shd w:val="clear" w:color="auto" w:fill="auto"/>
          </w:tcPr>
          <w:p w:rsidR="00E05311" w:rsidRPr="00C353BA" w:rsidRDefault="00E05311" w:rsidP="00B40F0D">
            <w:pPr>
              <w:spacing w:after="0" w:line="240" w:lineRule="auto"/>
              <w:ind w:firstLine="33"/>
              <w:jc w:val="center"/>
              <w:rPr>
                <w:rFonts w:ascii="Times New Roman" w:hAnsi="Times New Roman"/>
                <w:sz w:val="20"/>
                <w:szCs w:val="20"/>
                <w:lang w:eastAsia="en-US" w:bidi="en-US"/>
              </w:rPr>
            </w:pPr>
            <w:r w:rsidRPr="00C353BA">
              <w:rPr>
                <w:rFonts w:ascii="Times New Roman" w:hAnsi="Times New Roman"/>
                <w:sz w:val="20"/>
                <w:szCs w:val="20"/>
                <w:lang w:eastAsia="en-US" w:bidi="en-US"/>
              </w:rPr>
              <w:t>279</w:t>
            </w:r>
          </w:p>
        </w:tc>
        <w:tc>
          <w:tcPr>
            <w:tcW w:w="476" w:type="pct"/>
          </w:tcPr>
          <w:p w:rsidR="00E05311" w:rsidRPr="00C353BA" w:rsidRDefault="00E05311" w:rsidP="00B40F0D">
            <w:pPr>
              <w:spacing w:after="0" w:line="240" w:lineRule="auto"/>
              <w:ind w:firstLine="33"/>
              <w:jc w:val="center"/>
              <w:rPr>
                <w:rFonts w:ascii="Times New Roman" w:hAnsi="Times New Roman"/>
                <w:sz w:val="20"/>
                <w:szCs w:val="20"/>
                <w:lang w:eastAsia="en-US" w:bidi="en-US"/>
              </w:rPr>
            </w:pPr>
            <w:r w:rsidRPr="00C353BA">
              <w:rPr>
                <w:rFonts w:ascii="Times New Roman" w:hAnsi="Times New Roman"/>
                <w:sz w:val="20"/>
                <w:szCs w:val="20"/>
                <w:lang w:eastAsia="en-US" w:bidi="en-US"/>
              </w:rPr>
              <w:t>309</w:t>
            </w:r>
          </w:p>
        </w:tc>
      </w:tr>
      <w:tr w:rsidR="00E05311" w:rsidRPr="00C353BA" w:rsidTr="006D32FE">
        <w:tc>
          <w:tcPr>
            <w:tcW w:w="2143" w:type="pct"/>
            <w:shd w:val="clear" w:color="auto" w:fill="auto"/>
          </w:tcPr>
          <w:p w:rsidR="00E05311" w:rsidRPr="00C353BA" w:rsidRDefault="00E05311" w:rsidP="00B40F0D">
            <w:pPr>
              <w:spacing w:after="0" w:line="240" w:lineRule="auto"/>
              <w:rPr>
                <w:rFonts w:ascii="Times New Roman" w:hAnsi="Times New Roman"/>
                <w:sz w:val="20"/>
                <w:szCs w:val="20"/>
                <w:lang w:eastAsia="en-US" w:bidi="en-US"/>
              </w:rPr>
            </w:pPr>
            <w:r w:rsidRPr="00C353BA">
              <w:rPr>
                <w:rFonts w:ascii="Times New Roman" w:hAnsi="Times New Roman"/>
                <w:sz w:val="20"/>
                <w:szCs w:val="20"/>
              </w:rPr>
              <w:t>юридических лиц (</w:t>
            </w:r>
            <w:r w:rsidRPr="00C353BA">
              <w:rPr>
                <w:rFonts w:ascii="Times New Roman" w:hAnsi="Times New Roman"/>
                <w:sz w:val="20"/>
                <w:szCs w:val="20"/>
                <w:lang w:eastAsia="en-US" w:bidi="en-US"/>
              </w:rPr>
              <w:t>ООО)</w:t>
            </w:r>
          </w:p>
        </w:tc>
        <w:tc>
          <w:tcPr>
            <w:tcW w:w="555" w:type="pct"/>
            <w:shd w:val="clear" w:color="auto" w:fill="auto"/>
          </w:tcPr>
          <w:p w:rsidR="00E05311" w:rsidRPr="00C353BA" w:rsidRDefault="00E05311" w:rsidP="00B40F0D">
            <w:pPr>
              <w:spacing w:after="0" w:line="240" w:lineRule="auto"/>
              <w:rPr>
                <w:rFonts w:ascii="Times New Roman" w:hAnsi="Times New Roman"/>
                <w:sz w:val="20"/>
                <w:szCs w:val="20"/>
                <w:lang w:eastAsia="en-US" w:bidi="en-US"/>
              </w:rPr>
            </w:pPr>
            <w:r w:rsidRPr="00C353BA">
              <w:rPr>
                <w:rFonts w:ascii="Times New Roman" w:hAnsi="Times New Roman"/>
                <w:sz w:val="20"/>
                <w:szCs w:val="20"/>
                <w:lang w:eastAsia="en-US" w:bidi="en-US"/>
              </w:rPr>
              <w:t>единиц</w:t>
            </w:r>
          </w:p>
        </w:tc>
        <w:tc>
          <w:tcPr>
            <w:tcW w:w="635" w:type="pct"/>
            <w:shd w:val="clear" w:color="auto" w:fill="auto"/>
          </w:tcPr>
          <w:p w:rsidR="00E05311" w:rsidRPr="00C353BA" w:rsidRDefault="00E05311" w:rsidP="00B40F0D">
            <w:pPr>
              <w:spacing w:after="0" w:line="240" w:lineRule="auto"/>
              <w:ind w:firstLine="33"/>
              <w:jc w:val="center"/>
              <w:rPr>
                <w:rFonts w:ascii="Times New Roman" w:hAnsi="Times New Roman"/>
                <w:sz w:val="20"/>
                <w:szCs w:val="20"/>
                <w:lang w:eastAsia="en-US" w:bidi="en-US"/>
              </w:rPr>
            </w:pPr>
            <w:r w:rsidRPr="00C353BA">
              <w:rPr>
                <w:rFonts w:ascii="Times New Roman" w:hAnsi="Times New Roman"/>
                <w:sz w:val="20"/>
                <w:szCs w:val="20"/>
                <w:lang w:eastAsia="en-US" w:bidi="en-US"/>
              </w:rPr>
              <w:t>102</w:t>
            </w:r>
          </w:p>
        </w:tc>
        <w:tc>
          <w:tcPr>
            <w:tcW w:w="555" w:type="pct"/>
            <w:shd w:val="clear" w:color="auto" w:fill="auto"/>
          </w:tcPr>
          <w:p w:rsidR="00E05311" w:rsidRPr="00C353BA" w:rsidRDefault="00E05311" w:rsidP="00B40F0D">
            <w:pPr>
              <w:spacing w:after="0" w:line="240" w:lineRule="auto"/>
              <w:ind w:firstLine="34"/>
              <w:jc w:val="center"/>
              <w:rPr>
                <w:rFonts w:ascii="Times New Roman" w:hAnsi="Times New Roman"/>
                <w:sz w:val="20"/>
                <w:szCs w:val="20"/>
                <w:lang w:eastAsia="en-US" w:bidi="en-US"/>
              </w:rPr>
            </w:pPr>
            <w:r w:rsidRPr="00C353BA">
              <w:rPr>
                <w:rFonts w:ascii="Times New Roman" w:hAnsi="Times New Roman"/>
                <w:sz w:val="20"/>
                <w:szCs w:val="20"/>
                <w:lang w:eastAsia="en-US" w:bidi="en-US"/>
              </w:rPr>
              <w:t>111</w:t>
            </w:r>
          </w:p>
        </w:tc>
        <w:tc>
          <w:tcPr>
            <w:tcW w:w="635" w:type="pct"/>
            <w:shd w:val="clear" w:color="auto" w:fill="auto"/>
          </w:tcPr>
          <w:p w:rsidR="00E05311" w:rsidRPr="00C353BA" w:rsidRDefault="00E05311" w:rsidP="00B40F0D">
            <w:pPr>
              <w:spacing w:after="0" w:line="240" w:lineRule="auto"/>
              <w:ind w:firstLine="33"/>
              <w:jc w:val="center"/>
              <w:rPr>
                <w:rFonts w:ascii="Times New Roman" w:hAnsi="Times New Roman"/>
                <w:sz w:val="20"/>
                <w:szCs w:val="20"/>
                <w:lang w:eastAsia="en-US" w:bidi="en-US"/>
              </w:rPr>
            </w:pPr>
            <w:r w:rsidRPr="00C353BA">
              <w:rPr>
                <w:rFonts w:ascii="Times New Roman" w:hAnsi="Times New Roman"/>
                <w:sz w:val="20"/>
                <w:szCs w:val="20"/>
                <w:lang w:eastAsia="en-US" w:bidi="en-US"/>
              </w:rPr>
              <w:t>94</w:t>
            </w:r>
          </w:p>
        </w:tc>
        <w:tc>
          <w:tcPr>
            <w:tcW w:w="476" w:type="pct"/>
          </w:tcPr>
          <w:p w:rsidR="00E05311" w:rsidRPr="00C353BA" w:rsidRDefault="00E05311" w:rsidP="00B40F0D">
            <w:pPr>
              <w:spacing w:after="0" w:line="240" w:lineRule="auto"/>
              <w:ind w:firstLine="33"/>
              <w:jc w:val="center"/>
              <w:rPr>
                <w:rFonts w:ascii="Times New Roman" w:hAnsi="Times New Roman"/>
                <w:sz w:val="20"/>
                <w:szCs w:val="20"/>
                <w:lang w:eastAsia="en-US" w:bidi="en-US"/>
              </w:rPr>
            </w:pPr>
            <w:r w:rsidRPr="00C353BA">
              <w:rPr>
                <w:rFonts w:ascii="Times New Roman" w:hAnsi="Times New Roman"/>
                <w:sz w:val="20"/>
                <w:szCs w:val="20"/>
                <w:lang w:eastAsia="en-US" w:bidi="en-US"/>
              </w:rPr>
              <w:t>101</w:t>
            </w:r>
          </w:p>
        </w:tc>
      </w:tr>
      <w:tr w:rsidR="00E05311" w:rsidRPr="00C353BA" w:rsidTr="006D32FE">
        <w:tc>
          <w:tcPr>
            <w:tcW w:w="2143" w:type="pct"/>
            <w:shd w:val="clear" w:color="auto" w:fill="auto"/>
          </w:tcPr>
          <w:p w:rsidR="00E05311" w:rsidRPr="00C353BA" w:rsidRDefault="00E05311" w:rsidP="00B40F0D">
            <w:pPr>
              <w:spacing w:after="0" w:line="240" w:lineRule="auto"/>
              <w:rPr>
                <w:rFonts w:ascii="Times New Roman" w:hAnsi="Times New Roman"/>
                <w:sz w:val="20"/>
                <w:szCs w:val="20"/>
                <w:lang w:eastAsia="en-US" w:bidi="en-US"/>
              </w:rPr>
            </w:pPr>
            <w:r w:rsidRPr="00C353BA">
              <w:rPr>
                <w:rFonts w:ascii="Times New Roman" w:hAnsi="Times New Roman"/>
                <w:sz w:val="20"/>
                <w:szCs w:val="20"/>
                <w:lang w:eastAsia="en-US" w:bidi="en-US"/>
              </w:rPr>
              <w:t>индивидуальных предпринимателей (ИП)</w:t>
            </w:r>
          </w:p>
        </w:tc>
        <w:tc>
          <w:tcPr>
            <w:tcW w:w="555" w:type="pct"/>
            <w:shd w:val="clear" w:color="auto" w:fill="auto"/>
          </w:tcPr>
          <w:p w:rsidR="00E05311" w:rsidRPr="00C353BA" w:rsidRDefault="00E05311" w:rsidP="00B40F0D">
            <w:pPr>
              <w:spacing w:after="0" w:line="240" w:lineRule="auto"/>
              <w:rPr>
                <w:rFonts w:ascii="Times New Roman" w:hAnsi="Times New Roman"/>
                <w:sz w:val="20"/>
                <w:szCs w:val="20"/>
                <w:lang w:eastAsia="en-US" w:bidi="en-US"/>
              </w:rPr>
            </w:pPr>
            <w:r w:rsidRPr="00C353BA">
              <w:rPr>
                <w:rFonts w:ascii="Times New Roman" w:hAnsi="Times New Roman"/>
                <w:sz w:val="20"/>
                <w:szCs w:val="20"/>
                <w:lang w:eastAsia="en-US" w:bidi="en-US"/>
              </w:rPr>
              <w:t>единиц</w:t>
            </w:r>
          </w:p>
        </w:tc>
        <w:tc>
          <w:tcPr>
            <w:tcW w:w="635" w:type="pct"/>
            <w:shd w:val="clear" w:color="auto" w:fill="auto"/>
          </w:tcPr>
          <w:p w:rsidR="00E05311" w:rsidRPr="00C353BA" w:rsidRDefault="00E05311" w:rsidP="00B40F0D">
            <w:pPr>
              <w:spacing w:after="0" w:line="240" w:lineRule="auto"/>
              <w:ind w:firstLine="33"/>
              <w:jc w:val="center"/>
              <w:rPr>
                <w:rFonts w:ascii="Times New Roman" w:hAnsi="Times New Roman"/>
                <w:sz w:val="20"/>
                <w:szCs w:val="20"/>
                <w:lang w:eastAsia="en-US" w:bidi="en-US"/>
              </w:rPr>
            </w:pPr>
            <w:r w:rsidRPr="00C353BA">
              <w:rPr>
                <w:rFonts w:ascii="Times New Roman" w:hAnsi="Times New Roman"/>
                <w:sz w:val="20"/>
                <w:szCs w:val="20"/>
                <w:lang w:eastAsia="en-US" w:bidi="en-US"/>
              </w:rPr>
              <w:t>193</w:t>
            </w:r>
          </w:p>
        </w:tc>
        <w:tc>
          <w:tcPr>
            <w:tcW w:w="555" w:type="pct"/>
            <w:shd w:val="clear" w:color="auto" w:fill="auto"/>
          </w:tcPr>
          <w:p w:rsidR="00E05311" w:rsidRPr="00C353BA" w:rsidRDefault="00E05311" w:rsidP="00B40F0D">
            <w:pPr>
              <w:spacing w:after="0" w:line="240" w:lineRule="auto"/>
              <w:ind w:firstLine="34"/>
              <w:jc w:val="center"/>
              <w:rPr>
                <w:rFonts w:ascii="Times New Roman" w:hAnsi="Times New Roman"/>
                <w:sz w:val="20"/>
                <w:szCs w:val="20"/>
                <w:lang w:eastAsia="en-US" w:bidi="en-US"/>
              </w:rPr>
            </w:pPr>
            <w:r w:rsidRPr="00C353BA">
              <w:rPr>
                <w:rFonts w:ascii="Times New Roman" w:hAnsi="Times New Roman"/>
                <w:sz w:val="20"/>
                <w:szCs w:val="20"/>
                <w:lang w:eastAsia="en-US" w:bidi="en-US"/>
              </w:rPr>
              <w:t>185</w:t>
            </w:r>
          </w:p>
        </w:tc>
        <w:tc>
          <w:tcPr>
            <w:tcW w:w="635" w:type="pct"/>
            <w:shd w:val="clear" w:color="auto" w:fill="auto"/>
          </w:tcPr>
          <w:p w:rsidR="00E05311" w:rsidRPr="00C353BA" w:rsidRDefault="00E05311" w:rsidP="00B40F0D">
            <w:pPr>
              <w:spacing w:after="0" w:line="240" w:lineRule="auto"/>
              <w:ind w:firstLine="33"/>
              <w:jc w:val="center"/>
              <w:rPr>
                <w:rFonts w:ascii="Times New Roman" w:hAnsi="Times New Roman"/>
                <w:sz w:val="20"/>
                <w:szCs w:val="20"/>
                <w:lang w:eastAsia="en-US" w:bidi="en-US"/>
              </w:rPr>
            </w:pPr>
            <w:r w:rsidRPr="00C353BA">
              <w:rPr>
                <w:rFonts w:ascii="Times New Roman" w:hAnsi="Times New Roman"/>
                <w:sz w:val="20"/>
                <w:szCs w:val="20"/>
                <w:lang w:eastAsia="en-US" w:bidi="en-US"/>
              </w:rPr>
              <w:t>185</w:t>
            </w:r>
          </w:p>
        </w:tc>
        <w:tc>
          <w:tcPr>
            <w:tcW w:w="476" w:type="pct"/>
          </w:tcPr>
          <w:p w:rsidR="00E05311" w:rsidRPr="00C353BA" w:rsidRDefault="00E05311" w:rsidP="00B40F0D">
            <w:pPr>
              <w:spacing w:after="0" w:line="240" w:lineRule="auto"/>
              <w:ind w:firstLine="33"/>
              <w:jc w:val="center"/>
              <w:rPr>
                <w:rFonts w:ascii="Times New Roman" w:hAnsi="Times New Roman"/>
                <w:sz w:val="20"/>
                <w:szCs w:val="20"/>
                <w:lang w:eastAsia="en-US" w:bidi="en-US"/>
              </w:rPr>
            </w:pPr>
            <w:r w:rsidRPr="00C353BA">
              <w:rPr>
                <w:rFonts w:ascii="Times New Roman" w:hAnsi="Times New Roman"/>
                <w:sz w:val="20"/>
                <w:szCs w:val="20"/>
                <w:lang w:eastAsia="en-US" w:bidi="en-US"/>
              </w:rPr>
              <w:t>208</w:t>
            </w:r>
          </w:p>
        </w:tc>
      </w:tr>
    </w:tbl>
    <w:p w:rsidR="00E05311" w:rsidRPr="00C353BA" w:rsidRDefault="00E05311" w:rsidP="00E05311">
      <w:pPr>
        <w:spacing w:after="0" w:line="240" w:lineRule="auto"/>
        <w:ind w:firstLine="708"/>
        <w:jc w:val="both"/>
        <w:rPr>
          <w:rFonts w:ascii="Times New Roman" w:hAnsi="Times New Roman"/>
          <w:sz w:val="24"/>
          <w:szCs w:val="24"/>
          <w:shd w:val="clear" w:color="auto" w:fill="FFFFFF"/>
          <w:lang w:bidi="en-US"/>
        </w:rPr>
      </w:pPr>
    </w:p>
    <w:p w:rsidR="00E05311" w:rsidRPr="00C353BA" w:rsidRDefault="00196C39" w:rsidP="00E05311">
      <w:pPr>
        <w:spacing w:after="0"/>
        <w:ind w:firstLine="708"/>
        <w:contextualSpacing/>
        <w:jc w:val="both"/>
        <w:rPr>
          <w:rFonts w:ascii="Times New Roman" w:hAnsi="Times New Roman"/>
          <w:sz w:val="24"/>
          <w:szCs w:val="24"/>
        </w:rPr>
      </w:pPr>
      <w:r>
        <w:rPr>
          <w:rFonts w:ascii="Times New Roman" w:hAnsi="Times New Roman"/>
          <w:sz w:val="24"/>
          <w:szCs w:val="24"/>
        </w:rPr>
        <w:t>Н</w:t>
      </w:r>
      <w:r w:rsidR="00E05311" w:rsidRPr="00C353BA">
        <w:rPr>
          <w:rFonts w:ascii="Times New Roman" w:hAnsi="Times New Roman"/>
          <w:sz w:val="24"/>
          <w:szCs w:val="24"/>
        </w:rPr>
        <w:t>а территории ЗАТО Звёздный</w:t>
      </w:r>
      <w:r>
        <w:rPr>
          <w:rFonts w:ascii="Times New Roman" w:hAnsi="Times New Roman"/>
          <w:sz w:val="24"/>
          <w:szCs w:val="24"/>
        </w:rPr>
        <w:t xml:space="preserve"> осуществляют деятельность предприятия</w:t>
      </w:r>
      <w:r w:rsidR="00E05311" w:rsidRPr="00C353BA">
        <w:rPr>
          <w:rFonts w:ascii="Times New Roman" w:hAnsi="Times New Roman"/>
          <w:sz w:val="24"/>
          <w:szCs w:val="24"/>
        </w:rPr>
        <w:t>, относя</w:t>
      </w:r>
      <w:r>
        <w:rPr>
          <w:rFonts w:ascii="Times New Roman" w:hAnsi="Times New Roman"/>
          <w:sz w:val="24"/>
          <w:szCs w:val="24"/>
        </w:rPr>
        <w:t>щиеся</w:t>
      </w:r>
      <w:r w:rsidR="00E05311" w:rsidRPr="00C353BA">
        <w:rPr>
          <w:rFonts w:ascii="Times New Roman" w:hAnsi="Times New Roman"/>
          <w:sz w:val="24"/>
          <w:szCs w:val="24"/>
        </w:rPr>
        <w:t xml:space="preserve"> либо к микропредприятиям с численностью занятых до 15 человек и оборотом предприятия до 120000</w:t>
      </w:r>
      <w:r w:rsidR="00875F88">
        <w:rPr>
          <w:rFonts w:ascii="Times New Roman" w:hAnsi="Times New Roman"/>
          <w:sz w:val="24"/>
          <w:szCs w:val="24"/>
        </w:rPr>
        <w:t>0</w:t>
      </w:r>
      <w:r w:rsidR="00E05311" w:rsidRPr="00C353BA">
        <w:rPr>
          <w:rFonts w:ascii="Times New Roman" w:hAnsi="Times New Roman"/>
          <w:sz w:val="24"/>
          <w:szCs w:val="24"/>
        </w:rPr>
        <w:t>00 руб. (более 90% от общего количества хозяйствующих субъектов), либо к малым предприятиям с численностью занятых на предприятии до 100 человек и оборотом предприятия до 800 000 000 руб. (9,6% от общего количества хозяйствующих субъектов). К средним предприятиям относится только МУП ЖКХ «Гарант», на котором занято 2</w:t>
      </w:r>
      <w:r w:rsidR="00CD0B6A">
        <w:rPr>
          <w:rFonts w:ascii="Times New Roman" w:hAnsi="Times New Roman"/>
          <w:sz w:val="24"/>
          <w:szCs w:val="24"/>
        </w:rPr>
        <w:t>2</w:t>
      </w:r>
      <w:r w:rsidR="00337FF8">
        <w:rPr>
          <w:rFonts w:ascii="Times New Roman" w:hAnsi="Times New Roman"/>
          <w:sz w:val="24"/>
          <w:szCs w:val="24"/>
        </w:rPr>
        <w:t>7</w:t>
      </w:r>
      <w:r w:rsidR="00E05311" w:rsidRPr="00C353BA">
        <w:rPr>
          <w:rFonts w:ascii="Times New Roman" w:hAnsi="Times New Roman"/>
          <w:sz w:val="24"/>
          <w:szCs w:val="24"/>
        </w:rPr>
        <w:t xml:space="preserve"> человек. </w:t>
      </w:r>
    </w:p>
    <w:p w:rsidR="00875F88" w:rsidRDefault="00875F88" w:rsidP="00E05311">
      <w:pPr>
        <w:spacing w:after="0" w:line="240" w:lineRule="auto"/>
        <w:rPr>
          <w:rFonts w:ascii="Times New Roman" w:hAnsi="Times New Roman"/>
          <w:sz w:val="20"/>
          <w:szCs w:val="20"/>
          <w:lang w:eastAsia="en-US" w:bidi="en-US"/>
        </w:rPr>
      </w:pPr>
    </w:p>
    <w:p w:rsidR="00E05311" w:rsidRPr="00C353BA" w:rsidRDefault="00E05311" w:rsidP="00E05311">
      <w:pPr>
        <w:spacing w:after="0" w:line="240" w:lineRule="auto"/>
        <w:rPr>
          <w:rFonts w:ascii="Times New Roman" w:hAnsi="Times New Roman"/>
          <w:b/>
          <w:sz w:val="20"/>
          <w:szCs w:val="20"/>
          <w:lang w:eastAsia="en-US" w:bidi="en-US"/>
        </w:rPr>
      </w:pPr>
      <w:r w:rsidRPr="00C353BA">
        <w:rPr>
          <w:rFonts w:ascii="Times New Roman" w:hAnsi="Times New Roman"/>
          <w:sz w:val="20"/>
          <w:szCs w:val="20"/>
          <w:lang w:eastAsia="en-US" w:bidi="en-US"/>
        </w:rPr>
        <w:t xml:space="preserve">Таблица </w:t>
      </w:r>
      <w:r w:rsidR="004C72A3">
        <w:rPr>
          <w:rFonts w:ascii="Times New Roman" w:hAnsi="Times New Roman"/>
          <w:sz w:val="20"/>
          <w:szCs w:val="20"/>
          <w:lang w:eastAsia="en-US" w:bidi="en-US"/>
        </w:rPr>
        <w:t>2</w:t>
      </w:r>
      <w:r w:rsidR="00D052D1">
        <w:rPr>
          <w:rFonts w:ascii="Times New Roman" w:hAnsi="Times New Roman"/>
          <w:sz w:val="20"/>
          <w:szCs w:val="20"/>
          <w:lang w:eastAsia="en-US" w:bidi="en-US"/>
        </w:rPr>
        <w:t>4</w:t>
      </w:r>
      <w:r w:rsidRPr="00C353BA">
        <w:rPr>
          <w:rFonts w:ascii="Times New Roman" w:hAnsi="Times New Roman"/>
          <w:sz w:val="20"/>
          <w:szCs w:val="20"/>
          <w:lang w:eastAsia="en-US" w:bidi="en-US"/>
        </w:rPr>
        <w:t xml:space="preserve">. Структура экономики ЗАТО Звёздный в разрезе зарегистрированных СМСП по состоянию на 01.01.2018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0"/>
        <w:gridCol w:w="1263"/>
        <w:gridCol w:w="946"/>
        <w:gridCol w:w="2211"/>
      </w:tblGrid>
      <w:tr w:rsidR="00E05311" w:rsidRPr="00C353BA" w:rsidTr="006D32FE">
        <w:trPr>
          <w:trHeight w:val="379"/>
        </w:trPr>
        <w:tc>
          <w:tcPr>
            <w:tcW w:w="2879" w:type="pct"/>
            <w:vMerge w:val="restart"/>
            <w:tcBorders>
              <w:top w:val="single" w:sz="4" w:space="0" w:color="auto"/>
              <w:left w:val="single" w:sz="4" w:space="0" w:color="auto"/>
              <w:right w:val="single" w:sz="4" w:space="0" w:color="auto"/>
            </w:tcBorders>
            <w:shd w:val="clear" w:color="auto" w:fill="auto"/>
            <w:vAlign w:val="center"/>
          </w:tcPr>
          <w:p w:rsidR="00E05311" w:rsidRPr="00C353BA" w:rsidRDefault="00E05311" w:rsidP="006D32FE">
            <w:pPr>
              <w:spacing w:after="0" w:line="240" w:lineRule="auto"/>
              <w:jc w:val="center"/>
              <w:rPr>
                <w:rFonts w:ascii="Times New Roman" w:hAnsi="Times New Roman"/>
                <w:b/>
                <w:sz w:val="20"/>
                <w:szCs w:val="20"/>
                <w:lang w:eastAsia="en-US" w:bidi="en-US"/>
              </w:rPr>
            </w:pPr>
            <w:r w:rsidRPr="00C353BA">
              <w:rPr>
                <w:rFonts w:ascii="Times New Roman" w:hAnsi="Times New Roman"/>
                <w:b/>
                <w:sz w:val="20"/>
                <w:szCs w:val="20"/>
                <w:lang w:eastAsia="en-US" w:bidi="en-US"/>
              </w:rPr>
              <w:t>Вид экономической деятельности</w:t>
            </w:r>
          </w:p>
        </w:tc>
        <w:tc>
          <w:tcPr>
            <w:tcW w:w="10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5311" w:rsidRPr="00C353BA" w:rsidRDefault="00E05311" w:rsidP="006D32FE">
            <w:pPr>
              <w:spacing w:after="0" w:line="240" w:lineRule="auto"/>
              <w:jc w:val="center"/>
              <w:rPr>
                <w:rFonts w:ascii="Times New Roman" w:hAnsi="Times New Roman"/>
                <w:b/>
                <w:sz w:val="20"/>
                <w:szCs w:val="20"/>
                <w:lang w:eastAsia="en-US" w:bidi="en-US"/>
              </w:rPr>
            </w:pPr>
            <w:r w:rsidRPr="00C353BA">
              <w:rPr>
                <w:rFonts w:ascii="Times New Roman" w:hAnsi="Times New Roman"/>
                <w:b/>
                <w:sz w:val="20"/>
                <w:szCs w:val="20"/>
                <w:lang w:eastAsia="en-US" w:bidi="en-US"/>
              </w:rPr>
              <w:t>Количество СМСП</w:t>
            </w:r>
          </w:p>
        </w:tc>
        <w:tc>
          <w:tcPr>
            <w:tcW w:w="1061" w:type="pct"/>
            <w:vMerge w:val="restart"/>
            <w:tcBorders>
              <w:top w:val="single" w:sz="4" w:space="0" w:color="auto"/>
              <w:left w:val="single" w:sz="4" w:space="0" w:color="auto"/>
              <w:right w:val="single" w:sz="4" w:space="0" w:color="auto"/>
            </w:tcBorders>
            <w:vAlign w:val="center"/>
          </w:tcPr>
          <w:p w:rsidR="00E05311" w:rsidRPr="00C353BA" w:rsidRDefault="00E05311" w:rsidP="006D32FE">
            <w:pPr>
              <w:spacing w:after="0" w:line="240" w:lineRule="auto"/>
              <w:jc w:val="center"/>
              <w:rPr>
                <w:rFonts w:ascii="Times New Roman" w:hAnsi="Times New Roman"/>
                <w:b/>
                <w:sz w:val="20"/>
                <w:szCs w:val="20"/>
                <w:lang w:eastAsia="en-US" w:bidi="en-US"/>
              </w:rPr>
            </w:pPr>
            <w:r w:rsidRPr="00C353BA">
              <w:rPr>
                <w:rFonts w:ascii="Times New Roman" w:hAnsi="Times New Roman"/>
                <w:b/>
                <w:sz w:val="20"/>
                <w:szCs w:val="20"/>
                <w:lang w:eastAsia="en-US" w:bidi="en-US"/>
              </w:rPr>
              <w:t>Количество работающих в СМСП (чел. )</w:t>
            </w:r>
          </w:p>
        </w:tc>
      </w:tr>
      <w:tr w:rsidR="00E05311" w:rsidRPr="00C353BA" w:rsidTr="006D32FE">
        <w:trPr>
          <w:trHeight w:val="48"/>
        </w:trPr>
        <w:tc>
          <w:tcPr>
            <w:tcW w:w="2879" w:type="pct"/>
            <w:vMerge/>
            <w:tcBorders>
              <w:left w:val="single" w:sz="4" w:space="0" w:color="auto"/>
              <w:bottom w:val="single" w:sz="4" w:space="0" w:color="auto"/>
              <w:right w:val="single" w:sz="4" w:space="0" w:color="auto"/>
            </w:tcBorders>
            <w:shd w:val="clear" w:color="auto" w:fill="auto"/>
            <w:vAlign w:val="center"/>
          </w:tcPr>
          <w:p w:rsidR="00E05311" w:rsidRPr="00C353BA" w:rsidRDefault="00E05311" w:rsidP="006D32FE">
            <w:pPr>
              <w:spacing w:after="0" w:line="240" w:lineRule="auto"/>
              <w:jc w:val="center"/>
              <w:rPr>
                <w:rFonts w:ascii="Times New Roman" w:hAnsi="Times New Roman"/>
                <w:b/>
                <w:sz w:val="20"/>
                <w:szCs w:val="20"/>
                <w:lang w:eastAsia="en-US" w:bidi="en-US"/>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5311" w:rsidRPr="00C353BA" w:rsidRDefault="00E05311" w:rsidP="006D32FE">
            <w:pPr>
              <w:spacing w:line="240" w:lineRule="auto"/>
              <w:jc w:val="center"/>
              <w:rPr>
                <w:rFonts w:ascii="Times New Roman" w:hAnsi="Times New Roman"/>
                <w:b/>
                <w:sz w:val="20"/>
                <w:szCs w:val="20"/>
                <w:lang w:eastAsia="en-US" w:bidi="en-US"/>
              </w:rPr>
            </w:pPr>
            <w:r w:rsidRPr="00C353BA">
              <w:rPr>
                <w:rFonts w:ascii="Times New Roman" w:hAnsi="Times New Roman"/>
                <w:b/>
                <w:sz w:val="20"/>
                <w:szCs w:val="20"/>
                <w:lang w:eastAsia="en-US" w:bidi="en-US"/>
              </w:rPr>
              <w:t>(ед.)</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5311" w:rsidRPr="00C353BA" w:rsidRDefault="00E05311" w:rsidP="006D32FE">
            <w:pPr>
              <w:spacing w:line="240" w:lineRule="auto"/>
              <w:jc w:val="center"/>
              <w:rPr>
                <w:rFonts w:ascii="Times New Roman" w:hAnsi="Times New Roman"/>
                <w:b/>
                <w:sz w:val="20"/>
                <w:szCs w:val="20"/>
                <w:lang w:eastAsia="en-US" w:bidi="en-US"/>
              </w:rPr>
            </w:pPr>
            <w:r w:rsidRPr="00C353BA">
              <w:rPr>
                <w:rFonts w:ascii="Times New Roman" w:hAnsi="Times New Roman"/>
                <w:b/>
                <w:sz w:val="20"/>
                <w:szCs w:val="20"/>
                <w:lang w:eastAsia="en-US" w:bidi="en-US"/>
              </w:rPr>
              <w:t>(%)</w:t>
            </w:r>
          </w:p>
        </w:tc>
        <w:tc>
          <w:tcPr>
            <w:tcW w:w="1061" w:type="pct"/>
            <w:vMerge/>
            <w:tcBorders>
              <w:left w:val="single" w:sz="4" w:space="0" w:color="auto"/>
              <w:bottom w:val="single" w:sz="4" w:space="0" w:color="auto"/>
              <w:right w:val="single" w:sz="4" w:space="0" w:color="auto"/>
            </w:tcBorders>
            <w:vAlign w:val="center"/>
          </w:tcPr>
          <w:p w:rsidR="00E05311" w:rsidRPr="00C353BA" w:rsidRDefault="00E05311" w:rsidP="006D32FE">
            <w:pPr>
              <w:spacing w:line="240" w:lineRule="auto"/>
              <w:jc w:val="center"/>
              <w:rPr>
                <w:rFonts w:ascii="Times New Roman" w:hAnsi="Times New Roman"/>
                <w:b/>
                <w:sz w:val="20"/>
                <w:szCs w:val="20"/>
                <w:lang w:eastAsia="en-US" w:bidi="en-US"/>
              </w:rPr>
            </w:pPr>
          </w:p>
        </w:tc>
      </w:tr>
      <w:tr w:rsidR="00E05311" w:rsidRPr="00C353BA" w:rsidTr="006D32FE">
        <w:tc>
          <w:tcPr>
            <w:tcW w:w="2879" w:type="pct"/>
            <w:tcBorders>
              <w:top w:val="single" w:sz="4" w:space="0" w:color="auto"/>
              <w:left w:val="single" w:sz="4" w:space="0" w:color="auto"/>
              <w:bottom w:val="single" w:sz="4" w:space="0" w:color="auto"/>
              <w:right w:val="single" w:sz="4" w:space="0" w:color="auto"/>
            </w:tcBorders>
            <w:shd w:val="clear" w:color="auto" w:fill="auto"/>
          </w:tcPr>
          <w:p w:rsidR="00E05311" w:rsidRPr="00C353BA" w:rsidRDefault="00E05311" w:rsidP="00B40F0D">
            <w:pPr>
              <w:spacing w:after="0" w:line="240" w:lineRule="auto"/>
              <w:rPr>
                <w:rFonts w:ascii="Times New Roman" w:hAnsi="Times New Roman"/>
                <w:sz w:val="20"/>
                <w:szCs w:val="20"/>
                <w:lang w:eastAsia="en-US" w:bidi="en-US"/>
              </w:rPr>
            </w:pPr>
            <w:r w:rsidRPr="00C353BA">
              <w:rPr>
                <w:rFonts w:ascii="Times New Roman" w:hAnsi="Times New Roman"/>
                <w:sz w:val="20"/>
                <w:szCs w:val="20"/>
                <w:lang w:eastAsia="en-US" w:bidi="en-US"/>
              </w:rPr>
              <w:t>Торговля (оптовая и розничная)</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E05311" w:rsidRPr="00C353BA" w:rsidRDefault="00E05311" w:rsidP="00B40F0D">
            <w:pPr>
              <w:spacing w:after="0" w:line="240" w:lineRule="auto"/>
              <w:jc w:val="right"/>
              <w:rPr>
                <w:rFonts w:ascii="Times New Roman" w:hAnsi="Times New Roman"/>
                <w:sz w:val="20"/>
                <w:szCs w:val="20"/>
                <w:lang w:eastAsia="en-US" w:bidi="en-US"/>
              </w:rPr>
            </w:pPr>
            <w:r w:rsidRPr="00C353BA">
              <w:rPr>
                <w:rFonts w:ascii="Times New Roman" w:hAnsi="Times New Roman"/>
                <w:sz w:val="20"/>
                <w:szCs w:val="20"/>
                <w:lang w:eastAsia="en-US" w:bidi="en-US"/>
              </w:rPr>
              <w:t>150</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E05311" w:rsidRPr="00C353BA" w:rsidRDefault="00E05311" w:rsidP="00B40F0D">
            <w:pPr>
              <w:spacing w:after="0" w:line="240" w:lineRule="auto"/>
              <w:jc w:val="right"/>
              <w:rPr>
                <w:rFonts w:ascii="Times New Roman" w:hAnsi="Times New Roman"/>
                <w:sz w:val="20"/>
                <w:szCs w:val="20"/>
                <w:lang w:eastAsia="en-US" w:bidi="en-US"/>
              </w:rPr>
            </w:pPr>
            <w:r w:rsidRPr="00C353BA">
              <w:rPr>
                <w:rFonts w:ascii="Times New Roman" w:hAnsi="Times New Roman"/>
                <w:sz w:val="20"/>
                <w:szCs w:val="20"/>
                <w:lang w:eastAsia="en-US" w:bidi="en-US"/>
              </w:rPr>
              <w:t>48,6</w:t>
            </w:r>
          </w:p>
        </w:tc>
        <w:tc>
          <w:tcPr>
            <w:tcW w:w="1061" w:type="pct"/>
            <w:tcBorders>
              <w:top w:val="single" w:sz="4" w:space="0" w:color="auto"/>
              <w:left w:val="single" w:sz="4" w:space="0" w:color="auto"/>
              <w:bottom w:val="single" w:sz="4" w:space="0" w:color="auto"/>
              <w:right w:val="single" w:sz="4" w:space="0" w:color="auto"/>
            </w:tcBorders>
          </w:tcPr>
          <w:p w:rsidR="00E05311" w:rsidRPr="00C353BA" w:rsidRDefault="00E05311" w:rsidP="00B40F0D">
            <w:pPr>
              <w:spacing w:after="0" w:line="240" w:lineRule="auto"/>
              <w:jc w:val="right"/>
              <w:rPr>
                <w:rFonts w:ascii="Times New Roman" w:hAnsi="Times New Roman"/>
                <w:sz w:val="20"/>
                <w:szCs w:val="20"/>
                <w:lang w:eastAsia="en-US" w:bidi="en-US"/>
              </w:rPr>
            </w:pPr>
            <w:r w:rsidRPr="00C353BA">
              <w:rPr>
                <w:rFonts w:ascii="Times New Roman" w:hAnsi="Times New Roman"/>
                <w:sz w:val="20"/>
                <w:szCs w:val="20"/>
                <w:lang w:eastAsia="en-US" w:bidi="en-US"/>
              </w:rPr>
              <w:t>245</w:t>
            </w:r>
          </w:p>
        </w:tc>
      </w:tr>
      <w:tr w:rsidR="00E05311" w:rsidRPr="00C353BA" w:rsidTr="006D32FE">
        <w:tc>
          <w:tcPr>
            <w:tcW w:w="2879" w:type="pct"/>
            <w:tcBorders>
              <w:top w:val="single" w:sz="4" w:space="0" w:color="auto"/>
              <w:left w:val="single" w:sz="4" w:space="0" w:color="auto"/>
              <w:bottom w:val="single" w:sz="4" w:space="0" w:color="auto"/>
              <w:right w:val="single" w:sz="4" w:space="0" w:color="auto"/>
            </w:tcBorders>
            <w:shd w:val="clear" w:color="auto" w:fill="auto"/>
          </w:tcPr>
          <w:p w:rsidR="00E05311" w:rsidRPr="00C353BA" w:rsidRDefault="00E05311" w:rsidP="00B40F0D">
            <w:pPr>
              <w:spacing w:after="0" w:line="240" w:lineRule="auto"/>
              <w:rPr>
                <w:rFonts w:ascii="Times New Roman" w:hAnsi="Times New Roman"/>
                <w:sz w:val="20"/>
                <w:szCs w:val="20"/>
                <w:lang w:eastAsia="en-US" w:bidi="en-US"/>
              </w:rPr>
            </w:pPr>
            <w:r w:rsidRPr="00C353BA">
              <w:rPr>
                <w:rFonts w:ascii="Times New Roman" w:hAnsi="Times New Roman"/>
                <w:sz w:val="20"/>
                <w:szCs w:val="20"/>
                <w:lang w:eastAsia="en-US" w:bidi="en-US"/>
              </w:rPr>
              <w:t>Предоставление услуг населению</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E05311" w:rsidRPr="00C353BA" w:rsidRDefault="00E05311" w:rsidP="00B40F0D">
            <w:pPr>
              <w:spacing w:after="0" w:line="240" w:lineRule="auto"/>
              <w:jc w:val="right"/>
              <w:rPr>
                <w:rFonts w:ascii="Times New Roman" w:hAnsi="Times New Roman"/>
                <w:sz w:val="20"/>
                <w:szCs w:val="20"/>
                <w:lang w:eastAsia="en-US" w:bidi="en-US"/>
              </w:rPr>
            </w:pPr>
            <w:r w:rsidRPr="00C353BA">
              <w:rPr>
                <w:rFonts w:ascii="Times New Roman" w:hAnsi="Times New Roman"/>
                <w:sz w:val="20"/>
                <w:szCs w:val="20"/>
                <w:lang w:eastAsia="en-US" w:bidi="en-US"/>
              </w:rPr>
              <w:t>107</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E05311" w:rsidRPr="00C353BA" w:rsidRDefault="00E05311" w:rsidP="00B40F0D">
            <w:pPr>
              <w:spacing w:after="0" w:line="240" w:lineRule="auto"/>
              <w:jc w:val="right"/>
              <w:rPr>
                <w:rFonts w:ascii="Times New Roman" w:hAnsi="Times New Roman"/>
                <w:sz w:val="20"/>
                <w:szCs w:val="20"/>
                <w:lang w:eastAsia="en-US" w:bidi="en-US"/>
              </w:rPr>
            </w:pPr>
            <w:r w:rsidRPr="00C353BA">
              <w:rPr>
                <w:rFonts w:ascii="Times New Roman" w:hAnsi="Times New Roman"/>
                <w:sz w:val="20"/>
                <w:szCs w:val="20"/>
                <w:lang w:eastAsia="en-US" w:bidi="en-US"/>
              </w:rPr>
              <w:t>35,5</w:t>
            </w:r>
          </w:p>
        </w:tc>
        <w:tc>
          <w:tcPr>
            <w:tcW w:w="1061" w:type="pct"/>
            <w:tcBorders>
              <w:top w:val="single" w:sz="4" w:space="0" w:color="auto"/>
              <w:left w:val="single" w:sz="4" w:space="0" w:color="auto"/>
              <w:bottom w:val="single" w:sz="4" w:space="0" w:color="auto"/>
              <w:right w:val="single" w:sz="4" w:space="0" w:color="auto"/>
            </w:tcBorders>
          </w:tcPr>
          <w:p w:rsidR="00E05311" w:rsidRPr="00C353BA" w:rsidRDefault="00E05311" w:rsidP="00B40F0D">
            <w:pPr>
              <w:spacing w:after="0" w:line="240" w:lineRule="auto"/>
              <w:jc w:val="right"/>
              <w:rPr>
                <w:rFonts w:ascii="Times New Roman" w:hAnsi="Times New Roman"/>
                <w:sz w:val="20"/>
                <w:szCs w:val="20"/>
                <w:lang w:eastAsia="en-US" w:bidi="en-US"/>
              </w:rPr>
            </w:pPr>
            <w:r w:rsidRPr="00C353BA">
              <w:rPr>
                <w:rFonts w:ascii="Times New Roman" w:hAnsi="Times New Roman"/>
                <w:sz w:val="20"/>
                <w:szCs w:val="20"/>
                <w:lang w:eastAsia="en-US" w:bidi="en-US"/>
              </w:rPr>
              <w:t>122</w:t>
            </w:r>
          </w:p>
        </w:tc>
      </w:tr>
      <w:tr w:rsidR="00E05311" w:rsidRPr="00C353BA" w:rsidTr="006D32FE">
        <w:tc>
          <w:tcPr>
            <w:tcW w:w="2879" w:type="pct"/>
            <w:tcBorders>
              <w:top w:val="single" w:sz="4" w:space="0" w:color="auto"/>
              <w:left w:val="single" w:sz="4" w:space="0" w:color="auto"/>
              <w:bottom w:val="single" w:sz="4" w:space="0" w:color="auto"/>
              <w:right w:val="single" w:sz="4" w:space="0" w:color="auto"/>
            </w:tcBorders>
            <w:shd w:val="clear" w:color="auto" w:fill="auto"/>
          </w:tcPr>
          <w:p w:rsidR="00E05311" w:rsidRPr="00C353BA" w:rsidRDefault="00E05311" w:rsidP="00B40F0D">
            <w:pPr>
              <w:spacing w:after="0" w:line="240" w:lineRule="auto"/>
              <w:rPr>
                <w:rFonts w:ascii="Times New Roman" w:hAnsi="Times New Roman"/>
                <w:sz w:val="20"/>
                <w:szCs w:val="20"/>
                <w:lang w:eastAsia="en-US" w:bidi="en-US"/>
              </w:rPr>
            </w:pPr>
            <w:r w:rsidRPr="00C353BA">
              <w:rPr>
                <w:rFonts w:ascii="Times New Roman" w:hAnsi="Times New Roman"/>
                <w:sz w:val="20"/>
                <w:szCs w:val="20"/>
                <w:lang w:eastAsia="en-US" w:bidi="en-US"/>
              </w:rPr>
              <w:t xml:space="preserve">Производства, в т.ч. обрабатывающие </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E05311" w:rsidRPr="00C353BA" w:rsidRDefault="00E05311" w:rsidP="00B40F0D">
            <w:pPr>
              <w:spacing w:after="0" w:line="240" w:lineRule="auto"/>
              <w:jc w:val="right"/>
              <w:rPr>
                <w:rFonts w:ascii="Times New Roman" w:hAnsi="Times New Roman"/>
                <w:sz w:val="20"/>
                <w:szCs w:val="20"/>
                <w:lang w:eastAsia="en-US" w:bidi="en-US"/>
              </w:rPr>
            </w:pPr>
            <w:r w:rsidRPr="00C353BA">
              <w:rPr>
                <w:rFonts w:ascii="Times New Roman" w:hAnsi="Times New Roman"/>
                <w:sz w:val="20"/>
                <w:szCs w:val="20"/>
                <w:lang w:eastAsia="en-US" w:bidi="en-US"/>
              </w:rPr>
              <w:t>38</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E05311" w:rsidRPr="00C353BA" w:rsidRDefault="00E05311" w:rsidP="00B40F0D">
            <w:pPr>
              <w:spacing w:after="0" w:line="240" w:lineRule="auto"/>
              <w:jc w:val="right"/>
              <w:rPr>
                <w:rFonts w:ascii="Times New Roman" w:hAnsi="Times New Roman"/>
                <w:sz w:val="20"/>
                <w:szCs w:val="20"/>
                <w:lang w:eastAsia="en-US" w:bidi="en-US"/>
              </w:rPr>
            </w:pPr>
            <w:r w:rsidRPr="00C353BA">
              <w:rPr>
                <w:rFonts w:ascii="Times New Roman" w:hAnsi="Times New Roman"/>
                <w:sz w:val="20"/>
                <w:szCs w:val="20"/>
                <w:lang w:eastAsia="en-US" w:bidi="en-US"/>
              </w:rPr>
              <w:t>12,6</w:t>
            </w:r>
          </w:p>
        </w:tc>
        <w:tc>
          <w:tcPr>
            <w:tcW w:w="1061" w:type="pct"/>
            <w:tcBorders>
              <w:top w:val="single" w:sz="4" w:space="0" w:color="auto"/>
              <w:left w:val="single" w:sz="4" w:space="0" w:color="auto"/>
              <w:bottom w:val="single" w:sz="4" w:space="0" w:color="auto"/>
              <w:right w:val="single" w:sz="4" w:space="0" w:color="auto"/>
            </w:tcBorders>
          </w:tcPr>
          <w:p w:rsidR="00E05311" w:rsidRPr="00C353BA" w:rsidRDefault="00E05311" w:rsidP="00B40F0D">
            <w:pPr>
              <w:spacing w:after="0" w:line="240" w:lineRule="auto"/>
              <w:jc w:val="right"/>
              <w:rPr>
                <w:rFonts w:ascii="Times New Roman" w:hAnsi="Times New Roman"/>
                <w:sz w:val="20"/>
                <w:szCs w:val="20"/>
                <w:lang w:eastAsia="en-US" w:bidi="en-US"/>
              </w:rPr>
            </w:pPr>
            <w:r w:rsidRPr="00C353BA">
              <w:rPr>
                <w:rFonts w:ascii="Times New Roman" w:hAnsi="Times New Roman"/>
                <w:sz w:val="20"/>
                <w:szCs w:val="20"/>
                <w:lang w:eastAsia="en-US" w:bidi="en-US"/>
              </w:rPr>
              <w:t>88</w:t>
            </w:r>
          </w:p>
        </w:tc>
      </w:tr>
      <w:tr w:rsidR="00E05311" w:rsidRPr="00C353BA" w:rsidTr="006D32FE">
        <w:tc>
          <w:tcPr>
            <w:tcW w:w="2879" w:type="pct"/>
            <w:tcBorders>
              <w:top w:val="single" w:sz="4" w:space="0" w:color="auto"/>
              <w:left w:val="single" w:sz="4" w:space="0" w:color="auto"/>
              <w:bottom w:val="single" w:sz="4" w:space="0" w:color="auto"/>
              <w:right w:val="single" w:sz="4" w:space="0" w:color="auto"/>
            </w:tcBorders>
            <w:shd w:val="clear" w:color="auto" w:fill="auto"/>
            <w:hideMark/>
          </w:tcPr>
          <w:p w:rsidR="00E05311" w:rsidRPr="00C353BA" w:rsidRDefault="00E05311" w:rsidP="00B40F0D">
            <w:pPr>
              <w:spacing w:after="0" w:line="240" w:lineRule="auto"/>
              <w:rPr>
                <w:rFonts w:ascii="Times New Roman" w:hAnsi="Times New Roman"/>
                <w:sz w:val="20"/>
                <w:szCs w:val="20"/>
                <w:lang w:eastAsia="en-US" w:bidi="en-US"/>
              </w:rPr>
            </w:pPr>
            <w:r w:rsidRPr="00C353BA">
              <w:rPr>
                <w:rFonts w:ascii="Times New Roman" w:hAnsi="Times New Roman"/>
                <w:sz w:val="20"/>
                <w:szCs w:val="20"/>
                <w:lang w:eastAsia="en-US" w:bidi="en-US"/>
              </w:rPr>
              <w:t>Строительство зданий и сооружений</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E05311" w:rsidRPr="00C353BA" w:rsidRDefault="00E05311" w:rsidP="00B40F0D">
            <w:pPr>
              <w:spacing w:after="0" w:line="240" w:lineRule="auto"/>
              <w:jc w:val="right"/>
              <w:rPr>
                <w:rFonts w:ascii="Times New Roman" w:hAnsi="Times New Roman"/>
                <w:sz w:val="20"/>
                <w:szCs w:val="20"/>
                <w:lang w:eastAsia="en-US" w:bidi="en-US"/>
              </w:rPr>
            </w:pPr>
            <w:r w:rsidRPr="00C353BA">
              <w:rPr>
                <w:rFonts w:ascii="Times New Roman" w:hAnsi="Times New Roman"/>
                <w:sz w:val="20"/>
                <w:szCs w:val="20"/>
                <w:lang w:eastAsia="en-US" w:bidi="en-US"/>
              </w:rPr>
              <w:t>13</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E05311" w:rsidRPr="00C353BA" w:rsidRDefault="00E05311" w:rsidP="00B40F0D">
            <w:pPr>
              <w:spacing w:after="0" w:line="240" w:lineRule="auto"/>
              <w:jc w:val="right"/>
              <w:rPr>
                <w:rFonts w:ascii="Times New Roman" w:hAnsi="Times New Roman"/>
                <w:sz w:val="20"/>
                <w:szCs w:val="20"/>
                <w:lang w:eastAsia="en-US" w:bidi="en-US"/>
              </w:rPr>
            </w:pPr>
            <w:r w:rsidRPr="00C353BA">
              <w:rPr>
                <w:rFonts w:ascii="Times New Roman" w:hAnsi="Times New Roman"/>
                <w:sz w:val="20"/>
                <w:szCs w:val="20"/>
                <w:lang w:eastAsia="en-US" w:bidi="en-US"/>
              </w:rPr>
              <w:t>4,3</w:t>
            </w:r>
          </w:p>
        </w:tc>
        <w:tc>
          <w:tcPr>
            <w:tcW w:w="1061" w:type="pct"/>
            <w:tcBorders>
              <w:top w:val="single" w:sz="4" w:space="0" w:color="auto"/>
              <w:left w:val="single" w:sz="4" w:space="0" w:color="auto"/>
              <w:bottom w:val="single" w:sz="4" w:space="0" w:color="auto"/>
              <w:right w:val="single" w:sz="4" w:space="0" w:color="auto"/>
            </w:tcBorders>
          </w:tcPr>
          <w:p w:rsidR="00E05311" w:rsidRPr="00C353BA" w:rsidRDefault="00E05311" w:rsidP="00B40F0D">
            <w:pPr>
              <w:spacing w:after="0" w:line="240" w:lineRule="auto"/>
              <w:jc w:val="right"/>
              <w:rPr>
                <w:rFonts w:ascii="Times New Roman" w:hAnsi="Times New Roman"/>
                <w:sz w:val="20"/>
                <w:szCs w:val="20"/>
                <w:lang w:eastAsia="en-US" w:bidi="en-US"/>
              </w:rPr>
            </w:pPr>
            <w:r w:rsidRPr="00C353BA">
              <w:rPr>
                <w:rFonts w:ascii="Times New Roman" w:hAnsi="Times New Roman"/>
                <w:sz w:val="20"/>
                <w:szCs w:val="20"/>
                <w:lang w:eastAsia="en-US" w:bidi="en-US"/>
              </w:rPr>
              <w:t>300</w:t>
            </w:r>
          </w:p>
        </w:tc>
      </w:tr>
      <w:tr w:rsidR="00E05311" w:rsidRPr="00C353BA" w:rsidTr="006D32FE">
        <w:tc>
          <w:tcPr>
            <w:tcW w:w="2879" w:type="pct"/>
            <w:tcBorders>
              <w:top w:val="single" w:sz="4" w:space="0" w:color="auto"/>
              <w:left w:val="single" w:sz="4" w:space="0" w:color="auto"/>
              <w:bottom w:val="single" w:sz="4" w:space="0" w:color="auto"/>
              <w:right w:val="single" w:sz="4" w:space="0" w:color="auto"/>
            </w:tcBorders>
            <w:shd w:val="clear" w:color="auto" w:fill="auto"/>
          </w:tcPr>
          <w:p w:rsidR="00E05311" w:rsidRPr="00C353BA" w:rsidRDefault="00E05311" w:rsidP="00B40F0D">
            <w:pPr>
              <w:spacing w:after="0" w:line="240" w:lineRule="auto"/>
              <w:rPr>
                <w:rFonts w:ascii="Times New Roman" w:hAnsi="Times New Roman"/>
                <w:sz w:val="20"/>
                <w:szCs w:val="20"/>
                <w:lang w:eastAsia="en-US" w:bidi="en-US"/>
              </w:rPr>
            </w:pPr>
            <w:r w:rsidRPr="00C353BA">
              <w:rPr>
                <w:rFonts w:ascii="Times New Roman" w:hAnsi="Times New Roman"/>
                <w:sz w:val="20"/>
                <w:szCs w:val="20"/>
                <w:lang w:eastAsia="en-US" w:bidi="en-US"/>
              </w:rPr>
              <w:t>Сельское хозяйство</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E05311" w:rsidRPr="00C353BA" w:rsidRDefault="00E05311" w:rsidP="00B40F0D">
            <w:pPr>
              <w:spacing w:after="0" w:line="240" w:lineRule="auto"/>
              <w:jc w:val="right"/>
              <w:rPr>
                <w:rFonts w:ascii="Times New Roman" w:hAnsi="Times New Roman"/>
                <w:sz w:val="20"/>
                <w:szCs w:val="20"/>
                <w:lang w:eastAsia="en-US" w:bidi="en-US"/>
              </w:rPr>
            </w:pPr>
            <w:r w:rsidRPr="00C353BA">
              <w:rPr>
                <w:rFonts w:ascii="Times New Roman" w:hAnsi="Times New Roman"/>
                <w:sz w:val="20"/>
                <w:szCs w:val="20"/>
                <w:lang w:eastAsia="en-US" w:bidi="en-US"/>
              </w:rPr>
              <w:t>1</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E05311" w:rsidRPr="00C353BA" w:rsidRDefault="00E05311" w:rsidP="00B40F0D">
            <w:pPr>
              <w:spacing w:after="0" w:line="240" w:lineRule="auto"/>
              <w:jc w:val="right"/>
              <w:rPr>
                <w:rFonts w:ascii="Times New Roman" w:hAnsi="Times New Roman"/>
                <w:sz w:val="20"/>
                <w:szCs w:val="20"/>
                <w:lang w:eastAsia="en-US" w:bidi="en-US"/>
              </w:rPr>
            </w:pPr>
            <w:r w:rsidRPr="00C353BA">
              <w:rPr>
                <w:rFonts w:ascii="Times New Roman" w:hAnsi="Times New Roman"/>
                <w:sz w:val="20"/>
                <w:szCs w:val="20"/>
                <w:lang w:eastAsia="en-US" w:bidi="en-US"/>
              </w:rPr>
              <w:t>0.4</w:t>
            </w:r>
          </w:p>
        </w:tc>
        <w:tc>
          <w:tcPr>
            <w:tcW w:w="1061" w:type="pct"/>
            <w:tcBorders>
              <w:top w:val="single" w:sz="4" w:space="0" w:color="auto"/>
              <w:left w:val="single" w:sz="4" w:space="0" w:color="auto"/>
              <w:bottom w:val="single" w:sz="4" w:space="0" w:color="auto"/>
              <w:right w:val="single" w:sz="4" w:space="0" w:color="auto"/>
            </w:tcBorders>
          </w:tcPr>
          <w:p w:rsidR="00E05311" w:rsidRPr="00C353BA" w:rsidRDefault="00E05311" w:rsidP="00B40F0D">
            <w:pPr>
              <w:spacing w:after="0" w:line="240" w:lineRule="auto"/>
              <w:jc w:val="right"/>
              <w:rPr>
                <w:rFonts w:ascii="Times New Roman" w:hAnsi="Times New Roman"/>
                <w:sz w:val="20"/>
                <w:szCs w:val="20"/>
                <w:lang w:eastAsia="en-US" w:bidi="en-US"/>
              </w:rPr>
            </w:pPr>
            <w:r w:rsidRPr="00C353BA">
              <w:rPr>
                <w:rFonts w:ascii="Times New Roman" w:hAnsi="Times New Roman"/>
                <w:sz w:val="20"/>
                <w:szCs w:val="20"/>
                <w:lang w:eastAsia="en-US" w:bidi="en-US"/>
              </w:rPr>
              <w:t>25</w:t>
            </w:r>
          </w:p>
        </w:tc>
      </w:tr>
      <w:tr w:rsidR="00E05311" w:rsidRPr="00C353BA" w:rsidTr="006D32FE">
        <w:tc>
          <w:tcPr>
            <w:tcW w:w="2879" w:type="pct"/>
            <w:tcBorders>
              <w:top w:val="single" w:sz="4" w:space="0" w:color="auto"/>
              <w:left w:val="single" w:sz="4" w:space="0" w:color="auto"/>
              <w:bottom w:val="single" w:sz="4" w:space="0" w:color="auto"/>
              <w:right w:val="single" w:sz="4" w:space="0" w:color="auto"/>
            </w:tcBorders>
            <w:shd w:val="clear" w:color="auto" w:fill="auto"/>
          </w:tcPr>
          <w:p w:rsidR="00E05311" w:rsidRPr="00C353BA" w:rsidRDefault="00E05311" w:rsidP="00B40F0D">
            <w:pPr>
              <w:spacing w:after="0" w:line="240" w:lineRule="auto"/>
              <w:rPr>
                <w:rFonts w:ascii="Times New Roman" w:hAnsi="Times New Roman"/>
                <w:b/>
                <w:sz w:val="20"/>
                <w:szCs w:val="20"/>
                <w:lang w:eastAsia="en-US" w:bidi="en-US"/>
              </w:rPr>
            </w:pPr>
            <w:r w:rsidRPr="00C353BA">
              <w:rPr>
                <w:rFonts w:ascii="Times New Roman" w:hAnsi="Times New Roman"/>
                <w:b/>
                <w:sz w:val="20"/>
                <w:szCs w:val="20"/>
                <w:lang w:eastAsia="en-US" w:bidi="en-US"/>
              </w:rPr>
              <w:t>Итого</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E05311" w:rsidRPr="00C353BA" w:rsidRDefault="00E05311" w:rsidP="00B40F0D">
            <w:pPr>
              <w:spacing w:after="0" w:line="240" w:lineRule="auto"/>
              <w:jc w:val="right"/>
              <w:rPr>
                <w:rFonts w:ascii="Times New Roman" w:hAnsi="Times New Roman"/>
                <w:b/>
                <w:sz w:val="20"/>
                <w:szCs w:val="20"/>
                <w:lang w:eastAsia="en-US" w:bidi="en-US"/>
              </w:rPr>
            </w:pPr>
            <w:r w:rsidRPr="00C353BA">
              <w:rPr>
                <w:rFonts w:ascii="Times New Roman" w:hAnsi="Times New Roman"/>
                <w:b/>
                <w:sz w:val="20"/>
                <w:szCs w:val="20"/>
                <w:lang w:eastAsia="en-US" w:bidi="en-US"/>
              </w:rPr>
              <w:t>309</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E05311" w:rsidRPr="00C353BA" w:rsidRDefault="00E05311" w:rsidP="00B40F0D">
            <w:pPr>
              <w:spacing w:after="0" w:line="240" w:lineRule="auto"/>
              <w:jc w:val="right"/>
              <w:rPr>
                <w:rFonts w:ascii="Times New Roman" w:hAnsi="Times New Roman"/>
                <w:b/>
                <w:sz w:val="20"/>
                <w:szCs w:val="20"/>
                <w:lang w:eastAsia="en-US" w:bidi="en-US"/>
              </w:rPr>
            </w:pPr>
            <w:r w:rsidRPr="00C353BA">
              <w:rPr>
                <w:rFonts w:ascii="Times New Roman" w:hAnsi="Times New Roman"/>
                <w:b/>
                <w:sz w:val="20"/>
                <w:szCs w:val="20"/>
                <w:lang w:eastAsia="en-US" w:bidi="en-US"/>
              </w:rPr>
              <w:t>100</w:t>
            </w:r>
          </w:p>
        </w:tc>
        <w:tc>
          <w:tcPr>
            <w:tcW w:w="1061" w:type="pct"/>
            <w:tcBorders>
              <w:top w:val="single" w:sz="4" w:space="0" w:color="auto"/>
              <w:left w:val="single" w:sz="4" w:space="0" w:color="auto"/>
              <w:bottom w:val="single" w:sz="4" w:space="0" w:color="auto"/>
              <w:right w:val="single" w:sz="4" w:space="0" w:color="auto"/>
            </w:tcBorders>
          </w:tcPr>
          <w:p w:rsidR="00E05311" w:rsidRPr="00C353BA" w:rsidRDefault="00E05311" w:rsidP="00B40F0D">
            <w:pPr>
              <w:spacing w:after="0" w:line="240" w:lineRule="auto"/>
              <w:jc w:val="right"/>
              <w:rPr>
                <w:rFonts w:ascii="Times New Roman" w:hAnsi="Times New Roman"/>
                <w:b/>
                <w:sz w:val="20"/>
                <w:szCs w:val="20"/>
                <w:lang w:eastAsia="en-US" w:bidi="en-US"/>
              </w:rPr>
            </w:pPr>
            <w:r w:rsidRPr="00C353BA">
              <w:rPr>
                <w:rFonts w:ascii="Times New Roman" w:hAnsi="Times New Roman"/>
                <w:b/>
                <w:sz w:val="20"/>
                <w:szCs w:val="20"/>
                <w:lang w:eastAsia="en-US" w:bidi="en-US"/>
              </w:rPr>
              <w:t>780</w:t>
            </w:r>
          </w:p>
        </w:tc>
      </w:tr>
    </w:tbl>
    <w:p w:rsidR="00F77BDB" w:rsidRDefault="00F77BDB" w:rsidP="00F77BDB">
      <w:pPr>
        <w:spacing w:after="0"/>
        <w:ind w:firstLine="708"/>
        <w:jc w:val="both"/>
        <w:rPr>
          <w:rFonts w:ascii="Times New Roman" w:hAnsi="Times New Roman"/>
          <w:sz w:val="24"/>
          <w:szCs w:val="24"/>
        </w:rPr>
      </w:pPr>
    </w:p>
    <w:p w:rsidR="00F77BDB" w:rsidRDefault="00F77BDB" w:rsidP="00F77BDB">
      <w:pPr>
        <w:spacing w:after="0"/>
        <w:ind w:firstLine="708"/>
        <w:jc w:val="both"/>
        <w:rPr>
          <w:rFonts w:ascii="Times New Roman" w:hAnsi="Times New Roman"/>
          <w:sz w:val="24"/>
          <w:szCs w:val="24"/>
        </w:rPr>
      </w:pPr>
      <w:r w:rsidRPr="00C353BA">
        <w:rPr>
          <w:rFonts w:ascii="Times New Roman" w:hAnsi="Times New Roman"/>
          <w:sz w:val="24"/>
          <w:szCs w:val="24"/>
        </w:rPr>
        <w:t xml:space="preserve">Более 80% СМСП в ЗАТО Звёздный работают в сферах торговли и предоставления услуг населению, привлекательность которых </w:t>
      </w:r>
      <w:r w:rsidRPr="00C353BA">
        <w:rPr>
          <w:rFonts w:ascii="Times New Roman" w:hAnsi="Times New Roman"/>
          <w:color w:val="000000"/>
          <w:sz w:val="24"/>
          <w:szCs w:val="24"/>
        </w:rPr>
        <w:t>объясняется относительно быстрой окупаемостью вложенных средств и стабильным потребительским спросом. В последнее время н</w:t>
      </w:r>
      <w:r w:rsidRPr="00C353BA">
        <w:rPr>
          <w:rFonts w:ascii="Times New Roman" w:hAnsi="Times New Roman"/>
          <w:sz w:val="24"/>
          <w:szCs w:val="24"/>
        </w:rPr>
        <w:t xml:space="preserve">аблюдается оживление малого бизнеса в сфере производства и строительства зданий и сооружений. С 2014 по 2017 годы </w:t>
      </w:r>
      <w:r w:rsidR="00196C39">
        <w:rPr>
          <w:rFonts w:ascii="Times New Roman" w:hAnsi="Times New Roman"/>
          <w:sz w:val="24"/>
          <w:szCs w:val="24"/>
        </w:rPr>
        <w:t>коммерческими организациями</w:t>
      </w:r>
      <w:r w:rsidRPr="00C353BA">
        <w:rPr>
          <w:rFonts w:ascii="Times New Roman" w:hAnsi="Times New Roman"/>
          <w:sz w:val="24"/>
          <w:szCs w:val="24"/>
        </w:rPr>
        <w:t xml:space="preserve"> было создано 272 рабочих места.</w:t>
      </w:r>
    </w:p>
    <w:p w:rsidR="00F75135" w:rsidRPr="00D568FD" w:rsidRDefault="00F75135" w:rsidP="00F75135">
      <w:pPr>
        <w:spacing w:after="0"/>
        <w:ind w:firstLine="709"/>
        <w:jc w:val="both"/>
        <w:rPr>
          <w:rFonts w:ascii="Times New Roman" w:hAnsi="Times New Roman"/>
          <w:sz w:val="24"/>
          <w:szCs w:val="24"/>
          <w:lang w:bidi="en-US"/>
        </w:rPr>
      </w:pPr>
      <w:r w:rsidRPr="00D568FD">
        <w:rPr>
          <w:rFonts w:ascii="Times New Roman" w:hAnsi="Times New Roman"/>
          <w:sz w:val="24"/>
          <w:szCs w:val="24"/>
          <w:lang w:bidi="en-US"/>
        </w:rPr>
        <w:t xml:space="preserve">Человеческий капитал ЗАТО Звёздный характеризуется уникальными трудовыми ресурсами, состоящими из граждан, уволенных с военной службы и готовых к быстрому переобучению. </w:t>
      </w:r>
      <w:r>
        <w:rPr>
          <w:rFonts w:ascii="Times New Roman" w:hAnsi="Times New Roman"/>
          <w:sz w:val="24"/>
          <w:szCs w:val="24"/>
          <w:lang w:bidi="en-US"/>
        </w:rPr>
        <w:t>Так как</w:t>
      </w:r>
      <w:r w:rsidRPr="00D568FD">
        <w:rPr>
          <w:rFonts w:ascii="Times New Roman" w:hAnsi="Times New Roman"/>
          <w:sz w:val="24"/>
          <w:szCs w:val="24"/>
          <w:lang w:bidi="en-US"/>
        </w:rPr>
        <w:t xml:space="preserve"> в </w:t>
      </w:r>
      <w:r>
        <w:rPr>
          <w:rFonts w:ascii="Times New Roman" w:hAnsi="Times New Roman"/>
          <w:sz w:val="24"/>
          <w:szCs w:val="24"/>
          <w:lang w:bidi="en-US"/>
        </w:rPr>
        <w:t>ЗАТО Звёздный</w:t>
      </w:r>
      <w:r w:rsidRPr="00D568FD">
        <w:rPr>
          <w:rFonts w:ascii="Times New Roman" w:hAnsi="Times New Roman"/>
          <w:sz w:val="24"/>
          <w:szCs w:val="24"/>
          <w:lang w:bidi="en-US"/>
        </w:rPr>
        <w:t xml:space="preserve"> не хватает рабочих мест нужной квалификации, </w:t>
      </w:r>
      <w:r>
        <w:rPr>
          <w:rFonts w:ascii="Times New Roman" w:hAnsi="Times New Roman"/>
          <w:sz w:val="24"/>
          <w:szCs w:val="24"/>
          <w:lang w:bidi="en-US"/>
        </w:rPr>
        <w:t xml:space="preserve">то </w:t>
      </w:r>
      <w:r w:rsidRPr="00D568FD">
        <w:rPr>
          <w:rFonts w:ascii="Times New Roman" w:hAnsi="Times New Roman"/>
          <w:sz w:val="24"/>
          <w:szCs w:val="24"/>
          <w:lang w:bidi="en-US"/>
        </w:rPr>
        <w:t xml:space="preserve">из 5876 человек трудоспособного возраста 65% работает за пределами муниципального образования. </w:t>
      </w:r>
    </w:p>
    <w:p w:rsidR="00F75135" w:rsidRPr="00D568FD" w:rsidRDefault="00F75135" w:rsidP="00F75135">
      <w:pPr>
        <w:spacing w:after="0"/>
        <w:ind w:firstLine="709"/>
        <w:jc w:val="center"/>
        <w:rPr>
          <w:rFonts w:ascii="Times New Roman" w:hAnsi="Times New Roman"/>
          <w:sz w:val="24"/>
          <w:szCs w:val="24"/>
          <w:lang w:bidi="en-US"/>
        </w:rPr>
      </w:pPr>
    </w:p>
    <w:p w:rsidR="00F75135" w:rsidRPr="00D568FD" w:rsidRDefault="00DB7478" w:rsidP="00F75135">
      <w:pPr>
        <w:spacing w:after="0"/>
        <w:jc w:val="center"/>
        <w:rPr>
          <w:rFonts w:ascii="Times New Roman" w:hAnsi="Times New Roman"/>
          <w:sz w:val="24"/>
          <w:szCs w:val="24"/>
          <w:lang w:bidi="en-US"/>
        </w:rPr>
      </w:pPr>
      <w:r>
        <w:rPr>
          <w:rFonts w:ascii="Times New Roman" w:hAnsi="Times New Roman"/>
          <w:noProof/>
          <w:sz w:val="24"/>
          <w:szCs w:val="24"/>
        </w:rPr>
        <w:drawing>
          <wp:inline distT="0" distB="0" distL="0" distR="0">
            <wp:extent cx="3625215" cy="21240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3625215" cy="2124075"/>
                    </a:xfrm>
                    <a:prstGeom prst="rect">
                      <a:avLst/>
                    </a:prstGeom>
                    <a:noFill/>
                  </pic:spPr>
                </pic:pic>
              </a:graphicData>
            </a:graphic>
          </wp:inline>
        </w:drawing>
      </w:r>
    </w:p>
    <w:p w:rsidR="00F75135" w:rsidRDefault="00F75135" w:rsidP="00F75135">
      <w:pPr>
        <w:spacing w:after="0"/>
        <w:jc w:val="center"/>
        <w:rPr>
          <w:rFonts w:ascii="Times New Roman" w:hAnsi="Times New Roman"/>
          <w:i/>
          <w:sz w:val="20"/>
          <w:szCs w:val="20"/>
          <w:lang w:bidi="en-US"/>
        </w:rPr>
      </w:pPr>
      <w:r w:rsidRPr="00D568FD">
        <w:rPr>
          <w:rFonts w:ascii="Times New Roman" w:hAnsi="Times New Roman"/>
          <w:i/>
          <w:sz w:val="20"/>
          <w:szCs w:val="20"/>
          <w:lang w:bidi="en-US"/>
        </w:rPr>
        <w:t>Рис.</w:t>
      </w:r>
      <w:r w:rsidR="000C1C9D">
        <w:rPr>
          <w:rFonts w:ascii="Times New Roman" w:hAnsi="Times New Roman"/>
          <w:i/>
          <w:sz w:val="20"/>
          <w:szCs w:val="20"/>
          <w:lang w:bidi="en-US"/>
        </w:rPr>
        <w:t>2.</w:t>
      </w:r>
      <w:r w:rsidRPr="00D568FD">
        <w:rPr>
          <w:rFonts w:ascii="Times New Roman" w:hAnsi="Times New Roman"/>
          <w:i/>
          <w:sz w:val="20"/>
          <w:szCs w:val="20"/>
          <w:lang w:bidi="en-US"/>
        </w:rPr>
        <w:t xml:space="preserve"> Структура занятости населения ЗАТО Звёздный трудоспособного возраста на </w:t>
      </w:r>
      <w:r>
        <w:rPr>
          <w:rFonts w:ascii="Times New Roman" w:hAnsi="Times New Roman"/>
          <w:i/>
          <w:sz w:val="20"/>
          <w:szCs w:val="20"/>
          <w:lang w:bidi="en-US"/>
        </w:rPr>
        <w:t>0</w:t>
      </w:r>
      <w:r w:rsidRPr="00D568FD">
        <w:rPr>
          <w:rFonts w:ascii="Times New Roman" w:hAnsi="Times New Roman"/>
          <w:i/>
          <w:sz w:val="20"/>
          <w:szCs w:val="20"/>
          <w:lang w:bidi="en-US"/>
        </w:rPr>
        <w:t xml:space="preserve">1.01.2018 года </w:t>
      </w:r>
    </w:p>
    <w:p w:rsidR="00F75135" w:rsidRPr="00D568FD" w:rsidRDefault="00F75135" w:rsidP="00F75135">
      <w:pPr>
        <w:spacing w:after="0"/>
        <w:jc w:val="center"/>
        <w:rPr>
          <w:rFonts w:ascii="Times New Roman" w:hAnsi="Times New Roman"/>
          <w:i/>
          <w:sz w:val="20"/>
          <w:szCs w:val="20"/>
          <w:lang w:bidi="en-US"/>
        </w:rPr>
      </w:pPr>
    </w:p>
    <w:p w:rsidR="00F75135" w:rsidRDefault="00F75135" w:rsidP="00F75135">
      <w:pPr>
        <w:shd w:val="clear" w:color="auto" w:fill="FFFFFF"/>
        <w:spacing w:after="0"/>
        <w:ind w:firstLine="708"/>
        <w:jc w:val="both"/>
        <w:rPr>
          <w:rFonts w:ascii="Times New Roman" w:hAnsi="Times New Roman"/>
          <w:color w:val="000000"/>
          <w:sz w:val="24"/>
          <w:szCs w:val="24"/>
          <w:shd w:val="clear" w:color="auto" w:fill="FFFFFF"/>
        </w:rPr>
      </w:pPr>
      <w:r w:rsidRPr="00D568FD">
        <w:rPr>
          <w:rFonts w:ascii="Times New Roman" w:hAnsi="Times New Roman"/>
          <w:sz w:val="24"/>
          <w:szCs w:val="24"/>
        </w:rPr>
        <w:t xml:space="preserve">На </w:t>
      </w:r>
      <w:r>
        <w:rPr>
          <w:rFonts w:ascii="Times New Roman" w:hAnsi="Times New Roman"/>
          <w:sz w:val="24"/>
          <w:szCs w:val="24"/>
        </w:rPr>
        <w:t>01.01.2018</w:t>
      </w:r>
      <w:r w:rsidRPr="00D568FD">
        <w:rPr>
          <w:rFonts w:ascii="Times New Roman" w:hAnsi="Times New Roman"/>
          <w:sz w:val="24"/>
          <w:szCs w:val="24"/>
        </w:rPr>
        <w:t xml:space="preserve"> среднемесячная заработная плата трудоспособного населения, работающ</w:t>
      </w:r>
      <w:r>
        <w:rPr>
          <w:rFonts w:ascii="Times New Roman" w:hAnsi="Times New Roman"/>
          <w:sz w:val="24"/>
          <w:szCs w:val="24"/>
        </w:rPr>
        <w:t>его</w:t>
      </w:r>
      <w:r w:rsidRPr="00D568FD">
        <w:rPr>
          <w:rFonts w:ascii="Times New Roman" w:hAnsi="Times New Roman"/>
          <w:sz w:val="24"/>
          <w:szCs w:val="24"/>
        </w:rPr>
        <w:t xml:space="preserve"> на территории ЗАТО Звёздный (без учета работников субъектов малого предпринимательства с численностью до 15 человек), составила </w:t>
      </w:r>
      <w:r w:rsidRPr="00D568FD">
        <w:rPr>
          <w:rFonts w:ascii="Times New Roman" w:hAnsi="Times New Roman"/>
          <w:color w:val="000000"/>
          <w:sz w:val="24"/>
          <w:szCs w:val="24"/>
          <w:shd w:val="clear" w:color="auto" w:fill="FFFFFF"/>
        </w:rPr>
        <w:t xml:space="preserve">32013,6 </w:t>
      </w:r>
      <w:r w:rsidRPr="00D568FD">
        <w:rPr>
          <w:rFonts w:ascii="Times New Roman" w:hAnsi="Times New Roman"/>
          <w:sz w:val="24"/>
          <w:szCs w:val="24"/>
        </w:rPr>
        <w:t>руб.</w:t>
      </w:r>
      <w:r>
        <w:rPr>
          <w:rFonts w:ascii="Times New Roman" w:hAnsi="Times New Roman"/>
          <w:sz w:val="24"/>
          <w:szCs w:val="24"/>
        </w:rPr>
        <w:t>,</w:t>
      </w:r>
      <w:r w:rsidRPr="00D568FD">
        <w:rPr>
          <w:rFonts w:ascii="Times New Roman" w:hAnsi="Times New Roman"/>
          <w:sz w:val="24"/>
          <w:szCs w:val="24"/>
        </w:rPr>
        <w:t xml:space="preserve"> что на </w:t>
      </w:r>
      <w:r w:rsidRPr="00D568FD">
        <w:rPr>
          <w:rFonts w:ascii="Times New Roman" w:hAnsi="Times New Roman"/>
          <w:color w:val="000000"/>
          <w:sz w:val="24"/>
          <w:szCs w:val="24"/>
          <w:shd w:val="clear" w:color="auto" w:fill="FFFFFF"/>
        </w:rPr>
        <w:t>22,5% ниже аналогичного показателя по г. Перм</w:t>
      </w:r>
      <w:r>
        <w:rPr>
          <w:rFonts w:ascii="Times New Roman" w:hAnsi="Times New Roman"/>
          <w:color w:val="000000"/>
          <w:sz w:val="24"/>
          <w:szCs w:val="24"/>
          <w:shd w:val="clear" w:color="auto" w:fill="FFFFFF"/>
        </w:rPr>
        <w:t>ь</w:t>
      </w:r>
      <w:r w:rsidRPr="00D568FD">
        <w:rPr>
          <w:rFonts w:ascii="Times New Roman" w:hAnsi="Times New Roman"/>
          <w:color w:val="000000"/>
          <w:sz w:val="24"/>
          <w:szCs w:val="24"/>
          <w:shd w:val="clear" w:color="auto" w:fill="FFFFFF"/>
        </w:rPr>
        <w:t xml:space="preserve"> и на 11,6% </w:t>
      </w:r>
      <w:r w:rsidR="00904B78">
        <w:rPr>
          <w:rFonts w:ascii="Times New Roman" w:hAnsi="Times New Roman"/>
          <w:color w:val="000000"/>
          <w:sz w:val="24"/>
          <w:szCs w:val="24"/>
          <w:shd w:val="clear" w:color="auto" w:fill="FFFFFF"/>
        </w:rPr>
        <w:t xml:space="preserve"> </w:t>
      </w:r>
      <w:r w:rsidR="00904B78" w:rsidRPr="00A347EB">
        <w:rPr>
          <w:rFonts w:ascii="Times New Roman" w:hAnsi="Times New Roman"/>
          <w:spacing w:val="-4"/>
          <w:sz w:val="24"/>
          <w:szCs w:val="24"/>
        </w:rPr>
        <w:t xml:space="preserve">– </w:t>
      </w:r>
      <w:r w:rsidR="00904B78">
        <w:rPr>
          <w:rFonts w:ascii="Times New Roman" w:hAnsi="Times New Roman"/>
          <w:color w:val="000000"/>
          <w:sz w:val="24"/>
          <w:szCs w:val="24"/>
          <w:shd w:val="clear" w:color="auto" w:fill="FFFFFF"/>
        </w:rPr>
        <w:t xml:space="preserve"> </w:t>
      </w:r>
      <w:r w:rsidRPr="00D568FD">
        <w:rPr>
          <w:rFonts w:ascii="Times New Roman" w:hAnsi="Times New Roman"/>
          <w:color w:val="000000"/>
          <w:sz w:val="24"/>
          <w:szCs w:val="24"/>
          <w:shd w:val="clear" w:color="auto" w:fill="FFFFFF"/>
        </w:rPr>
        <w:t xml:space="preserve"> по Пермскому краю. </w:t>
      </w:r>
    </w:p>
    <w:p w:rsidR="00F75135" w:rsidRDefault="00F75135" w:rsidP="00F75135">
      <w:pPr>
        <w:spacing w:after="0"/>
        <w:ind w:firstLine="709"/>
        <w:jc w:val="both"/>
        <w:rPr>
          <w:rFonts w:ascii="Times New Roman" w:hAnsi="Times New Roman"/>
          <w:sz w:val="24"/>
          <w:szCs w:val="24"/>
          <w:lang w:bidi="en-US"/>
        </w:rPr>
      </w:pPr>
      <w:r w:rsidRPr="00D568FD">
        <w:rPr>
          <w:rFonts w:ascii="Times New Roman" w:hAnsi="Times New Roman"/>
          <w:sz w:val="24"/>
          <w:szCs w:val="24"/>
          <w:lang w:bidi="en-US"/>
        </w:rPr>
        <w:t>По состоянию на</w:t>
      </w:r>
      <w:r>
        <w:rPr>
          <w:rFonts w:ascii="Times New Roman" w:hAnsi="Times New Roman"/>
          <w:sz w:val="24"/>
          <w:szCs w:val="24"/>
          <w:lang w:bidi="en-US"/>
        </w:rPr>
        <w:t xml:space="preserve"> 01.01.2018</w:t>
      </w:r>
      <w:r w:rsidRPr="00D568FD">
        <w:rPr>
          <w:rFonts w:ascii="Times New Roman" w:hAnsi="Times New Roman"/>
          <w:sz w:val="24"/>
          <w:szCs w:val="24"/>
          <w:lang w:bidi="en-US"/>
        </w:rPr>
        <w:t xml:space="preserve"> </w:t>
      </w:r>
      <w:r w:rsidR="00875F88">
        <w:rPr>
          <w:rFonts w:ascii="Times New Roman" w:hAnsi="Times New Roman"/>
          <w:sz w:val="24"/>
          <w:szCs w:val="24"/>
          <w:lang w:bidi="en-US"/>
        </w:rPr>
        <w:t>н</w:t>
      </w:r>
      <w:r w:rsidRPr="00D568FD">
        <w:rPr>
          <w:rFonts w:ascii="Times New Roman" w:hAnsi="Times New Roman"/>
          <w:sz w:val="24"/>
          <w:szCs w:val="24"/>
          <w:lang w:bidi="en-US"/>
        </w:rPr>
        <w:t xml:space="preserve">а учете </w:t>
      </w:r>
      <w:r w:rsidRPr="00D568FD">
        <w:rPr>
          <w:rFonts w:ascii="Times New Roman" w:hAnsi="Times New Roman"/>
          <w:bCs/>
          <w:sz w:val="24"/>
          <w:szCs w:val="24"/>
          <w:lang w:bidi="en-US"/>
        </w:rPr>
        <w:t>государственного казённого учреждения «Центр занятости населения г.</w:t>
      </w:r>
      <w:r>
        <w:rPr>
          <w:rFonts w:ascii="Times New Roman" w:hAnsi="Times New Roman"/>
          <w:bCs/>
          <w:sz w:val="24"/>
          <w:szCs w:val="24"/>
          <w:lang w:bidi="en-US"/>
        </w:rPr>
        <w:t xml:space="preserve"> </w:t>
      </w:r>
      <w:r w:rsidRPr="00D568FD">
        <w:rPr>
          <w:rFonts w:ascii="Times New Roman" w:hAnsi="Times New Roman"/>
          <w:bCs/>
          <w:sz w:val="24"/>
          <w:szCs w:val="24"/>
          <w:lang w:bidi="en-US"/>
        </w:rPr>
        <w:t xml:space="preserve">Перми» </w:t>
      </w:r>
      <w:r w:rsidRPr="00D568FD">
        <w:rPr>
          <w:rFonts w:ascii="Times New Roman" w:hAnsi="Times New Roman"/>
          <w:sz w:val="24"/>
          <w:szCs w:val="24"/>
          <w:lang w:bidi="en-US"/>
        </w:rPr>
        <w:t xml:space="preserve">состоит 96 человек, что составляет 1,6% от численности экономически активного населения Звездного. Этот показатель на 0,36% выше, чем аналогичный показатель по Пермскому краю. </w:t>
      </w:r>
    </w:p>
    <w:p w:rsidR="00C62A7E" w:rsidRDefault="00C62A7E" w:rsidP="0030097F">
      <w:pPr>
        <w:spacing w:after="0" w:line="240" w:lineRule="auto"/>
        <w:jc w:val="center"/>
        <w:rPr>
          <w:rFonts w:ascii="Times New Roman" w:hAnsi="Times New Roman"/>
          <w:b/>
          <w:sz w:val="24"/>
          <w:szCs w:val="24"/>
          <w:lang w:bidi="en-US"/>
        </w:rPr>
      </w:pPr>
    </w:p>
    <w:p w:rsidR="00D568FD" w:rsidRDefault="0030097F" w:rsidP="0030097F">
      <w:pPr>
        <w:spacing w:after="0" w:line="240" w:lineRule="auto"/>
        <w:jc w:val="center"/>
        <w:rPr>
          <w:rFonts w:ascii="Times New Roman" w:hAnsi="Times New Roman"/>
          <w:b/>
          <w:sz w:val="24"/>
          <w:szCs w:val="24"/>
          <w:lang w:bidi="en-US"/>
        </w:rPr>
      </w:pPr>
      <w:r>
        <w:rPr>
          <w:rFonts w:ascii="Times New Roman" w:hAnsi="Times New Roman"/>
          <w:b/>
          <w:sz w:val="24"/>
          <w:szCs w:val="24"/>
          <w:lang w:bidi="en-US"/>
        </w:rPr>
        <w:t>3.</w:t>
      </w:r>
      <w:r w:rsidR="00F826C8">
        <w:rPr>
          <w:rFonts w:ascii="Times New Roman" w:hAnsi="Times New Roman"/>
          <w:b/>
          <w:sz w:val="24"/>
          <w:szCs w:val="24"/>
          <w:lang w:bidi="en-US"/>
        </w:rPr>
        <w:t>7.</w:t>
      </w:r>
      <w:r w:rsidR="006A642E">
        <w:rPr>
          <w:rFonts w:ascii="Times New Roman" w:hAnsi="Times New Roman"/>
          <w:b/>
          <w:sz w:val="24"/>
          <w:szCs w:val="24"/>
          <w:lang w:bidi="en-US"/>
        </w:rPr>
        <w:t>1</w:t>
      </w:r>
      <w:r>
        <w:rPr>
          <w:rFonts w:ascii="Times New Roman" w:hAnsi="Times New Roman"/>
          <w:b/>
          <w:sz w:val="24"/>
          <w:szCs w:val="24"/>
          <w:lang w:bidi="en-US"/>
        </w:rPr>
        <w:t>.</w:t>
      </w:r>
      <w:r w:rsidR="00D568FD" w:rsidRPr="00D568FD">
        <w:rPr>
          <w:rFonts w:ascii="Times New Roman" w:hAnsi="Times New Roman"/>
          <w:b/>
          <w:sz w:val="24"/>
          <w:szCs w:val="24"/>
          <w:lang w:bidi="en-US"/>
        </w:rPr>
        <w:t xml:space="preserve"> Промышленность</w:t>
      </w:r>
    </w:p>
    <w:p w:rsidR="00F826C8" w:rsidRPr="00D568FD" w:rsidRDefault="00F826C8" w:rsidP="0030097F">
      <w:pPr>
        <w:spacing w:after="0" w:line="240" w:lineRule="auto"/>
        <w:jc w:val="center"/>
        <w:rPr>
          <w:rFonts w:ascii="Times New Roman" w:hAnsi="Times New Roman"/>
          <w:b/>
          <w:sz w:val="24"/>
          <w:szCs w:val="24"/>
          <w:lang w:bidi="en-US"/>
        </w:rPr>
      </w:pPr>
    </w:p>
    <w:p w:rsidR="00D568FD" w:rsidRPr="00D568FD" w:rsidRDefault="00D568FD" w:rsidP="00D568FD">
      <w:pPr>
        <w:ind w:firstLine="708"/>
        <w:contextualSpacing/>
        <w:jc w:val="both"/>
        <w:rPr>
          <w:rFonts w:ascii="Times New Roman" w:eastAsia="Calibri" w:hAnsi="Times New Roman"/>
          <w:sz w:val="24"/>
          <w:szCs w:val="24"/>
        </w:rPr>
      </w:pPr>
      <w:r w:rsidRPr="00D568FD">
        <w:rPr>
          <w:rFonts w:ascii="Times New Roman" w:eastAsia="Calibri" w:hAnsi="Times New Roman"/>
          <w:sz w:val="24"/>
          <w:szCs w:val="24"/>
        </w:rPr>
        <w:t>Производственная сфера ЗАТО Звёздный стала формироваться относительно недавно</w:t>
      </w:r>
      <w:r w:rsidR="001631FB">
        <w:rPr>
          <w:rFonts w:ascii="Times New Roman" w:eastAsia="Calibri" w:hAnsi="Times New Roman"/>
          <w:sz w:val="24"/>
          <w:szCs w:val="24"/>
        </w:rPr>
        <w:t>,</w:t>
      </w:r>
      <w:r w:rsidRPr="00D568FD">
        <w:rPr>
          <w:rFonts w:ascii="Times New Roman" w:eastAsia="Calibri" w:hAnsi="Times New Roman"/>
          <w:sz w:val="24"/>
          <w:szCs w:val="24"/>
        </w:rPr>
        <w:t xml:space="preserve"> по мере передачи части земель от Министерства обороны Р</w:t>
      </w:r>
      <w:r w:rsidR="00875F88">
        <w:rPr>
          <w:rFonts w:ascii="Times New Roman" w:eastAsia="Calibri" w:hAnsi="Times New Roman"/>
          <w:sz w:val="24"/>
          <w:szCs w:val="24"/>
        </w:rPr>
        <w:t>оссийской Федерации</w:t>
      </w:r>
      <w:r w:rsidRPr="00D568FD">
        <w:rPr>
          <w:rFonts w:ascii="Times New Roman" w:eastAsia="Calibri" w:hAnsi="Times New Roman"/>
          <w:sz w:val="24"/>
          <w:szCs w:val="24"/>
        </w:rPr>
        <w:t xml:space="preserve"> в муниципальную собственность.</w:t>
      </w:r>
    </w:p>
    <w:p w:rsidR="00D568FD" w:rsidRPr="00D568FD" w:rsidRDefault="00D568FD" w:rsidP="00D568FD">
      <w:pPr>
        <w:ind w:firstLine="708"/>
        <w:contextualSpacing/>
        <w:jc w:val="both"/>
        <w:rPr>
          <w:rFonts w:ascii="Times New Roman" w:eastAsia="Calibri" w:hAnsi="Times New Roman"/>
          <w:sz w:val="24"/>
          <w:szCs w:val="24"/>
        </w:rPr>
      </w:pPr>
      <w:r w:rsidRPr="00D568FD">
        <w:rPr>
          <w:rFonts w:ascii="Times New Roman" w:eastAsia="Calibri" w:hAnsi="Times New Roman"/>
          <w:sz w:val="24"/>
          <w:szCs w:val="24"/>
        </w:rPr>
        <w:t xml:space="preserve">С 2013 по 2017 годы в ЗАТО Звёздный успешно реализованы инвестиционные проекты и созданы: </w:t>
      </w:r>
    </w:p>
    <w:p w:rsidR="00D568FD" w:rsidRPr="00D568FD" w:rsidRDefault="00D568FD" w:rsidP="00CD7704">
      <w:pPr>
        <w:ind w:firstLine="709"/>
        <w:contextualSpacing/>
        <w:jc w:val="both"/>
        <w:rPr>
          <w:rFonts w:ascii="Times New Roman" w:eastAsia="Calibri" w:hAnsi="Times New Roman"/>
          <w:sz w:val="24"/>
          <w:szCs w:val="24"/>
        </w:rPr>
      </w:pPr>
      <w:r w:rsidRPr="00D568FD">
        <w:rPr>
          <w:rFonts w:ascii="Times New Roman" w:eastAsia="Calibri" w:hAnsi="Times New Roman"/>
          <w:sz w:val="24"/>
          <w:szCs w:val="24"/>
        </w:rPr>
        <w:t xml:space="preserve">- </w:t>
      </w:r>
      <w:r w:rsidRPr="00D568FD">
        <w:rPr>
          <w:rFonts w:ascii="Times New Roman" w:hAnsi="Times New Roman"/>
          <w:sz w:val="24"/>
          <w:szCs w:val="24"/>
        </w:rPr>
        <w:t>производственные подразделения нефтедобывающих компаний ООО «ЛУКОЙЛ-ПЕРМЬ» и ОАО «РИТЭК»,</w:t>
      </w:r>
    </w:p>
    <w:p w:rsidR="00D568FD" w:rsidRPr="00D568FD" w:rsidRDefault="00D568FD" w:rsidP="00CD7704">
      <w:pPr>
        <w:ind w:firstLine="709"/>
        <w:contextualSpacing/>
        <w:jc w:val="both"/>
        <w:rPr>
          <w:rFonts w:ascii="Times New Roman" w:eastAsia="Calibri" w:hAnsi="Times New Roman"/>
          <w:sz w:val="24"/>
          <w:szCs w:val="24"/>
        </w:rPr>
      </w:pPr>
      <w:r w:rsidRPr="00D568FD">
        <w:rPr>
          <w:rFonts w:ascii="Times New Roman" w:eastAsia="Calibri" w:hAnsi="Times New Roman"/>
          <w:sz w:val="24"/>
          <w:szCs w:val="24"/>
        </w:rPr>
        <w:t xml:space="preserve">- ООО «ТПП Звёздный» (производство термопрофиля и панелей домостроения, фибролитовой плиты </w:t>
      </w:r>
      <w:r w:rsidRPr="00D568FD">
        <w:rPr>
          <w:rFonts w:ascii="Times New Roman" w:eastAsia="Calibri" w:hAnsi="Times New Roman"/>
          <w:sz w:val="24"/>
          <w:szCs w:val="24"/>
          <w:lang w:val="en-US"/>
        </w:rPr>
        <w:t>USB</w:t>
      </w:r>
      <w:r w:rsidRPr="00D568FD">
        <w:rPr>
          <w:rFonts w:ascii="Times New Roman" w:eastAsia="Calibri" w:hAnsi="Times New Roman"/>
          <w:sz w:val="24"/>
          <w:szCs w:val="24"/>
        </w:rPr>
        <w:t>);</w:t>
      </w:r>
    </w:p>
    <w:p w:rsidR="00D568FD" w:rsidRPr="00D568FD" w:rsidRDefault="00D568FD" w:rsidP="00CD7704">
      <w:pPr>
        <w:ind w:firstLine="709"/>
        <w:contextualSpacing/>
        <w:jc w:val="both"/>
        <w:rPr>
          <w:rFonts w:ascii="Times New Roman" w:eastAsia="Calibri" w:hAnsi="Times New Roman"/>
          <w:sz w:val="24"/>
          <w:szCs w:val="24"/>
        </w:rPr>
      </w:pPr>
      <w:r w:rsidRPr="00D568FD">
        <w:rPr>
          <w:rFonts w:ascii="Times New Roman" w:hAnsi="Times New Roman"/>
          <w:sz w:val="24"/>
          <w:szCs w:val="24"/>
        </w:rPr>
        <w:t>- ООО «МТК-Поток»</w:t>
      </w:r>
      <w:r w:rsidR="006A642E">
        <w:rPr>
          <w:rFonts w:ascii="Times New Roman" w:hAnsi="Times New Roman"/>
          <w:sz w:val="24"/>
          <w:szCs w:val="24"/>
        </w:rPr>
        <w:t xml:space="preserve"> (с 2017 года – ООО «Композит-Трейдинг»)</w:t>
      </w:r>
      <w:r w:rsidRPr="00D568FD">
        <w:rPr>
          <w:rFonts w:ascii="Times New Roman" w:hAnsi="Times New Roman"/>
          <w:sz w:val="24"/>
          <w:szCs w:val="24"/>
        </w:rPr>
        <w:t xml:space="preserve"> (производство стеклопластиковой композитной арматуры </w:t>
      </w:r>
      <w:r w:rsidRPr="00D568FD">
        <w:rPr>
          <w:rFonts w:ascii="Times New Roman" w:eastAsia="Calibri" w:hAnsi="Times New Roman"/>
          <w:sz w:val="24"/>
          <w:szCs w:val="24"/>
        </w:rPr>
        <w:t xml:space="preserve">и </w:t>
      </w:r>
      <w:r w:rsidRPr="00D568FD">
        <w:rPr>
          <w:rFonts w:ascii="Times New Roman" w:hAnsi="Times New Roman"/>
          <w:sz w:val="24"/>
          <w:szCs w:val="24"/>
          <w:lang w:eastAsia="ar-SA"/>
        </w:rPr>
        <w:t>композитного прутка);</w:t>
      </w:r>
    </w:p>
    <w:p w:rsidR="00D568FD" w:rsidRPr="00D568FD" w:rsidRDefault="00D568FD" w:rsidP="00CD7704">
      <w:pPr>
        <w:ind w:firstLine="709"/>
        <w:contextualSpacing/>
        <w:jc w:val="both"/>
        <w:rPr>
          <w:rFonts w:ascii="Times New Roman" w:eastAsia="Calibri" w:hAnsi="Times New Roman"/>
          <w:sz w:val="24"/>
          <w:szCs w:val="24"/>
        </w:rPr>
      </w:pPr>
      <w:r w:rsidRPr="00D568FD">
        <w:rPr>
          <w:rFonts w:ascii="Times New Roman" w:hAnsi="Times New Roman"/>
          <w:sz w:val="24"/>
          <w:szCs w:val="24"/>
        </w:rPr>
        <w:t>- три</w:t>
      </w:r>
      <w:r w:rsidRPr="00D568FD">
        <w:rPr>
          <w:rFonts w:ascii="Times New Roman" w:eastAsia="Calibri" w:hAnsi="Times New Roman"/>
          <w:sz w:val="24"/>
          <w:szCs w:val="24"/>
        </w:rPr>
        <w:t xml:space="preserve"> </w:t>
      </w:r>
      <w:r w:rsidRPr="00D568FD">
        <w:rPr>
          <w:rFonts w:ascii="Times New Roman" w:eastAsia="Calibri" w:hAnsi="Times New Roman"/>
          <w:sz w:val="24"/>
          <w:szCs w:val="24"/>
          <w:lang w:eastAsia="en-US"/>
        </w:rPr>
        <w:t>лесоперерабатывающих предприятия (пилорамы)</w:t>
      </w:r>
      <w:r w:rsidRPr="00D568FD">
        <w:rPr>
          <w:rFonts w:ascii="Times New Roman" w:eastAsia="Calibri" w:hAnsi="Times New Roman"/>
          <w:sz w:val="24"/>
          <w:szCs w:val="24"/>
        </w:rPr>
        <w:t>;</w:t>
      </w:r>
    </w:p>
    <w:p w:rsidR="00D568FD" w:rsidRPr="00D568FD" w:rsidRDefault="00D568FD" w:rsidP="00CD7704">
      <w:pPr>
        <w:spacing w:after="0"/>
        <w:ind w:firstLine="709"/>
        <w:contextualSpacing/>
        <w:jc w:val="both"/>
        <w:rPr>
          <w:rFonts w:ascii="Times New Roman" w:eastAsia="Calibri" w:hAnsi="Times New Roman"/>
          <w:sz w:val="24"/>
          <w:szCs w:val="24"/>
        </w:rPr>
      </w:pPr>
      <w:r w:rsidRPr="00D568FD">
        <w:rPr>
          <w:rFonts w:ascii="Times New Roman" w:eastAsia="Calibri" w:hAnsi="Times New Roman"/>
          <w:sz w:val="24"/>
          <w:szCs w:val="24"/>
        </w:rPr>
        <w:t xml:space="preserve">- два предприятия по производству </w:t>
      </w:r>
      <w:r w:rsidRPr="00D568FD">
        <w:rPr>
          <w:rFonts w:ascii="Times New Roman" w:eastAsia="Calibri" w:hAnsi="Times New Roman"/>
          <w:sz w:val="24"/>
          <w:szCs w:val="24"/>
          <w:lang w:eastAsia="en-US"/>
        </w:rPr>
        <w:t>изделий из бетона для использования в строительстве.</w:t>
      </w:r>
    </w:p>
    <w:p w:rsidR="009B7EFD" w:rsidRDefault="009B7EFD" w:rsidP="0030097F">
      <w:pPr>
        <w:spacing w:after="0" w:line="240" w:lineRule="auto"/>
        <w:jc w:val="center"/>
        <w:rPr>
          <w:rFonts w:ascii="Times New Roman" w:hAnsi="Times New Roman"/>
          <w:b/>
          <w:sz w:val="24"/>
          <w:szCs w:val="24"/>
          <w:lang w:bidi="en-US"/>
        </w:rPr>
      </w:pPr>
    </w:p>
    <w:p w:rsidR="00D568FD" w:rsidRPr="00D568FD" w:rsidRDefault="0030097F" w:rsidP="0030097F">
      <w:pPr>
        <w:spacing w:after="0" w:line="240" w:lineRule="auto"/>
        <w:jc w:val="center"/>
        <w:rPr>
          <w:rFonts w:ascii="Times New Roman" w:hAnsi="Times New Roman"/>
          <w:b/>
          <w:sz w:val="24"/>
          <w:szCs w:val="24"/>
          <w:lang w:bidi="en-US"/>
        </w:rPr>
      </w:pPr>
      <w:r>
        <w:rPr>
          <w:rFonts w:ascii="Times New Roman" w:hAnsi="Times New Roman"/>
          <w:b/>
          <w:sz w:val="24"/>
          <w:szCs w:val="24"/>
          <w:lang w:bidi="en-US"/>
        </w:rPr>
        <w:t>3.</w:t>
      </w:r>
      <w:r w:rsidR="00F826C8">
        <w:rPr>
          <w:rFonts w:ascii="Times New Roman" w:hAnsi="Times New Roman"/>
          <w:b/>
          <w:sz w:val="24"/>
          <w:szCs w:val="24"/>
          <w:lang w:bidi="en-US"/>
        </w:rPr>
        <w:t>7.2.</w:t>
      </w:r>
      <w:r w:rsidR="009A6108">
        <w:rPr>
          <w:rFonts w:ascii="Times New Roman" w:hAnsi="Times New Roman"/>
          <w:b/>
          <w:sz w:val="24"/>
          <w:szCs w:val="24"/>
          <w:lang w:bidi="en-US"/>
        </w:rPr>
        <w:t xml:space="preserve"> </w:t>
      </w:r>
      <w:r w:rsidR="00D568FD" w:rsidRPr="00D568FD">
        <w:rPr>
          <w:rFonts w:ascii="Times New Roman" w:hAnsi="Times New Roman"/>
          <w:b/>
          <w:sz w:val="24"/>
          <w:szCs w:val="24"/>
          <w:lang w:bidi="en-US"/>
        </w:rPr>
        <w:t>Сельское хозяйство</w:t>
      </w:r>
    </w:p>
    <w:p w:rsidR="00D568FD" w:rsidRPr="00D568FD" w:rsidRDefault="00D568FD" w:rsidP="00D568FD">
      <w:pPr>
        <w:spacing w:after="0" w:line="240" w:lineRule="auto"/>
        <w:ind w:firstLine="709"/>
        <w:jc w:val="both"/>
        <w:rPr>
          <w:rFonts w:ascii="Times New Roman" w:hAnsi="Times New Roman"/>
          <w:b/>
          <w:sz w:val="24"/>
          <w:szCs w:val="24"/>
          <w:lang w:bidi="en-US"/>
        </w:rPr>
      </w:pPr>
    </w:p>
    <w:p w:rsidR="00D568FD" w:rsidRPr="00D568FD" w:rsidRDefault="00D568FD" w:rsidP="00D568FD">
      <w:pPr>
        <w:spacing w:after="0"/>
        <w:ind w:firstLine="709"/>
        <w:jc w:val="both"/>
        <w:rPr>
          <w:rFonts w:ascii="Times New Roman" w:hAnsi="Times New Roman"/>
          <w:sz w:val="24"/>
          <w:szCs w:val="24"/>
          <w:lang w:bidi="en-US"/>
        </w:rPr>
      </w:pPr>
      <w:r w:rsidRPr="00D568FD">
        <w:rPr>
          <w:rFonts w:ascii="Times New Roman" w:hAnsi="Times New Roman"/>
          <w:sz w:val="24"/>
          <w:szCs w:val="24"/>
          <w:lang w:bidi="en-US"/>
        </w:rPr>
        <w:t xml:space="preserve">Сельскохозяйственное производство на территории ЗАТО Звёздный представлено </w:t>
      </w:r>
      <w:r w:rsidRPr="00D568FD">
        <w:rPr>
          <w:rFonts w:ascii="Times New Roman" w:eastAsia="Calibri" w:hAnsi="Times New Roman"/>
          <w:sz w:val="24"/>
          <w:szCs w:val="24"/>
          <w:lang w:eastAsia="en-US"/>
        </w:rPr>
        <w:t>ООО «Радуга-Н», осуществляющ</w:t>
      </w:r>
      <w:r w:rsidR="00CD7704">
        <w:rPr>
          <w:rFonts w:ascii="Times New Roman" w:eastAsia="Calibri" w:hAnsi="Times New Roman"/>
          <w:sz w:val="24"/>
          <w:szCs w:val="24"/>
          <w:lang w:eastAsia="en-US"/>
        </w:rPr>
        <w:t>им</w:t>
      </w:r>
      <w:r w:rsidRPr="00D568FD">
        <w:rPr>
          <w:rFonts w:ascii="Times New Roman" w:eastAsia="Calibri" w:hAnsi="Times New Roman"/>
          <w:sz w:val="24"/>
          <w:szCs w:val="24"/>
          <w:lang w:eastAsia="en-US"/>
        </w:rPr>
        <w:t xml:space="preserve"> </w:t>
      </w:r>
      <w:r w:rsidRPr="00D568FD">
        <w:rPr>
          <w:rFonts w:ascii="Times New Roman" w:hAnsi="Times New Roman"/>
          <w:sz w:val="24"/>
          <w:szCs w:val="24"/>
          <w:lang w:bidi="en-US"/>
        </w:rPr>
        <w:t xml:space="preserve">производство </w:t>
      </w:r>
      <w:r w:rsidRPr="00D568FD">
        <w:rPr>
          <w:rFonts w:ascii="Times New Roman" w:eastAsia="Calibri" w:hAnsi="Times New Roman"/>
          <w:sz w:val="24"/>
          <w:szCs w:val="24"/>
          <w:lang w:eastAsia="en-US"/>
        </w:rPr>
        <w:t xml:space="preserve">и переработку </w:t>
      </w:r>
      <w:r w:rsidRPr="00D568FD">
        <w:rPr>
          <w:rFonts w:ascii="Times New Roman" w:hAnsi="Times New Roman"/>
          <w:sz w:val="24"/>
          <w:szCs w:val="24"/>
          <w:lang w:bidi="en-US"/>
        </w:rPr>
        <w:t xml:space="preserve">мяса кролика. </w:t>
      </w:r>
      <w:r w:rsidR="0030097F">
        <w:rPr>
          <w:rFonts w:ascii="Times New Roman" w:hAnsi="Times New Roman"/>
          <w:sz w:val="24"/>
          <w:szCs w:val="24"/>
          <w:lang w:bidi="en-US"/>
        </w:rPr>
        <w:t>Объем</w:t>
      </w:r>
      <w:r w:rsidR="00217E23">
        <w:rPr>
          <w:rFonts w:ascii="Times New Roman" w:hAnsi="Times New Roman"/>
          <w:sz w:val="24"/>
          <w:szCs w:val="24"/>
          <w:lang w:bidi="en-US"/>
        </w:rPr>
        <w:t xml:space="preserve"> выпуска готовой продукции </w:t>
      </w:r>
      <w:r w:rsidR="006A642E">
        <w:rPr>
          <w:rFonts w:ascii="Times New Roman" w:hAnsi="Times New Roman"/>
          <w:sz w:val="24"/>
          <w:szCs w:val="24"/>
          <w:lang w:bidi="en-US"/>
        </w:rPr>
        <w:t>на 01.01.2018</w:t>
      </w:r>
      <w:r w:rsidR="00217E23">
        <w:rPr>
          <w:rFonts w:ascii="Times New Roman" w:hAnsi="Times New Roman"/>
          <w:sz w:val="24"/>
          <w:szCs w:val="24"/>
          <w:lang w:bidi="en-US"/>
        </w:rPr>
        <w:t xml:space="preserve"> составил 7,2 тонны. В ближайшей перспективе планируется выйти на производство 12 тонн мяса. </w:t>
      </w:r>
    </w:p>
    <w:p w:rsidR="00D568FD" w:rsidRPr="00D568FD" w:rsidRDefault="0030097F" w:rsidP="00D568FD">
      <w:pPr>
        <w:spacing w:after="0"/>
        <w:ind w:firstLine="709"/>
        <w:jc w:val="both"/>
        <w:rPr>
          <w:rFonts w:ascii="Times New Roman" w:hAnsi="Times New Roman"/>
          <w:sz w:val="24"/>
          <w:szCs w:val="24"/>
          <w:lang w:bidi="en-US"/>
        </w:rPr>
      </w:pPr>
      <w:r>
        <w:rPr>
          <w:rFonts w:ascii="Times New Roman" w:hAnsi="Times New Roman"/>
          <w:sz w:val="24"/>
          <w:szCs w:val="24"/>
          <w:lang w:bidi="en-US"/>
        </w:rPr>
        <w:t>Жителями ЗАТО Звёздный арендуются земельные участки</w:t>
      </w:r>
      <w:r w:rsidR="00D568FD" w:rsidRPr="00D568FD">
        <w:rPr>
          <w:rFonts w:ascii="Times New Roman" w:hAnsi="Times New Roman"/>
          <w:sz w:val="24"/>
          <w:szCs w:val="24"/>
          <w:lang w:bidi="en-US"/>
        </w:rPr>
        <w:t xml:space="preserve"> для садоводства и огородничества</w:t>
      </w:r>
      <w:r>
        <w:rPr>
          <w:rFonts w:ascii="Times New Roman" w:hAnsi="Times New Roman"/>
          <w:sz w:val="24"/>
          <w:szCs w:val="24"/>
          <w:lang w:bidi="en-US"/>
        </w:rPr>
        <w:t>,</w:t>
      </w:r>
      <w:r w:rsidR="00D568FD" w:rsidRPr="00D568FD">
        <w:rPr>
          <w:rFonts w:ascii="Times New Roman" w:hAnsi="Times New Roman"/>
          <w:sz w:val="24"/>
          <w:szCs w:val="24"/>
          <w:lang w:bidi="en-US"/>
        </w:rPr>
        <w:t xml:space="preserve"> 10 участков </w:t>
      </w:r>
      <w:r w:rsidR="00581E03">
        <w:rPr>
          <w:rFonts w:ascii="Times New Roman" w:hAnsi="Times New Roman"/>
          <w:sz w:val="24"/>
          <w:szCs w:val="24"/>
          <w:lang w:bidi="en-US"/>
        </w:rPr>
        <w:t>(</w:t>
      </w:r>
      <w:r w:rsidR="00581E03" w:rsidRPr="00D568FD">
        <w:rPr>
          <w:rFonts w:ascii="Times New Roman" w:hAnsi="Times New Roman"/>
          <w:sz w:val="24"/>
          <w:szCs w:val="24"/>
          <w:lang w:bidi="en-US"/>
        </w:rPr>
        <w:t>общ</w:t>
      </w:r>
      <w:r w:rsidR="00581E03">
        <w:rPr>
          <w:rFonts w:ascii="Times New Roman" w:hAnsi="Times New Roman"/>
          <w:sz w:val="24"/>
          <w:szCs w:val="24"/>
          <w:lang w:bidi="en-US"/>
        </w:rPr>
        <w:t>ая</w:t>
      </w:r>
      <w:r w:rsidR="00581E03" w:rsidRPr="00D568FD">
        <w:rPr>
          <w:rFonts w:ascii="Times New Roman" w:hAnsi="Times New Roman"/>
          <w:sz w:val="24"/>
          <w:szCs w:val="24"/>
          <w:lang w:bidi="en-US"/>
        </w:rPr>
        <w:t xml:space="preserve"> площадь около 5,0 га</w:t>
      </w:r>
      <w:r w:rsidR="00581E03">
        <w:rPr>
          <w:rFonts w:ascii="Times New Roman" w:hAnsi="Times New Roman"/>
          <w:sz w:val="24"/>
          <w:szCs w:val="24"/>
          <w:lang w:bidi="en-US"/>
        </w:rPr>
        <w:t>)</w:t>
      </w:r>
      <w:r w:rsidR="00581E03" w:rsidRPr="00D568FD">
        <w:rPr>
          <w:rFonts w:ascii="Times New Roman" w:hAnsi="Times New Roman"/>
          <w:sz w:val="24"/>
          <w:szCs w:val="24"/>
          <w:lang w:bidi="en-US"/>
        </w:rPr>
        <w:t xml:space="preserve"> </w:t>
      </w:r>
      <w:r w:rsidR="00D568FD" w:rsidRPr="00D568FD">
        <w:rPr>
          <w:rFonts w:ascii="Times New Roman" w:hAnsi="Times New Roman"/>
          <w:sz w:val="24"/>
          <w:szCs w:val="24"/>
          <w:lang w:bidi="en-US"/>
        </w:rPr>
        <w:t>выделено под ведение личного подсобного хозяйства</w:t>
      </w:r>
      <w:r w:rsidR="00581E03">
        <w:rPr>
          <w:rFonts w:ascii="Times New Roman" w:hAnsi="Times New Roman"/>
          <w:sz w:val="24"/>
          <w:szCs w:val="24"/>
          <w:lang w:bidi="en-US"/>
        </w:rPr>
        <w:t>.</w:t>
      </w:r>
      <w:r w:rsidR="00D568FD" w:rsidRPr="00D568FD">
        <w:rPr>
          <w:rFonts w:ascii="Times New Roman" w:hAnsi="Times New Roman"/>
          <w:sz w:val="24"/>
          <w:szCs w:val="24"/>
          <w:lang w:bidi="en-US"/>
        </w:rPr>
        <w:t xml:space="preserve"> На территории ЗАТО Звёздный функционирует садоводческо</w:t>
      </w:r>
      <w:r w:rsidR="00E05311">
        <w:rPr>
          <w:rFonts w:ascii="Times New Roman" w:hAnsi="Times New Roman"/>
          <w:sz w:val="24"/>
          <w:szCs w:val="24"/>
          <w:lang w:bidi="en-US"/>
        </w:rPr>
        <w:t>е</w:t>
      </w:r>
      <w:r w:rsidR="00D568FD" w:rsidRPr="00D568FD">
        <w:rPr>
          <w:rFonts w:ascii="Times New Roman" w:hAnsi="Times New Roman"/>
          <w:sz w:val="24"/>
          <w:szCs w:val="24"/>
          <w:lang w:bidi="en-US"/>
        </w:rPr>
        <w:t xml:space="preserve"> некоммерческое товарищество (СНТ) «Заречное» </w:t>
      </w:r>
      <w:r w:rsidR="00581E03">
        <w:rPr>
          <w:rFonts w:ascii="Times New Roman" w:hAnsi="Times New Roman"/>
          <w:sz w:val="24"/>
          <w:szCs w:val="24"/>
          <w:lang w:bidi="en-US"/>
        </w:rPr>
        <w:t xml:space="preserve">(площадь </w:t>
      </w:r>
      <w:r w:rsidR="00581E03" w:rsidRPr="00D568FD">
        <w:rPr>
          <w:rFonts w:ascii="Times New Roman" w:hAnsi="Times New Roman"/>
          <w:sz w:val="24"/>
          <w:szCs w:val="24"/>
          <w:lang w:bidi="en-US"/>
        </w:rPr>
        <w:t>земельн</w:t>
      </w:r>
      <w:r w:rsidR="00581E03">
        <w:rPr>
          <w:rFonts w:ascii="Times New Roman" w:hAnsi="Times New Roman"/>
          <w:sz w:val="24"/>
          <w:szCs w:val="24"/>
          <w:lang w:bidi="en-US"/>
        </w:rPr>
        <w:t>ого</w:t>
      </w:r>
      <w:r w:rsidR="00581E03" w:rsidRPr="00D568FD">
        <w:rPr>
          <w:rFonts w:ascii="Times New Roman" w:hAnsi="Times New Roman"/>
          <w:sz w:val="24"/>
          <w:szCs w:val="24"/>
          <w:lang w:bidi="en-US"/>
        </w:rPr>
        <w:t xml:space="preserve"> участк</w:t>
      </w:r>
      <w:r w:rsidR="00581E03">
        <w:rPr>
          <w:rFonts w:ascii="Times New Roman" w:hAnsi="Times New Roman"/>
          <w:sz w:val="24"/>
          <w:szCs w:val="24"/>
          <w:lang w:bidi="en-US"/>
        </w:rPr>
        <w:t>а</w:t>
      </w:r>
      <w:r w:rsidR="00581E03" w:rsidRPr="00D568FD">
        <w:rPr>
          <w:rFonts w:ascii="Times New Roman" w:hAnsi="Times New Roman"/>
          <w:sz w:val="24"/>
          <w:szCs w:val="24"/>
          <w:lang w:bidi="en-US"/>
        </w:rPr>
        <w:t xml:space="preserve"> 11 га</w:t>
      </w:r>
      <w:r w:rsidR="00581E03">
        <w:rPr>
          <w:rFonts w:ascii="Times New Roman" w:hAnsi="Times New Roman"/>
          <w:sz w:val="24"/>
          <w:szCs w:val="24"/>
          <w:lang w:bidi="en-US"/>
        </w:rPr>
        <w:t>)</w:t>
      </w:r>
      <w:r w:rsidR="00581E03" w:rsidRPr="00D568FD">
        <w:rPr>
          <w:rFonts w:ascii="Times New Roman" w:hAnsi="Times New Roman"/>
          <w:sz w:val="24"/>
          <w:szCs w:val="24"/>
          <w:lang w:bidi="en-US"/>
        </w:rPr>
        <w:t xml:space="preserve"> </w:t>
      </w:r>
      <w:r w:rsidR="00D568FD" w:rsidRPr="00D568FD">
        <w:rPr>
          <w:rFonts w:ascii="Times New Roman" w:hAnsi="Times New Roman"/>
          <w:sz w:val="24"/>
          <w:szCs w:val="24"/>
          <w:lang w:bidi="en-US"/>
        </w:rPr>
        <w:t>с количеством учредителей 114 человек</w:t>
      </w:r>
      <w:r w:rsidR="00581E03">
        <w:rPr>
          <w:rFonts w:ascii="Times New Roman" w:hAnsi="Times New Roman"/>
          <w:sz w:val="24"/>
          <w:szCs w:val="24"/>
          <w:lang w:bidi="en-US"/>
        </w:rPr>
        <w:t>.</w:t>
      </w:r>
    </w:p>
    <w:p w:rsidR="00F77BDB" w:rsidRDefault="00F77BDB" w:rsidP="0030097F">
      <w:pPr>
        <w:spacing w:after="0"/>
        <w:jc w:val="center"/>
        <w:rPr>
          <w:rFonts w:ascii="Times New Roman" w:hAnsi="Times New Roman"/>
          <w:b/>
          <w:sz w:val="24"/>
          <w:szCs w:val="24"/>
          <w:lang w:bidi="en-US"/>
        </w:rPr>
      </w:pPr>
    </w:p>
    <w:p w:rsidR="005D5BC5" w:rsidRDefault="0030097F" w:rsidP="0030097F">
      <w:pPr>
        <w:spacing w:after="0"/>
        <w:jc w:val="center"/>
        <w:rPr>
          <w:rFonts w:ascii="Times New Roman" w:hAnsi="Times New Roman"/>
          <w:b/>
          <w:sz w:val="24"/>
          <w:szCs w:val="24"/>
          <w:lang w:bidi="en-US"/>
        </w:rPr>
      </w:pPr>
      <w:r>
        <w:rPr>
          <w:rFonts w:ascii="Times New Roman" w:hAnsi="Times New Roman"/>
          <w:b/>
          <w:sz w:val="24"/>
          <w:szCs w:val="24"/>
          <w:lang w:bidi="en-US"/>
        </w:rPr>
        <w:t>3.</w:t>
      </w:r>
      <w:r w:rsidR="00F826C8">
        <w:rPr>
          <w:rFonts w:ascii="Times New Roman" w:hAnsi="Times New Roman"/>
          <w:b/>
          <w:sz w:val="24"/>
          <w:szCs w:val="24"/>
          <w:lang w:bidi="en-US"/>
        </w:rPr>
        <w:t>7.3.</w:t>
      </w:r>
      <w:r>
        <w:rPr>
          <w:rFonts w:ascii="Times New Roman" w:hAnsi="Times New Roman"/>
          <w:b/>
          <w:sz w:val="24"/>
          <w:szCs w:val="24"/>
          <w:lang w:bidi="en-US"/>
        </w:rPr>
        <w:t xml:space="preserve"> </w:t>
      </w:r>
      <w:r w:rsidR="005D5BC5" w:rsidRPr="00D568FD">
        <w:rPr>
          <w:rFonts w:ascii="Times New Roman" w:hAnsi="Times New Roman"/>
          <w:b/>
          <w:sz w:val="24"/>
          <w:szCs w:val="24"/>
          <w:lang w:bidi="en-US"/>
        </w:rPr>
        <w:t xml:space="preserve"> Торговля, общественное питание, сфера услуг (потребительский рынок)</w:t>
      </w:r>
    </w:p>
    <w:p w:rsidR="005D5BC5" w:rsidRPr="00D568FD" w:rsidRDefault="005D5BC5" w:rsidP="005D5BC5">
      <w:pPr>
        <w:spacing w:after="0" w:line="240" w:lineRule="auto"/>
        <w:jc w:val="both"/>
        <w:rPr>
          <w:rFonts w:ascii="Times New Roman" w:hAnsi="Times New Roman"/>
          <w:b/>
          <w:sz w:val="24"/>
          <w:szCs w:val="24"/>
          <w:lang w:bidi="en-US"/>
        </w:rPr>
      </w:pPr>
    </w:p>
    <w:p w:rsidR="001D6C2D" w:rsidRPr="000B2B10" w:rsidRDefault="001D6C2D" w:rsidP="001D6C2D">
      <w:pPr>
        <w:spacing w:after="0"/>
        <w:ind w:firstLine="709"/>
        <w:jc w:val="both"/>
        <w:rPr>
          <w:rFonts w:ascii="Times New Roman" w:hAnsi="Times New Roman"/>
          <w:sz w:val="24"/>
          <w:szCs w:val="24"/>
          <w:lang w:bidi="en-US"/>
        </w:rPr>
      </w:pPr>
      <w:r w:rsidRPr="000B2B10">
        <w:rPr>
          <w:rFonts w:ascii="Times New Roman" w:hAnsi="Times New Roman"/>
          <w:sz w:val="24"/>
          <w:szCs w:val="24"/>
          <w:lang w:bidi="en-US"/>
        </w:rPr>
        <w:t>Товарная насыщенность потребительского рынка ЗАТО Звёздный носит устойчивый характер. Спрос населения на основные продовольственные и непродовольственные товары удовлетворяется в полной мере. К позитивным тенденциям развития потребительского рынка в ЗАТО Звёздный можно отнести повышение качества и разнообразие форм обслуживания, открытие магазинов новых форматов с современным дизайном интерьеров и расширением ассортимента предлагаемых к продаже товаров и услуг.</w:t>
      </w:r>
    </w:p>
    <w:p w:rsidR="001D6C2D" w:rsidRPr="000B2B10" w:rsidRDefault="001D6C2D" w:rsidP="001D6C2D">
      <w:pPr>
        <w:spacing w:after="0"/>
        <w:ind w:firstLine="708"/>
        <w:jc w:val="both"/>
        <w:rPr>
          <w:rFonts w:ascii="Times New Roman" w:hAnsi="Times New Roman"/>
          <w:sz w:val="24"/>
          <w:szCs w:val="24"/>
        </w:rPr>
      </w:pPr>
      <w:r w:rsidRPr="000B2B10">
        <w:rPr>
          <w:rFonts w:ascii="Times New Roman" w:hAnsi="Times New Roman"/>
          <w:sz w:val="24"/>
          <w:szCs w:val="24"/>
        </w:rPr>
        <w:t xml:space="preserve">По состоянию на </w:t>
      </w:r>
      <w:r w:rsidR="001B480C">
        <w:rPr>
          <w:rFonts w:ascii="Times New Roman" w:hAnsi="Times New Roman"/>
          <w:sz w:val="24"/>
          <w:szCs w:val="24"/>
        </w:rPr>
        <w:t>0</w:t>
      </w:r>
      <w:r w:rsidRPr="000B2B10">
        <w:rPr>
          <w:rFonts w:ascii="Times New Roman" w:hAnsi="Times New Roman"/>
          <w:sz w:val="24"/>
          <w:szCs w:val="24"/>
        </w:rPr>
        <w:t>1</w:t>
      </w:r>
      <w:r w:rsidR="001B480C">
        <w:rPr>
          <w:rFonts w:ascii="Times New Roman" w:hAnsi="Times New Roman"/>
          <w:sz w:val="24"/>
          <w:szCs w:val="24"/>
        </w:rPr>
        <w:t>.01.2018</w:t>
      </w:r>
      <w:r w:rsidRPr="000B2B10">
        <w:rPr>
          <w:rFonts w:ascii="Times New Roman" w:hAnsi="Times New Roman"/>
          <w:sz w:val="24"/>
          <w:szCs w:val="24"/>
        </w:rPr>
        <w:t xml:space="preserve"> на потребительском рынке </w:t>
      </w:r>
      <w:r w:rsidR="001631FB">
        <w:rPr>
          <w:rFonts w:ascii="Times New Roman" w:hAnsi="Times New Roman"/>
          <w:sz w:val="24"/>
          <w:szCs w:val="24"/>
        </w:rPr>
        <w:t>ЗАТО Звёздный</w:t>
      </w:r>
      <w:r w:rsidRPr="000B2B10">
        <w:rPr>
          <w:rFonts w:ascii="Times New Roman" w:hAnsi="Times New Roman"/>
          <w:sz w:val="24"/>
          <w:szCs w:val="24"/>
        </w:rPr>
        <w:t xml:space="preserve"> работают:</w:t>
      </w:r>
    </w:p>
    <w:p w:rsidR="001D6C2D" w:rsidRPr="000B2B10" w:rsidRDefault="001D6C2D" w:rsidP="001D6C2D">
      <w:pPr>
        <w:spacing w:after="0"/>
        <w:ind w:firstLine="708"/>
        <w:jc w:val="both"/>
        <w:rPr>
          <w:rFonts w:ascii="Times New Roman" w:hAnsi="Times New Roman"/>
          <w:sz w:val="24"/>
          <w:szCs w:val="24"/>
        </w:rPr>
      </w:pPr>
      <w:r w:rsidRPr="000B2B10">
        <w:rPr>
          <w:rFonts w:ascii="Times New Roman" w:hAnsi="Times New Roman"/>
          <w:sz w:val="24"/>
          <w:szCs w:val="24"/>
        </w:rPr>
        <w:t>- магазины крупных торговых сетей («Пятерочка», «Монетка», «Магнит», «Красное и белое», «Лион», «Хмель и солод»);</w:t>
      </w:r>
    </w:p>
    <w:p w:rsidR="001D6C2D" w:rsidRPr="000B2B10" w:rsidRDefault="001D6C2D" w:rsidP="001D6C2D">
      <w:pPr>
        <w:spacing w:after="0"/>
        <w:ind w:firstLine="708"/>
        <w:jc w:val="both"/>
        <w:rPr>
          <w:rFonts w:ascii="Times New Roman" w:hAnsi="Times New Roman"/>
          <w:sz w:val="24"/>
          <w:szCs w:val="24"/>
        </w:rPr>
      </w:pPr>
      <w:r w:rsidRPr="000B2B10">
        <w:rPr>
          <w:rFonts w:ascii="Times New Roman" w:hAnsi="Times New Roman"/>
          <w:sz w:val="24"/>
          <w:szCs w:val="24"/>
        </w:rPr>
        <w:t>- магазины местных предпринимателей (</w:t>
      </w:r>
      <w:r w:rsidR="00356472">
        <w:rPr>
          <w:rFonts w:ascii="Times New Roman" w:hAnsi="Times New Roman"/>
          <w:sz w:val="24"/>
          <w:szCs w:val="24"/>
        </w:rPr>
        <w:t>«</w:t>
      </w:r>
      <w:r w:rsidRPr="000B2B10">
        <w:rPr>
          <w:rFonts w:ascii="Times New Roman" w:hAnsi="Times New Roman"/>
          <w:sz w:val="24"/>
          <w:szCs w:val="24"/>
        </w:rPr>
        <w:t>Трикотаж</w:t>
      </w:r>
      <w:r w:rsidR="00356472">
        <w:rPr>
          <w:rFonts w:ascii="Times New Roman" w:hAnsi="Times New Roman"/>
          <w:sz w:val="24"/>
          <w:szCs w:val="24"/>
        </w:rPr>
        <w:t>»</w:t>
      </w:r>
      <w:r w:rsidRPr="000B2B10">
        <w:rPr>
          <w:rFonts w:ascii="Times New Roman" w:hAnsi="Times New Roman"/>
          <w:sz w:val="24"/>
          <w:szCs w:val="24"/>
        </w:rPr>
        <w:t xml:space="preserve"> (ИП Мухачёва Т.В</w:t>
      </w:r>
      <w:r w:rsidR="00875F88">
        <w:rPr>
          <w:rFonts w:ascii="Times New Roman" w:hAnsi="Times New Roman"/>
          <w:sz w:val="24"/>
          <w:szCs w:val="24"/>
        </w:rPr>
        <w:t>.</w:t>
      </w:r>
      <w:r w:rsidRPr="000B2B10">
        <w:rPr>
          <w:rFonts w:ascii="Times New Roman" w:hAnsi="Times New Roman"/>
          <w:sz w:val="24"/>
          <w:szCs w:val="24"/>
        </w:rPr>
        <w:t xml:space="preserve">), </w:t>
      </w:r>
      <w:r w:rsidR="00356472">
        <w:rPr>
          <w:rFonts w:ascii="Times New Roman" w:hAnsi="Times New Roman"/>
          <w:sz w:val="24"/>
          <w:szCs w:val="24"/>
        </w:rPr>
        <w:t>«</w:t>
      </w:r>
      <w:r w:rsidRPr="000B2B10">
        <w:rPr>
          <w:rFonts w:ascii="Times New Roman" w:hAnsi="Times New Roman"/>
          <w:sz w:val="24"/>
          <w:szCs w:val="24"/>
        </w:rPr>
        <w:t>Орхидея</w:t>
      </w:r>
      <w:r w:rsidR="00356472">
        <w:rPr>
          <w:rFonts w:ascii="Times New Roman" w:hAnsi="Times New Roman"/>
          <w:sz w:val="24"/>
          <w:szCs w:val="24"/>
        </w:rPr>
        <w:t>»</w:t>
      </w:r>
      <w:r w:rsidRPr="000B2B10">
        <w:rPr>
          <w:rFonts w:ascii="Times New Roman" w:hAnsi="Times New Roman"/>
          <w:sz w:val="24"/>
          <w:szCs w:val="24"/>
        </w:rPr>
        <w:t xml:space="preserve"> (ИП Тимошкина Н.В.), </w:t>
      </w:r>
      <w:r w:rsidR="00356472">
        <w:rPr>
          <w:rFonts w:ascii="Times New Roman" w:hAnsi="Times New Roman"/>
          <w:sz w:val="24"/>
          <w:szCs w:val="24"/>
        </w:rPr>
        <w:t>«</w:t>
      </w:r>
      <w:r w:rsidRPr="000B2B10">
        <w:rPr>
          <w:rFonts w:ascii="Times New Roman" w:hAnsi="Times New Roman"/>
          <w:sz w:val="24"/>
          <w:szCs w:val="24"/>
        </w:rPr>
        <w:t>Цветы</w:t>
      </w:r>
      <w:r w:rsidR="00356472">
        <w:rPr>
          <w:rFonts w:ascii="Times New Roman" w:hAnsi="Times New Roman"/>
          <w:sz w:val="24"/>
          <w:szCs w:val="24"/>
        </w:rPr>
        <w:t>»</w:t>
      </w:r>
      <w:r w:rsidRPr="000B2B10">
        <w:rPr>
          <w:rFonts w:ascii="Times New Roman" w:hAnsi="Times New Roman"/>
          <w:sz w:val="24"/>
          <w:szCs w:val="24"/>
        </w:rPr>
        <w:t xml:space="preserve"> (ИП Негериш Л.Н.), </w:t>
      </w:r>
      <w:r w:rsidR="00356472">
        <w:rPr>
          <w:rFonts w:ascii="Times New Roman" w:hAnsi="Times New Roman"/>
          <w:sz w:val="24"/>
          <w:szCs w:val="24"/>
        </w:rPr>
        <w:t>«</w:t>
      </w:r>
      <w:r w:rsidRPr="000B2B10">
        <w:rPr>
          <w:rFonts w:ascii="Times New Roman" w:hAnsi="Times New Roman"/>
          <w:sz w:val="24"/>
          <w:szCs w:val="24"/>
        </w:rPr>
        <w:t>Товары для дома</w:t>
      </w:r>
      <w:r w:rsidR="00356472">
        <w:rPr>
          <w:rFonts w:ascii="Times New Roman" w:hAnsi="Times New Roman"/>
          <w:sz w:val="24"/>
          <w:szCs w:val="24"/>
        </w:rPr>
        <w:t>»</w:t>
      </w:r>
      <w:r w:rsidRPr="000B2B10">
        <w:rPr>
          <w:rFonts w:ascii="Times New Roman" w:hAnsi="Times New Roman"/>
          <w:sz w:val="24"/>
          <w:szCs w:val="24"/>
        </w:rPr>
        <w:t xml:space="preserve"> (ИП Третьяков В.Л.), </w:t>
      </w:r>
      <w:r w:rsidR="00356472">
        <w:rPr>
          <w:rFonts w:ascii="Times New Roman" w:hAnsi="Times New Roman"/>
          <w:sz w:val="24"/>
          <w:szCs w:val="24"/>
        </w:rPr>
        <w:t>«</w:t>
      </w:r>
      <w:r w:rsidRPr="000B2B10">
        <w:rPr>
          <w:rFonts w:ascii="Times New Roman" w:hAnsi="Times New Roman"/>
          <w:sz w:val="24"/>
          <w:szCs w:val="24"/>
        </w:rPr>
        <w:t>Букетия</w:t>
      </w:r>
      <w:r w:rsidR="00356472">
        <w:rPr>
          <w:rFonts w:ascii="Times New Roman" w:hAnsi="Times New Roman"/>
          <w:sz w:val="24"/>
          <w:szCs w:val="24"/>
        </w:rPr>
        <w:t>»</w:t>
      </w:r>
      <w:r w:rsidRPr="000B2B10">
        <w:rPr>
          <w:rFonts w:ascii="Times New Roman" w:hAnsi="Times New Roman"/>
          <w:sz w:val="24"/>
          <w:szCs w:val="24"/>
        </w:rPr>
        <w:t xml:space="preserve"> (ИП Паппадопуло С.В.), </w:t>
      </w:r>
      <w:r w:rsidR="00356472">
        <w:rPr>
          <w:rFonts w:ascii="Times New Roman" w:hAnsi="Times New Roman"/>
          <w:sz w:val="24"/>
          <w:szCs w:val="24"/>
        </w:rPr>
        <w:t>«</w:t>
      </w:r>
      <w:r w:rsidRPr="000B2B10">
        <w:rPr>
          <w:rFonts w:ascii="Times New Roman" w:hAnsi="Times New Roman"/>
          <w:sz w:val="24"/>
          <w:szCs w:val="24"/>
        </w:rPr>
        <w:t>Радуга</w:t>
      </w:r>
      <w:r w:rsidR="00356472">
        <w:rPr>
          <w:rFonts w:ascii="Times New Roman" w:hAnsi="Times New Roman"/>
          <w:sz w:val="24"/>
          <w:szCs w:val="24"/>
        </w:rPr>
        <w:t>»</w:t>
      </w:r>
      <w:r w:rsidRPr="000B2B10">
        <w:rPr>
          <w:rFonts w:ascii="Times New Roman" w:hAnsi="Times New Roman"/>
          <w:sz w:val="24"/>
          <w:szCs w:val="24"/>
        </w:rPr>
        <w:t xml:space="preserve"> (ИП Лыскова К.А.), </w:t>
      </w:r>
      <w:r w:rsidR="00356472">
        <w:rPr>
          <w:rFonts w:ascii="Times New Roman" w:hAnsi="Times New Roman"/>
          <w:sz w:val="24"/>
          <w:szCs w:val="24"/>
        </w:rPr>
        <w:t>«</w:t>
      </w:r>
      <w:r w:rsidRPr="000B2B10">
        <w:rPr>
          <w:rFonts w:ascii="Times New Roman" w:hAnsi="Times New Roman"/>
          <w:sz w:val="24"/>
          <w:szCs w:val="24"/>
        </w:rPr>
        <w:t>Домовой</w:t>
      </w:r>
      <w:r w:rsidR="00356472">
        <w:rPr>
          <w:rFonts w:ascii="Times New Roman" w:hAnsi="Times New Roman"/>
          <w:sz w:val="24"/>
          <w:szCs w:val="24"/>
        </w:rPr>
        <w:t>»</w:t>
      </w:r>
      <w:r w:rsidRPr="000B2B10">
        <w:rPr>
          <w:rFonts w:ascii="Times New Roman" w:hAnsi="Times New Roman"/>
          <w:sz w:val="24"/>
          <w:szCs w:val="24"/>
        </w:rPr>
        <w:t xml:space="preserve"> (ИП Сталина Л.В</w:t>
      </w:r>
      <w:r w:rsidR="00875F88">
        <w:rPr>
          <w:rFonts w:ascii="Times New Roman" w:hAnsi="Times New Roman"/>
          <w:sz w:val="24"/>
          <w:szCs w:val="24"/>
        </w:rPr>
        <w:t>.</w:t>
      </w:r>
      <w:r w:rsidRPr="000B2B10">
        <w:rPr>
          <w:rFonts w:ascii="Times New Roman" w:hAnsi="Times New Roman"/>
          <w:sz w:val="24"/>
          <w:szCs w:val="24"/>
        </w:rPr>
        <w:t xml:space="preserve">), </w:t>
      </w:r>
      <w:r w:rsidR="00356472">
        <w:rPr>
          <w:rFonts w:ascii="Times New Roman" w:hAnsi="Times New Roman"/>
          <w:sz w:val="24"/>
          <w:szCs w:val="24"/>
        </w:rPr>
        <w:t>«</w:t>
      </w:r>
      <w:r w:rsidRPr="000B2B10">
        <w:rPr>
          <w:rFonts w:ascii="Times New Roman" w:hAnsi="Times New Roman"/>
          <w:sz w:val="24"/>
          <w:szCs w:val="24"/>
        </w:rPr>
        <w:t>Одежда</w:t>
      </w:r>
      <w:r w:rsidR="00356472">
        <w:rPr>
          <w:rFonts w:ascii="Times New Roman" w:hAnsi="Times New Roman"/>
          <w:sz w:val="24"/>
          <w:szCs w:val="24"/>
        </w:rPr>
        <w:t>»</w:t>
      </w:r>
      <w:r w:rsidRPr="000B2B10">
        <w:rPr>
          <w:rFonts w:ascii="Times New Roman" w:hAnsi="Times New Roman"/>
          <w:sz w:val="24"/>
          <w:szCs w:val="24"/>
        </w:rPr>
        <w:t xml:space="preserve"> (ИП Спиридонова С.В.), </w:t>
      </w:r>
      <w:r w:rsidR="00356472">
        <w:rPr>
          <w:rFonts w:ascii="Times New Roman" w:hAnsi="Times New Roman"/>
          <w:sz w:val="24"/>
          <w:szCs w:val="24"/>
        </w:rPr>
        <w:t>«</w:t>
      </w:r>
      <w:r w:rsidRPr="000B2B10">
        <w:rPr>
          <w:rFonts w:ascii="Times New Roman" w:hAnsi="Times New Roman"/>
          <w:sz w:val="24"/>
          <w:szCs w:val="24"/>
        </w:rPr>
        <w:t>Одежда</w:t>
      </w:r>
      <w:r w:rsidR="00356472">
        <w:rPr>
          <w:rFonts w:ascii="Times New Roman" w:hAnsi="Times New Roman"/>
          <w:sz w:val="24"/>
          <w:szCs w:val="24"/>
        </w:rPr>
        <w:t>»</w:t>
      </w:r>
      <w:r w:rsidRPr="000B2B10">
        <w:rPr>
          <w:rFonts w:ascii="Times New Roman" w:hAnsi="Times New Roman"/>
          <w:sz w:val="24"/>
          <w:szCs w:val="24"/>
        </w:rPr>
        <w:t xml:space="preserve"> (ИП Белобородова Т.В.) и другие); </w:t>
      </w:r>
    </w:p>
    <w:p w:rsidR="001D6C2D" w:rsidRPr="000B2B10" w:rsidRDefault="001D6C2D" w:rsidP="001D6C2D">
      <w:pPr>
        <w:spacing w:after="0"/>
        <w:ind w:firstLine="708"/>
        <w:jc w:val="both"/>
        <w:rPr>
          <w:rFonts w:ascii="Times New Roman" w:hAnsi="Times New Roman"/>
          <w:sz w:val="24"/>
          <w:szCs w:val="24"/>
        </w:rPr>
      </w:pPr>
      <w:r w:rsidRPr="000B2B10">
        <w:rPr>
          <w:rFonts w:ascii="Times New Roman" w:hAnsi="Times New Roman"/>
          <w:sz w:val="24"/>
          <w:szCs w:val="24"/>
        </w:rPr>
        <w:t>- аптека (МУП «Аптека № 210») и два аптечных пункта «Планета здоровья» (ИП Меркурьева В.Ю.);</w:t>
      </w:r>
    </w:p>
    <w:p w:rsidR="001D6C2D" w:rsidRPr="000B2B10" w:rsidRDefault="001D6C2D" w:rsidP="001D6C2D">
      <w:pPr>
        <w:spacing w:after="0"/>
        <w:ind w:firstLine="708"/>
        <w:jc w:val="both"/>
        <w:rPr>
          <w:rFonts w:ascii="Times New Roman" w:hAnsi="Times New Roman"/>
          <w:sz w:val="24"/>
          <w:szCs w:val="24"/>
        </w:rPr>
      </w:pPr>
      <w:r w:rsidRPr="000B2B10">
        <w:rPr>
          <w:rFonts w:ascii="Times New Roman" w:hAnsi="Times New Roman"/>
          <w:sz w:val="24"/>
          <w:szCs w:val="24"/>
        </w:rPr>
        <w:t>- салон бытовых услуг (</w:t>
      </w:r>
      <w:r w:rsidRPr="000B2B10">
        <w:rPr>
          <w:rFonts w:ascii="Times New Roman" w:hAnsi="Times New Roman"/>
          <w:color w:val="000000"/>
          <w:sz w:val="24"/>
          <w:szCs w:val="24"/>
          <w:shd w:val="clear" w:color="auto" w:fill="FFFFFF"/>
        </w:rPr>
        <w:t xml:space="preserve">салон-парикмахерская  </w:t>
      </w:r>
      <w:r w:rsidR="00356472">
        <w:rPr>
          <w:rFonts w:ascii="Times New Roman" w:hAnsi="Times New Roman"/>
          <w:color w:val="000000"/>
          <w:sz w:val="24"/>
          <w:szCs w:val="24"/>
          <w:shd w:val="clear" w:color="auto" w:fill="FFFFFF"/>
        </w:rPr>
        <w:t>«</w:t>
      </w:r>
      <w:r w:rsidRPr="000B2B10">
        <w:rPr>
          <w:rFonts w:ascii="Times New Roman" w:hAnsi="Times New Roman"/>
          <w:color w:val="000000"/>
          <w:sz w:val="24"/>
          <w:szCs w:val="24"/>
          <w:shd w:val="clear" w:color="auto" w:fill="FFFFFF"/>
        </w:rPr>
        <w:t>Жасмин</w:t>
      </w:r>
      <w:r w:rsidR="00356472">
        <w:rPr>
          <w:rFonts w:ascii="Times New Roman" w:hAnsi="Times New Roman"/>
          <w:color w:val="000000"/>
          <w:sz w:val="24"/>
          <w:szCs w:val="24"/>
          <w:shd w:val="clear" w:color="auto" w:fill="FFFFFF"/>
        </w:rPr>
        <w:t>»</w:t>
      </w:r>
      <w:r w:rsidRPr="000B2B10">
        <w:rPr>
          <w:rFonts w:ascii="Times New Roman" w:hAnsi="Times New Roman"/>
          <w:color w:val="000000"/>
          <w:sz w:val="24"/>
          <w:szCs w:val="24"/>
          <w:shd w:val="clear" w:color="auto" w:fill="FFFFFF"/>
        </w:rPr>
        <w:t xml:space="preserve"> (ИП Галахова О.И.), салон красоты </w:t>
      </w:r>
      <w:r w:rsidR="00356472">
        <w:rPr>
          <w:rFonts w:ascii="Times New Roman" w:hAnsi="Times New Roman"/>
          <w:color w:val="000000"/>
          <w:sz w:val="24"/>
          <w:szCs w:val="24"/>
          <w:shd w:val="clear" w:color="auto" w:fill="FFFFFF"/>
        </w:rPr>
        <w:t>«</w:t>
      </w:r>
      <w:r w:rsidRPr="000B2B10">
        <w:rPr>
          <w:rFonts w:ascii="Times New Roman" w:hAnsi="Times New Roman"/>
          <w:color w:val="000000"/>
          <w:sz w:val="24"/>
          <w:szCs w:val="24"/>
          <w:shd w:val="clear" w:color="auto" w:fill="FFFFFF"/>
        </w:rPr>
        <w:t>Микс</w:t>
      </w:r>
      <w:r w:rsidR="00356472">
        <w:rPr>
          <w:rFonts w:ascii="Times New Roman" w:hAnsi="Times New Roman"/>
          <w:color w:val="000000"/>
          <w:sz w:val="24"/>
          <w:szCs w:val="24"/>
          <w:shd w:val="clear" w:color="auto" w:fill="FFFFFF"/>
        </w:rPr>
        <w:t>»</w:t>
      </w:r>
      <w:r w:rsidRPr="000B2B10">
        <w:rPr>
          <w:rFonts w:ascii="Times New Roman" w:hAnsi="Times New Roman"/>
          <w:color w:val="000000"/>
          <w:sz w:val="24"/>
          <w:szCs w:val="24"/>
          <w:shd w:val="clear" w:color="auto" w:fill="FFFFFF"/>
        </w:rPr>
        <w:t xml:space="preserve"> (ИП Булычева Е.А.), услуги по пошиву и ремонту одежды (ИП Тимошкина Н.В.), ремонт обуви (ИП Птушкин Ю.И.), фотосалон </w:t>
      </w:r>
      <w:r w:rsidR="00356472">
        <w:rPr>
          <w:rFonts w:ascii="Times New Roman" w:hAnsi="Times New Roman"/>
          <w:color w:val="000000"/>
          <w:sz w:val="24"/>
          <w:szCs w:val="24"/>
          <w:shd w:val="clear" w:color="auto" w:fill="FFFFFF"/>
        </w:rPr>
        <w:t>«</w:t>
      </w:r>
      <w:r w:rsidRPr="000B2B10">
        <w:rPr>
          <w:rFonts w:ascii="Times New Roman" w:hAnsi="Times New Roman"/>
          <w:color w:val="000000"/>
          <w:sz w:val="24"/>
          <w:szCs w:val="24"/>
          <w:shd w:val="clear" w:color="auto" w:fill="FFFFFF"/>
        </w:rPr>
        <w:t>Натали</w:t>
      </w:r>
      <w:r w:rsidR="00356472">
        <w:rPr>
          <w:rFonts w:ascii="Times New Roman" w:hAnsi="Times New Roman"/>
          <w:color w:val="000000"/>
          <w:sz w:val="24"/>
          <w:szCs w:val="24"/>
          <w:shd w:val="clear" w:color="auto" w:fill="FFFFFF"/>
        </w:rPr>
        <w:t>»</w:t>
      </w:r>
      <w:r w:rsidRPr="000B2B10">
        <w:rPr>
          <w:rFonts w:ascii="Times New Roman" w:hAnsi="Times New Roman"/>
          <w:color w:val="000000"/>
          <w:sz w:val="24"/>
          <w:szCs w:val="24"/>
          <w:shd w:val="clear" w:color="auto" w:fill="FFFFFF"/>
        </w:rPr>
        <w:t xml:space="preserve"> (ИП Бакшаев С.Л.), салон ритуальных услуг (ИП Ниделько Е.А.),  автомойка (ИП Частухин С.В.) и другие</w:t>
      </w:r>
      <w:r w:rsidR="00196C39">
        <w:rPr>
          <w:rFonts w:ascii="Times New Roman" w:hAnsi="Times New Roman"/>
          <w:color w:val="000000"/>
          <w:sz w:val="24"/>
          <w:szCs w:val="24"/>
          <w:shd w:val="clear" w:color="auto" w:fill="FFFFFF"/>
        </w:rPr>
        <w:t>)</w:t>
      </w:r>
      <w:r w:rsidRPr="000B2B10">
        <w:rPr>
          <w:rFonts w:ascii="Times New Roman" w:hAnsi="Times New Roman"/>
          <w:color w:val="000000"/>
          <w:sz w:val="24"/>
          <w:szCs w:val="24"/>
          <w:shd w:val="clear" w:color="auto" w:fill="FFFFFF"/>
        </w:rPr>
        <w:t>;</w:t>
      </w:r>
    </w:p>
    <w:p w:rsidR="001D6C2D" w:rsidRPr="000B2B10" w:rsidRDefault="001D6C2D" w:rsidP="001D6C2D">
      <w:pPr>
        <w:spacing w:after="0"/>
        <w:ind w:firstLine="708"/>
        <w:jc w:val="both"/>
        <w:rPr>
          <w:rFonts w:ascii="Times New Roman" w:hAnsi="Times New Roman"/>
          <w:sz w:val="24"/>
          <w:szCs w:val="24"/>
        </w:rPr>
      </w:pPr>
      <w:r w:rsidRPr="000B2B10">
        <w:rPr>
          <w:rFonts w:ascii="Times New Roman" w:hAnsi="Times New Roman"/>
          <w:sz w:val="24"/>
          <w:szCs w:val="24"/>
        </w:rPr>
        <w:t>- частные стоматологические кабинеты (ИП Помельникова И.Л</w:t>
      </w:r>
      <w:r w:rsidR="00875F88">
        <w:rPr>
          <w:rFonts w:ascii="Times New Roman" w:hAnsi="Times New Roman"/>
          <w:sz w:val="24"/>
          <w:szCs w:val="24"/>
        </w:rPr>
        <w:t>.</w:t>
      </w:r>
      <w:r w:rsidRPr="000B2B10">
        <w:rPr>
          <w:rFonts w:ascii="Times New Roman" w:hAnsi="Times New Roman"/>
          <w:sz w:val="24"/>
          <w:szCs w:val="24"/>
        </w:rPr>
        <w:t>, ИП Васёв М.А.).</w:t>
      </w:r>
    </w:p>
    <w:p w:rsidR="009B7EFD" w:rsidRDefault="009B7EFD" w:rsidP="001D6C2D">
      <w:pPr>
        <w:spacing w:after="0" w:line="240" w:lineRule="auto"/>
        <w:rPr>
          <w:rFonts w:ascii="Times New Roman" w:hAnsi="Times New Roman"/>
          <w:sz w:val="20"/>
          <w:szCs w:val="20"/>
          <w:lang w:eastAsia="en-US" w:bidi="en-US"/>
        </w:rPr>
      </w:pPr>
    </w:p>
    <w:p w:rsidR="001D6C2D" w:rsidRPr="000B2B10" w:rsidRDefault="001D6C2D" w:rsidP="001D6C2D">
      <w:pPr>
        <w:spacing w:after="0" w:line="240" w:lineRule="auto"/>
        <w:rPr>
          <w:rFonts w:ascii="Times New Roman" w:eastAsia="Calibri" w:hAnsi="Times New Roman"/>
          <w:b/>
          <w:sz w:val="20"/>
          <w:szCs w:val="20"/>
          <w:lang w:eastAsia="en-US"/>
        </w:rPr>
      </w:pPr>
      <w:r w:rsidRPr="000B2B10">
        <w:rPr>
          <w:rFonts w:ascii="Times New Roman" w:hAnsi="Times New Roman"/>
          <w:sz w:val="20"/>
          <w:szCs w:val="20"/>
          <w:lang w:eastAsia="en-US" w:bidi="en-US"/>
        </w:rPr>
        <w:t xml:space="preserve">Таблица </w:t>
      </w:r>
      <w:r w:rsidR="004C72A3">
        <w:rPr>
          <w:rFonts w:ascii="Times New Roman" w:hAnsi="Times New Roman"/>
          <w:sz w:val="20"/>
          <w:szCs w:val="20"/>
          <w:lang w:eastAsia="en-US" w:bidi="en-US"/>
        </w:rPr>
        <w:t>2</w:t>
      </w:r>
      <w:r w:rsidR="00D052D1">
        <w:rPr>
          <w:rFonts w:ascii="Times New Roman" w:hAnsi="Times New Roman"/>
          <w:sz w:val="20"/>
          <w:szCs w:val="20"/>
          <w:lang w:eastAsia="en-US" w:bidi="en-US"/>
        </w:rPr>
        <w:t>5</w:t>
      </w:r>
      <w:r w:rsidRPr="000B2B10">
        <w:rPr>
          <w:rFonts w:ascii="Times New Roman" w:hAnsi="Times New Roman"/>
          <w:sz w:val="20"/>
          <w:szCs w:val="20"/>
          <w:lang w:eastAsia="en-US" w:bidi="en-US"/>
        </w:rPr>
        <w:t xml:space="preserve">. </w:t>
      </w:r>
      <w:r w:rsidRPr="000B2B10">
        <w:rPr>
          <w:rFonts w:ascii="Times New Roman" w:eastAsia="Calibri" w:hAnsi="Times New Roman"/>
          <w:sz w:val="20"/>
          <w:szCs w:val="20"/>
          <w:lang w:eastAsia="en-US"/>
        </w:rPr>
        <w:t>Оборот розничной торговли по состоянию на 1</w:t>
      </w:r>
      <w:r w:rsidR="00875F88">
        <w:rPr>
          <w:rFonts w:ascii="Times New Roman" w:eastAsia="Calibri" w:hAnsi="Times New Roman"/>
          <w:sz w:val="20"/>
          <w:szCs w:val="20"/>
          <w:lang w:eastAsia="en-US"/>
        </w:rPr>
        <w:t xml:space="preserve"> </w:t>
      </w:r>
      <w:r w:rsidRPr="000B2B10">
        <w:rPr>
          <w:rFonts w:ascii="Times New Roman" w:eastAsia="Calibri" w:hAnsi="Times New Roman"/>
          <w:sz w:val="20"/>
          <w:szCs w:val="20"/>
          <w:lang w:eastAsia="en-US"/>
        </w:rPr>
        <w:t>января 2018 года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8"/>
        <w:gridCol w:w="1400"/>
        <w:gridCol w:w="1244"/>
        <w:gridCol w:w="1244"/>
        <w:gridCol w:w="1244"/>
      </w:tblGrid>
      <w:tr w:rsidR="001D6C2D" w:rsidRPr="000B2B10" w:rsidTr="006D32FE">
        <w:tc>
          <w:tcPr>
            <w:tcW w:w="2537" w:type="pct"/>
            <w:shd w:val="clear" w:color="auto" w:fill="auto"/>
          </w:tcPr>
          <w:p w:rsidR="001D6C2D" w:rsidRPr="000B2B10" w:rsidRDefault="001D6C2D" w:rsidP="00460E18">
            <w:pPr>
              <w:spacing w:after="0" w:line="240" w:lineRule="auto"/>
              <w:rPr>
                <w:rFonts w:ascii="Times New Roman" w:hAnsi="Times New Roman"/>
                <w:b/>
                <w:sz w:val="20"/>
                <w:szCs w:val="20"/>
                <w:lang w:eastAsia="en-US" w:bidi="en-US"/>
              </w:rPr>
            </w:pPr>
            <w:r w:rsidRPr="000B2B10">
              <w:rPr>
                <w:rFonts w:ascii="Times New Roman" w:hAnsi="Times New Roman"/>
                <w:b/>
                <w:sz w:val="20"/>
                <w:szCs w:val="20"/>
                <w:lang w:eastAsia="en-US" w:bidi="en-US"/>
              </w:rPr>
              <w:t>Показатели</w:t>
            </w:r>
          </w:p>
        </w:tc>
        <w:tc>
          <w:tcPr>
            <w:tcW w:w="672" w:type="pct"/>
            <w:shd w:val="clear" w:color="auto" w:fill="auto"/>
          </w:tcPr>
          <w:p w:rsidR="001D6C2D" w:rsidRPr="000B2B10" w:rsidRDefault="001D6C2D" w:rsidP="00460E18">
            <w:pPr>
              <w:spacing w:after="0" w:line="240" w:lineRule="auto"/>
              <w:jc w:val="center"/>
              <w:rPr>
                <w:rFonts w:ascii="Times New Roman" w:hAnsi="Times New Roman"/>
                <w:b/>
                <w:sz w:val="20"/>
                <w:szCs w:val="20"/>
                <w:lang w:eastAsia="en-US" w:bidi="en-US"/>
              </w:rPr>
            </w:pPr>
            <w:r w:rsidRPr="000B2B10">
              <w:rPr>
                <w:rFonts w:ascii="Times New Roman" w:hAnsi="Times New Roman"/>
                <w:b/>
                <w:sz w:val="20"/>
                <w:szCs w:val="20"/>
                <w:lang w:eastAsia="en-US" w:bidi="en-US"/>
              </w:rPr>
              <w:t>2014</w:t>
            </w:r>
          </w:p>
        </w:tc>
        <w:tc>
          <w:tcPr>
            <w:tcW w:w="597" w:type="pct"/>
            <w:shd w:val="clear" w:color="auto" w:fill="auto"/>
          </w:tcPr>
          <w:p w:rsidR="001D6C2D" w:rsidRPr="000B2B10" w:rsidRDefault="001D6C2D" w:rsidP="00460E18">
            <w:pPr>
              <w:spacing w:after="0" w:line="240" w:lineRule="auto"/>
              <w:ind w:firstLine="34"/>
              <w:jc w:val="center"/>
              <w:rPr>
                <w:rFonts w:ascii="Times New Roman" w:hAnsi="Times New Roman"/>
                <w:b/>
                <w:sz w:val="20"/>
                <w:szCs w:val="20"/>
                <w:lang w:eastAsia="en-US" w:bidi="en-US"/>
              </w:rPr>
            </w:pPr>
            <w:r w:rsidRPr="000B2B10">
              <w:rPr>
                <w:rFonts w:ascii="Times New Roman" w:hAnsi="Times New Roman"/>
                <w:b/>
                <w:sz w:val="20"/>
                <w:szCs w:val="20"/>
                <w:lang w:eastAsia="en-US" w:bidi="en-US"/>
              </w:rPr>
              <w:t>2015</w:t>
            </w:r>
          </w:p>
        </w:tc>
        <w:tc>
          <w:tcPr>
            <w:tcW w:w="597" w:type="pct"/>
            <w:shd w:val="clear" w:color="auto" w:fill="auto"/>
          </w:tcPr>
          <w:p w:rsidR="001D6C2D" w:rsidRPr="000B2B10" w:rsidRDefault="001D6C2D" w:rsidP="00460E18">
            <w:pPr>
              <w:spacing w:after="0" w:line="240" w:lineRule="auto"/>
              <w:ind w:firstLine="33"/>
              <w:jc w:val="center"/>
              <w:rPr>
                <w:rFonts w:ascii="Times New Roman" w:hAnsi="Times New Roman"/>
                <w:b/>
                <w:sz w:val="20"/>
                <w:szCs w:val="20"/>
                <w:lang w:eastAsia="en-US" w:bidi="en-US"/>
              </w:rPr>
            </w:pPr>
            <w:r w:rsidRPr="000B2B10">
              <w:rPr>
                <w:rFonts w:ascii="Times New Roman" w:hAnsi="Times New Roman"/>
                <w:b/>
                <w:sz w:val="20"/>
                <w:szCs w:val="20"/>
                <w:lang w:eastAsia="en-US" w:bidi="en-US"/>
              </w:rPr>
              <w:t>2016</w:t>
            </w:r>
          </w:p>
        </w:tc>
        <w:tc>
          <w:tcPr>
            <w:tcW w:w="597" w:type="pct"/>
          </w:tcPr>
          <w:p w:rsidR="001D6C2D" w:rsidRPr="000B2B10" w:rsidRDefault="001D6C2D" w:rsidP="00460E18">
            <w:pPr>
              <w:spacing w:after="0" w:line="240" w:lineRule="auto"/>
              <w:ind w:firstLine="33"/>
              <w:jc w:val="center"/>
              <w:rPr>
                <w:rFonts w:ascii="Times New Roman" w:hAnsi="Times New Roman"/>
                <w:b/>
                <w:sz w:val="20"/>
                <w:szCs w:val="20"/>
                <w:lang w:eastAsia="en-US" w:bidi="en-US"/>
              </w:rPr>
            </w:pPr>
            <w:r w:rsidRPr="000B2B10">
              <w:rPr>
                <w:rFonts w:ascii="Times New Roman" w:hAnsi="Times New Roman"/>
                <w:b/>
                <w:sz w:val="20"/>
                <w:szCs w:val="20"/>
                <w:lang w:eastAsia="en-US" w:bidi="en-US"/>
              </w:rPr>
              <w:t>2017</w:t>
            </w:r>
          </w:p>
        </w:tc>
      </w:tr>
      <w:tr w:rsidR="001D6C2D" w:rsidRPr="000B2B10" w:rsidTr="006D32FE">
        <w:tc>
          <w:tcPr>
            <w:tcW w:w="2537" w:type="pct"/>
            <w:shd w:val="clear" w:color="auto" w:fill="auto"/>
          </w:tcPr>
          <w:p w:rsidR="001D6C2D" w:rsidRPr="000B2B10" w:rsidRDefault="001D6C2D" w:rsidP="00460E18">
            <w:pPr>
              <w:spacing w:after="0" w:line="240" w:lineRule="auto"/>
              <w:rPr>
                <w:rFonts w:ascii="Times New Roman" w:eastAsia="Calibri" w:hAnsi="Times New Roman"/>
                <w:sz w:val="20"/>
                <w:szCs w:val="20"/>
                <w:lang w:eastAsia="en-US"/>
              </w:rPr>
            </w:pPr>
            <w:r w:rsidRPr="000B2B10">
              <w:rPr>
                <w:rFonts w:ascii="Times New Roman" w:eastAsia="Calibri" w:hAnsi="Times New Roman"/>
                <w:sz w:val="20"/>
                <w:szCs w:val="20"/>
                <w:lang w:eastAsia="en-US"/>
              </w:rPr>
              <w:t>Оборот розничной торговли</w:t>
            </w:r>
          </w:p>
        </w:tc>
        <w:tc>
          <w:tcPr>
            <w:tcW w:w="672" w:type="pct"/>
            <w:shd w:val="clear" w:color="auto" w:fill="auto"/>
            <w:vAlign w:val="center"/>
          </w:tcPr>
          <w:p w:rsidR="001D6C2D" w:rsidRPr="000B2B10" w:rsidRDefault="001D6C2D" w:rsidP="00460E18">
            <w:pPr>
              <w:spacing w:after="0" w:line="240" w:lineRule="auto"/>
              <w:jc w:val="center"/>
              <w:rPr>
                <w:rFonts w:ascii="Times New Roman" w:hAnsi="Times New Roman"/>
                <w:sz w:val="20"/>
                <w:szCs w:val="20"/>
                <w:lang w:eastAsia="en-US" w:bidi="en-US"/>
              </w:rPr>
            </w:pPr>
            <w:r w:rsidRPr="000B2B10">
              <w:rPr>
                <w:rFonts w:ascii="Times New Roman" w:hAnsi="Times New Roman"/>
                <w:sz w:val="20"/>
                <w:szCs w:val="20"/>
                <w:lang w:eastAsia="en-US" w:bidi="en-US"/>
              </w:rPr>
              <w:t>546103,0</w:t>
            </w:r>
          </w:p>
        </w:tc>
        <w:tc>
          <w:tcPr>
            <w:tcW w:w="597" w:type="pct"/>
            <w:shd w:val="clear" w:color="auto" w:fill="auto"/>
            <w:vAlign w:val="center"/>
          </w:tcPr>
          <w:p w:rsidR="001D6C2D" w:rsidRPr="000B2B10" w:rsidRDefault="001D6C2D" w:rsidP="00460E18">
            <w:pPr>
              <w:spacing w:after="0" w:line="240" w:lineRule="auto"/>
              <w:ind w:firstLine="34"/>
              <w:jc w:val="center"/>
              <w:rPr>
                <w:rFonts w:ascii="Times New Roman" w:hAnsi="Times New Roman"/>
                <w:sz w:val="20"/>
                <w:szCs w:val="20"/>
                <w:lang w:eastAsia="en-US" w:bidi="en-US"/>
              </w:rPr>
            </w:pPr>
            <w:r w:rsidRPr="000B2B10">
              <w:rPr>
                <w:rFonts w:ascii="Times New Roman" w:hAnsi="Times New Roman"/>
                <w:sz w:val="20"/>
                <w:szCs w:val="20"/>
                <w:lang w:eastAsia="en-US" w:bidi="en-US"/>
              </w:rPr>
              <w:t>557734,0</w:t>
            </w:r>
          </w:p>
        </w:tc>
        <w:tc>
          <w:tcPr>
            <w:tcW w:w="597" w:type="pct"/>
            <w:shd w:val="clear" w:color="auto" w:fill="auto"/>
            <w:vAlign w:val="center"/>
          </w:tcPr>
          <w:p w:rsidR="001D6C2D" w:rsidRPr="000B2B10" w:rsidRDefault="001D6C2D" w:rsidP="00460E18">
            <w:pPr>
              <w:spacing w:after="0" w:line="240" w:lineRule="auto"/>
              <w:jc w:val="center"/>
              <w:rPr>
                <w:rFonts w:ascii="Times New Roman" w:hAnsi="Times New Roman"/>
                <w:sz w:val="20"/>
                <w:szCs w:val="20"/>
                <w:lang w:eastAsia="en-US" w:bidi="en-US"/>
              </w:rPr>
            </w:pPr>
            <w:r w:rsidRPr="000B2B10">
              <w:rPr>
                <w:rFonts w:ascii="Times New Roman" w:hAnsi="Times New Roman"/>
                <w:sz w:val="20"/>
                <w:szCs w:val="20"/>
                <w:lang w:eastAsia="en-US" w:bidi="en-US"/>
              </w:rPr>
              <w:t>596010,0</w:t>
            </w:r>
          </w:p>
        </w:tc>
        <w:tc>
          <w:tcPr>
            <w:tcW w:w="597" w:type="pct"/>
            <w:shd w:val="clear" w:color="auto" w:fill="auto"/>
          </w:tcPr>
          <w:p w:rsidR="001D6C2D" w:rsidRPr="000B2B10" w:rsidRDefault="001D6C2D" w:rsidP="00460E18">
            <w:pPr>
              <w:spacing w:after="0" w:line="240" w:lineRule="auto"/>
              <w:jc w:val="center"/>
              <w:rPr>
                <w:rFonts w:ascii="Times New Roman" w:hAnsi="Times New Roman"/>
                <w:sz w:val="20"/>
                <w:szCs w:val="20"/>
                <w:lang w:eastAsia="en-US" w:bidi="en-US"/>
              </w:rPr>
            </w:pPr>
            <w:r w:rsidRPr="000B2B10">
              <w:rPr>
                <w:rFonts w:ascii="Times New Roman" w:hAnsi="Times New Roman"/>
                <w:sz w:val="20"/>
                <w:szCs w:val="20"/>
                <w:lang w:eastAsia="en-US" w:bidi="en-US"/>
              </w:rPr>
              <w:t>658118,0</w:t>
            </w:r>
          </w:p>
        </w:tc>
      </w:tr>
      <w:tr w:rsidR="001D6C2D" w:rsidRPr="000B2B10" w:rsidTr="006D32FE">
        <w:tc>
          <w:tcPr>
            <w:tcW w:w="2537" w:type="pct"/>
            <w:shd w:val="clear" w:color="auto" w:fill="auto"/>
          </w:tcPr>
          <w:p w:rsidR="001D6C2D" w:rsidRPr="000B2B10" w:rsidRDefault="001D6C2D" w:rsidP="00460E18">
            <w:pPr>
              <w:spacing w:after="0" w:line="240" w:lineRule="auto"/>
              <w:rPr>
                <w:rFonts w:ascii="Times New Roman" w:hAnsi="Times New Roman"/>
                <w:sz w:val="20"/>
                <w:szCs w:val="20"/>
                <w:lang w:eastAsia="en-US" w:bidi="en-US"/>
              </w:rPr>
            </w:pPr>
            <w:r w:rsidRPr="000B2B10">
              <w:rPr>
                <w:rFonts w:ascii="Times New Roman" w:eastAsia="Calibri" w:hAnsi="Times New Roman"/>
                <w:sz w:val="20"/>
                <w:szCs w:val="20"/>
                <w:lang w:eastAsia="en-US"/>
              </w:rPr>
              <w:t>Оборот общественного питания</w:t>
            </w:r>
          </w:p>
        </w:tc>
        <w:tc>
          <w:tcPr>
            <w:tcW w:w="672" w:type="pct"/>
            <w:shd w:val="clear" w:color="auto" w:fill="auto"/>
            <w:vAlign w:val="center"/>
          </w:tcPr>
          <w:p w:rsidR="001D6C2D" w:rsidRPr="000B2B10" w:rsidRDefault="001D6C2D" w:rsidP="00460E18">
            <w:pPr>
              <w:spacing w:after="0" w:line="240" w:lineRule="auto"/>
              <w:jc w:val="center"/>
              <w:rPr>
                <w:rFonts w:ascii="Times New Roman" w:hAnsi="Times New Roman"/>
                <w:sz w:val="20"/>
                <w:szCs w:val="20"/>
                <w:lang w:eastAsia="en-US" w:bidi="en-US"/>
              </w:rPr>
            </w:pPr>
            <w:r w:rsidRPr="000B2B10">
              <w:rPr>
                <w:rFonts w:ascii="Times New Roman" w:hAnsi="Times New Roman"/>
                <w:sz w:val="20"/>
                <w:szCs w:val="20"/>
                <w:lang w:eastAsia="en-US" w:bidi="en-US"/>
              </w:rPr>
              <w:t>3206,0</w:t>
            </w:r>
          </w:p>
        </w:tc>
        <w:tc>
          <w:tcPr>
            <w:tcW w:w="597" w:type="pct"/>
            <w:shd w:val="clear" w:color="auto" w:fill="auto"/>
            <w:vAlign w:val="center"/>
          </w:tcPr>
          <w:p w:rsidR="001D6C2D" w:rsidRPr="000B2B10" w:rsidRDefault="001D6C2D" w:rsidP="00460E18">
            <w:pPr>
              <w:spacing w:after="0" w:line="240" w:lineRule="auto"/>
              <w:ind w:firstLine="34"/>
              <w:jc w:val="center"/>
              <w:rPr>
                <w:rFonts w:ascii="Times New Roman" w:hAnsi="Times New Roman"/>
                <w:sz w:val="20"/>
                <w:szCs w:val="20"/>
                <w:lang w:eastAsia="en-US" w:bidi="en-US"/>
              </w:rPr>
            </w:pPr>
            <w:r w:rsidRPr="000B2B10">
              <w:rPr>
                <w:rFonts w:ascii="Times New Roman" w:hAnsi="Times New Roman"/>
                <w:sz w:val="20"/>
                <w:szCs w:val="20"/>
                <w:lang w:eastAsia="en-US" w:bidi="en-US"/>
              </w:rPr>
              <w:t>2941,0</w:t>
            </w:r>
          </w:p>
        </w:tc>
        <w:tc>
          <w:tcPr>
            <w:tcW w:w="597" w:type="pct"/>
            <w:shd w:val="clear" w:color="auto" w:fill="auto"/>
            <w:vAlign w:val="center"/>
          </w:tcPr>
          <w:p w:rsidR="001D6C2D" w:rsidRPr="000B2B10" w:rsidRDefault="001D6C2D" w:rsidP="00460E18">
            <w:pPr>
              <w:spacing w:after="0" w:line="240" w:lineRule="auto"/>
              <w:jc w:val="center"/>
              <w:rPr>
                <w:rFonts w:ascii="Times New Roman" w:hAnsi="Times New Roman"/>
                <w:sz w:val="20"/>
                <w:szCs w:val="20"/>
                <w:lang w:eastAsia="en-US" w:bidi="en-US"/>
              </w:rPr>
            </w:pPr>
            <w:r w:rsidRPr="000B2B10">
              <w:rPr>
                <w:rFonts w:ascii="Times New Roman" w:hAnsi="Times New Roman"/>
                <w:sz w:val="20"/>
                <w:szCs w:val="20"/>
                <w:lang w:eastAsia="en-US" w:bidi="en-US"/>
              </w:rPr>
              <w:t>2892,0</w:t>
            </w:r>
          </w:p>
        </w:tc>
        <w:tc>
          <w:tcPr>
            <w:tcW w:w="597" w:type="pct"/>
            <w:shd w:val="clear" w:color="auto" w:fill="auto"/>
          </w:tcPr>
          <w:p w:rsidR="001D6C2D" w:rsidRPr="000B2B10" w:rsidRDefault="001D6C2D" w:rsidP="00460E18">
            <w:pPr>
              <w:spacing w:after="0" w:line="240" w:lineRule="auto"/>
              <w:jc w:val="center"/>
              <w:rPr>
                <w:rFonts w:ascii="Times New Roman" w:hAnsi="Times New Roman"/>
                <w:sz w:val="20"/>
                <w:szCs w:val="20"/>
                <w:lang w:eastAsia="en-US" w:bidi="en-US"/>
              </w:rPr>
            </w:pPr>
            <w:r w:rsidRPr="000B2B10">
              <w:rPr>
                <w:rFonts w:ascii="Times New Roman" w:hAnsi="Times New Roman"/>
                <w:sz w:val="20"/>
                <w:szCs w:val="20"/>
                <w:lang w:eastAsia="en-US" w:bidi="en-US"/>
              </w:rPr>
              <w:t>3036,0</w:t>
            </w:r>
          </w:p>
        </w:tc>
      </w:tr>
      <w:tr w:rsidR="001D6C2D" w:rsidRPr="000B2B10" w:rsidTr="006D32FE">
        <w:tc>
          <w:tcPr>
            <w:tcW w:w="2537" w:type="pct"/>
            <w:shd w:val="clear" w:color="auto" w:fill="auto"/>
          </w:tcPr>
          <w:p w:rsidR="001D6C2D" w:rsidRPr="000B2B10" w:rsidRDefault="001D6C2D" w:rsidP="003D6233">
            <w:pPr>
              <w:spacing w:after="0" w:line="240" w:lineRule="auto"/>
              <w:jc w:val="both"/>
              <w:rPr>
                <w:rFonts w:ascii="Times New Roman" w:eastAsia="Calibri" w:hAnsi="Times New Roman"/>
                <w:sz w:val="20"/>
                <w:szCs w:val="20"/>
                <w:lang w:eastAsia="en-US"/>
              </w:rPr>
            </w:pPr>
            <w:r w:rsidRPr="000B2B10">
              <w:rPr>
                <w:rFonts w:ascii="Times New Roman" w:eastAsia="Calibri" w:hAnsi="Times New Roman"/>
                <w:sz w:val="20"/>
                <w:szCs w:val="20"/>
                <w:lang w:eastAsia="en-US"/>
              </w:rPr>
              <w:t xml:space="preserve">Выручка </w:t>
            </w:r>
            <w:r w:rsidR="003D6233">
              <w:rPr>
                <w:rFonts w:ascii="Times New Roman" w:eastAsia="Calibri" w:hAnsi="Times New Roman"/>
                <w:sz w:val="20"/>
                <w:szCs w:val="20"/>
                <w:lang w:eastAsia="en-US"/>
              </w:rPr>
              <w:t>хозяйствующих субъектов</w:t>
            </w:r>
            <w:r w:rsidRPr="000B2B10">
              <w:rPr>
                <w:rFonts w:ascii="Times New Roman" w:eastAsia="Calibri" w:hAnsi="Times New Roman"/>
                <w:sz w:val="20"/>
                <w:szCs w:val="20"/>
                <w:lang w:eastAsia="en-US"/>
              </w:rPr>
              <w:t xml:space="preserve"> от продажи </w:t>
            </w:r>
            <w:r w:rsidR="003D6233">
              <w:rPr>
                <w:rFonts w:ascii="Times New Roman" w:eastAsia="Calibri" w:hAnsi="Times New Roman"/>
                <w:sz w:val="20"/>
                <w:szCs w:val="20"/>
                <w:lang w:eastAsia="en-US"/>
              </w:rPr>
              <w:t>товаров</w:t>
            </w:r>
            <w:r w:rsidRPr="000B2B10">
              <w:rPr>
                <w:rFonts w:ascii="Times New Roman" w:eastAsia="Calibri" w:hAnsi="Times New Roman"/>
                <w:sz w:val="20"/>
                <w:szCs w:val="20"/>
                <w:lang w:eastAsia="en-US"/>
              </w:rPr>
              <w:t>, работ, услуг без  НДС в действующих ценах</w:t>
            </w:r>
          </w:p>
        </w:tc>
        <w:tc>
          <w:tcPr>
            <w:tcW w:w="672" w:type="pct"/>
            <w:shd w:val="clear" w:color="auto" w:fill="auto"/>
            <w:vAlign w:val="center"/>
          </w:tcPr>
          <w:p w:rsidR="001D6C2D" w:rsidRPr="000B2B10" w:rsidRDefault="001D6C2D" w:rsidP="00460E18">
            <w:pPr>
              <w:spacing w:after="0" w:line="240" w:lineRule="auto"/>
              <w:jc w:val="both"/>
              <w:rPr>
                <w:rFonts w:ascii="Times New Roman" w:hAnsi="Times New Roman"/>
                <w:sz w:val="20"/>
                <w:szCs w:val="20"/>
                <w:lang w:eastAsia="en-US" w:bidi="en-US"/>
              </w:rPr>
            </w:pPr>
            <w:r w:rsidRPr="000B2B10">
              <w:rPr>
                <w:rFonts w:ascii="Times New Roman" w:hAnsi="Times New Roman"/>
                <w:sz w:val="20"/>
                <w:szCs w:val="20"/>
                <w:lang w:eastAsia="en-US" w:bidi="en-US"/>
              </w:rPr>
              <w:t>176554,0</w:t>
            </w:r>
          </w:p>
        </w:tc>
        <w:tc>
          <w:tcPr>
            <w:tcW w:w="597" w:type="pct"/>
            <w:shd w:val="clear" w:color="auto" w:fill="auto"/>
            <w:vAlign w:val="center"/>
          </w:tcPr>
          <w:p w:rsidR="001D6C2D" w:rsidRPr="000B2B10" w:rsidRDefault="001D6C2D" w:rsidP="00460E18">
            <w:pPr>
              <w:spacing w:after="0" w:line="240" w:lineRule="auto"/>
              <w:ind w:firstLine="34"/>
              <w:jc w:val="both"/>
              <w:rPr>
                <w:rFonts w:ascii="Times New Roman" w:hAnsi="Times New Roman"/>
                <w:sz w:val="20"/>
                <w:szCs w:val="20"/>
                <w:lang w:eastAsia="en-US" w:bidi="en-US"/>
              </w:rPr>
            </w:pPr>
            <w:r w:rsidRPr="000B2B10">
              <w:rPr>
                <w:rFonts w:ascii="Times New Roman" w:hAnsi="Times New Roman"/>
                <w:sz w:val="20"/>
                <w:szCs w:val="20"/>
                <w:lang w:eastAsia="en-US" w:bidi="en-US"/>
              </w:rPr>
              <w:t>183553,0</w:t>
            </w:r>
          </w:p>
        </w:tc>
        <w:tc>
          <w:tcPr>
            <w:tcW w:w="597" w:type="pct"/>
            <w:shd w:val="clear" w:color="auto" w:fill="auto"/>
            <w:vAlign w:val="center"/>
          </w:tcPr>
          <w:p w:rsidR="001D6C2D" w:rsidRPr="000B2B10" w:rsidRDefault="001D6C2D" w:rsidP="00460E18">
            <w:pPr>
              <w:spacing w:after="0" w:line="240" w:lineRule="auto"/>
              <w:jc w:val="both"/>
              <w:rPr>
                <w:rFonts w:ascii="Times New Roman" w:hAnsi="Times New Roman"/>
                <w:sz w:val="20"/>
                <w:szCs w:val="20"/>
                <w:lang w:eastAsia="en-US" w:bidi="en-US"/>
              </w:rPr>
            </w:pPr>
            <w:r w:rsidRPr="000B2B10">
              <w:rPr>
                <w:rFonts w:ascii="Times New Roman" w:hAnsi="Times New Roman"/>
                <w:sz w:val="20"/>
                <w:szCs w:val="20"/>
                <w:lang w:eastAsia="en-US" w:bidi="en-US"/>
              </w:rPr>
              <w:t>195314,0</w:t>
            </w:r>
          </w:p>
        </w:tc>
        <w:tc>
          <w:tcPr>
            <w:tcW w:w="597" w:type="pct"/>
            <w:shd w:val="clear" w:color="auto" w:fill="auto"/>
          </w:tcPr>
          <w:p w:rsidR="001D6C2D" w:rsidRPr="000B2B10" w:rsidRDefault="001D6C2D" w:rsidP="00460E18">
            <w:pPr>
              <w:spacing w:after="0" w:line="240" w:lineRule="auto"/>
              <w:jc w:val="both"/>
              <w:rPr>
                <w:rFonts w:ascii="Times New Roman" w:hAnsi="Times New Roman"/>
                <w:sz w:val="20"/>
                <w:szCs w:val="20"/>
                <w:lang w:eastAsia="en-US" w:bidi="en-US"/>
              </w:rPr>
            </w:pPr>
            <w:r w:rsidRPr="000B2B10">
              <w:rPr>
                <w:rFonts w:ascii="Times New Roman" w:hAnsi="Times New Roman"/>
                <w:sz w:val="20"/>
                <w:szCs w:val="20"/>
                <w:lang w:eastAsia="en-US" w:bidi="en-US"/>
              </w:rPr>
              <w:t>Нет данных</w:t>
            </w:r>
          </w:p>
        </w:tc>
      </w:tr>
    </w:tbl>
    <w:p w:rsidR="00904B78" w:rsidRDefault="00904B78" w:rsidP="001D6C2D">
      <w:pPr>
        <w:spacing w:after="0"/>
        <w:ind w:firstLine="708"/>
        <w:jc w:val="both"/>
        <w:rPr>
          <w:rFonts w:ascii="Times New Roman" w:hAnsi="Times New Roman"/>
          <w:sz w:val="24"/>
          <w:szCs w:val="24"/>
        </w:rPr>
      </w:pPr>
    </w:p>
    <w:p w:rsidR="001D6C2D" w:rsidRPr="000B2B10" w:rsidRDefault="001D6C2D" w:rsidP="001D6C2D">
      <w:pPr>
        <w:spacing w:after="0"/>
        <w:ind w:firstLine="708"/>
        <w:jc w:val="both"/>
        <w:rPr>
          <w:rFonts w:ascii="Times New Roman" w:hAnsi="Times New Roman"/>
          <w:sz w:val="24"/>
          <w:szCs w:val="24"/>
        </w:rPr>
      </w:pPr>
      <w:r w:rsidRPr="000B2B10">
        <w:rPr>
          <w:rFonts w:ascii="Times New Roman" w:hAnsi="Times New Roman"/>
          <w:sz w:val="24"/>
          <w:szCs w:val="24"/>
        </w:rPr>
        <w:t>Фактическая обеспеченность населения ЗАТО Звёздный площадью торговых объектов превышает нормативную на 68% и составляет 722,2 м</w:t>
      </w:r>
      <w:r w:rsidR="00C301E8" w:rsidRPr="00C301E8">
        <w:rPr>
          <w:rFonts w:ascii="Times New Roman" w:hAnsi="Times New Roman"/>
          <w:sz w:val="24"/>
          <w:szCs w:val="24"/>
          <w:vertAlign w:val="superscript"/>
        </w:rPr>
        <w:t>2</w:t>
      </w:r>
      <w:r w:rsidRPr="000B2B10">
        <w:rPr>
          <w:rFonts w:ascii="Times New Roman" w:hAnsi="Times New Roman"/>
          <w:sz w:val="24"/>
          <w:szCs w:val="24"/>
        </w:rPr>
        <w:t xml:space="preserve"> при суммарном нормативе 430,4 м</w:t>
      </w:r>
      <w:r w:rsidR="00C301E8" w:rsidRPr="00C301E8">
        <w:rPr>
          <w:rFonts w:ascii="Times New Roman" w:hAnsi="Times New Roman"/>
          <w:sz w:val="24"/>
          <w:szCs w:val="24"/>
          <w:vertAlign w:val="superscript"/>
        </w:rPr>
        <w:t>2</w:t>
      </w:r>
      <w:r w:rsidRPr="000B2B10">
        <w:rPr>
          <w:rFonts w:ascii="Times New Roman" w:hAnsi="Times New Roman"/>
          <w:sz w:val="24"/>
          <w:szCs w:val="24"/>
        </w:rPr>
        <w:t xml:space="preserve"> на 1 тысячу человек.</w:t>
      </w:r>
    </w:p>
    <w:p w:rsidR="009622A3" w:rsidRDefault="009622A3" w:rsidP="004C72A3">
      <w:pPr>
        <w:spacing w:after="0" w:line="240" w:lineRule="auto"/>
        <w:jc w:val="center"/>
        <w:rPr>
          <w:rFonts w:ascii="Times New Roman" w:hAnsi="Times New Roman"/>
          <w:b/>
          <w:sz w:val="24"/>
          <w:szCs w:val="24"/>
        </w:rPr>
      </w:pPr>
    </w:p>
    <w:p w:rsidR="00A97ECB" w:rsidRDefault="00A97ECB" w:rsidP="004C72A3">
      <w:pPr>
        <w:spacing w:after="0" w:line="240" w:lineRule="auto"/>
        <w:jc w:val="center"/>
        <w:rPr>
          <w:rFonts w:ascii="Times New Roman" w:hAnsi="Times New Roman"/>
          <w:b/>
          <w:sz w:val="24"/>
          <w:szCs w:val="24"/>
        </w:rPr>
      </w:pPr>
      <w:r>
        <w:rPr>
          <w:rFonts w:ascii="Times New Roman" w:hAnsi="Times New Roman"/>
          <w:b/>
          <w:sz w:val="24"/>
          <w:szCs w:val="24"/>
        </w:rPr>
        <w:t>3.7.4</w:t>
      </w:r>
      <w:r w:rsidRPr="00D568FD">
        <w:rPr>
          <w:rFonts w:ascii="Times New Roman" w:hAnsi="Times New Roman"/>
          <w:b/>
          <w:sz w:val="24"/>
          <w:szCs w:val="24"/>
        </w:rPr>
        <w:t>. Инвестиционная политика</w:t>
      </w:r>
    </w:p>
    <w:p w:rsidR="004C72A3" w:rsidRPr="00D568FD" w:rsidRDefault="004C72A3" w:rsidP="004C72A3">
      <w:pPr>
        <w:spacing w:after="0" w:line="240" w:lineRule="auto"/>
        <w:jc w:val="center"/>
        <w:rPr>
          <w:rFonts w:ascii="Times New Roman" w:hAnsi="Times New Roman"/>
          <w:b/>
          <w:sz w:val="24"/>
          <w:szCs w:val="24"/>
        </w:rPr>
      </w:pPr>
    </w:p>
    <w:p w:rsidR="00904B78" w:rsidRPr="00274B51" w:rsidRDefault="00904B78" w:rsidP="00904B78">
      <w:pPr>
        <w:autoSpaceDE w:val="0"/>
        <w:autoSpaceDN w:val="0"/>
        <w:adjustRightInd w:val="0"/>
        <w:spacing w:after="0"/>
        <w:ind w:firstLine="708"/>
        <w:jc w:val="both"/>
        <w:rPr>
          <w:rFonts w:ascii="Times New Roman" w:hAnsi="Times New Roman"/>
          <w:b/>
          <w:sz w:val="24"/>
          <w:szCs w:val="24"/>
        </w:rPr>
      </w:pPr>
      <w:r w:rsidRPr="00274B51">
        <w:rPr>
          <w:rFonts w:ascii="Times New Roman" w:hAnsi="Times New Roman"/>
          <w:sz w:val="24"/>
          <w:szCs w:val="24"/>
        </w:rPr>
        <w:t xml:space="preserve">На </w:t>
      </w:r>
      <w:r>
        <w:rPr>
          <w:rFonts w:ascii="Times New Roman" w:hAnsi="Times New Roman"/>
          <w:sz w:val="24"/>
          <w:szCs w:val="24"/>
        </w:rPr>
        <w:t>01.01.2018</w:t>
      </w:r>
      <w:r w:rsidRPr="00274B51">
        <w:rPr>
          <w:rFonts w:ascii="Times New Roman" w:hAnsi="Times New Roman"/>
          <w:sz w:val="24"/>
          <w:szCs w:val="24"/>
        </w:rPr>
        <w:t xml:space="preserve"> администрацией ЗАТО Звёздный осуществлялось сопровождение четырех инвестиционных проектов по принципу «единого окна». Наиболее крупным из них является производство строительных материалов (ООО «ТПП Звёздный»). Общий объем инвестиций данного инвестиционного проекта составляет около 2,0 млрд. рублей и обеспечивает создание 200 рабочих мест. </w:t>
      </w:r>
    </w:p>
    <w:p w:rsidR="00904B78" w:rsidRPr="00274B51" w:rsidRDefault="00904B78" w:rsidP="00904B78">
      <w:pPr>
        <w:spacing w:after="0"/>
        <w:ind w:firstLine="709"/>
        <w:jc w:val="both"/>
        <w:rPr>
          <w:rFonts w:ascii="Times New Roman" w:hAnsi="Times New Roman"/>
          <w:sz w:val="24"/>
          <w:szCs w:val="24"/>
          <w:lang w:bidi="en-US"/>
        </w:rPr>
      </w:pPr>
      <w:r w:rsidRPr="00274B51">
        <w:rPr>
          <w:rFonts w:ascii="Times New Roman" w:hAnsi="Times New Roman"/>
          <w:sz w:val="24"/>
          <w:szCs w:val="24"/>
          <w:lang w:bidi="en-US"/>
        </w:rPr>
        <w:t xml:space="preserve">Основной причиной, сдерживающей привлечение инвестиций, являются ограничения, которые связаны с </w:t>
      </w:r>
      <w:r w:rsidRPr="00274B51">
        <w:rPr>
          <w:rFonts w:ascii="Times New Roman" w:hAnsi="Times New Roman"/>
          <w:sz w:val="24"/>
          <w:szCs w:val="24"/>
        </w:rPr>
        <w:t>установлением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w:t>
      </w:r>
      <w:r w:rsidRPr="00274B51">
        <w:rPr>
          <w:rFonts w:ascii="Times New Roman" w:hAnsi="Times New Roman"/>
          <w:sz w:val="24"/>
          <w:szCs w:val="24"/>
          <w:lang w:bidi="en-US"/>
        </w:rPr>
        <w:t xml:space="preserve">. </w:t>
      </w:r>
    </w:p>
    <w:p w:rsidR="00904B78" w:rsidRPr="00D568FD" w:rsidRDefault="00904B78" w:rsidP="00904B78">
      <w:pPr>
        <w:autoSpaceDE w:val="0"/>
        <w:autoSpaceDN w:val="0"/>
        <w:adjustRightInd w:val="0"/>
        <w:spacing w:after="0"/>
        <w:ind w:firstLine="708"/>
        <w:jc w:val="both"/>
        <w:rPr>
          <w:rFonts w:ascii="Times New Roman" w:hAnsi="Times New Roman"/>
          <w:b/>
          <w:sz w:val="24"/>
          <w:szCs w:val="24"/>
          <w:lang w:bidi="en-US"/>
        </w:rPr>
      </w:pPr>
      <w:r w:rsidRPr="00274B51">
        <w:rPr>
          <w:rFonts w:ascii="Times New Roman" w:hAnsi="Times New Roman"/>
          <w:sz w:val="24"/>
          <w:szCs w:val="24"/>
          <w:lang w:bidi="en-US"/>
        </w:rPr>
        <w:t>В мае 2018 года снята запретная зона с земельных участков на площади 350 га</w:t>
      </w:r>
      <w:r>
        <w:rPr>
          <w:rFonts w:ascii="Times New Roman" w:hAnsi="Times New Roman"/>
          <w:sz w:val="24"/>
          <w:szCs w:val="24"/>
          <w:lang w:bidi="en-US"/>
        </w:rPr>
        <w:t xml:space="preserve">, </w:t>
      </w:r>
      <w:r w:rsidRPr="00274B51">
        <w:rPr>
          <w:rFonts w:ascii="Times New Roman" w:hAnsi="Times New Roman"/>
          <w:sz w:val="24"/>
          <w:szCs w:val="24"/>
          <w:lang w:bidi="en-US"/>
        </w:rPr>
        <w:t xml:space="preserve"> </w:t>
      </w:r>
      <w:r>
        <w:rPr>
          <w:rFonts w:ascii="Times New Roman" w:hAnsi="Times New Roman"/>
          <w:sz w:val="24"/>
          <w:szCs w:val="24"/>
          <w:lang w:bidi="en-US"/>
        </w:rPr>
        <w:t>что наряду с</w:t>
      </w:r>
      <w:r w:rsidRPr="00274B51">
        <w:rPr>
          <w:rFonts w:ascii="Times New Roman" w:hAnsi="Times New Roman"/>
          <w:sz w:val="24"/>
          <w:szCs w:val="24"/>
          <w:lang w:bidi="en-US"/>
        </w:rPr>
        <w:t xml:space="preserve"> наличие</w:t>
      </w:r>
      <w:r>
        <w:rPr>
          <w:rFonts w:ascii="Times New Roman" w:hAnsi="Times New Roman"/>
          <w:sz w:val="24"/>
          <w:szCs w:val="24"/>
          <w:lang w:bidi="en-US"/>
        </w:rPr>
        <w:t>м</w:t>
      </w:r>
      <w:r w:rsidRPr="00274B51">
        <w:rPr>
          <w:rFonts w:ascii="Times New Roman" w:hAnsi="Times New Roman"/>
          <w:sz w:val="24"/>
          <w:szCs w:val="24"/>
          <w:lang w:bidi="en-US"/>
        </w:rPr>
        <w:t xml:space="preserve"> резервных мощностей электроэнергии, теплоэнергии, водоснабжения, водоотведения и газа позволя</w:t>
      </w:r>
      <w:r w:rsidR="006A5CD3">
        <w:rPr>
          <w:rFonts w:ascii="Times New Roman" w:hAnsi="Times New Roman"/>
          <w:sz w:val="24"/>
          <w:szCs w:val="24"/>
          <w:lang w:bidi="en-US"/>
        </w:rPr>
        <w:t>е</w:t>
      </w:r>
      <w:r w:rsidRPr="00274B51">
        <w:rPr>
          <w:rFonts w:ascii="Times New Roman" w:hAnsi="Times New Roman"/>
          <w:sz w:val="24"/>
          <w:szCs w:val="24"/>
          <w:lang w:bidi="en-US"/>
        </w:rPr>
        <w:t>т стать Звёздному привлекательной инвестиционной площадкой.</w:t>
      </w:r>
    </w:p>
    <w:p w:rsidR="00904B78" w:rsidRDefault="00904B78" w:rsidP="00A97ECB">
      <w:pPr>
        <w:spacing w:after="0" w:line="240" w:lineRule="auto"/>
        <w:rPr>
          <w:rFonts w:ascii="Times New Roman" w:hAnsi="Times New Roman"/>
          <w:sz w:val="20"/>
          <w:szCs w:val="20"/>
          <w:lang w:eastAsia="en-US" w:bidi="en-US"/>
        </w:rPr>
      </w:pPr>
    </w:p>
    <w:p w:rsidR="00A97ECB" w:rsidRPr="00274B51" w:rsidRDefault="00A97ECB" w:rsidP="00A97ECB">
      <w:pPr>
        <w:spacing w:after="0" w:line="240" w:lineRule="auto"/>
        <w:rPr>
          <w:rFonts w:ascii="Times New Roman" w:eastAsia="Calibri" w:hAnsi="Times New Roman"/>
          <w:sz w:val="20"/>
          <w:szCs w:val="20"/>
          <w:lang w:eastAsia="en-US"/>
        </w:rPr>
      </w:pPr>
      <w:r w:rsidRPr="00274B51">
        <w:rPr>
          <w:rFonts w:ascii="Times New Roman" w:hAnsi="Times New Roman"/>
          <w:sz w:val="20"/>
          <w:szCs w:val="20"/>
          <w:lang w:eastAsia="en-US" w:bidi="en-US"/>
        </w:rPr>
        <w:t>Таблица 2</w:t>
      </w:r>
      <w:r w:rsidR="00D052D1">
        <w:rPr>
          <w:rFonts w:ascii="Times New Roman" w:hAnsi="Times New Roman"/>
          <w:sz w:val="20"/>
          <w:szCs w:val="20"/>
          <w:lang w:eastAsia="en-US" w:bidi="en-US"/>
        </w:rPr>
        <w:t>6</w:t>
      </w:r>
      <w:r w:rsidRPr="00274B51">
        <w:rPr>
          <w:rFonts w:ascii="Times New Roman" w:hAnsi="Times New Roman"/>
          <w:sz w:val="20"/>
          <w:szCs w:val="20"/>
          <w:lang w:eastAsia="en-US" w:bidi="en-US"/>
        </w:rPr>
        <w:t>. Динамика роста инвестиций в объекты СМСП и налоговых поступлений в местный бюджет от этих хозяйствующих субъектов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8"/>
        <w:gridCol w:w="1262"/>
        <w:gridCol w:w="1105"/>
        <w:gridCol w:w="1107"/>
        <w:gridCol w:w="1105"/>
        <w:gridCol w:w="1263"/>
      </w:tblGrid>
      <w:tr w:rsidR="00A97ECB" w:rsidRPr="00274B51" w:rsidTr="006D32FE">
        <w:tc>
          <w:tcPr>
            <w:tcW w:w="2197" w:type="pct"/>
            <w:shd w:val="clear" w:color="auto" w:fill="auto"/>
          </w:tcPr>
          <w:p w:rsidR="00A97ECB" w:rsidRPr="00274B51" w:rsidRDefault="00A97ECB" w:rsidP="00A97ECB">
            <w:pPr>
              <w:spacing w:after="0" w:line="240" w:lineRule="auto"/>
              <w:rPr>
                <w:rFonts w:ascii="Times New Roman" w:hAnsi="Times New Roman"/>
                <w:b/>
                <w:sz w:val="20"/>
                <w:szCs w:val="20"/>
                <w:lang w:eastAsia="en-US" w:bidi="en-US"/>
              </w:rPr>
            </w:pPr>
            <w:r w:rsidRPr="00274B51">
              <w:rPr>
                <w:rFonts w:ascii="Times New Roman" w:hAnsi="Times New Roman"/>
                <w:b/>
                <w:sz w:val="20"/>
                <w:szCs w:val="20"/>
                <w:lang w:eastAsia="en-US" w:bidi="en-US"/>
              </w:rPr>
              <w:t>Показатели</w:t>
            </w:r>
          </w:p>
        </w:tc>
        <w:tc>
          <w:tcPr>
            <w:tcW w:w="606" w:type="pct"/>
            <w:shd w:val="clear" w:color="auto" w:fill="auto"/>
          </w:tcPr>
          <w:p w:rsidR="00A97ECB" w:rsidRPr="00274B51" w:rsidRDefault="00A97ECB" w:rsidP="00A97ECB">
            <w:pPr>
              <w:spacing w:after="0" w:line="240" w:lineRule="auto"/>
              <w:rPr>
                <w:rFonts w:ascii="Times New Roman" w:hAnsi="Times New Roman"/>
                <w:b/>
                <w:sz w:val="20"/>
                <w:szCs w:val="20"/>
                <w:lang w:eastAsia="en-US" w:bidi="en-US"/>
              </w:rPr>
            </w:pPr>
            <w:r w:rsidRPr="00274B51">
              <w:rPr>
                <w:rFonts w:ascii="Times New Roman" w:hAnsi="Times New Roman"/>
                <w:b/>
                <w:sz w:val="20"/>
                <w:szCs w:val="20"/>
                <w:lang w:eastAsia="en-US" w:bidi="en-US"/>
              </w:rPr>
              <w:t>Ед. изм.</w:t>
            </w:r>
          </w:p>
        </w:tc>
        <w:tc>
          <w:tcPr>
            <w:tcW w:w="530" w:type="pct"/>
            <w:shd w:val="clear" w:color="auto" w:fill="auto"/>
          </w:tcPr>
          <w:p w:rsidR="00A97ECB" w:rsidRPr="00274B51" w:rsidRDefault="00A97ECB" w:rsidP="00A97ECB">
            <w:pPr>
              <w:spacing w:after="0" w:line="240" w:lineRule="auto"/>
              <w:jc w:val="center"/>
              <w:rPr>
                <w:rFonts w:ascii="Times New Roman" w:hAnsi="Times New Roman"/>
                <w:b/>
                <w:sz w:val="20"/>
                <w:szCs w:val="20"/>
                <w:lang w:eastAsia="en-US" w:bidi="en-US"/>
              </w:rPr>
            </w:pPr>
            <w:r w:rsidRPr="00274B51">
              <w:rPr>
                <w:rFonts w:ascii="Times New Roman" w:hAnsi="Times New Roman"/>
                <w:b/>
                <w:sz w:val="20"/>
                <w:szCs w:val="20"/>
                <w:lang w:eastAsia="en-US" w:bidi="en-US"/>
              </w:rPr>
              <w:t>2014</w:t>
            </w:r>
          </w:p>
        </w:tc>
        <w:tc>
          <w:tcPr>
            <w:tcW w:w="531" w:type="pct"/>
            <w:shd w:val="clear" w:color="auto" w:fill="auto"/>
          </w:tcPr>
          <w:p w:rsidR="00A97ECB" w:rsidRPr="00274B51" w:rsidRDefault="00A97ECB" w:rsidP="00A97ECB">
            <w:pPr>
              <w:spacing w:after="0" w:line="240" w:lineRule="auto"/>
              <w:jc w:val="center"/>
              <w:rPr>
                <w:rFonts w:ascii="Times New Roman" w:hAnsi="Times New Roman"/>
                <w:b/>
                <w:sz w:val="20"/>
                <w:szCs w:val="20"/>
                <w:lang w:eastAsia="en-US" w:bidi="en-US"/>
              </w:rPr>
            </w:pPr>
            <w:r w:rsidRPr="00274B51">
              <w:rPr>
                <w:rFonts w:ascii="Times New Roman" w:hAnsi="Times New Roman"/>
                <w:b/>
                <w:sz w:val="20"/>
                <w:szCs w:val="20"/>
                <w:lang w:eastAsia="en-US" w:bidi="en-US"/>
              </w:rPr>
              <w:t>2015</w:t>
            </w:r>
          </w:p>
        </w:tc>
        <w:tc>
          <w:tcPr>
            <w:tcW w:w="530" w:type="pct"/>
            <w:shd w:val="clear" w:color="auto" w:fill="auto"/>
          </w:tcPr>
          <w:p w:rsidR="00A97ECB" w:rsidRPr="00274B51" w:rsidRDefault="00A97ECB" w:rsidP="00A97ECB">
            <w:pPr>
              <w:spacing w:after="0" w:line="240" w:lineRule="auto"/>
              <w:jc w:val="center"/>
              <w:rPr>
                <w:rFonts w:ascii="Times New Roman" w:hAnsi="Times New Roman"/>
                <w:b/>
                <w:sz w:val="20"/>
                <w:szCs w:val="20"/>
                <w:lang w:eastAsia="en-US" w:bidi="en-US"/>
              </w:rPr>
            </w:pPr>
            <w:r w:rsidRPr="00274B51">
              <w:rPr>
                <w:rFonts w:ascii="Times New Roman" w:hAnsi="Times New Roman"/>
                <w:b/>
                <w:sz w:val="20"/>
                <w:szCs w:val="20"/>
                <w:lang w:eastAsia="en-US" w:bidi="en-US"/>
              </w:rPr>
              <w:t>2016</w:t>
            </w:r>
          </w:p>
        </w:tc>
        <w:tc>
          <w:tcPr>
            <w:tcW w:w="606" w:type="pct"/>
          </w:tcPr>
          <w:p w:rsidR="00A97ECB" w:rsidRPr="00274B51" w:rsidRDefault="00A97ECB" w:rsidP="00A97ECB">
            <w:pPr>
              <w:spacing w:after="0" w:line="240" w:lineRule="auto"/>
              <w:jc w:val="center"/>
              <w:rPr>
                <w:rFonts w:ascii="Times New Roman" w:hAnsi="Times New Roman"/>
                <w:b/>
                <w:sz w:val="20"/>
                <w:szCs w:val="20"/>
                <w:lang w:eastAsia="en-US" w:bidi="en-US"/>
              </w:rPr>
            </w:pPr>
            <w:r w:rsidRPr="00274B51">
              <w:rPr>
                <w:rFonts w:ascii="Times New Roman" w:hAnsi="Times New Roman"/>
                <w:b/>
                <w:sz w:val="20"/>
                <w:szCs w:val="20"/>
                <w:lang w:eastAsia="en-US" w:bidi="en-US"/>
              </w:rPr>
              <w:t>2017</w:t>
            </w:r>
          </w:p>
        </w:tc>
      </w:tr>
      <w:tr w:rsidR="00A97ECB" w:rsidRPr="00274B51" w:rsidTr="006D32FE">
        <w:tc>
          <w:tcPr>
            <w:tcW w:w="2197" w:type="pct"/>
            <w:shd w:val="clear" w:color="auto" w:fill="auto"/>
          </w:tcPr>
          <w:p w:rsidR="00A97ECB" w:rsidRPr="00274B51" w:rsidRDefault="00A97ECB" w:rsidP="00A97ECB">
            <w:pPr>
              <w:spacing w:after="0" w:line="240" w:lineRule="auto"/>
              <w:rPr>
                <w:rFonts w:ascii="Times New Roman" w:hAnsi="Times New Roman"/>
                <w:sz w:val="20"/>
                <w:szCs w:val="20"/>
                <w:lang w:eastAsia="en-US" w:bidi="en-US"/>
              </w:rPr>
            </w:pPr>
            <w:r w:rsidRPr="00274B51">
              <w:rPr>
                <w:rFonts w:ascii="Times New Roman" w:hAnsi="Times New Roman"/>
                <w:sz w:val="20"/>
                <w:szCs w:val="20"/>
                <w:lang w:eastAsia="en-US" w:bidi="en-US"/>
              </w:rPr>
              <w:t>Объем инвестиций</w:t>
            </w:r>
          </w:p>
        </w:tc>
        <w:tc>
          <w:tcPr>
            <w:tcW w:w="606" w:type="pct"/>
            <w:shd w:val="clear" w:color="auto" w:fill="auto"/>
          </w:tcPr>
          <w:p w:rsidR="00A97ECB" w:rsidRPr="00274B51" w:rsidRDefault="00A97ECB" w:rsidP="00A97ECB">
            <w:pPr>
              <w:spacing w:after="0" w:line="240" w:lineRule="auto"/>
              <w:rPr>
                <w:rFonts w:ascii="Times New Roman" w:hAnsi="Times New Roman"/>
                <w:sz w:val="20"/>
                <w:szCs w:val="20"/>
                <w:lang w:eastAsia="en-US" w:bidi="en-US"/>
              </w:rPr>
            </w:pPr>
            <w:r w:rsidRPr="00274B51">
              <w:rPr>
                <w:rFonts w:ascii="Times New Roman" w:hAnsi="Times New Roman"/>
                <w:sz w:val="20"/>
                <w:szCs w:val="20"/>
                <w:lang w:eastAsia="en-US" w:bidi="en-US"/>
              </w:rPr>
              <w:t>тыс. руб.</w:t>
            </w:r>
          </w:p>
        </w:tc>
        <w:tc>
          <w:tcPr>
            <w:tcW w:w="530" w:type="pct"/>
            <w:shd w:val="clear" w:color="auto" w:fill="auto"/>
          </w:tcPr>
          <w:p w:rsidR="00A97ECB" w:rsidRPr="00274B51" w:rsidRDefault="00A97ECB" w:rsidP="00A97ECB">
            <w:pPr>
              <w:spacing w:after="0" w:line="240" w:lineRule="auto"/>
              <w:jc w:val="center"/>
              <w:rPr>
                <w:rFonts w:ascii="Times New Roman" w:hAnsi="Times New Roman"/>
                <w:sz w:val="20"/>
                <w:szCs w:val="20"/>
                <w:lang w:eastAsia="en-US" w:bidi="en-US"/>
              </w:rPr>
            </w:pPr>
            <w:r w:rsidRPr="00274B51">
              <w:rPr>
                <w:rFonts w:ascii="Times New Roman" w:hAnsi="Times New Roman"/>
                <w:sz w:val="20"/>
                <w:szCs w:val="20"/>
                <w:lang w:eastAsia="en-US" w:bidi="en-US"/>
              </w:rPr>
              <w:t>3040,2</w:t>
            </w:r>
          </w:p>
        </w:tc>
        <w:tc>
          <w:tcPr>
            <w:tcW w:w="531" w:type="pct"/>
            <w:shd w:val="clear" w:color="auto" w:fill="auto"/>
          </w:tcPr>
          <w:p w:rsidR="00A97ECB" w:rsidRPr="00274B51" w:rsidRDefault="00A97ECB" w:rsidP="00A97ECB">
            <w:pPr>
              <w:spacing w:after="0" w:line="240" w:lineRule="auto"/>
              <w:jc w:val="center"/>
              <w:rPr>
                <w:rFonts w:ascii="Times New Roman" w:hAnsi="Times New Roman"/>
                <w:sz w:val="20"/>
                <w:szCs w:val="20"/>
                <w:lang w:eastAsia="en-US" w:bidi="en-US"/>
              </w:rPr>
            </w:pPr>
            <w:r w:rsidRPr="00274B51">
              <w:rPr>
                <w:rFonts w:ascii="Times New Roman" w:hAnsi="Times New Roman"/>
                <w:sz w:val="20"/>
                <w:szCs w:val="20"/>
                <w:lang w:eastAsia="en-US" w:bidi="en-US"/>
              </w:rPr>
              <w:t>100550,8</w:t>
            </w:r>
          </w:p>
        </w:tc>
        <w:tc>
          <w:tcPr>
            <w:tcW w:w="530" w:type="pct"/>
            <w:shd w:val="clear" w:color="auto" w:fill="auto"/>
          </w:tcPr>
          <w:p w:rsidR="00A97ECB" w:rsidRPr="00274B51" w:rsidRDefault="00A97ECB" w:rsidP="00A97ECB">
            <w:pPr>
              <w:spacing w:after="0" w:line="240" w:lineRule="auto"/>
              <w:jc w:val="center"/>
              <w:rPr>
                <w:rFonts w:ascii="Times New Roman" w:hAnsi="Times New Roman"/>
                <w:sz w:val="20"/>
                <w:szCs w:val="20"/>
                <w:lang w:eastAsia="en-US" w:bidi="en-US"/>
              </w:rPr>
            </w:pPr>
            <w:r w:rsidRPr="00274B51">
              <w:rPr>
                <w:rFonts w:ascii="Times New Roman" w:hAnsi="Times New Roman"/>
                <w:sz w:val="20"/>
                <w:szCs w:val="20"/>
                <w:lang w:eastAsia="en-US" w:bidi="en-US"/>
              </w:rPr>
              <w:t>153657,7</w:t>
            </w:r>
          </w:p>
        </w:tc>
        <w:tc>
          <w:tcPr>
            <w:tcW w:w="606" w:type="pct"/>
          </w:tcPr>
          <w:p w:rsidR="00A97ECB" w:rsidRPr="00274B51" w:rsidRDefault="00A97ECB" w:rsidP="00A97ECB">
            <w:pPr>
              <w:spacing w:after="0" w:line="240" w:lineRule="auto"/>
              <w:jc w:val="center"/>
              <w:rPr>
                <w:rFonts w:ascii="Times New Roman" w:hAnsi="Times New Roman"/>
                <w:sz w:val="20"/>
                <w:szCs w:val="20"/>
                <w:lang w:eastAsia="en-US" w:bidi="en-US"/>
              </w:rPr>
            </w:pPr>
            <w:r>
              <w:rPr>
                <w:rFonts w:ascii="Times New Roman" w:hAnsi="Times New Roman"/>
                <w:sz w:val="20"/>
                <w:szCs w:val="20"/>
                <w:lang w:eastAsia="en-US" w:bidi="en-US"/>
              </w:rPr>
              <w:t>8794,2</w:t>
            </w:r>
          </w:p>
        </w:tc>
      </w:tr>
      <w:tr w:rsidR="00A97ECB" w:rsidRPr="00274B51" w:rsidTr="006D32FE">
        <w:tc>
          <w:tcPr>
            <w:tcW w:w="2197" w:type="pct"/>
            <w:shd w:val="clear" w:color="auto" w:fill="auto"/>
          </w:tcPr>
          <w:p w:rsidR="00A97ECB" w:rsidRPr="00274B51" w:rsidRDefault="00A97ECB" w:rsidP="00A97ECB">
            <w:pPr>
              <w:spacing w:after="0" w:line="240" w:lineRule="auto"/>
              <w:rPr>
                <w:rFonts w:ascii="Times New Roman" w:hAnsi="Times New Roman"/>
                <w:sz w:val="20"/>
                <w:szCs w:val="20"/>
                <w:lang w:eastAsia="en-US" w:bidi="en-US"/>
              </w:rPr>
            </w:pPr>
            <w:r w:rsidRPr="00274B51">
              <w:rPr>
                <w:rFonts w:ascii="Times New Roman" w:hAnsi="Times New Roman"/>
                <w:sz w:val="20"/>
                <w:szCs w:val="20"/>
                <w:lang w:eastAsia="en-US" w:bidi="en-US"/>
              </w:rPr>
              <w:t xml:space="preserve">Объем инвестиций в основной капитал </w:t>
            </w:r>
          </w:p>
        </w:tc>
        <w:tc>
          <w:tcPr>
            <w:tcW w:w="606" w:type="pct"/>
            <w:shd w:val="clear" w:color="auto" w:fill="auto"/>
          </w:tcPr>
          <w:p w:rsidR="00A97ECB" w:rsidRPr="00274B51" w:rsidRDefault="00A97ECB" w:rsidP="00A97ECB">
            <w:pPr>
              <w:spacing w:after="0" w:line="240" w:lineRule="auto"/>
              <w:rPr>
                <w:rFonts w:ascii="Times New Roman" w:hAnsi="Times New Roman"/>
                <w:sz w:val="20"/>
                <w:szCs w:val="20"/>
                <w:lang w:eastAsia="en-US" w:bidi="en-US"/>
              </w:rPr>
            </w:pPr>
            <w:r w:rsidRPr="00274B51">
              <w:rPr>
                <w:rFonts w:ascii="Times New Roman" w:hAnsi="Times New Roman"/>
                <w:sz w:val="20"/>
                <w:szCs w:val="20"/>
                <w:lang w:eastAsia="en-US" w:bidi="en-US"/>
              </w:rPr>
              <w:t>руб./чел.</w:t>
            </w:r>
          </w:p>
        </w:tc>
        <w:tc>
          <w:tcPr>
            <w:tcW w:w="530" w:type="pct"/>
            <w:shd w:val="clear" w:color="auto" w:fill="auto"/>
          </w:tcPr>
          <w:p w:rsidR="00A97ECB" w:rsidRPr="00274B51" w:rsidRDefault="00A97ECB" w:rsidP="00A97ECB">
            <w:pPr>
              <w:spacing w:after="0" w:line="240" w:lineRule="auto"/>
              <w:jc w:val="center"/>
              <w:rPr>
                <w:rFonts w:ascii="Times New Roman" w:hAnsi="Times New Roman"/>
                <w:sz w:val="20"/>
                <w:szCs w:val="20"/>
                <w:lang w:eastAsia="en-US" w:bidi="en-US"/>
              </w:rPr>
            </w:pPr>
            <w:r w:rsidRPr="00274B51">
              <w:rPr>
                <w:rFonts w:ascii="Times New Roman" w:hAnsi="Times New Roman"/>
                <w:sz w:val="20"/>
                <w:szCs w:val="20"/>
                <w:lang w:eastAsia="en-US" w:bidi="en-US"/>
              </w:rPr>
              <w:t>340,0</w:t>
            </w:r>
          </w:p>
        </w:tc>
        <w:tc>
          <w:tcPr>
            <w:tcW w:w="531" w:type="pct"/>
            <w:shd w:val="clear" w:color="auto" w:fill="auto"/>
          </w:tcPr>
          <w:p w:rsidR="00A97ECB" w:rsidRPr="00274B51" w:rsidRDefault="00A97ECB" w:rsidP="00A97ECB">
            <w:pPr>
              <w:spacing w:after="0" w:line="240" w:lineRule="auto"/>
              <w:jc w:val="center"/>
              <w:rPr>
                <w:rFonts w:ascii="Times New Roman" w:hAnsi="Times New Roman"/>
                <w:sz w:val="20"/>
                <w:szCs w:val="20"/>
                <w:lang w:eastAsia="en-US" w:bidi="en-US"/>
              </w:rPr>
            </w:pPr>
            <w:r w:rsidRPr="00274B51">
              <w:rPr>
                <w:rFonts w:ascii="Times New Roman" w:hAnsi="Times New Roman"/>
                <w:sz w:val="20"/>
                <w:szCs w:val="20"/>
                <w:lang w:eastAsia="en-US" w:bidi="en-US"/>
              </w:rPr>
              <w:t>11120,4</w:t>
            </w:r>
          </w:p>
        </w:tc>
        <w:tc>
          <w:tcPr>
            <w:tcW w:w="530" w:type="pct"/>
            <w:shd w:val="clear" w:color="auto" w:fill="auto"/>
          </w:tcPr>
          <w:p w:rsidR="00A97ECB" w:rsidRPr="00274B51" w:rsidRDefault="00A97ECB" w:rsidP="00A97ECB">
            <w:pPr>
              <w:spacing w:after="0" w:line="240" w:lineRule="auto"/>
              <w:jc w:val="center"/>
              <w:rPr>
                <w:rFonts w:ascii="Times New Roman" w:hAnsi="Times New Roman"/>
                <w:sz w:val="20"/>
                <w:szCs w:val="20"/>
                <w:lang w:eastAsia="en-US" w:bidi="en-US"/>
              </w:rPr>
            </w:pPr>
            <w:r w:rsidRPr="00274B51">
              <w:rPr>
                <w:rFonts w:ascii="Times New Roman" w:hAnsi="Times New Roman"/>
                <w:sz w:val="20"/>
                <w:szCs w:val="20"/>
                <w:lang w:eastAsia="en-US" w:bidi="en-US"/>
              </w:rPr>
              <w:t>1651,7</w:t>
            </w:r>
          </w:p>
        </w:tc>
        <w:tc>
          <w:tcPr>
            <w:tcW w:w="606" w:type="pct"/>
          </w:tcPr>
          <w:p w:rsidR="00A97ECB" w:rsidRPr="00274B51" w:rsidRDefault="00A97ECB" w:rsidP="00A97ECB">
            <w:pPr>
              <w:spacing w:after="0" w:line="240" w:lineRule="auto"/>
              <w:jc w:val="center"/>
              <w:rPr>
                <w:rFonts w:ascii="Times New Roman" w:hAnsi="Times New Roman"/>
                <w:sz w:val="20"/>
                <w:szCs w:val="20"/>
                <w:lang w:eastAsia="en-US" w:bidi="en-US"/>
              </w:rPr>
            </w:pPr>
            <w:r>
              <w:rPr>
                <w:rFonts w:ascii="Times New Roman" w:hAnsi="Times New Roman"/>
                <w:sz w:val="20"/>
                <w:szCs w:val="20"/>
                <w:lang w:eastAsia="en-US" w:bidi="en-US"/>
              </w:rPr>
              <w:t>934,86</w:t>
            </w:r>
          </w:p>
        </w:tc>
      </w:tr>
      <w:tr w:rsidR="00A97ECB" w:rsidRPr="00274B51" w:rsidTr="006D32FE">
        <w:tc>
          <w:tcPr>
            <w:tcW w:w="2197" w:type="pct"/>
            <w:shd w:val="clear" w:color="auto" w:fill="auto"/>
          </w:tcPr>
          <w:p w:rsidR="00A97ECB" w:rsidRPr="00274B51" w:rsidRDefault="00A97ECB" w:rsidP="00A97ECB">
            <w:pPr>
              <w:spacing w:after="0" w:line="240" w:lineRule="auto"/>
              <w:rPr>
                <w:rFonts w:ascii="Times New Roman" w:hAnsi="Times New Roman"/>
                <w:sz w:val="20"/>
                <w:szCs w:val="20"/>
                <w:lang w:eastAsia="en-US" w:bidi="en-US"/>
              </w:rPr>
            </w:pPr>
            <w:r w:rsidRPr="00274B51">
              <w:rPr>
                <w:rFonts w:ascii="Times New Roman" w:hAnsi="Times New Roman"/>
                <w:sz w:val="20"/>
                <w:szCs w:val="20"/>
                <w:lang w:eastAsia="en-US" w:bidi="en-US"/>
              </w:rPr>
              <w:t xml:space="preserve">Объем налоговых поступлений в бюджет </w:t>
            </w:r>
          </w:p>
        </w:tc>
        <w:tc>
          <w:tcPr>
            <w:tcW w:w="606" w:type="pct"/>
            <w:shd w:val="clear" w:color="auto" w:fill="auto"/>
          </w:tcPr>
          <w:p w:rsidR="00A97ECB" w:rsidRPr="00274B51" w:rsidRDefault="00A97ECB" w:rsidP="00A97ECB">
            <w:pPr>
              <w:spacing w:after="0" w:line="240" w:lineRule="auto"/>
              <w:rPr>
                <w:rFonts w:ascii="Times New Roman" w:hAnsi="Times New Roman"/>
                <w:sz w:val="20"/>
                <w:szCs w:val="20"/>
                <w:lang w:eastAsia="en-US" w:bidi="en-US"/>
              </w:rPr>
            </w:pPr>
            <w:r w:rsidRPr="00274B51">
              <w:rPr>
                <w:rFonts w:ascii="Times New Roman" w:hAnsi="Times New Roman"/>
                <w:sz w:val="20"/>
                <w:szCs w:val="20"/>
                <w:lang w:eastAsia="en-US" w:bidi="en-US"/>
              </w:rPr>
              <w:t>тыс. руб.</w:t>
            </w:r>
          </w:p>
        </w:tc>
        <w:tc>
          <w:tcPr>
            <w:tcW w:w="530" w:type="pct"/>
            <w:shd w:val="clear" w:color="auto" w:fill="auto"/>
            <w:vAlign w:val="center"/>
          </w:tcPr>
          <w:p w:rsidR="00A97ECB" w:rsidRPr="00274B51" w:rsidRDefault="00A97ECB" w:rsidP="00A97ECB">
            <w:pPr>
              <w:spacing w:after="0" w:line="240" w:lineRule="auto"/>
              <w:jc w:val="center"/>
              <w:rPr>
                <w:rFonts w:ascii="Times New Roman" w:hAnsi="Times New Roman"/>
                <w:sz w:val="20"/>
                <w:szCs w:val="20"/>
                <w:lang w:eastAsia="en-US" w:bidi="en-US"/>
              </w:rPr>
            </w:pPr>
            <w:r w:rsidRPr="00274B51">
              <w:rPr>
                <w:rFonts w:ascii="Times New Roman" w:hAnsi="Times New Roman"/>
                <w:sz w:val="20"/>
                <w:szCs w:val="20"/>
                <w:lang w:eastAsia="en-US" w:bidi="en-US"/>
              </w:rPr>
              <w:t>1249</w:t>
            </w:r>
          </w:p>
        </w:tc>
        <w:tc>
          <w:tcPr>
            <w:tcW w:w="531" w:type="pct"/>
            <w:shd w:val="clear" w:color="auto" w:fill="auto"/>
            <w:vAlign w:val="center"/>
          </w:tcPr>
          <w:p w:rsidR="00A97ECB" w:rsidRPr="00274B51" w:rsidRDefault="00A97ECB" w:rsidP="00A97ECB">
            <w:pPr>
              <w:spacing w:after="0" w:line="240" w:lineRule="auto"/>
              <w:jc w:val="center"/>
              <w:rPr>
                <w:rFonts w:ascii="Times New Roman" w:hAnsi="Times New Roman"/>
                <w:sz w:val="20"/>
                <w:szCs w:val="20"/>
                <w:lang w:eastAsia="en-US" w:bidi="en-US"/>
              </w:rPr>
            </w:pPr>
            <w:r w:rsidRPr="00274B51">
              <w:rPr>
                <w:rFonts w:ascii="Times New Roman" w:hAnsi="Times New Roman"/>
                <w:sz w:val="20"/>
                <w:szCs w:val="20"/>
                <w:lang w:eastAsia="en-US" w:bidi="en-US"/>
              </w:rPr>
              <w:t>1344</w:t>
            </w:r>
          </w:p>
        </w:tc>
        <w:tc>
          <w:tcPr>
            <w:tcW w:w="530" w:type="pct"/>
            <w:shd w:val="clear" w:color="auto" w:fill="auto"/>
            <w:vAlign w:val="center"/>
          </w:tcPr>
          <w:p w:rsidR="00A97ECB" w:rsidRPr="00274B51" w:rsidRDefault="00A97ECB" w:rsidP="00A97ECB">
            <w:pPr>
              <w:spacing w:after="0" w:line="240" w:lineRule="auto"/>
              <w:jc w:val="center"/>
              <w:rPr>
                <w:rFonts w:ascii="Times New Roman" w:hAnsi="Times New Roman"/>
                <w:sz w:val="20"/>
                <w:szCs w:val="20"/>
                <w:lang w:eastAsia="en-US" w:bidi="en-US"/>
              </w:rPr>
            </w:pPr>
            <w:r w:rsidRPr="00274B51">
              <w:rPr>
                <w:rFonts w:ascii="Times New Roman" w:hAnsi="Times New Roman"/>
                <w:sz w:val="20"/>
                <w:szCs w:val="20"/>
                <w:lang w:eastAsia="en-US" w:bidi="en-US"/>
              </w:rPr>
              <w:t>1371</w:t>
            </w:r>
          </w:p>
        </w:tc>
        <w:tc>
          <w:tcPr>
            <w:tcW w:w="606" w:type="pct"/>
            <w:vAlign w:val="center"/>
          </w:tcPr>
          <w:p w:rsidR="00A97ECB" w:rsidRPr="00274B51" w:rsidRDefault="00A97ECB" w:rsidP="00A97ECB">
            <w:pPr>
              <w:spacing w:after="0" w:line="240" w:lineRule="auto"/>
              <w:jc w:val="center"/>
              <w:rPr>
                <w:rFonts w:ascii="Times New Roman" w:hAnsi="Times New Roman"/>
                <w:sz w:val="20"/>
                <w:szCs w:val="20"/>
                <w:lang w:eastAsia="en-US" w:bidi="en-US"/>
              </w:rPr>
            </w:pPr>
            <w:r w:rsidRPr="00274B51">
              <w:rPr>
                <w:rFonts w:ascii="Times New Roman" w:hAnsi="Times New Roman"/>
                <w:sz w:val="20"/>
                <w:szCs w:val="20"/>
                <w:lang w:eastAsia="en-US" w:bidi="en-US"/>
              </w:rPr>
              <w:t>1371,9</w:t>
            </w:r>
          </w:p>
        </w:tc>
      </w:tr>
    </w:tbl>
    <w:p w:rsidR="00C62A7E" w:rsidRDefault="00C62A7E" w:rsidP="0030097F">
      <w:pPr>
        <w:spacing w:after="0" w:line="240" w:lineRule="auto"/>
        <w:jc w:val="center"/>
        <w:rPr>
          <w:rFonts w:ascii="Times New Roman" w:hAnsi="Times New Roman"/>
          <w:b/>
          <w:sz w:val="24"/>
          <w:szCs w:val="24"/>
          <w:lang w:bidi="en-US"/>
        </w:rPr>
      </w:pPr>
    </w:p>
    <w:p w:rsidR="00D568FD" w:rsidRPr="00D568FD" w:rsidRDefault="0030097F" w:rsidP="0030097F">
      <w:pPr>
        <w:spacing w:after="0" w:line="240" w:lineRule="auto"/>
        <w:jc w:val="center"/>
        <w:rPr>
          <w:rFonts w:ascii="Times New Roman" w:hAnsi="Times New Roman"/>
          <w:b/>
          <w:sz w:val="24"/>
          <w:szCs w:val="24"/>
          <w:lang w:bidi="en-US"/>
        </w:rPr>
      </w:pPr>
      <w:r>
        <w:rPr>
          <w:rFonts w:ascii="Times New Roman" w:hAnsi="Times New Roman"/>
          <w:b/>
          <w:sz w:val="24"/>
          <w:szCs w:val="24"/>
          <w:lang w:bidi="en-US"/>
        </w:rPr>
        <w:t>3.</w:t>
      </w:r>
      <w:r w:rsidR="00F826C8">
        <w:rPr>
          <w:rFonts w:ascii="Times New Roman" w:hAnsi="Times New Roman"/>
          <w:b/>
          <w:sz w:val="24"/>
          <w:szCs w:val="24"/>
          <w:lang w:bidi="en-US"/>
        </w:rPr>
        <w:t>7.</w:t>
      </w:r>
      <w:r w:rsidR="00A97ECB">
        <w:rPr>
          <w:rFonts w:ascii="Times New Roman" w:hAnsi="Times New Roman"/>
          <w:b/>
          <w:sz w:val="24"/>
          <w:szCs w:val="24"/>
          <w:lang w:bidi="en-US"/>
        </w:rPr>
        <w:t>5</w:t>
      </w:r>
      <w:r w:rsidR="00F826C8">
        <w:rPr>
          <w:rFonts w:ascii="Times New Roman" w:hAnsi="Times New Roman"/>
          <w:b/>
          <w:sz w:val="24"/>
          <w:szCs w:val="24"/>
          <w:lang w:bidi="en-US"/>
        </w:rPr>
        <w:t>.</w:t>
      </w:r>
      <w:r>
        <w:rPr>
          <w:rFonts w:ascii="Times New Roman" w:hAnsi="Times New Roman"/>
          <w:b/>
          <w:sz w:val="24"/>
          <w:szCs w:val="24"/>
          <w:lang w:bidi="en-US"/>
        </w:rPr>
        <w:t xml:space="preserve"> </w:t>
      </w:r>
      <w:r w:rsidR="00D568FD" w:rsidRPr="00D568FD">
        <w:rPr>
          <w:rFonts w:ascii="Times New Roman" w:hAnsi="Times New Roman"/>
          <w:b/>
          <w:sz w:val="24"/>
          <w:szCs w:val="24"/>
          <w:lang w:bidi="en-US"/>
        </w:rPr>
        <w:t xml:space="preserve"> Туристическая привлекательность</w:t>
      </w:r>
    </w:p>
    <w:p w:rsidR="00D568FD" w:rsidRPr="00D568FD" w:rsidRDefault="00D568FD" w:rsidP="00D568FD">
      <w:pPr>
        <w:spacing w:after="0" w:line="240" w:lineRule="auto"/>
        <w:ind w:firstLine="709"/>
        <w:jc w:val="both"/>
        <w:rPr>
          <w:rFonts w:ascii="Times New Roman" w:hAnsi="Times New Roman"/>
          <w:b/>
          <w:sz w:val="24"/>
          <w:szCs w:val="24"/>
          <w:lang w:bidi="en-US"/>
        </w:rPr>
      </w:pPr>
    </w:p>
    <w:p w:rsidR="003D6233" w:rsidRPr="005F12F9" w:rsidRDefault="003D6233" w:rsidP="003D6233">
      <w:pPr>
        <w:spacing w:after="0"/>
        <w:ind w:firstLine="709"/>
        <w:jc w:val="both"/>
        <w:rPr>
          <w:rFonts w:ascii="Times New Roman" w:hAnsi="Times New Roman"/>
          <w:sz w:val="24"/>
          <w:szCs w:val="24"/>
          <w:lang w:bidi="en-US"/>
        </w:rPr>
      </w:pPr>
      <w:r w:rsidRPr="005F12F9">
        <w:rPr>
          <w:rFonts w:ascii="Times New Roman" w:hAnsi="Times New Roman"/>
          <w:sz w:val="24"/>
          <w:szCs w:val="24"/>
          <w:lang w:bidi="en-US"/>
        </w:rPr>
        <w:t xml:space="preserve">Создание возможностей для развития туристической отрасли в ЗАТО Звёздный началось с 2010 года. В течение этого времени была проведена работа по созданию бренда территории «Звёздный – центр военно-патриотического воспитания Пермского края».  </w:t>
      </w:r>
    </w:p>
    <w:p w:rsidR="003D6233" w:rsidRDefault="003D6233" w:rsidP="003D6233">
      <w:pPr>
        <w:spacing w:after="0"/>
        <w:ind w:firstLine="709"/>
        <w:jc w:val="both"/>
        <w:rPr>
          <w:rFonts w:ascii="Times New Roman" w:hAnsi="Times New Roman"/>
          <w:sz w:val="24"/>
          <w:szCs w:val="24"/>
          <w:lang w:bidi="en-US"/>
        </w:rPr>
      </w:pPr>
      <w:r w:rsidRPr="005F12F9">
        <w:rPr>
          <w:rFonts w:ascii="Times New Roman" w:hAnsi="Times New Roman"/>
          <w:sz w:val="24"/>
          <w:szCs w:val="24"/>
          <w:lang w:bidi="en-US"/>
        </w:rPr>
        <w:t>В 2011 году был разработан экскурсионный маршрут «Прикамье – надежный щит Отчизны», который в 2014 году стал финалистом Всероссийской туристской премии «Маршрут года» и признан одним из лучших военно-исторических маршрутов России. Центром туристического маршрута «Прикамье – надежный щит Отчизны» является обществен</w:t>
      </w:r>
      <w:r w:rsidR="00684D10">
        <w:rPr>
          <w:rFonts w:ascii="Times New Roman" w:hAnsi="Times New Roman"/>
          <w:sz w:val="24"/>
          <w:szCs w:val="24"/>
          <w:lang w:bidi="en-US"/>
        </w:rPr>
        <w:t xml:space="preserve">ный музей, </w:t>
      </w:r>
      <w:r w:rsidRPr="005F12F9">
        <w:rPr>
          <w:rFonts w:ascii="Times New Roman" w:hAnsi="Times New Roman"/>
          <w:sz w:val="24"/>
          <w:szCs w:val="24"/>
          <w:lang w:bidi="en-US"/>
        </w:rPr>
        <w:t>созданный ПРОО «Ветераны 52 ракетной дивизии» в бывшем команд</w:t>
      </w:r>
      <w:r w:rsidR="00684D10">
        <w:rPr>
          <w:rFonts w:ascii="Times New Roman" w:hAnsi="Times New Roman"/>
          <w:sz w:val="24"/>
          <w:szCs w:val="24"/>
          <w:lang w:bidi="en-US"/>
        </w:rPr>
        <w:t>ном пункте 52 ракетной дивизии – единственный музей подобного рода в России.</w:t>
      </w:r>
    </w:p>
    <w:p w:rsidR="00196C39" w:rsidRPr="005F12F9" w:rsidRDefault="00196C39" w:rsidP="00196C39">
      <w:pPr>
        <w:spacing w:after="0"/>
        <w:ind w:firstLine="709"/>
        <w:jc w:val="both"/>
        <w:rPr>
          <w:rFonts w:ascii="Times New Roman" w:hAnsi="Times New Roman"/>
          <w:sz w:val="24"/>
          <w:szCs w:val="24"/>
          <w:lang w:bidi="en-US"/>
        </w:rPr>
      </w:pPr>
      <w:r w:rsidRPr="005F12F9">
        <w:rPr>
          <w:rFonts w:ascii="Times New Roman" w:hAnsi="Times New Roman"/>
          <w:sz w:val="24"/>
          <w:szCs w:val="24"/>
          <w:lang w:bidi="en-US"/>
        </w:rPr>
        <w:t>С 2014</w:t>
      </w:r>
      <w:r w:rsidR="006A5CD3">
        <w:rPr>
          <w:rFonts w:ascii="Times New Roman" w:hAnsi="Times New Roman"/>
          <w:sz w:val="24"/>
          <w:szCs w:val="24"/>
          <w:lang w:bidi="en-US"/>
        </w:rPr>
        <w:t xml:space="preserve"> по </w:t>
      </w:r>
      <w:r w:rsidRPr="005F12F9">
        <w:rPr>
          <w:rFonts w:ascii="Times New Roman" w:hAnsi="Times New Roman"/>
          <w:sz w:val="24"/>
          <w:szCs w:val="24"/>
          <w:lang w:bidi="en-US"/>
        </w:rPr>
        <w:t>201</w:t>
      </w:r>
      <w:r>
        <w:rPr>
          <w:rFonts w:ascii="Times New Roman" w:hAnsi="Times New Roman"/>
          <w:sz w:val="24"/>
          <w:szCs w:val="24"/>
          <w:lang w:bidi="en-US"/>
        </w:rPr>
        <w:t>8</w:t>
      </w:r>
      <w:r w:rsidRPr="005F12F9">
        <w:rPr>
          <w:rFonts w:ascii="Times New Roman" w:hAnsi="Times New Roman"/>
          <w:sz w:val="24"/>
          <w:szCs w:val="24"/>
          <w:lang w:bidi="en-US"/>
        </w:rPr>
        <w:t xml:space="preserve"> годы в рамках организованных экскурсий  с достопримечательностями </w:t>
      </w:r>
      <w:r>
        <w:rPr>
          <w:rFonts w:ascii="Times New Roman" w:hAnsi="Times New Roman"/>
          <w:sz w:val="24"/>
          <w:szCs w:val="24"/>
          <w:lang w:bidi="en-US"/>
        </w:rPr>
        <w:t>ЗАТО Звёздный</w:t>
      </w:r>
      <w:r w:rsidRPr="005F12F9">
        <w:rPr>
          <w:rFonts w:ascii="Times New Roman" w:hAnsi="Times New Roman"/>
          <w:sz w:val="24"/>
          <w:szCs w:val="24"/>
          <w:lang w:bidi="en-US"/>
        </w:rPr>
        <w:t xml:space="preserve"> познакомилось более 35 тыс. человек из разных регионов России. </w:t>
      </w:r>
    </w:p>
    <w:p w:rsidR="003874EE" w:rsidRDefault="003D6233" w:rsidP="003D6233">
      <w:pPr>
        <w:spacing w:after="0"/>
        <w:ind w:firstLine="709"/>
        <w:jc w:val="both"/>
        <w:rPr>
          <w:rFonts w:ascii="Times New Roman" w:hAnsi="Times New Roman"/>
          <w:color w:val="000000"/>
          <w:sz w:val="24"/>
          <w:szCs w:val="24"/>
          <w:shd w:val="clear" w:color="auto" w:fill="FFFFFF"/>
          <w:lang w:bidi="en-US"/>
        </w:rPr>
      </w:pPr>
      <w:r w:rsidRPr="005F12F9">
        <w:rPr>
          <w:rFonts w:ascii="Times New Roman" w:hAnsi="Times New Roman"/>
          <w:color w:val="000000"/>
          <w:sz w:val="24"/>
          <w:szCs w:val="24"/>
          <w:shd w:val="clear" w:color="auto" w:fill="FFFFFF"/>
          <w:lang w:bidi="en-US"/>
        </w:rPr>
        <w:t xml:space="preserve">На территории </w:t>
      </w:r>
      <w:r w:rsidR="003874EE">
        <w:rPr>
          <w:rFonts w:ascii="Times New Roman" w:hAnsi="Times New Roman"/>
          <w:color w:val="000000"/>
          <w:sz w:val="24"/>
          <w:szCs w:val="24"/>
          <w:shd w:val="clear" w:color="auto" w:fill="FFFFFF"/>
          <w:lang w:bidi="en-US"/>
        </w:rPr>
        <w:t>ЗАТО</w:t>
      </w:r>
      <w:r w:rsidRPr="005F12F9">
        <w:rPr>
          <w:rFonts w:ascii="Times New Roman" w:hAnsi="Times New Roman"/>
          <w:color w:val="000000"/>
          <w:sz w:val="24"/>
          <w:szCs w:val="24"/>
          <w:shd w:val="clear" w:color="auto" w:fill="FFFFFF"/>
          <w:lang w:bidi="en-US"/>
        </w:rPr>
        <w:t xml:space="preserve"> Звёздный расположены многочисленные арт-объекты</w:t>
      </w:r>
      <w:r w:rsidR="003874EE">
        <w:rPr>
          <w:rFonts w:ascii="Times New Roman" w:hAnsi="Times New Roman"/>
          <w:color w:val="000000"/>
          <w:sz w:val="24"/>
          <w:szCs w:val="24"/>
          <w:shd w:val="clear" w:color="auto" w:fill="FFFFFF"/>
          <w:lang w:bidi="en-US"/>
        </w:rPr>
        <w:t>:</w:t>
      </w:r>
    </w:p>
    <w:p w:rsidR="003874EE" w:rsidRDefault="003874EE" w:rsidP="003D6233">
      <w:pPr>
        <w:spacing w:after="0"/>
        <w:ind w:firstLine="709"/>
        <w:jc w:val="both"/>
        <w:rPr>
          <w:rFonts w:ascii="Times New Roman" w:hAnsi="Times New Roman"/>
          <w:color w:val="000000"/>
          <w:sz w:val="24"/>
          <w:szCs w:val="24"/>
          <w:shd w:val="clear" w:color="auto" w:fill="FFFFFF"/>
          <w:lang w:bidi="en-US"/>
        </w:rPr>
      </w:pPr>
      <w:r>
        <w:rPr>
          <w:rFonts w:ascii="Times New Roman" w:hAnsi="Times New Roman"/>
          <w:color w:val="000000"/>
          <w:sz w:val="24"/>
          <w:szCs w:val="24"/>
          <w:shd w:val="clear" w:color="auto" w:fill="FFFFFF"/>
          <w:lang w:bidi="en-US"/>
        </w:rPr>
        <w:t>«Солдатские сапоги» открыт</w:t>
      </w:r>
      <w:r w:rsidR="003D6233" w:rsidRPr="005F12F9">
        <w:rPr>
          <w:rFonts w:ascii="Times New Roman" w:hAnsi="Times New Roman"/>
          <w:color w:val="000000"/>
          <w:sz w:val="24"/>
          <w:szCs w:val="24"/>
          <w:shd w:val="clear" w:color="auto" w:fill="FFFFFF"/>
          <w:lang w:bidi="en-US"/>
        </w:rPr>
        <w:t xml:space="preserve"> в 2009 году, в 2011 году </w:t>
      </w:r>
      <w:r>
        <w:rPr>
          <w:rFonts w:ascii="Times New Roman" w:hAnsi="Times New Roman"/>
          <w:color w:val="000000"/>
          <w:sz w:val="24"/>
          <w:szCs w:val="24"/>
          <w:shd w:val="clear" w:color="auto" w:fill="FFFFFF"/>
          <w:lang w:bidi="en-US"/>
        </w:rPr>
        <w:t xml:space="preserve">по результатам конкурса краевого туристического портала «Пермь Великая» </w:t>
      </w:r>
      <w:r w:rsidR="003D6233" w:rsidRPr="005F12F9">
        <w:rPr>
          <w:rFonts w:ascii="Times New Roman" w:hAnsi="Times New Roman"/>
          <w:color w:val="000000"/>
          <w:sz w:val="24"/>
          <w:szCs w:val="24"/>
          <w:shd w:val="clear" w:color="auto" w:fill="FFFFFF"/>
          <w:lang w:bidi="en-US"/>
        </w:rPr>
        <w:t>был признан одним из самых необ</w:t>
      </w:r>
      <w:r>
        <w:rPr>
          <w:rFonts w:ascii="Times New Roman" w:hAnsi="Times New Roman"/>
          <w:color w:val="000000"/>
          <w:sz w:val="24"/>
          <w:szCs w:val="24"/>
          <w:shd w:val="clear" w:color="auto" w:fill="FFFFFF"/>
          <w:lang w:bidi="en-US"/>
        </w:rPr>
        <w:t>ычных памятников Пермского края;</w:t>
      </w:r>
    </w:p>
    <w:p w:rsidR="003D6233" w:rsidRPr="005F12F9" w:rsidRDefault="003874EE" w:rsidP="003874EE">
      <w:pPr>
        <w:spacing w:after="0"/>
        <w:ind w:firstLine="709"/>
        <w:jc w:val="both"/>
        <w:rPr>
          <w:rFonts w:ascii="Times New Roman" w:hAnsi="Times New Roman"/>
          <w:color w:val="000000"/>
          <w:sz w:val="24"/>
          <w:szCs w:val="24"/>
          <w:shd w:val="clear" w:color="auto" w:fill="FFFFFF"/>
          <w:lang w:bidi="en-US"/>
        </w:rPr>
      </w:pPr>
      <w:r>
        <w:rPr>
          <w:rFonts w:ascii="Times New Roman" w:hAnsi="Times New Roman"/>
          <w:color w:val="000000"/>
          <w:sz w:val="24"/>
          <w:szCs w:val="24"/>
          <w:shd w:val="clear" w:color="auto" w:fill="FFFFFF"/>
          <w:lang w:bidi="en-US"/>
        </w:rPr>
        <w:t>«</w:t>
      </w:r>
      <w:r w:rsidRPr="005F12F9">
        <w:rPr>
          <w:rFonts w:ascii="Times New Roman" w:hAnsi="Times New Roman"/>
          <w:color w:val="000000"/>
          <w:sz w:val="24"/>
          <w:szCs w:val="24"/>
          <w:shd w:val="clear" w:color="auto" w:fill="FFFFFF"/>
          <w:lang w:bidi="en-US"/>
        </w:rPr>
        <w:t>Приручи ядро</w:t>
      </w:r>
      <w:r>
        <w:rPr>
          <w:rFonts w:ascii="Times New Roman" w:hAnsi="Times New Roman"/>
          <w:color w:val="000000"/>
          <w:sz w:val="24"/>
          <w:szCs w:val="24"/>
          <w:shd w:val="clear" w:color="auto" w:fill="FFFFFF"/>
          <w:lang w:bidi="en-US"/>
        </w:rPr>
        <w:t>»</w:t>
      </w:r>
      <w:r w:rsidRPr="005F12F9">
        <w:rPr>
          <w:rFonts w:ascii="Times New Roman" w:hAnsi="Times New Roman"/>
          <w:color w:val="000000"/>
          <w:sz w:val="24"/>
          <w:szCs w:val="24"/>
          <w:shd w:val="clear" w:color="auto" w:fill="FFFFFF"/>
          <w:lang w:bidi="en-US"/>
        </w:rPr>
        <w:t xml:space="preserve">, </w:t>
      </w:r>
      <w:r>
        <w:rPr>
          <w:rFonts w:ascii="Times New Roman" w:hAnsi="Times New Roman"/>
          <w:color w:val="000000"/>
          <w:sz w:val="24"/>
          <w:szCs w:val="24"/>
          <w:shd w:val="clear" w:color="auto" w:fill="FFFFFF"/>
          <w:lang w:bidi="en-US"/>
        </w:rPr>
        <w:t>«Беззаботное детство»,</w:t>
      </w:r>
      <w:r w:rsidRPr="005F12F9">
        <w:rPr>
          <w:rFonts w:ascii="Times New Roman" w:hAnsi="Times New Roman"/>
          <w:color w:val="000000"/>
          <w:sz w:val="24"/>
          <w:szCs w:val="24"/>
          <w:shd w:val="clear" w:color="auto" w:fill="FFFFFF"/>
          <w:lang w:bidi="en-US"/>
        </w:rPr>
        <w:t xml:space="preserve"> </w:t>
      </w:r>
      <w:r>
        <w:rPr>
          <w:rFonts w:ascii="Times New Roman" w:hAnsi="Times New Roman"/>
          <w:color w:val="000000"/>
          <w:sz w:val="24"/>
          <w:szCs w:val="24"/>
          <w:shd w:val="clear" w:color="auto" w:fill="FFFFFF"/>
          <w:lang w:bidi="en-US"/>
        </w:rPr>
        <w:t>«</w:t>
      </w:r>
      <w:r w:rsidRPr="005F12F9">
        <w:rPr>
          <w:rFonts w:ascii="Times New Roman" w:hAnsi="Times New Roman"/>
          <w:color w:val="000000"/>
          <w:sz w:val="24"/>
          <w:szCs w:val="24"/>
          <w:shd w:val="clear" w:color="auto" w:fill="FFFFFF"/>
          <w:lang w:bidi="en-US"/>
        </w:rPr>
        <w:t>Ракета</w:t>
      </w:r>
      <w:r>
        <w:rPr>
          <w:rFonts w:ascii="Times New Roman" w:hAnsi="Times New Roman"/>
          <w:color w:val="000000"/>
          <w:sz w:val="24"/>
          <w:szCs w:val="24"/>
          <w:shd w:val="clear" w:color="auto" w:fill="FFFFFF"/>
          <w:lang w:bidi="en-US"/>
        </w:rPr>
        <w:t>» появились в</w:t>
      </w:r>
      <w:r w:rsidR="003D6233" w:rsidRPr="005F12F9">
        <w:rPr>
          <w:rFonts w:ascii="Times New Roman" w:hAnsi="Times New Roman"/>
          <w:color w:val="000000"/>
          <w:sz w:val="24"/>
          <w:szCs w:val="24"/>
          <w:shd w:val="clear" w:color="auto" w:fill="FFFFFF"/>
          <w:lang w:bidi="en-US"/>
        </w:rPr>
        <w:t xml:space="preserve"> 2014 году </w:t>
      </w:r>
      <w:r w:rsidR="00875F88">
        <w:rPr>
          <w:rFonts w:ascii="Times New Roman" w:hAnsi="Times New Roman"/>
          <w:color w:val="000000"/>
          <w:sz w:val="24"/>
          <w:szCs w:val="24"/>
          <w:shd w:val="clear" w:color="auto" w:fill="FFFFFF"/>
          <w:lang w:bidi="en-US"/>
        </w:rPr>
        <w:t>благодаря</w:t>
      </w:r>
      <w:r w:rsidR="003D6233" w:rsidRPr="005F12F9">
        <w:rPr>
          <w:rFonts w:ascii="Times New Roman" w:hAnsi="Times New Roman"/>
          <w:color w:val="000000"/>
          <w:sz w:val="24"/>
          <w:szCs w:val="24"/>
          <w:shd w:val="clear" w:color="auto" w:fill="FFFFFF"/>
          <w:lang w:bidi="en-US"/>
        </w:rPr>
        <w:t xml:space="preserve"> побед</w:t>
      </w:r>
      <w:r w:rsidR="00875F88">
        <w:rPr>
          <w:rFonts w:ascii="Times New Roman" w:hAnsi="Times New Roman"/>
          <w:color w:val="000000"/>
          <w:sz w:val="24"/>
          <w:szCs w:val="24"/>
          <w:shd w:val="clear" w:color="auto" w:fill="FFFFFF"/>
          <w:lang w:bidi="en-US"/>
        </w:rPr>
        <w:t>е</w:t>
      </w:r>
      <w:r w:rsidR="003D6233" w:rsidRPr="005F12F9">
        <w:rPr>
          <w:rFonts w:ascii="Times New Roman" w:hAnsi="Times New Roman"/>
          <w:color w:val="000000"/>
          <w:sz w:val="24"/>
          <w:szCs w:val="24"/>
          <w:shd w:val="clear" w:color="auto" w:fill="FFFFFF"/>
          <w:lang w:bidi="en-US"/>
        </w:rPr>
        <w:t xml:space="preserve"> в конкурсе мини-грантов краевого проекта </w:t>
      </w:r>
      <w:r w:rsidR="00356472">
        <w:rPr>
          <w:rFonts w:ascii="Times New Roman" w:hAnsi="Times New Roman"/>
          <w:color w:val="000000"/>
          <w:sz w:val="24"/>
          <w:szCs w:val="24"/>
          <w:shd w:val="clear" w:color="auto" w:fill="FFFFFF"/>
          <w:lang w:bidi="en-US"/>
        </w:rPr>
        <w:t>«</w:t>
      </w:r>
      <w:r w:rsidR="003D6233" w:rsidRPr="005F12F9">
        <w:rPr>
          <w:rFonts w:ascii="Times New Roman" w:hAnsi="Times New Roman"/>
          <w:color w:val="000000"/>
          <w:sz w:val="24"/>
          <w:szCs w:val="24"/>
          <w:shd w:val="clear" w:color="auto" w:fill="FFFFFF"/>
          <w:lang w:bidi="en-US"/>
        </w:rPr>
        <w:t xml:space="preserve">Пермский край </w:t>
      </w:r>
      <w:r>
        <w:rPr>
          <w:rFonts w:ascii="Times New Roman" w:hAnsi="Times New Roman"/>
          <w:color w:val="000000"/>
          <w:sz w:val="24"/>
          <w:szCs w:val="24"/>
          <w:shd w:val="clear" w:color="auto" w:fill="FFFFFF"/>
          <w:lang w:bidi="en-US"/>
        </w:rPr>
        <w:t>–</w:t>
      </w:r>
      <w:r w:rsidR="003D6233" w:rsidRPr="005F12F9">
        <w:rPr>
          <w:rFonts w:ascii="Times New Roman" w:hAnsi="Times New Roman"/>
          <w:color w:val="000000"/>
          <w:sz w:val="24"/>
          <w:szCs w:val="24"/>
          <w:shd w:val="clear" w:color="auto" w:fill="FFFFFF"/>
          <w:lang w:bidi="en-US"/>
        </w:rPr>
        <w:t xml:space="preserve"> </w:t>
      </w:r>
      <w:r>
        <w:rPr>
          <w:rFonts w:ascii="Times New Roman" w:hAnsi="Times New Roman"/>
          <w:color w:val="000000"/>
          <w:sz w:val="24"/>
          <w:szCs w:val="24"/>
          <w:shd w:val="clear" w:color="auto" w:fill="FFFFFF"/>
          <w:lang w:bidi="en-US"/>
        </w:rPr>
        <w:t>т</w:t>
      </w:r>
      <w:r w:rsidR="003D6233" w:rsidRPr="005F12F9">
        <w:rPr>
          <w:rFonts w:ascii="Times New Roman" w:hAnsi="Times New Roman"/>
          <w:color w:val="000000"/>
          <w:sz w:val="24"/>
          <w:szCs w:val="24"/>
          <w:shd w:val="clear" w:color="auto" w:fill="FFFFFF"/>
          <w:lang w:bidi="en-US"/>
        </w:rPr>
        <w:t>ерритория культуры</w:t>
      </w:r>
      <w:r w:rsidR="00356472">
        <w:rPr>
          <w:rFonts w:ascii="Times New Roman" w:hAnsi="Times New Roman"/>
          <w:color w:val="000000"/>
          <w:sz w:val="24"/>
          <w:szCs w:val="24"/>
          <w:shd w:val="clear" w:color="auto" w:fill="FFFFFF"/>
          <w:lang w:bidi="en-US"/>
        </w:rPr>
        <w:t>»</w:t>
      </w:r>
      <w:r w:rsidR="003D6233" w:rsidRPr="005F12F9">
        <w:rPr>
          <w:rFonts w:ascii="Times New Roman" w:hAnsi="Times New Roman"/>
          <w:color w:val="000000"/>
          <w:sz w:val="24"/>
          <w:szCs w:val="24"/>
          <w:shd w:val="clear" w:color="auto" w:fill="FFFFFF"/>
          <w:lang w:bidi="en-US"/>
        </w:rPr>
        <w:t>, реализуемого Министерством культуры Пермского края</w:t>
      </w:r>
      <w:r>
        <w:rPr>
          <w:rFonts w:ascii="Times New Roman" w:hAnsi="Times New Roman"/>
          <w:color w:val="000000"/>
          <w:sz w:val="24"/>
          <w:szCs w:val="24"/>
          <w:shd w:val="clear" w:color="auto" w:fill="FFFFFF"/>
          <w:lang w:bidi="en-US"/>
        </w:rPr>
        <w:t>;</w:t>
      </w:r>
      <w:r w:rsidR="003D6233" w:rsidRPr="005F12F9">
        <w:rPr>
          <w:rFonts w:ascii="Times New Roman" w:hAnsi="Times New Roman"/>
          <w:color w:val="000000"/>
          <w:sz w:val="24"/>
          <w:szCs w:val="24"/>
          <w:shd w:val="clear" w:color="auto" w:fill="FFFFFF"/>
          <w:lang w:bidi="en-US"/>
        </w:rPr>
        <w:t xml:space="preserve"> </w:t>
      </w:r>
    </w:p>
    <w:p w:rsidR="003D6233" w:rsidRDefault="003874EE" w:rsidP="003D6233">
      <w:pPr>
        <w:spacing w:after="0"/>
        <w:ind w:firstLine="709"/>
        <w:jc w:val="both"/>
        <w:rPr>
          <w:rFonts w:ascii="Times New Roman" w:hAnsi="Times New Roman"/>
          <w:color w:val="000000"/>
          <w:sz w:val="24"/>
          <w:szCs w:val="24"/>
          <w:shd w:val="clear" w:color="auto" w:fill="FFFFFF"/>
          <w:lang w:bidi="en-US"/>
        </w:rPr>
      </w:pPr>
      <w:r>
        <w:rPr>
          <w:rFonts w:ascii="Times New Roman" w:hAnsi="Times New Roman"/>
          <w:color w:val="000000"/>
          <w:sz w:val="24"/>
          <w:szCs w:val="24"/>
          <w:shd w:val="clear" w:color="auto" w:fill="FFFFFF"/>
          <w:lang w:bidi="en-US"/>
        </w:rPr>
        <w:t>г</w:t>
      </w:r>
      <w:r w:rsidR="003D6233" w:rsidRPr="005F12F9">
        <w:rPr>
          <w:rFonts w:ascii="Times New Roman" w:hAnsi="Times New Roman"/>
          <w:color w:val="000000"/>
          <w:sz w:val="24"/>
          <w:szCs w:val="24"/>
          <w:shd w:val="clear" w:color="auto" w:fill="FFFFFF"/>
          <w:lang w:bidi="en-US"/>
        </w:rPr>
        <w:t xml:space="preserve">алерея монументальных граффити </w:t>
      </w:r>
      <w:r w:rsidR="00356472">
        <w:rPr>
          <w:rFonts w:ascii="Times New Roman" w:hAnsi="Times New Roman"/>
          <w:color w:val="000000"/>
          <w:sz w:val="24"/>
          <w:szCs w:val="24"/>
          <w:shd w:val="clear" w:color="auto" w:fill="FFFFFF"/>
          <w:lang w:bidi="en-US"/>
        </w:rPr>
        <w:t>«</w:t>
      </w:r>
      <w:r w:rsidR="003D6233" w:rsidRPr="005F12F9">
        <w:rPr>
          <w:rFonts w:ascii="Times New Roman" w:hAnsi="Times New Roman"/>
          <w:color w:val="000000"/>
          <w:sz w:val="24"/>
          <w:szCs w:val="24"/>
          <w:shd w:val="clear" w:color="auto" w:fill="FFFFFF"/>
          <w:lang w:bidi="en-US"/>
        </w:rPr>
        <w:t>Книга под открытым небом</w:t>
      </w:r>
      <w:r w:rsidR="00356472">
        <w:rPr>
          <w:rFonts w:ascii="Times New Roman" w:hAnsi="Times New Roman"/>
          <w:color w:val="000000"/>
          <w:sz w:val="24"/>
          <w:szCs w:val="24"/>
          <w:shd w:val="clear" w:color="auto" w:fill="FFFFFF"/>
          <w:lang w:bidi="en-US"/>
        </w:rPr>
        <w:t>»</w:t>
      </w:r>
      <w:r w:rsidR="003D6233" w:rsidRPr="005F12F9">
        <w:rPr>
          <w:rFonts w:ascii="Times New Roman" w:hAnsi="Times New Roman"/>
          <w:color w:val="000000"/>
          <w:sz w:val="24"/>
          <w:szCs w:val="24"/>
          <w:shd w:val="clear" w:color="auto" w:fill="FFFFFF"/>
          <w:lang w:bidi="en-US"/>
        </w:rPr>
        <w:t>, посвященных истории Звёздного,</w:t>
      </w:r>
      <w:r>
        <w:rPr>
          <w:rFonts w:ascii="Times New Roman" w:hAnsi="Times New Roman"/>
          <w:color w:val="000000"/>
          <w:sz w:val="24"/>
          <w:szCs w:val="24"/>
          <w:shd w:val="clear" w:color="auto" w:fill="FFFFFF"/>
          <w:lang w:bidi="en-US"/>
        </w:rPr>
        <w:t xml:space="preserve"> на торцах многоквартирных домов;</w:t>
      </w:r>
    </w:p>
    <w:p w:rsidR="003874EE" w:rsidRDefault="003874EE" w:rsidP="003D6233">
      <w:pPr>
        <w:spacing w:after="0"/>
        <w:ind w:firstLine="709"/>
        <w:jc w:val="both"/>
        <w:rPr>
          <w:rFonts w:ascii="Times New Roman" w:hAnsi="Times New Roman"/>
          <w:color w:val="000000"/>
          <w:sz w:val="24"/>
          <w:szCs w:val="24"/>
          <w:shd w:val="clear" w:color="auto" w:fill="FFFFFF"/>
          <w:lang w:bidi="en-US"/>
        </w:rPr>
      </w:pPr>
      <w:r>
        <w:rPr>
          <w:rFonts w:ascii="Times New Roman" w:hAnsi="Times New Roman"/>
          <w:color w:val="000000"/>
          <w:sz w:val="24"/>
          <w:szCs w:val="24"/>
          <w:shd w:val="clear" w:color="auto" w:fill="FFFFFF"/>
          <w:lang w:bidi="en-US"/>
        </w:rPr>
        <w:t xml:space="preserve">ротонда появилась в 2017 году в новой общественной зоне </w:t>
      </w:r>
      <w:r w:rsidRPr="005F12F9">
        <w:rPr>
          <w:rFonts w:ascii="Times New Roman" w:hAnsi="Times New Roman"/>
          <w:color w:val="000000"/>
          <w:sz w:val="24"/>
          <w:szCs w:val="24"/>
          <w:shd w:val="clear" w:color="auto" w:fill="FFFFFF"/>
          <w:lang w:bidi="en-US"/>
        </w:rPr>
        <w:t>«Сквер семейной культуры»</w:t>
      </w:r>
      <w:r>
        <w:rPr>
          <w:rFonts w:ascii="Times New Roman" w:hAnsi="Times New Roman"/>
          <w:color w:val="000000"/>
          <w:sz w:val="24"/>
          <w:szCs w:val="24"/>
          <w:shd w:val="clear" w:color="auto" w:fill="FFFFFF"/>
          <w:lang w:bidi="en-US"/>
        </w:rPr>
        <w:t>;</w:t>
      </w:r>
    </w:p>
    <w:p w:rsidR="003874EE" w:rsidRDefault="003D6233" w:rsidP="003D6233">
      <w:pPr>
        <w:spacing w:after="0"/>
        <w:ind w:firstLine="709"/>
        <w:jc w:val="both"/>
        <w:rPr>
          <w:rFonts w:ascii="Times New Roman" w:hAnsi="Times New Roman"/>
          <w:color w:val="000000"/>
          <w:sz w:val="24"/>
          <w:szCs w:val="24"/>
          <w:shd w:val="clear" w:color="auto" w:fill="FFFFFF"/>
          <w:lang w:bidi="en-US"/>
        </w:rPr>
      </w:pPr>
      <w:r w:rsidRPr="005F12F9">
        <w:rPr>
          <w:rFonts w:ascii="Times New Roman" w:hAnsi="Times New Roman"/>
          <w:color w:val="000000"/>
          <w:sz w:val="24"/>
          <w:szCs w:val="24"/>
          <w:shd w:val="clear" w:color="auto" w:fill="FFFFFF"/>
          <w:lang w:bidi="en-US"/>
        </w:rPr>
        <w:t xml:space="preserve">арт-объект </w:t>
      </w:r>
      <w:r w:rsidR="00356472">
        <w:rPr>
          <w:rFonts w:ascii="Times New Roman" w:hAnsi="Times New Roman"/>
          <w:color w:val="000000"/>
          <w:sz w:val="24"/>
          <w:szCs w:val="24"/>
          <w:shd w:val="clear" w:color="auto" w:fill="FFFFFF"/>
          <w:lang w:bidi="en-US"/>
        </w:rPr>
        <w:t>«</w:t>
      </w:r>
      <w:r w:rsidRPr="005F12F9">
        <w:rPr>
          <w:rFonts w:ascii="Times New Roman" w:hAnsi="Times New Roman"/>
          <w:color w:val="000000"/>
          <w:sz w:val="24"/>
          <w:szCs w:val="24"/>
          <w:shd w:val="clear" w:color="auto" w:fill="FFFFFF"/>
          <w:lang w:bidi="en-US"/>
        </w:rPr>
        <w:t>Нулевой километр семейного счастья</w:t>
      </w:r>
      <w:r w:rsidR="00356472">
        <w:rPr>
          <w:rFonts w:ascii="Times New Roman" w:hAnsi="Times New Roman"/>
          <w:color w:val="000000"/>
          <w:sz w:val="24"/>
          <w:szCs w:val="24"/>
          <w:shd w:val="clear" w:color="auto" w:fill="FFFFFF"/>
          <w:lang w:bidi="en-US"/>
        </w:rPr>
        <w:t>»</w:t>
      </w:r>
      <w:r w:rsidR="003874EE">
        <w:rPr>
          <w:rFonts w:ascii="Times New Roman" w:hAnsi="Times New Roman"/>
          <w:color w:val="000000"/>
          <w:sz w:val="24"/>
          <w:szCs w:val="24"/>
          <w:shd w:val="clear" w:color="auto" w:fill="FFFFFF"/>
          <w:lang w:bidi="en-US"/>
        </w:rPr>
        <w:t>.</w:t>
      </w:r>
    </w:p>
    <w:p w:rsidR="00684D10" w:rsidRDefault="00684D10" w:rsidP="003D6233">
      <w:pPr>
        <w:spacing w:after="0"/>
        <w:ind w:firstLine="709"/>
        <w:jc w:val="both"/>
        <w:rPr>
          <w:rFonts w:ascii="Times New Roman" w:hAnsi="Times New Roman"/>
          <w:color w:val="000000"/>
          <w:sz w:val="24"/>
          <w:szCs w:val="24"/>
          <w:shd w:val="clear" w:color="auto" w:fill="FFFFFF"/>
          <w:lang w:bidi="en-US"/>
        </w:rPr>
      </w:pPr>
      <w:r>
        <w:rPr>
          <w:rFonts w:ascii="Times New Roman" w:hAnsi="Times New Roman"/>
          <w:color w:val="000000"/>
          <w:sz w:val="24"/>
          <w:szCs w:val="24"/>
          <w:shd w:val="clear" w:color="auto" w:fill="FFFFFF"/>
          <w:lang w:bidi="en-US"/>
        </w:rPr>
        <w:t xml:space="preserve">На территории ЗАТО Звёздный открыт </w:t>
      </w:r>
      <w:r>
        <w:rPr>
          <w:rFonts w:ascii="Times New Roman" w:hAnsi="Times New Roman"/>
          <w:sz w:val="24"/>
          <w:szCs w:val="24"/>
          <w:lang w:bidi="en-US"/>
        </w:rPr>
        <w:t>Храм во имя святителя Иннокентия, митрополита Московского – единственный действующий воинский Храм в Пермском крае.</w:t>
      </w:r>
    </w:p>
    <w:p w:rsidR="00AF4A23" w:rsidRPr="00D568FD" w:rsidRDefault="00AF4A23" w:rsidP="00AF4A23">
      <w:pPr>
        <w:spacing w:after="0"/>
        <w:ind w:firstLine="708"/>
        <w:jc w:val="both"/>
        <w:rPr>
          <w:rFonts w:ascii="Times New Roman" w:hAnsi="Times New Roman"/>
          <w:sz w:val="24"/>
          <w:szCs w:val="24"/>
        </w:rPr>
      </w:pPr>
    </w:p>
    <w:p w:rsidR="00D568FD" w:rsidRDefault="00CB451E" w:rsidP="00CB451E">
      <w:pPr>
        <w:spacing w:after="0" w:line="240" w:lineRule="auto"/>
        <w:jc w:val="center"/>
        <w:rPr>
          <w:rFonts w:ascii="Times New Roman" w:hAnsi="Times New Roman"/>
          <w:b/>
          <w:sz w:val="24"/>
          <w:szCs w:val="24"/>
          <w:lang w:bidi="en-US"/>
        </w:rPr>
      </w:pPr>
      <w:r>
        <w:rPr>
          <w:rFonts w:ascii="Times New Roman" w:hAnsi="Times New Roman"/>
          <w:b/>
          <w:sz w:val="24"/>
          <w:szCs w:val="24"/>
          <w:lang w:bidi="en-US"/>
        </w:rPr>
        <w:t>3.</w:t>
      </w:r>
      <w:r w:rsidR="00F826C8">
        <w:rPr>
          <w:rFonts w:ascii="Times New Roman" w:hAnsi="Times New Roman"/>
          <w:b/>
          <w:sz w:val="24"/>
          <w:szCs w:val="24"/>
          <w:lang w:bidi="en-US"/>
        </w:rPr>
        <w:t>8</w:t>
      </w:r>
      <w:r>
        <w:rPr>
          <w:rFonts w:ascii="Times New Roman" w:hAnsi="Times New Roman"/>
          <w:b/>
          <w:sz w:val="24"/>
          <w:szCs w:val="24"/>
          <w:lang w:bidi="en-US"/>
        </w:rPr>
        <w:t xml:space="preserve">. </w:t>
      </w:r>
      <w:r w:rsidR="00D568FD" w:rsidRPr="00D568FD">
        <w:rPr>
          <w:rFonts w:ascii="Times New Roman" w:hAnsi="Times New Roman"/>
          <w:b/>
          <w:sz w:val="24"/>
          <w:szCs w:val="24"/>
          <w:lang w:bidi="en-US"/>
        </w:rPr>
        <w:t xml:space="preserve"> </w:t>
      </w:r>
      <w:r w:rsidR="00630E23">
        <w:rPr>
          <w:rFonts w:ascii="Times New Roman" w:hAnsi="Times New Roman"/>
          <w:b/>
          <w:sz w:val="24"/>
          <w:szCs w:val="24"/>
          <w:lang w:bidi="en-US"/>
        </w:rPr>
        <w:t xml:space="preserve">Территориальное развитие </w:t>
      </w:r>
    </w:p>
    <w:p w:rsidR="00722077" w:rsidRDefault="00722077" w:rsidP="00D568FD">
      <w:pPr>
        <w:spacing w:after="0" w:line="240" w:lineRule="auto"/>
        <w:jc w:val="both"/>
        <w:rPr>
          <w:rFonts w:ascii="Times New Roman" w:hAnsi="Times New Roman"/>
          <w:b/>
          <w:sz w:val="24"/>
          <w:szCs w:val="24"/>
          <w:lang w:bidi="en-US"/>
        </w:rPr>
      </w:pPr>
      <w:r>
        <w:rPr>
          <w:rFonts w:ascii="Times New Roman" w:hAnsi="Times New Roman"/>
          <w:b/>
          <w:sz w:val="24"/>
          <w:szCs w:val="24"/>
          <w:lang w:bidi="en-US"/>
        </w:rPr>
        <w:tab/>
      </w:r>
    </w:p>
    <w:p w:rsidR="00630E23" w:rsidRPr="00C51D7C" w:rsidRDefault="00916080" w:rsidP="00630E23">
      <w:pPr>
        <w:spacing w:after="0"/>
        <w:ind w:firstLine="709"/>
        <w:jc w:val="both"/>
        <w:rPr>
          <w:rFonts w:ascii="Times New Roman" w:hAnsi="Times New Roman"/>
          <w:sz w:val="24"/>
          <w:szCs w:val="24"/>
          <w:lang w:bidi="en-US"/>
        </w:rPr>
      </w:pPr>
      <w:r w:rsidRPr="00880067">
        <w:rPr>
          <w:rFonts w:ascii="Times New Roman" w:hAnsi="Times New Roman"/>
          <w:sz w:val="24"/>
          <w:szCs w:val="24"/>
          <w:lang w:bidi="en-US"/>
        </w:rPr>
        <w:t xml:space="preserve">В 2003 году ЗАТО Звёздный </w:t>
      </w:r>
      <w:r w:rsidR="00630E23" w:rsidRPr="00880067">
        <w:rPr>
          <w:rFonts w:ascii="Times New Roman" w:hAnsi="Times New Roman"/>
          <w:sz w:val="24"/>
          <w:szCs w:val="24"/>
          <w:lang w:bidi="en-US"/>
        </w:rPr>
        <w:t xml:space="preserve"> наделен</w:t>
      </w:r>
      <w:r w:rsidR="00875F88">
        <w:rPr>
          <w:rFonts w:ascii="Times New Roman" w:hAnsi="Times New Roman"/>
          <w:sz w:val="24"/>
          <w:szCs w:val="24"/>
          <w:lang w:bidi="en-US"/>
        </w:rPr>
        <w:t>о</w:t>
      </w:r>
      <w:r w:rsidR="00630E23" w:rsidRPr="00880067">
        <w:rPr>
          <w:rFonts w:ascii="Times New Roman" w:hAnsi="Times New Roman"/>
          <w:sz w:val="24"/>
          <w:szCs w:val="24"/>
          <w:lang w:bidi="en-US"/>
        </w:rPr>
        <w:t xml:space="preserve"> статусом городского округа в соответствии с </w:t>
      </w:r>
      <w:r w:rsidR="00904B78" w:rsidRPr="00DD35B4">
        <w:rPr>
          <w:rFonts w:ascii="Times New Roman" w:hAnsi="Times New Roman"/>
          <w:sz w:val="24"/>
          <w:szCs w:val="24"/>
        </w:rPr>
        <w:t>Закон</w:t>
      </w:r>
      <w:r w:rsidR="00904B78">
        <w:rPr>
          <w:rFonts w:ascii="Times New Roman" w:hAnsi="Times New Roman"/>
          <w:sz w:val="24"/>
          <w:szCs w:val="24"/>
        </w:rPr>
        <w:t>ом</w:t>
      </w:r>
      <w:r w:rsidR="00904B78" w:rsidRPr="00DD35B4">
        <w:rPr>
          <w:rFonts w:ascii="Times New Roman" w:hAnsi="Times New Roman"/>
          <w:sz w:val="24"/>
          <w:szCs w:val="24"/>
        </w:rPr>
        <w:t xml:space="preserve"> Р</w:t>
      </w:r>
      <w:r w:rsidR="00904B78">
        <w:rPr>
          <w:rFonts w:ascii="Times New Roman" w:hAnsi="Times New Roman"/>
          <w:sz w:val="24"/>
          <w:szCs w:val="24"/>
        </w:rPr>
        <w:t>оссийской Федерации</w:t>
      </w:r>
      <w:r w:rsidR="00904B78" w:rsidRPr="00DD35B4">
        <w:rPr>
          <w:rFonts w:ascii="Times New Roman" w:hAnsi="Times New Roman"/>
          <w:sz w:val="24"/>
          <w:szCs w:val="24"/>
        </w:rPr>
        <w:t xml:space="preserve"> </w:t>
      </w:r>
      <w:r w:rsidR="00904B78">
        <w:rPr>
          <w:rFonts w:ascii="Times New Roman" w:hAnsi="Times New Roman"/>
          <w:sz w:val="24"/>
          <w:szCs w:val="24"/>
        </w:rPr>
        <w:t>от 14.07.</w:t>
      </w:r>
      <w:r w:rsidR="00904B78" w:rsidRPr="00DD35B4">
        <w:rPr>
          <w:rFonts w:ascii="Times New Roman" w:hAnsi="Times New Roman"/>
          <w:sz w:val="24"/>
          <w:szCs w:val="24"/>
        </w:rPr>
        <w:t>1992 № 3297-1</w:t>
      </w:r>
      <w:r w:rsidR="00904B78">
        <w:rPr>
          <w:rFonts w:ascii="Times New Roman" w:hAnsi="Times New Roman"/>
          <w:sz w:val="24"/>
          <w:szCs w:val="24"/>
        </w:rPr>
        <w:t xml:space="preserve"> «</w:t>
      </w:r>
      <w:r w:rsidR="00904B78" w:rsidRPr="00DD35B4">
        <w:rPr>
          <w:rFonts w:ascii="Times New Roman" w:hAnsi="Times New Roman"/>
          <w:sz w:val="24"/>
          <w:szCs w:val="24"/>
        </w:rPr>
        <w:t>О закрытом административно-территориальном образовании</w:t>
      </w:r>
      <w:r w:rsidR="00904B78">
        <w:rPr>
          <w:rFonts w:ascii="Times New Roman" w:hAnsi="Times New Roman"/>
          <w:sz w:val="24"/>
          <w:szCs w:val="24"/>
        </w:rPr>
        <w:t>»</w:t>
      </w:r>
      <w:r w:rsidR="00630E23" w:rsidRPr="00880067">
        <w:rPr>
          <w:rFonts w:ascii="Times New Roman" w:hAnsi="Times New Roman"/>
          <w:sz w:val="24"/>
          <w:szCs w:val="24"/>
          <w:lang w:bidi="en-US"/>
        </w:rPr>
        <w:t xml:space="preserve"> и </w:t>
      </w:r>
      <w:r w:rsidR="00501DF0" w:rsidRPr="00DD35B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r w:rsidR="00501DF0">
        <w:rPr>
          <w:rFonts w:ascii="Times New Roman" w:hAnsi="Times New Roman"/>
          <w:sz w:val="24"/>
          <w:szCs w:val="24"/>
        </w:rPr>
        <w:t>».</w:t>
      </w:r>
      <w:r w:rsidR="00630E23" w:rsidRPr="00880067">
        <w:rPr>
          <w:rFonts w:ascii="Times New Roman" w:hAnsi="Times New Roman"/>
          <w:sz w:val="24"/>
          <w:szCs w:val="24"/>
          <w:lang w:bidi="en-US"/>
        </w:rPr>
        <w:t xml:space="preserve"> В 2006 году был принят новый Устав ЗАТО Звёздный.</w:t>
      </w:r>
      <w:r w:rsidR="00630E23" w:rsidRPr="00C51D7C">
        <w:rPr>
          <w:rFonts w:ascii="Times New Roman" w:hAnsi="Times New Roman"/>
          <w:sz w:val="24"/>
          <w:szCs w:val="24"/>
          <w:lang w:bidi="en-US"/>
        </w:rPr>
        <w:t xml:space="preserve"> </w:t>
      </w:r>
      <w:r w:rsidR="00880067">
        <w:rPr>
          <w:rFonts w:ascii="Times New Roman" w:hAnsi="Times New Roman"/>
          <w:sz w:val="24"/>
          <w:szCs w:val="24"/>
          <w:lang w:bidi="en-US"/>
        </w:rPr>
        <w:t xml:space="preserve">Особый статус дает ЗАТО Звёздный быть самостоятельным муниципальным образованием, с полномочиями городского округа, со своей СПСЧ, отделом полиции, поликлиникой и другими социально-значимыми объектами. </w:t>
      </w:r>
    </w:p>
    <w:p w:rsidR="00743171" w:rsidRPr="00D17002" w:rsidRDefault="00743171" w:rsidP="00743171">
      <w:pPr>
        <w:spacing w:after="0"/>
        <w:ind w:firstLine="709"/>
        <w:jc w:val="both"/>
        <w:rPr>
          <w:rFonts w:ascii="Times New Roman" w:hAnsi="Times New Roman"/>
          <w:sz w:val="24"/>
          <w:szCs w:val="24"/>
          <w:lang w:bidi="en-US"/>
        </w:rPr>
      </w:pPr>
      <w:r w:rsidRPr="00D17002">
        <w:rPr>
          <w:rFonts w:ascii="Times New Roman" w:hAnsi="Times New Roman"/>
          <w:sz w:val="24"/>
          <w:szCs w:val="24"/>
          <w:lang w:bidi="en-US"/>
        </w:rPr>
        <w:t>Структуру органов местного самоуправления в ЗАТО Звёздный составляют представительный орган муниципального образования</w:t>
      </w:r>
      <w:r w:rsidR="00B56F52">
        <w:rPr>
          <w:rFonts w:ascii="Times New Roman" w:hAnsi="Times New Roman"/>
          <w:sz w:val="24"/>
          <w:szCs w:val="24"/>
          <w:lang w:bidi="en-US"/>
        </w:rPr>
        <w:t xml:space="preserve"> – Дума ЗАТО Звёздный</w:t>
      </w:r>
      <w:r w:rsidRPr="00D17002">
        <w:rPr>
          <w:rFonts w:ascii="Times New Roman" w:hAnsi="Times New Roman"/>
          <w:sz w:val="24"/>
          <w:szCs w:val="24"/>
          <w:lang w:bidi="en-US"/>
        </w:rPr>
        <w:t xml:space="preserve">, глава </w:t>
      </w:r>
      <w:r w:rsidR="00501DF0">
        <w:rPr>
          <w:rFonts w:ascii="Times New Roman" w:hAnsi="Times New Roman"/>
          <w:sz w:val="24"/>
          <w:szCs w:val="24"/>
          <w:lang w:bidi="en-US"/>
        </w:rPr>
        <w:t>ЗАТО Звёздный</w:t>
      </w:r>
      <w:r w:rsidRPr="00D17002">
        <w:rPr>
          <w:rFonts w:ascii="Times New Roman" w:hAnsi="Times New Roman"/>
          <w:sz w:val="24"/>
          <w:szCs w:val="24"/>
          <w:lang w:bidi="en-US"/>
        </w:rPr>
        <w:t>, исполнительно-распорядительный орган муниципального образования</w:t>
      </w:r>
      <w:r w:rsidR="00501DF0">
        <w:rPr>
          <w:rFonts w:ascii="Times New Roman" w:hAnsi="Times New Roman"/>
          <w:sz w:val="24"/>
          <w:szCs w:val="24"/>
          <w:lang w:bidi="en-US"/>
        </w:rPr>
        <w:t xml:space="preserve"> – администрация ЗАТО Звёздный</w:t>
      </w:r>
      <w:r w:rsidRPr="00D17002">
        <w:rPr>
          <w:rFonts w:ascii="Times New Roman" w:hAnsi="Times New Roman"/>
          <w:sz w:val="24"/>
          <w:szCs w:val="24"/>
          <w:lang w:bidi="en-US"/>
        </w:rPr>
        <w:t>, контрольно-счётный орган муниципального образования</w:t>
      </w:r>
      <w:r w:rsidR="009B7EFD">
        <w:rPr>
          <w:rFonts w:ascii="Times New Roman" w:hAnsi="Times New Roman"/>
          <w:sz w:val="24"/>
          <w:szCs w:val="24"/>
          <w:lang w:bidi="en-US"/>
        </w:rPr>
        <w:t xml:space="preserve"> – Контрольная комиссия ЗАТО Звёздный</w:t>
      </w:r>
      <w:r w:rsidRPr="00D17002">
        <w:rPr>
          <w:rFonts w:ascii="Times New Roman" w:hAnsi="Times New Roman"/>
          <w:sz w:val="24"/>
          <w:szCs w:val="24"/>
          <w:vertAlign w:val="superscript"/>
          <w:lang w:bidi="en-US"/>
        </w:rPr>
        <w:footnoteReference w:id="2"/>
      </w:r>
      <w:r w:rsidR="00501DF0">
        <w:rPr>
          <w:rFonts w:ascii="Times New Roman" w:hAnsi="Times New Roman"/>
          <w:sz w:val="24"/>
          <w:szCs w:val="24"/>
          <w:lang w:bidi="en-US"/>
        </w:rPr>
        <w:t>.</w:t>
      </w:r>
    </w:p>
    <w:p w:rsidR="00BE5B2B" w:rsidRDefault="00BE5B2B" w:rsidP="00CB451E">
      <w:pPr>
        <w:spacing w:after="0" w:line="240" w:lineRule="auto"/>
        <w:jc w:val="center"/>
        <w:rPr>
          <w:rFonts w:ascii="Times New Roman" w:hAnsi="Times New Roman"/>
          <w:b/>
          <w:sz w:val="24"/>
          <w:szCs w:val="24"/>
          <w:lang w:bidi="en-US"/>
        </w:rPr>
      </w:pPr>
    </w:p>
    <w:p w:rsidR="00D568FD" w:rsidRPr="00D568FD" w:rsidRDefault="00CB451E" w:rsidP="00CB451E">
      <w:pPr>
        <w:spacing w:after="0" w:line="240" w:lineRule="auto"/>
        <w:jc w:val="center"/>
        <w:rPr>
          <w:rFonts w:ascii="Times New Roman" w:hAnsi="Times New Roman"/>
          <w:b/>
          <w:sz w:val="24"/>
          <w:szCs w:val="24"/>
          <w:lang w:bidi="en-US"/>
        </w:rPr>
      </w:pPr>
      <w:r>
        <w:rPr>
          <w:rFonts w:ascii="Times New Roman" w:hAnsi="Times New Roman"/>
          <w:b/>
          <w:sz w:val="24"/>
          <w:szCs w:val="24"/>
          <w:lang w:bidi="en-US"/>
        </w:rPr>
        <w:t>3.</w:t>
      </w:r>
      <w:r w:rsidR="00F826C8">
        <w:rPr>
          <w:rFonts w:ascii="Times New Roman" w:hAnsi="Times New Roman"/>
          <w:b/>
          <w:sz w:val="24"/>
          <w:szCs w:val="24"/>
          <w:lang w:bidi="en-US"/>
        </w:rPr>
        <w:t>8</w:t>
      </w:r>
      <w:r>
        <w:rPr>
          <w:rFonts w:ascii="Times New Roman" w:hAnsi="Times New Roman"/>
          <w:b/>
          <w:sz w:val="24"/>
          <w:szCs w:val="24"/>
          <w:lang w:bidi="en-US"/>
        </w:rPr>
        <w:t>.1.</w:t>
      </w:r>
      <w:r w:rsidR="00D568FD" w:rsidRPr="00D568FD">
        <w:rPr>
          <w:rFonts w:ascii="Times New Roman" w:hAnsi="Times New Roman"/>
          <w:b/>
          <w:sz w:val="24"/>
          <w:szCs w:val="24"/>
          <w:lang w:bidi="en-US"/>
        </w:rPr>
        <w:t xml:space="preserve"> Бюджетные отношения</w:t>
      </w:r>
    </w:p>
    <w:p w:rsidR="00D568FD" w:rsidRPr="00D568FD" w:rsidRDefault="00D568FD" w:rsidP="00D568FD">
      <w:pPr>
        <w:spacing w:after="0"/>
        <w:ind w:firstLine="709"/>
        <w:jc w:val="both"/>
        <w:rPr>
          <w:rFonts w:ascii="Times New Roman" w:hAnsi="Times New Roman"/>
          <w:sz w:val="24"/>
          <w:szCs w:val="24"/>
          <w:lang w:bidi="en-US"/>
        </w:rPr>
      </w:pPr>
    </w:p>
    <w:p w:rsidR="00D568FD" w:rsidRPr="00D568FD" w:rsidRDefault="00D568FD" w:rsidP="00D568FD">
      <w:pPr>
        <w:spacing w:after="0"/>
        <w:ind w:firstLine="709"/>
        <w:jc w:val="both"/>
        <w:rPr>
          <w:rFonts w:ascii="Times New Roman" w:hAnsi="Times New Roman"/>
          <w:sz w:val="24"/>
          <w:szCs w:val="24"/>
          <w:lang w:bidi="en-US"/>
        </w:rPr>
      </w:pPr>
      <w:r w:rsidRPr="007A2B62">
        <w:rPr>
          <w:rFonts w:ascii="Times New Roman" w:hAnsi="Times New Roman"/>
          <w:sz w:val="24"/>
          <w:szCs w:val="24"/>
          <w:lang w:bidi="en-US"/>
        </w:rPr>
        <w:t>Доходы бюджета ЗАТО Звёздный формируются в соответствии с бюджетным законодательством Р</w:t>
      </w:r>
      <w:r w:rsidR="00875F88">
        <w:rPr>
          <w:rFonts w:ascii="Times New Roman" w:hAnsi="Times New Roman"/>
          <w:sz w:val="24"/>
          <w:szCs w:val="24"/>
          <w:lang w:bidi="en-US"/>
        </w:rPr>
        <w:t>оссийской Федерации</w:t>
      </w:r>
      <w:r w:rsidRPr="007A2B62">
        <w:rPr>
          <w:rFonts w:ascii="Times New Roman" w:hAnsi="Times New Roman"/>
          <w:sz w:val="24"/>
          <w:szCs w:val="24"/>
          <w:lang w:bidi="en-US"/>
        </w:rPr>
        <w:t>, законодательством о налогах и сборах и законодательством об иных обязательных платежах.</w:t>
      </w:r>
    </w:p>
    <w:p w:rsidR="00D568FD" w:rsidRPr="00D568FD" w:rsidRDefault="00D568FD" w:rsidP="00D568FD">
      <w:pPr>
        <w:spacing w:after="0"/>
        <w:ind w:firstLine="709"/>
        <w:jc w:val="both"/>
        <w:rPr>
          <w:rFonts w:ascii="Times New Roman" w:hAnsi="Times New Roman"/>
          <w:sz w:val="24"/>
          <w:szCs w:val="24"/>
          <w:lang w:bidi="en-US"/>
        </w:rPr>
      </w:pPr>
    </w:p>
    <w:p w:rsidR="00D568FD" w:rsidRPr="00D568FD" w:rsidRDefault="00D568FD" w:rsidP="00D568FD">
      <w:pPr>
        <w:spacing w:after="0" w:line="240" w:lineRule="auto"/>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Таблица 2</w:t>
      </w:r>
      <w:r w:rsidR="00D052D1">
        <w:rPr>
          <w:rFonts w:ascii="Times New Roman" w:hAnsi="Times New Roman"/>
          <w:color w:val="000000"/>
          <w:sz w:val="20"/>
          <w:szCs w:val="20"/>
          <w:lang w:eastAsia="en-US" w:bidi="en-US"/>
        </w:rPr>
        <w:t>7</w:t>
      </w:r>
      <w:r w:rsidRPr="00D568FD">
        <w:rPr>
          <w:rFonts w:ascii="Times New Roman" w:hAnsi="Times New Roman"/>
          <w:color w:val="000000"/>
          <w:sz w:val="20"/>
          <w:szCs w:val="20"/>
          <w:lang w:eastAsia="en-US" w:bidi="en-US"/>
        </w:rPr>
        <w:t>. Доходы бюджета ЗАТО Звёздный за 2014</w:t>
      </w:r>
      <w:r w:rsidR="00501DF0">
        <w:rPr>
          <w:rFonts w:ascii="Times New Roman" w:hAnsi="Times New Roman"/>
          <w:color w:val="000000"/>
          <w:sz w:val="20"/>
          <w:szCs w:val="20"/>
          <w:lang w:eastAsia="en-US" w:bidi="en-US"/>
        </w:rPr>
        <w:t>-</w:t>
      </w:r>
      <w:r w:rsidRPr="00D568FD">
        <w:rPr>
          <w:rFonts w:ascii="Times New Roman" w:hAnsi="Times New Roman"/>
          <w:color w:val="000000"/>
          <w:sz w:val="20"/>
          <w:szCs w:val="20"/>
          <w:lang w:eastAsia="en-US" w:bidi="en-US"/>
        </w:rPr>
        <w:t>2017 годы (млн.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6355"/>
        <w:gridCol w:w="930"/>
        <w:gridCol w:w="1049"/>
        <w:gridCol w:w="965"/>
        <w:gridCol w:w="965"/>
      </w:tblGrid>
      <w:tr w:rsidR="00D568FD" w:rsidRPr="00D568FD" w:rsidTr="006D32FE">
        <w:trPr>
          <w:trHeight w:val="286"/>
        </w:trPr>
        <w:tc>
          <w:tcPr>
            <w:tcW w:w="3095" w:type="pct"/>
          </w:tcPr>
          <w:p w:rsidR="00D568FD" w:rsidRPr="00D568FD" w:rsidRDefault="00D568FD" w:rsidP="00D568FD">
            <w:pPr>
              <w:spacing w:after="0" w:line="240" w:lineRule="auto"/>
              <w:rPr>
                <w:rFonts w:ascii="Times New Roman" w:hAnsi="Times New Roman"/>
                <w:b/>
                <w:color w:val="000000"/>
                <w:sz w:val="20"/>
                <w:szCs w:val="20"/>
                <w:lang w:eastAsia="en-US" w:bidi="en-US"/>
              </w:rPr>
            </w:pPr>
            <w:r w:rsidRPr="00D568FD">
              <w:rPr>
                <w:rFonts w:ascii="Times New Roman" w:hAnsi="Times New Roman"/>
                <w:b/>
                <w:color w:val="000000"/>
                <w:sz w:val="20"/>
                <w:szCs w:val="20"/>
                <w:lang w:eastAsia="en-US" w:bidi="en-US"/>
              </w:rPr>
              <w:t>Доходные статьи бюджета</w:t>
            </w:r>
          </w:p>
        </w:tc>
        <w:tc>
          <w:tcPr>
            <w:tcW w:w="453" w:type="pct"/>
          </w:tcPr>
          <w:p w:rsidR="00D568FD" w:rsidRPr="00D568FD" w:rsidRDefault="00D568FD" w:rsidP="00D568FD">
            <w:pPr>
              <w:spacing w:after="0" w:line="240" w:lineRule="auto"/>
              <w:jc w:val="right"/>
              <w:rPr>
                <w:rFonts w:ascii="Times New Roman" w:hAnsi="Times New Roman"/>
                <w:b/>
                <w:color w:val="000000"/>
                <w:sz w:val="20"/>
                <w:szCs w:val="20"/>
                <w:lang w:eastAsia="en-US" w:bidi="en-US"/>
              </w:rPr>
            </w:pPr>
            <w:r w:rsidRPr="00D568FD">
              <w:rPr>
                <w:rFonts w:ascii="Times New Roman" w:hAnsi="Times New Roman"/>
                <w:b/>
                <w:color w:val="000000"/>
                <w:sz w:val="20"/>
                <w:szCs w:val="20"/>
                <w:lang w:eastAsia="en-US" w:bidi="en-US"/>
              </w:rPr>
              <w:t>2014</w:t>
            </w:r>
          </w:p>
        </w:tc>
        <w:tc>
          <w:tcPr>
            <w:tcW w:w="511" w:type="pct"/>
          </w:tcPr>
          <w:p w:rsidR="00D568FD" w:rsidRPr="00D568FD" w:rsidRDefault="00D568FD" w:rsidP="00D568FD">
            <w:pPr>
              <w:spacing w:after="0" w:line="240" w:lineRule="auto"/>
              <w:jc w:val="right"/>
              <w:rPr>
                <w:rFonts w:ascii="Times New Roman" w:hAnsi="Times New Roman"/>
                <w:b/>
                <w:color w:val="000000"/>
                <w:sz w:val="20"/>
                <w:szCs w:val="20"/>
                <w:lang w:eastAsia="en-US" w:bidi="en-US"/>
              </w:rPr>
            </w:pPr>
            <w:r w:rsidRPr="00D568FD">
              <w:rPr>
                <w:rFonts w:ascii="Times New Roman" w:hAnsi="Times New Roman"/>
                <w:b/>
                <w:color w:val="000000"/>
                <w:sz w:val="20"/>
                <w:szCs w:val="20"/>
                <w:lang w:eastAsia="en-US" w:bidi="en-US"/>
              </w:rPr>
              <w:t>2015</w:t>
            </w:r>
          </w:p>
        </w:tc>
        <w:tc>
          <w:tcPr>
            <w:tcW w:w="470" w:type="pct"/>
          </w:tcPr>
          <w:p w:rsidR="00D568FD" w:rsidRPr="00D568FD" w:rsidRDefault="00D568FD" w:rsidP="00D568FD">
            <w:pPr>
              <w:spacing w:after="0" w:line="240" w:lineRule="auto"/>
              <w:ind w:hanging="83"/>
              <w:jc w:val="right"/>
              <w:rPr>
                <w:rFonts w:ascii="Times New Roman" w:hAnsi="Times New Roman"/>
                <w:b/>
                <w:color w:val="000000"/>
                <w:sz w:val="20"/>
                <w:szCs w:val="20"/>
                <w:lang w:eastAsia="en-US" w:bidi="en-US"/>
              </w:rPr>
            </w:pPr>
            <w:r w:rsidRPr="00D568FD">
              <w:rPr>
                <w:rFonts w:ascii="Times New Roman" w:hAnsi="Times New Roman"/>
                <w:b/>
                <w:color w:val="000000"/>
                <w:sz w:val="20"/>
                <w:szCs w:val="20"/>
                <w:lang w:eastAsia="en-US" w:bidi="en-US"/>
              </w:rPr>
              <w:t>2016</w:t>
            </w:r>
          </w:p>
        </w:tc>
        <w:tc>
          <w:tcPr>
            <w:tcW w:w="470" w:type="pct"/>
          </w:tcPr>
          <w:p w:rsidR="00D568FD" w:rsidRPr="00D568FD" w:rsidRDefault="00D568FD" w:rsidP="00D568FD">
            <w:pPr>
              <w:spacing w:after="0" w:line="240" w:lineRule="auto"/>
              <w:ind w:hanging="83"/>
              <w:jc w:val="center"/>
              <w:rPr>
                <w:rFonts w:ascii="Times New Roman" w:hAnsi="Times New Roman"/>
                <w:b/>
                <w:color w:val="000000"/>
                <w:sz w:val="20"/>
                <w:szCs w:val="20"/>
                <w:lang w:eastAsia="en-US" w:bidi="en-US"/>
              </w:rPr>
            </w:pPr>
            <w:r w:rsidRPr="00D568FD">
              <w:rPr>
                <w:rFonts w:ascii="Times New Roman" w:hAnsi="Times New Roman"/>
                <w:b/>
                <w:color w:val="000000"/>
                <w:sz w:val="20"/>
                <w:szCs w:val="20"/>
                <w:lang w:eastAsia="en-US" w:bidi="en-US"/>
              </w:rPr>
              <w:t>2017</w:t>
            </w:r>
          </w:p>
        </w:tc>
      </w:tr>
      <w:tr w:rsidR="00D568FD" w:rsidRPr="00D568FD" w:rsidTr="006D32FE">
        <w:trPr>
          <w:trHeight w:val="286"/>
        </w:trPr>
        <w:tc>
          <w:tcPr>
            <w:tcW w:w="3095" w:type="pct"/>
          </w:tcPr>
          <w:p w:rsidR="00D568FD" w:rsidRPr="00D568FD" w:rsidRDefault="00D568FD" w:rsidP="00D568FD">
            <w:pPr>
              <w:spacing w:after="0" w:line="240" w:lineRule="auto"/>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Доходы бюджета ЗАТО Звёздный, всего</w:t>
            </w:r>
          </w:p>
        </w:tc>
        <w:tc>
          <w:tcPr>
            <w:tcW w:w="453" w:type="pct"/>
          </w:tcPr>
          <w:p w:rsidR="00D568FD" w:rsidRPr="00D568FD" w:rsidRDefault="00D568FD" w:rsidP="00D568FD">
            <w:pPr>
              <w:spacing w:after="0" w:line="240" w:lineRule="auto"/>
              <w:jc w:val="right"/>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292,7</w:t>
            </w:r>
          </w:p>
        </w:tc>
        <w:tc>
          <w:tcPr>
            <w:tcW w:w="511" w:type="pct"/>
          </w:tcPr>
          <w:p w:rsidR="00D568FD" w:rsidRPr="00D568FD" w:rsidRDefault="00D568FD" w:rsidP="00D568FD">
            <w:pPr>
              <w:spacing w:after="0" w:line="240" w:lineRule="auto"/>
              <w:jc w:val="right"/>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266,6</w:t>
            </w:r>
          </w:p>
        </w:tc>
        <w:tc>
          <w:tcPr>
            <w:tcW w:w="470" w:type="pct"/>
          </w:tcPr>
          <w:p w:rsidR="00D568FD" w:rsidRPr="00D568FD" w:rsidRDefault="00D568FD" w:rsidP="00D568FD">
            <w:pPr>
              <w:spacing w:after="0" w:line="240" w:lineRule="auto"/>
              <w:jc w:val="right"/>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248,3</w:t>
            </w:r>
          </w:p>
        </w:tc>
        <w:tc>
          <w:tcPr>
            <w:tcW w:w="470" w:type="pct"/>
          </w:tcPr>
          <w:p w:rsidR="00D568FD" w:rsidRPr="00D568FD" w:rsidRDefault="00D568FD" w:rsidP="00D568FD">
            <w:pPr>
              <w:spacing w:after="0" w:line="240" w:lineRule="auto"/>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276,4</w:t>
            </w:r>
          </w:p>
        </w:tc>
      </w:tr>
      <w:tr w:rsidR="00D568FD" w:rsidRPr="00D568FD" w:rsidTr="006D32FE">
        <w:trPr>
          <w:trHeight w:val="286"/>
        </w:trPr>
        <w:tc>
          <w:tcPr>
            <w:tcW w:w="3095" w:type="pct"/>
          </w:tcPr>
          <w:p w:rsidR="00D568FD" w:rsidRPr="00D568FD" w:rsidRDefault="00D568FD" w:rsidP="00D568FD">
            <w:pPr>
              <w:spacing w:after="0" w:line="240" w:lineRule="auto"/>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Собственные доходы (налоговые и неналоговые), в т.ч.</w:t>
            </w:r>
          </w:p>
        </w:tc>
        <w:tc>
          <w:tcPr>
            <w:tcW w:w="453" w:type="pct"/>
          </w:tcPr>
          <w:p w:rsidR="00D568FD" w:rsidRPr="00D568FD" w:rsidRDefault="00D568FD" w:rsidP="00D568FD">
            <w:pPr>
              <w:spacing w:after="0" w:line="240" w:lineRule="auto"/>
              <w:jc w:val="right"/>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57,7</w:t>
            </w:r>
          </w:p>
        </w:tc>
        <w:tc>
          <w:tcPr>
            <w:tcW w:w="511" w:type="pct"/>
          </w:tcPr>
          <w:p w:rsidR="00D568FD" w:rsidRPr="00D568FD" w:rsidRDefault="00D568FD" w:rsidP="00D568FD">
            <w:pPr>
              <w:spacing w:after="0" w:line="240" w:lineRule="auto"/>
              <w:jc w:val="right"/>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56,2</w:t>
            </w:r>
          </w:p>
        </w:tc>
        <w:tc>
          <w:tcPr>
            <w:tcW w:w="470" w:type="pct"/>
          </w:tcPr>
          <w:p w:rsidR="00D568FD" w:rsidRPr="00D568FD" w:rsidRDefault="00D568FD" w:rsidP="00D568FD">
            <w:pPr>
              <w:spacing w:after="0" w:line="240" w:lineRule="auto"/>
              <w:jc w:val="right"/>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44,6</w:t>
            </w:r>
          </w:p>
        </w:tc>
        <w:tc>
          <w:tcPr>
            <w:tcW w:w="470" w:type="pct"/>
          </w:tcPr>
          <w:p w:rsidR="00D568FD" w:rsidRPr="00D568FD" w:rsidRDefault="00D568FD" w:rsidP="00D568FD">
            <w:pPr>
              <w:spacing w:after="0" w:line="240" w:lineRule="auto"/>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46,4</w:t>
            </w:r>
          </w:p>
        </w:tc>
      </w:tr>
      <w:tr w:rsidR="00D568FD" w:rsidRPr="00D568FD" w:rsidTr="006D32FE">
        <w:trPr>
          <w:trHeight w:val="286"/>
        </w:trPr>
        <w:tc>
          <w:tcPr>
            <w:tcW w:w="3095" w:type="pct"/>
          </w:tcPr>
          <w:p w:rsidR="00D568FD" w:rsidRPr="00D568FD" w:rsidRDefault="00D568FD" w:rsidP="00D568FD">
            <w:pPr>
              <w:spacing w:after="0" w:line="240" w:lineRule="auto"/>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НДФЛ</w:t>
            </w:r>
          </w:p>
        </w:tc>
        <w:tc>
          <w:tcPr>
            <w:tcW w:w="453" w:type="pct"/>
          </w:tcPr>
          <w:p w:rsidR="00D568FD" w:rsidRPr="00D568FD" w:rsidRDefault="00D568FD" w:rsidP="00D568FD">
            <w:pPr>
              <w:spacing w:after="0" w:line="240" w:lineRule="auto"/>
              <w:jc w:val="right"/>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28,0</w:t>
            </w:r>
          </w:p>
        </w:tc>
        <w:tc>
          <w:tcPr>
            <w:tcW w:w="511" w:type="pct"/>
          </w:tcPr>
          <w:p w:rsidR="00D568FD" w:rsidRPr="00D568FD" w:rsidRDefault="00D568FD" w:rsidP="00D568FD">
            <w:pPr>
              <w:spacing w:after="0" w:line="240" w:lineRule="auto"/>
              <w:jc w:val="right"/>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15,0</w:t>
            </w:r>
          </w:p>
        </w:tc>
        <w:tc>
          <w:tcPr>
            <w:tcW w:w="470" w:type="pct"/>
          </w:tcPr>
          <w:p w:rsidR="00D568FD" w:rsidRPr="00D568FD" w:rsidRDefault="00D568FD" w:rsidP="00D568FD">
            <w:pPr>
              <w:spacing w:after="0" w:line="240" w:lineRule="auto"/>
              <w:jc w:val="right"/>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16,2</w:t>
            </w:r>
          </w:p>
        </w:tc>
        <w:tc>
          <w:tcPr>
            <w:tcW w:w="470" w:type="pct"/>
          </w:tcPr>
          <w:p w:rsidR="00D568FD" w:rsidRPr="00D568FD" w:rsidRDefault="00D568FD" w:rsidP="00D568FD">
            <w:pPr>
              <w:spacing w:after="0" w:line="240" w:lineRule="auto"/>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18,2</w:t>
            </w:r>
          </w:p>
        </w:tc>
      </w:tr>
      <w:tr w:rsidR="00D568FD" w:rsidRPr="00D568FD" w:rsidTr="006D32FE">
        <w:trPr>
          <w:trHeight w:val="281"/>
        </w:trPr>
        <w:tc>
          <w:tcPr>
            <w:tcW w:w="3095" w:type="pct"/>
          </w:tcPr>
          <w:p w:rsidR="00D568FD" w:rsidRPr="00D568FD" w:rsidRDefault="00D568FD" w:rsidP="00D568FD">
            <w:pPr>
              <w:spacing w:after="0" w:line="240" w:lineRule="auto"/>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Безвозмездные поступления, в т.ч.</w:t>
            </w:r>
          </w:p>
        </w:tc>
        <w:tc>
          <w:tcPr>
            <w:tcW w:w="453" w:type="pct"/>
          </w:tcPr>
          <w:p w:rsidR="00D568FD" w:rsidRPr="00D568FD" w:rsidRDefault="00D568FD" w:rsidP="00D568FD">
            <w:pPr>
              <w:spacing w:after="0" w:line="240" w:lineRule="auto"/>
              <w:jc w:val="right"/>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235,0</w:t>
            </w:r>
          </w:p>
        </w:tc>
        <w:tc>
          <w:tcPr>
            <w:tcW w:w="511" w:type="pct"/>
          </w:tcPr>
          <w:p w:rsidR="00D568FD" w:rsidRPr="00D568FD" w:rsidRDefault="00D568FD" w:rsidP="00D568FD">
            <w:pPr>
              <w:spacing w:after="0" w:line="240" w:lineRule="auto"/>
              <w:jc w:val="right"/>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210,4</w:t>
            </w:r>
          </w:p>
        </w:tc>
        <w:tc>
          <w:tcPr>
            <w:tcW w:w="470" w:type="pct"/>
          </w:tcPr>
          <w:p w:rsidR="00D568FD" w:rsidRPr="00D568FD" w:rsidRDefault="00D568FD" w:rsidP="00D568FD">
            <w:pPr>
              <w:spacing w:after="0" w:line="240" w:lineRule="auto"/>
              <w:jc w:val="right"/>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203,7</w:t>
            </w:r>
          </w:p>
        </w:tc>
        <w:tc>
          <w:tcPr>
            <w:tcW w:w="470" w:type="pct"/>
          </w:tcPr>
          <w:p w:rsidR="00D568FD" w:rsidRPr="00D568FD" w:rsidRDefault="00D568FD" w:rsidP="00D568FD">
            <w:pPr>
              <w:spacing w:after="0" w:line="240" w:lineRule="auto"/>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230,0</w:t>
            </w:r>
          </w:p>
        </w:tc>
      </w:tr>
      <w:tr w:rsidR="00D568FD" w:rsidRPr="00D568FD" w:rsidTr="006D32FE">
        <w:trPr>
          <w:trHeight w:val="290"/>
        </w:trPr>
        <w:tc>
          <w:tcPr>
            <w:tcW w:w="3095" w:type="pct"/>
          </w:tcPr>
          <w:p w:rsidR="00D568FD" w:rsidRPr="00D568FD" w:rsidRDefault="00D568FD" w:rsidP="00D568FD">
            <w:pPr>
              <w:spacing w:after="0" w:line="240" w:lineRule="auto"/>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дотация ЗАТО</w:t>
            </w:r>
          </w:p>
        </w:tc>
        <w:tc>
          <w:tcPr>
            <w:tcW w:w="453" w:type="pct"/>
          </w:tcPr>
          <w:p w:rsidR="00D568FD" w:rsidRPr="00D568FD" w:rsidRDefault="00D568FD" w:rsidP="00D568FD">
            <w:pPr>
              <w:spacing w:after="0" w:line="240" w:lineRule="auto"/>
              <w:jc w:val="right"/>
              <w:rPr>
                <w:rFonts w:ascii="Times New Roman" w:hAnsi="Times New Roman"/>
                <w:color w:val="000000"/>
                <w:sz w:val="20"/>
                <w:szCs w:val="20"/>
                <w:lang w:eastAsia="en-US" w:bidi="en-US"/>
              </w:rPr>
            </w:pPr>
            <w:r w:rsidRPr="00D568FD">
              <w:rPr>
                <w:rFonts w:ascii="Times New Roman" w:hAnsi="Times New Roman"/>
                <w:color w:val="000000"/>
                <w:sz w:val="20"/>
                <w:szCs w:val="20"/>
                <w:lang w:val="en-US" w:eastAsia="en-US" w:bidi="en-US"/>
              </w:rPr>
              <w:t>61,8</w:t>
            </w:r>
          </w:p>
        </w:tc>
        <w:tc>
          <w:tcPr>
            <w:tcW w:w="511" w:type="pct"/>
          </w:tcPr>
          <w:p w:rsidR="00D568FD" w:rsidRPr="00D568FD" w:rsidRDefault="00D568FD" w:rsidP="00D568FD">
            <w:pPr>
              <w:spacing w:after="0" w:line="240" w:lineRule="auto"/>
              <w:jc w:val="right"/>
              <w:rPr>
                <w:rFonts w:ascii="Times New Roman" w:hAnsi="Times New Roman"/>
                <w:color w:val="000000"/>
                <w:sz w:val="20"/>
                <w:szCs w:val="20"/>
                <w:lang w:eastAsia="en-US" w:bidi="en-US"/>
              </w:rPr>
            </w:pPr>
            <w:r w:rsidRPr="00D568FD">
              <w:rPr>
                <w:rFonts w:ascii="Times New Roman" w:hAnsi="Times New Roman"/>
                <w:color w:val="000000"/>
                <w:sz w:val="20"/>
                <w:szCs w:val="20"/>
                <w:lang w:val="en-US" w:eastAsia="en-US" w:bidi="en-US"/>
              </w:rPr>
              <w:t>53,</w:t>
            </w:r>
            <w:r w:rsidRPr="00D568FD">
              <w:rPr>
                <w:rFonts w:ascii="Times New Roman" w:hAnsi="Times New Roman"/>
                <w:color w:val="000000"/>
                <w:sz w:val="20"/>
                <w:szCs w:val="20"/>
                <w:lang w:eastAsia="en-US" w:bidi="en-US"/>
              </w:rPr>
              <w:t>3</w:t>
            </w:r>
          </w:p>
        </w:tc>
        <w:tc>
          <w:tcPr>
            <w:tcW w:w="470" w:type="pct"/>
          </w:tcPr>
          <w:p w:rsidR="00D568FD" w:rsidRPr="00D568FD" w:rsidRDefault="00D568FD" w:rsidP="00D568FD">
            <w:pPr>
              <w:spacing w:after="0" w:line="240" w:lineRule="auto"/>
              <w:jc w:val="right"/>
              <w:rPr>
                <w:rFonts w:ascii="Times New Roman" w:hAnsi="Times New Roman"/>
                <w:color w:val="000000"/>
                <w:sz w:val="20"/>
                <w:szCs w:val="20"/>
                <w:lang w:val="en-US" w:eastAsia="en-US" w:bidi="en-US"/>
              </w:rPr>
            </w:pPr>
            <w:r w:rsidRPr="00D568FD">
              <w:rPr>
                <w:rFonts w:ascii="Times New Roman" w:hAnsi="Times New Roman"/>
                <w:color w:val="000000"/>
                <w:sz w:val="20"/>
                <w:szCs w:val="20"/>
                <w:lang w:val="en-US" w:eastAsia="en-US" w:bidi="en-US"/>
              </w:rPr>
              <w:t>50,3</w:t>
            </w:r>
          </w:p>
        </w:tc>
        <w:tc>
          <w:tcPr>
            <w:tcW w:w="470" w:type="pct"/>
          </w:tcPr>
          <w:p w:rsidR="00D568FD" w:rsidRPr="00D568FD" w:rsidRDefault="00D568FD" w:rsidP="00D568FD">
            <w:pPr>
              <w:spacing w:after="0" w:line="240" w:lineRule="auto"/>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48,6</w:t>
            </w:r>
          </w:p>
        </w:tc>
      </w:tr>
      <w:tr w:rsidR="00D568FD" w:rsidRPr="00D568FD" w:rsidTr="006D32FE">
        <w:trPr>
          <w:trHeight w:val="290"/>
        </w:trPr>
        <w:tc>
          <w:tcPr>
            <w:tcW w:w="3095" w:type="pct"/>
          </w:tcPr>
          <w:p w:rsidR="00D568FD" w:rsidRPr="00D568FD" w:rsidRDefault="00D568FD" w:rsidP="00D568FD">
            <w:pPr>
              <w:spacing w:after="0" w:line="240" w:lineRule="auto"/>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 xml:space="preserve">Доходы от платных услуг бюджетных учреждений </w:t>
            </w:r>
          </w:p>
        </w:tc>
        <w:tc>
          <w:tcPr>
            <w:tcW w:w="453" w:type="pct"/>
          </w:tcPr>
          <w:p w:rsidR="00D568FD" w:rsidRPr="00D568FD" w:rsidRDefault="00D568FD" w:rsidP="00D568FD">
            <w:pPr>
              <w:spacing w:after="0" w:line="240" w:lineRule="auto"/>
              <w:jc w:val="right"/>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3,5</w:t>
            </w:r>
          </w:p>
        </w:tc>
        <w:tc>
          <w:tcPr>
            <w:tcW w:w="511" w:type="pct"/>
          </w:tcPr>
          <w:p w:rsidR="00D568FD" w:rsidRPr="00D568FD" w:rsidRDefault="00D568FD" w:rsidP="00D568FD">
            <w:pPr>
              <w:spacing w:after="0" w:line="240" w:lineRule="auto"/>
              <w:jc w:val="right"/>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4,5</w:t>
            </w:r>
          </w:p>
        </w:tc>
        <w:tc>
          <w:tcPr>
            <w:tcW w:w="470" w:type="pct"/>
          </w:tcPr>
          <w:p w:rsidR="00D568FD" w:rsidRPr="00D568FD" w:rsidRDefault="00D568FD" w:rsidP="00D568FD">
            <w:pPr>
              <w:spacing w:after="0" w:line="240" w:lineRule="auto"/>
              <w:jc w:val="right"/>
              <w:rPr>
                <w:rFonts w:ascii="Times New Roman" w:hAnsi="Times New Roman"/>
                <w:color w:val="000000"/>
                <w:sz w:val="20"/>
                <w:szCs w:val="20"/>
                <w:lang w:val="en-US" w:eastAsia="en-US" w:bidi="en-US"/>
              </w:rPr>
            </w:pPr>
            <w:r w:rsidRPr="00D568FD">
              <w:rPr>
                <w:rFonts w:ascii="Times New Roman" w:hAnsi="Times New Roman"/>
                <w:color w:val="000000"/>
                <w:sz w:val="20"/>
                <w:szCs w:val="20"/>
                <w:lang w:val="en-US" w:eastAsia="en-US" w:bidi="en-US"/>
              </w:rPr>
              <w:t>7,6</w:t>
            </w:r>
          </w:p>
        </w:tc>
        <w:tc>
          <w:tcPr>
            <w:tcW w:w="470" w:type="pct"/>
          </w:tcPr>
          <w:p w:rsidR="00D568FD" w:rsidRPr="00D568FD" w:rsidRDefault="00D568FD" w:rsidP="00D568FD">
            <w:pPr>
              <w:spacing w:after="0" w:line="240" w:lineRule="auto"/>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7,7</w:t>
            </w:r>
          </w:p>
        </w:tc>
      </w:tr>
    </w:tbl>
    <w:p w:rsidR="00F55B1C" w:rsidRDefault="00F55B1C" w:rsidP="00D568FD">
      <w:pPr>
        <w:spacing w:after="0"/>
        <w:ind w:firstLine="708"/>
        <w:jc w:val="both"/>
        <w:rPr>
          <w:rFonts w:ascii="Times New Roman" w:hAnsi="Times New Roman"/>
          <w:sz w:val="24"/>
          <w:szCs w:val="24"/>
        </w:rPr>
      </w:pPr>
    </w:p>
    <w:p w:rsidR="00D568FD" w:rsidRPr="00D568FD" w:rsidRDefault="00D568FD" w:rsidP="00D568FD">
      <w:pPr>
        <w:spacing w:after="0"/>
        <w:ind w:firstLine="708"/>
        <w:jc w:val="both"/>
        <w:rPr>
          <w:color w:val="000000"/>
          <w:lang w:bidi="en-US"/>
        </w:rPr>
      </w:pPr>
      <w:r w:rsidRPr="00D568FD">
        <w:rPr>
          <w:rFonts w:ascii="Times New Roman" w:hAnsi="Times New Roman"/>
          <w:sz w:val="24"/>
          <w:szCs w:val="24"/>
        </w:rPr>
        <w:t>Бюджет ЗАТО Звёздный – высокодотационный. Объем налоговых и неналоговых платежей в общем объеме доходов бюджета составил  в 2015 году – 21,1%</w:t>
      </w:r>
      <w:r w:rsidR="00A97ECB">
        <w:rPr>
          <w:rFonts w:ascii="Times New Roman" w:hAnsi="Times New Roman"/>
          <w:sz w:val="24"/>
          <w:szCs w:val="24"/>
        </w:rPr>
        <w:t>, в 2016 году – 18%, в 2017 году – 16</w:t>
      </w:r>
      <w:r w:rsidR="00501DF0">
        <w:rPr>
          <w:rFonts w:ascii="Times New Roman" w:hAnsi="Times New Roman"/>
          <w:sz w:val="24"/>
          <w:szCs w:val="24"/>
        </w:rPr>
        <w:t>,</w:t>
      </w:r>
      <w:r w:rsidR="00A97ECB">
        <w:rPr>
          <w:rFonts w:ascii="Times New Roman" w:hAnsi="Times New Roman"/>
          <w:sz w:val="24"/>
          <w:szCs w:val="24"/>
        </w:rPr>
        <w:t>8%. Уменьшение объема платежей связано с введением на территории ЗАТО Звёздный запретной зоны военного объекта – Пермское лесничество Министерства обороны Российской Федерации.</w:t>
      </w:r>
    </w:p>
    <w:p w:rsidR="00D568FD" w:rsidRPr="00A97ECB" w:rsidRDefault="00D568FD" w:rsidP="00D568FD">
      <w:pPr>
        <w:spacing w:after="0"/>
        <w:ind w:firstLine="709"/>
        <w:jc w:val="both"/>
        <w:rPr>
          <w:rFonts w:ascii="Times New Roman" w:hAnsi="Times New Roman"/>
          <w:sz w:val="24"/>
          <w:szCs w:val="24"/>
          <w:lang w:bidi="en-US"/>
        </w:rPr>
      </w:pPr>
      <w:r w:rsidRPr="00A97ECB">
        <w:rPr>
          <w:rFonts w:ascii="Times New Roman" w:hAnsi="Times New Roman"/>
          <w:sz w:val="24"/>
          <w:szCs w:val="24"/>
          <w:lang w:bidi="en-US"/>
        </w:rPr>
        <w:t xml:space="preserve">Однако по уровню доходов бюджета на одного жителя ЗАТО Звёздный отнесен к группе наиболее благополучных муниципальных образований Пермского края. </w:t>
      </w:r>
    </w:p>
    <w:p w:rsidR="00D568FD" w:rsidRPr="00D568FD" w:rsidRDefault="00D568FD" w:rsidP="00D568FD">
      <w:pPr>
        <w:spacing w:after="0" w:line="240" w:lineRule="auto"/>
        <w:ind w:firstLine="709"/>
        <w:jc w:val="both"/>
        <w:rPr>
          <w:rFonts w:ascii="Times New Roman" w:hAnsi="Times New Roman"/>
          <w:sz w:val="24"/>
          <w:szCs w:val="24"/>
          <w:lang w:bidi="en-US"/>
        </w:rPr>
      </w:pPr>
    </w:p>
    <w:p w:rsidR="00D568FD" w:rsidRPr="00D568FD" w:rsidRDefault="00D568FD" w:rsidP="00D568FD">
      <w:pPr>
        <w:spacing w:after="0" w:line="240" w:lineRule="auto"/>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Таблица 2</w:t>
      </w:r>
      <w:r w:rsidR="00D052D1">
        <w:rPr>
          <w:rFonts w:ascii="Times New Roman" w:hAnsi="Times New Roman"/>
          <w:color w:val="000000"/>
          <w:sz w:val="20"/>
          <w:szCs w:val="20"/>
          <w:lang w:eastAsia="en-US" w:bidi="en-US"/>
        </w:rPr>
        <w:t>8</w:t>
      </w:r>
      <w:r w:rsidRPr="00D568FD">
        <w:rPr>
          <w:rFonts w:ascii="Times New Roman" w:hAnsi="Times New Roman"/>
          <w:color w:val="000000"/>
          <w:sz w:val="20"/>
          <w:szCs w:val="20"/>
          <w:lang w:eastAsia="en-US" w:bidi="en-US"/>
        </w:rPr>
        <w:t>. Структура расходов бюджета ЗАТО Звёздный (млн. руб.)</w:t>
      </w:r>
    </w:p>
    <w:tbl>
      <w:tblPr>
        <w:tblW w:w="5000" w:type="pct"/>
        <w:tblCellMar>
          <w:left w:w="30" w:type="dxa"/>
          <w:right w:w="30" w:type="dxa"/>
        </w:tblCellMar>
        <w:tblLook w:val="0000"/>
      </w:tblPr>
      <w:tblGrid>
        <w:gridCol w:w="5671"/>
        <w:gridCol w:w="1531"/>
        <w:gridCol w:w="1531"/>
        <w:gridCol w:w="1531"/>
      </w:tblGrid>
      <w:tr w:rsidR="00F55B1C" w:rsidRPr="00D568FD" w:rsidTr="006D32FE">
        <w:trPr>
          <w:trHeight w:val="293"/>
        </w:trPr>
        <w:tc>
          <w:tcPr>
            <w:tcW w:w="2761" w:type="pct"/>
            <w:tcBorders>
              <w:top w:val="single" w:sz="4" w:space="0" w:color="auto"/>
              <w:left w:val="single" w:sz="4" w:space="0" w:color="auto"/>
              <w:bottom w:val="single" w:sz="4" w:space="0" w:color="auto"/>
              <w:right w:val="single" w:sz="4" w:space="0" w:color="auto"/>
            </w:tcBorders>
          </w:tcPr>
          <w:p w:rsidR="00F55B1C" w:rsidRPr="00D568FD" w:rsidRDefault="00F55B1C" w:rsidP="00D568FD">
            <w:pPr>
              <w:spacing w:after="0" w:line="240" w:lineRule="auto"/>
              <w:rPr>
                <w:rFonts w:ascii="Times New Roman" w:hAnsi="Times New Roman"/>
                <w:b/>
                <w:color w:val="000000"/>
                <w:sz w:val="20"/>
                <w:szCs w:val="20"/>
                <w:lang w:eastAsia="en-US" w:bidi="en-US"/>
              </w:rPr>
            </w:pPr>
            <w:r w:rsidRPr="00D568FD">
              <w:rPr>
                <w:rFonts w:ascii="Times New Roman" w:hAnsi="Times New Roman"/>
                <w:b/>
                <w:color w:val="000000"/>
                <w:sz w:val="20"/>
                <w:szCs w:val="20"/>
                <w:lang w:eastAsia="en-US" w:bidi="en-US"/>
              </w:rPr>
              <w:t>Расходные статьи бюджета</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jc w:val="center"/>
              <w:rPr>
                <w:rFonts w:ascii="Times New Roman" w:hAnsi="Times New Roman"/>
                <w:b/>
                <w:color w:val="000000"/>
                <w:sz w:val="20"/>
                <w:szCs w:val="20"/>
                <w:lang w:eastAsia="en-US" w:bidi="en-US"/>
              </w:rPr>
            </w:pPr>
            <w:r w:rsidRPr="00D568FD">
              <w:rPr>
                <w:rFonts w:ascii="Times New Roman" w:hAnsi="Times New Roman"/>
                <w:b/>
                <w:color w:val="000000"/>
                <w:sz w:val="20"/>
                <w:szCs w:val="20"/>
                <w:lang w:eastAsia="en-US" w:bidi="en-US"/>
              </w:rPr>
              <w:t>2015</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ind w:hanging="83"/>
              <w:jc w:val="center"/>
              <w:rPr>
                <w:rFonts w:ascii="Times New Roman" w:hAnsi="Times New Roman"/>
                <w:b/>
                <w:color w:val="000000"/>
                <w:sz w:val="20"/>
                <w:szCs w:val="20"/>
                <w:lang w:eastAsia="en-US" w:bidi="en-US"/>
              </w:rPr>
            </w:pPr>
            <w:r w:rsidRPr="00D568FD">
              <w:rPr>
                <w:rFonts w:ascii="Times New Roman" w:hAnsi="Times New Roman"/>
                <w:b/>
                <w:color w:val="000000"/>
                <w:sz w:val="20"/>
                <w:szCs w:val="20"/>
                <w:lang w:eastAsia="en-US" w:bidi="en-US"/>
              </w:rPr>
              <w:t>2016</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ind w:hanging="83"/>
              <w:jc w:val="center"/>
              <w:rPr>
                <w:rFonts w:ascii="Times New Roman" w:hAnsi="Times New Roman"/>
                <w:b/>
                <w:color w:val="000000"/>
                <w:sz w:val="20"/>
                <w:szCs w:val="20"/>
                <w:lang w:eastAsia="en-US" w:bidi="en-US"/>
              </w:rPr>
            </w:pPr>
            <w:r w:rsidRPr="00D568FD">
              <w:rPr>
                <w:rFonts w:ascii="Times New Roman" w:hAnsi="Times New Roman"/>
                <w:b/>
                <w:color w:val="000000"/>
                <w:sz w:val="20"/>
                <w:szCs w:val="20"/>
                <w:lang w:eastAsia="en-US" w:bidi="en-US"/>
              </w:rPr>
              <w:t>2017</w:t>
            </w:r>
          </w:p>
        </w:tc>
      </w:tr>
      <w:tr w:rsidR="00F55B1C" w:rsidRPr="00D568FD" w:rsidTr="006D32FE">
        <w:trPr>
          <w:trHeight w:val="293"/>
        </w:trPr>
        <w:tc>
          <w:tcPr>
            <w:tcW w:w="2761" w:type="pct"/>
            <w:tcBorders>
              <w:top w:val="single" w:sz="4" w:space="0" w:color="auto"/>
              <w:left w:val="single" w:sz="4" w:space="0" w:color="auto"/>
              <w:bottom w:val="single" w:sz="4" w:space="0" w:color="auto"/>
              <w:right w:val="single" w:sz="4" w:space="0" w:color="auto"/>
            </w:tcBorders>
          </w:tcPr>
          <w:p w:rsidR="00F55B1C" w:rsidRPr="00D568FD" w:rsidRDefault="00F55B1C" w:rsidP="00D568FD">
            <w:pPr>
              <w:spacing w:after="0" w:line="240" w:lineRule="auto"/>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Расходы  бюджета всего, в том числе</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265,5</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ind w:hanging="83"/>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267,3</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ind w:hanging="83"/>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280,8</w:t>
            </w:r>
          </w:p>
        </w:tc>
      </w:tr>
      <w:tr w:rsidR="00F55B1C" w:rsidRPr="00D568FD" w:rsidTr="006D32FE">
        <w:trPr>
          <w:trHeight w:val="293"/>
        </w:trPr>
        <w:tc>
          <w:tcPr>
            <w:tcW w:w="2761" w:type="pct"/>
            <w:tcBorders>
              <w:top w:val="single" w:sz="4" w:space="0" w:color="auto"/>
              <w:left w:val="single" w:sz="4" w:space="0" w:color="auto"/>
              <w:bottom w:val="single" w:sz="4" w:space="0" w:color="auto"/>
              <w:right w:val="single" w:sz="4" w:space="0" w:color="auto"/>
            </w:tcBorders>
          </w:tcPr>
          <w:p w:rsidR="00F55B1C" w:rsidRPr="00D568FD" w:rsidRDefault="00F55B1C" w:rsidP="00D568FD">
            <w:pPr>
              <w:spacing w:after="0" w:line="240" w:lineRule="auto"/>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Образование</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160,5</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ind w:hanging="83"/>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160,3</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ind w:hanging="83"/>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163,3</w:t>
            </w:r>
          </w:p>
        </w:tc>
      </w:tr>
      <w:tr w:rsidR="00F55B1C" w:rsidRPr="00D568FD" w:rsidTr="006D32FE">
        <w:trPr>
          <w:trHeight w:val="293"/>
        </w:trPr>
        <w:tc>
          <w:tcPr>
            <w:tcW w:w="2761" w:type="pct"/>
            <w:tcBorders>
              <w:top w:val="single" w:sz="4" w:space="0" w:color="auto"/>
              <w:left w:val="single" w:sz="4" w:space="0" w:color="auto"/>
              <w:bottom w:val="single" w:sz="4" w:space="0" w:color="auto"/>
              <w:right w:val="single" w:sz="4" w:space="0" w:color="auto"/>
            </w:tcBorders>
          </w:tcPr>
          <w:p w:rsidR="00F55B1C" w:rsidRPr="00D568FD" w:rsidRDefault="00F55B1C" w:rsidP="00D568FD">
            <w:pPr>
              <w:spacing w:after="0" w:line="240" w:lineRule="auto"/>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Общегосударственные вопросы</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34,2</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ind w:hanging="83"/>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35,3</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ind w:hanging="83"/>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36,3</w:t>
            </w:r>
          </w:p>
        </w:tc>
      </w:tr>
      <w:tr w:rsidR="00F55B1C" w:rsidRPr="00D568FD" w:rsidTr="006D32FE">
        <w:trPr>
          <w:trHeight w:val="293"/>
        </w:trPr>
        <w:tc>
          <w:tcPr>
            <w:tcW w:w="2761" w:type="pct"/>
            <w:tcBorders>
              <w:top w:val="single" w:sz="4" w:space="0" w:color="auto"/>
              <w:left w:val="single" w:sz="4" w:space="0" w:color="auto"/>
              <w:bottom w:val="single" w:sz="4" w:space="0" w:color="auto"/>
              <w:right w:val="single" w:sz="4" w:space="0" w:color="auto"/>
            </w:tcBorders>
          </w:tcPr>
          <w:p w:rsidR="00F55B1C" w:rsidRPr="00D568FD" w:rsidRDefault="00F55B1C" w:rsidP="00D568FD">
            <w:pPr>
              <w:spacing w:after="0" w:line="240" w:lineRule="auto"/>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Жилищно-коммунальное хозяйство</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15,9</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ind w:hanging="83"/>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22,7</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ind w:hanging="83"/>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17,0</w:t>
            </w:r>
          </w:p>
        </w:tc>
      </w:tr>
      <w:tr w:rsidR="00F55B1C" w:rsidRPr="00D568FD" w:rsidTr="006D32FE">
        <w:trPr>
          <w:trHeight w:val="293"/>
        </w:trPr>
        <w:tc>
          <w:tcPr>
            <w:tcW w:w="2761" w:type="pct"/>
            <w:tcBorders>
              <w:top w:val="single" w:sz="4" w:space="0" w:color="auto"/>
              <w:left w:val="single" w:sz="4" w:space="0" w:color="auto"/>
              <w:bottom w:val="single" w:sz="4" w:space="0" w:color="auto"/>
              <w:right w:val="single" w:sz="4" w:space="0" w:color="auto"/>
            </w:tcBorders>
          </w:tcPr>
          <w:p w:rsidR="00F55B1C" w:rsidRPr="00D568FD" w:rsidRDefault="00F55B1C" w:rsidP="00D568FD">
            <w:pPr>
              <w:spacing w:after="0" w:line="240" w:lineRule="auto"/>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Национальная экономика</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20,3</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ind w:hanging="83"/>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15,0</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ind w:hanging="83"/>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31,2</w:t>
            </w:r>
          </w:p>
        </w:tc>
      </w:tr>
      <w:tr w:rsidR="00F55B1C" w:rsidRPr="00D568FD" w:rsidTr="006D32FE">
        <w:trPr>
          <w:trHeight w:val="293"/>
        </w:trPr>
        <w:tc>
          <w:tcPr>
            <w:tcW w:w="2761" w:type="pct"/>
            <w:tcBorders>
              <w:top w:val="single" w:sz="4" w:space="0" w:color="auto"/>
              <w:left w:val="single" w:sz="4" w:space="0" w:color="auto"/>
              <w:bottom w:val="single" w:sz="4" w:space="0" w:color="auto"/>
              <w:right w:val="single" w:sz="4" w:space="0" w:color="auto"/>
            </w:tcBorders>
          </w:tcPr>
          <w:p w:rsidR="00F55B1C" w:rsidRPr="00D568FD" w:rsidRDefault="00F55B1C" w:rsidP="00D568FD">
            <w:pPr>
              <w:spacing w:after="0" w:line="240" w:lineRule="auto"/>
              <w:rPr>
                <w:rFonts w:ascii="Times New Roman" w:hAnsi="Times New Roman"/>
                <w:color w:val="000000"/>
                <w:sz w:val="20"/>
                <w:szCs w:val="20"/>
                <w:lang w:val="en-US" w:eastAsia="en-US" w:bidi="en-US"/>
              </w:rPr>
            </w:pPr>
            <w:r w:rsidRPr="00D568FD">
              <w:rPr>
                <w:rFonts w:ascii="Times New Roman" w:hAnsi="Times New Roman"/>
                <w:color w:val="000000"/>
                <w:sz w:val="20"/>
                <w:szCs w:val="20"/>
                <w:lang w:eastAsia="en-US" w:bidi="en-US"/>
              </w:rPr>
              <w:t>Социальная политика</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12,3</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ind w:hanging="83"/>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13,1</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ind w:hanging="83"/>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12,0</w:t>
            </w:r>
          </w:p>
        </w:tc>
      </w:tr>
      <w:tr w:rsidR="00F55B1C" w:rsidRPr="00D568FD" w:rsidTr="006D32FE">
        <w:trPr>
          <w:trHeight w:val="293"/>
        </w:trPr>
        <w:tc>
          <w:tcPr>
            <w:tcW w:w="2761" w:type="pct"/>
            <w:tcBorders>
              <w:top w:val="single" w:sz="4" w:space="0" w:color="auto"/>
              <w:left w:val="single" w:sz="4" w:space="0" w:color="auto"/>
              <w:bottom w:val="single" w:sz="4" w:space="0" w:color="auto"/>
              <w:right w:val="single" w:sz="4" w:space="0" w:color="auto"/>
            </w:tcBorders>
          </w:tcPr>
          <w:p w:rsidR="00F55B1C" w:rsidRPr="00D568FD" w:rsidRDefault="00F55B1C" w:rsidP="00D568FD">
            <w:pPr>
              <w:spacing w:after="0" w:line="240" w:lineRule="auto"/>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Культура</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14,3</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ind w:hanging="83"/>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17,6</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ind w:hanging="83"/>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19,5</w:t>
            </w:r>
          </w:p>
        </w:tc>
      </w:tr>
      <w:tr w:rsidR="00F55B1C" w:rsidRPr="00D568FD" w:rsidTr="006D32FE">
        <w:trPr>
          <w:trHeight w:val="293"/>
        </w:trPr>
        <w:tc>
          <w:tcPr>
            <w:tcW w:w="2761" w:type="pct"/>
            <w:tcBorders>
              <w:top w:val="single" w:sz="4" w:space="0" w:color="auto"/>
              <w:left w:val="single" w:sz="4" w:space="0" w:color="auto"/>
              <w:bottom w:val="single" w:sz="4" w:space="0" w:color="auto"/>
              <w:right w:val="single" w:sz="4" w:space="0" w:color="auto"/>
            </w:tcBorders>
          </w:tcPr>
          <w:p w:rsidR="00F55B1C" w:rsidRPr="00D568FD" w:rsidRDefault="00F55B1C" w:rsidP="00D568FD">
            <w:pPr>
              <w:spacing w:after="0" w:line="240" w:lineRule="auto"/>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Физическая культура и спорт</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6,3</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ind w:hanging="83"/>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0,5</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ind w:hanging="83"/>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0,6</w:t>
            </w:r>
          </w:p>
        </w:tc>
      </w:tr>
      <w:tr w:rsidR="00F55B1C" w:rsidRPr="00D568FD" w:rsidTr="006D32FE">
        <w:trPr>
          <w:trHeight w:val="293"/>
        </w:trPr>
        <w:tc>
          <w:tcPr>
            <w:tcW w:w="2761" w:type="pct"/>
            <w:tcBorders>
              <w:top w:val="single" w:sz="4" w:space="0" w:color="auto"/>
              <w:left w:val="single" w:sz="4" w:space="0" w:color="auto"/>
              <w:bottom w:val="single" w:sz="4" w:space="0" w:color="auto"/>
              <w:right w:val="single" w:sz="4" w:space="0" w:color="auto"/>
            </w:tcBorders>
          </w:tcPr>
          <w:p w:rsidR="00F55B1C" w:rsidRPr="00D568FD" w:rsidRDefault="00F55B1C" w:rsidP="00D568FD">
            <w:pPr>
              <w:spacing w:after="0" w:line="240" w:lineRule="auto"/>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Иные разделы</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1,7</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ind w:hanging="83"/>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2,8</w:t>
            </w:r>
          </w:p>
        </w:tc>
        <w:tc>
          <w:tcPr>
            <w:tcW w:w="746" w:type="pct"/>
            <w:tcBorders>
              <w:top w:val="single" w:sz="4" w:space="0" w:color="auto"/>
              <w:left w:val="single" w:sz="4" w:space="0" w:color="auto"/>
              <w:bottom w:val="single" w:sz="4" w:space="0" w:color="auto"/>
              <w:right w:val="single" w:sz="4" w:space="0" w:color="auto"/>
            </w:tcBorders>
          </w:tcPr>
          <w:p w:rsidR="00F55B1C" w:rsidRPr="00D568FD" w:rsidRDefault="00F55B1C" w:rsidP="006D32FE">
            <w:pPr>
              <w:spacing w:after="0" w:line="240" w:lineRule="auto"/>
              <w:ind w:hanging="83"/>
              <w:jc w:val="center"/>
              <w:rPr>
                <w:rFonts w:ascii="Times New Roman" w:hAnsi="Times New Roman"/>
                <w:color w:val="000000"/>
                <w:sz w:val="20"/>
                <w:szCs w:val="20"/>
                <w:lang w:eastAsia="en-US" w:bidi="en-US"/>
              </w:rPr>
            </w:pPr>
            <w:r w:rsidRPr="00D568FD">
              <w:rPr>
                <w:rFonts w:ascii="Times New Roman" w:hAnsi="Times New Roman"/>
                <w:color w:val="000000"/>
                <w:sz w:val="20"/>
                <w:szCs w:val="20"/>
                <w:lang w:eastAsia="en-US" w:bidi="en-US"/>
              </w:rPr>
              <w:t>0,9</w:t>
            </w:r>
          </w:p>
        </w:tc>
      </w:tr>
    </w:tbl>
    <w:p w:rsidR="00625C53" w:rsidRDefault="00625C53" w:rsidP="002B3E6B">
      <w:pPr>
        <w:spacing w:after="0"/>
        <w:ind w:firstLine="709"/>
        <w:jc w:val="both"/>
        <w:rPr>
          <w:rFonts w:ascii="Times New Roman" w:hAnsi="Times New Roman"/>
          <w:sz w:val="24"/>
          <w:szCs w:val="24"/>
          <w:lang w:bidi="en-US"/>
        </w:rPr>
      </w:pPr>
    </w:p>
    <w:p w:rsidR="00D568FD" w:rsidRDefault="00D568FD" w:rsidP="002B3E6B">
      <w:pPr>
        <w:spacing w:after="0"/>
        <w:ind w:firstLine="709"/>
        <w:jc w:val="both"/>
        <w:rPr>
          <w:rFonts w:ascii="Times New Roman" w:hAnsi="Times New Roman"/>
          <w:sz w:val="24"/>
          <w:szCs w:val="24"/>
          <w:lang w:bidi="en-US"/>
        </w:rPr>
      </w:pPr>
      <w:r w:rsidRPr="00D568FD">
        <w:rPr>
          <w:rFonts w:ascii="Times New Roman" w:hAnsi="Times New Roman"/>
          <w:sz w:val="24"/>
          <w:szCs w:val="24"/>
          <w:lang w:bidi="en-US"/>
        </w:rPr>
        <w:t xml:space="preserve">В целях повышения эффективности бюджетных расходов местный бюджет с 2014 года формируется по программно-целевому методу: более 80% всех расходов </w:t>
      </w:r>
      <w:r w:rsidR="00E92C8A">
        <w:rPr>
          <w:rFonts w:ascii="Times New Roman" w:hAnsi="Times New Roman"/>
          <w:sz w:val="24"/>
          <w:szCs w:val="24"/>
          <w:lang w:bidi="en-US"/>
        </w:rPr>
        <w:t xml:space="preserve">направляется на реализацию </w:t>
      </w:r>
      <w:r w:rsidRPr="00D568FD">
        <w:rPr>
          <w:rFonts w:ascii="Times New Roman" w:hAnsi="Times New Roman"/>
          <w:sz w:val="24"/>
          <w:szCs w:val="24"/>
          <w:lang w:bidi="en-US"/>
        </w:rPr>
        <w:t>муниципальны</w:t>
      </w:r>
      <w:r w:rsidR="00E92C8A">
        <w:rPr>
          <w:rFonts w:ascii="Times New Roman" w:hAnsi="Times New Roman"/>
          <w:sz w:val="24"/>
          <w:szCs w:val="24"/>
          <w:lang w:bidi="en-US"/>
        </w:rPr>
        <w:t>х</w:t>
      </w:r>
      <w:r w:rsidRPr="00D568FD">
        <w:rPr>
          <w:rFonts w:ascii="Times New Roman" w:hAnsi="Times New Roman"/>
          <w:sz w:val="24"/>
          <w:szCs w:val="24"/>
          <w:lang w:bidi="en-US"/>
        </w:rPr>
        <w:t xml:space="preserve"> программ.</w:t>
      </w:r>
    </w:p>
    <w:p w:rsidR="004C72A3" w:rsidRPr="00D568FD" w:rsidRDefault="004C72A3" w:rsidP="002B3E6B">
      <w:pPr>
        <w:spacing w:after="0"/>
        <w:ind w:firstLine="709"/>
        <w:jc w:val="both"/>
        <w:rPr>
          <w:rFonts w:ascii="Times New Roman" w:hAnsi="Times New Roman"/>
          <w:sz w:val="24"/>
          <w:szCs w:val="24"/>
          <w:lang w:bidi="en-US"/>
        </w:rPr>
      </w:pPr>
    </w:p>
    <w:p w:rsidR="006D32FE" w:rsidRDefault="006D32FE" w:rsidP="00CB451E">
      <w:pPr>
        <w:spacing w:after="0" w:line="240" w:lineRule="auto"/>
        <w:jc w:val="center"/>
        <w:rPr>
          <w:rFonts w:ascii="Times New Roman" w:hAnsi="Times New Roman"/>
          <w:b/>
          <w:sz w:val="24"/>
          <w:szCs w:val="24"/>
          <w:lang w:bidi="en-US"/>
        </w:rPr>
      </w:pPr>
    </w:p>
    <w:p w:rsidR="006D32FE" w:rsidRDefault="006D32FE" w:rsidP="00CB451E">
      <w:pPr>
        <w:spacing w:after="0" w:line="240" w:lineRule="auto"/>
        <w:jc w:val="center"/>
        <w:rPr>
          <w:rFonts w:ascii="Times New Roman" w:hAnsi="Times New Roman"/>
          <w:b/>
          <w:sz w:val="24"/>
          <w:szCs w:val="24"/>
          <w:lang w:bidi="en-US"/>
        </w:rPr>
      </w:pPr>
    </w:p>
    <w:p w:rsidR="006D32FE" w:rsidRDefault="006D32FE" w:rsidP="00CB451E">
      <w:pPr>
        <w:spacing w:after="0" w:line="240" w:lineRule="auto"/>
        <w:jc w:val="center"/>
        <w:rPr>
          <w:rFonts w:ascii="Times New Roman" w:hAnsi="Times New Roman"/>
          <w:b/>
          <w:sz w:val="24"/>
          <w:szCs w:val="24"/>
          <w:lang w:bidi="en-US"/>
        </w:rPr>
      </w:pPr>
    </w:p>
    <w:p w:rsidR="00D568FD" w:rsidRPr="00D568FD" w:rsidRDefault="00CB451E" w:rsidP="00CB451E">
      <w:pPr>
        <w:spacing w:after="0" w:line="240" w:lineRule="auto"/>
        <w:jc w:val="center"/>
        <w:rPr>
          <w:rFonts w:ascii="Times New Roman" w:hAnsi="Times New Roman"/>
          <w:b/>
          <w:sz w:val="24"/>
          <w:szCs w:val="24"/>
          <w:lang w:bidi="en-US"/>
        </w:rPr>
      </w:pPr>
      <w:r>
        <w:rPr>
          <w:rFonts w:ascii="Times New Roman" w:hAnsi="Times New Roman"/>
          <w:b/>
          <w:sz w:val="24"/>
          <w:szCs w:val="24"/>
          <w:lang w:bidi="en-US"/>
        </w:rPr>
        <w:t>3.</w:t>
      </w:r>
      <w:r w:rsidR="00A97ECB">
        <w:rPr>
          <w:rFonts w:ascii="Times New Roman" w:hAnsi="Times New Roman"/>
          <w:b/>
          <w:sz w:val="24"/>
          <w:szCs w:val="24"/>
          <w:lang w:bidi="en-US"/>
        </w:rPr>
        <w:t>8.2</w:t>
      </w:r>
      <w:r>
        <w:rPr>
          <w:rFonts w:ascii="Times New Roman" w:hAnsi="Times New Roman"/>
          <w:b/>
          <w:sz w:val="24"/>
          <w:szCs w:val="24"/>
          <w:lang w:bidi="en-US"/>
        </w:rPr>
        <w:t xml:space="preserve">. </w:t>
      </w:r>
      <w:r w:rsidR="00D568FD" w:rsidRPr="00D568FD">
        <w:rPr>
          <w:rFonts w:ascii="Times New Roman" w:hAnsi="Times New Roman"/>
          <w:b/>
          <w:sz w:val="24"/>
          <w:szCs w:val="24"/>
          <w:lang w:bidi="en-US"/>
        </w:rPr>
        <w:t xml:space="preserve"> Участие граждан в местном самоуправлении</w:t>
      </w:r>
    </w:p>
    <w:p w:rsidR="00D568FD" w:rsidRPr="00D568FD" w:rsidRDefault="00D568FD" w:rsidP="00D568FD">
      <w:pPr>
        <w:spacing w:after="0" w:line="240" w:lineRule="auto"/>
        <w:ind w:firstLine="709"/>
        <w:jc w:val="both"/>
        <w:rPr>
          <w:rFonts w:ascii="Times New Roman" w:hAnsi="Times New Roman"/>
          <w:b/>
          <w:sz w:val="24"/>
          <w:szCs w:val="24"/>
          <w:lang w:bidi="en-US"/>
        </w:rPr>
      </w:pPr>
    </w:p>
    <w:p w:rsidR="00D568FD" w:rsidRPr="00D568FD" w:rsidRDefault="00625C53" w:rsidP="00CB451E">
      <w:pPr>
        <w:spacing w:after="0"/>
        <w:ind w:firstLine="709"/>
        <w:jc w:val="both"/>
        <w:rPr>
          <w:rFonts w:ascii="Times New Roman" w:hAnsi="Times New Roman"/>
          <w:sz w:val="24"/>
          <w:szCs w:val="24"/>
          <w:lang w:bidi="en-US"/>
        </w:rPr>
      </w:pPr>
      <w:r>
        <w:rPr>
          <w:rFonts w:ascii="Times New Roman" w:hAnsi="Times New Roman"/>
          <w:sz w:val="24"/>
          <w:szCs w:val="24"/>
          <w:lang w:bidi="en-US"/>
        </w:rPr>
        <w:t>Органа</w:t>
      </w:r>
      <w:r w:rsidR="00CB451E">
        <w:rPr>
          <w:rFonts w:ascii="Times New Roman" w:hAnsi="Times New Roman"/>
          <w:sz w:val="24"/>
          <w:szCs w:val="24"/>
          <w:lang w:bidi="en-US"/>
        </w:rPr>
        <w:t xml:space="preserve">ми местного самоуправления ЗАТО Звёздный ведется активная и системная работа по </w:t>
      </w:r>
      <w:r w:rsidR="00D568FD" w:rsidRPr="00D568FD">
        <w:rPr>
          <w:rFonts w:ascii="Times New Roman" w:hAnsi="Times New Roman"/>
          <w:sz w:val="24"/>
          <w:szCs w:val="24"/>
          <w:lang w:bidi="en-US"/>
        </w:rPr>
        <w:t>привлечению граждан к участию в общественной жизни</w:t>
      </w:r>
      <w:r w:rsidR="00CB451E">
        <w:rPr>
          <w:rFonts w:ascii="Times New Roman" w:hAnsi="Times New Roman"/>
          <w:sz w:val="24"/>
          <w:szCs w:val="24"/>
          <w:lang w:bidi="en-US"/>
        </w:rPr>
        <w:t>.</w:t>
      </w:r>
      <w:r w:rsidR="00D568FD" w:rsidRPr="00D568FD">
        <w:rPr>
          <w:rFonts w:ascii="Times New Roman" w:hAnsi="Times New Roman"/>
          <w:sz w:val="24"/>
          <w:szCs w:val="24"/>
          <w:lang w:bidi="en-US"/>
        </w:rPr>
        <w:t xml:space="preserve"> </w:t>
      </w:r>
      <w:r w:rsidR="00CB451E">
        <w:rPr>
          <w:rFonts w:ascii="Times New Roman" w:hAnsi="Times New Roman"/>
          <w:sz w:val="24"/>
          <w:szCs w:val="24"/>
          <w:lang w:bidi="en-US"/>
        </w:rPr>
        <w:t>За последние 4 года:</w:t>
      </w:r>
    </w:p>
    <w:p w:rsidR="00D568FD" w:rsidRPr="00D568FD" w:rsidRDefault="00416626" w:rsidP="00416626">
      <w:pPr>
        <w:spacing w:after="0"/>
        <w:ind w:firstLine="708"/>
        <w:jc w:val="both"/>
        <w:rPr>
          <w:rFonts w:ascii="Times New Roman" w:hAnsi="Times New Roman"/>
          <w:sz w:val="24"/>
          <w:szCs w:val="24"/>
          <w:lang w:bidi="en-US"/>
        </w:rPr>
      </w:pPr>
      <w:r>
        <w:rPr>
          <w:rFonts w:ascii="Times New Roman" w:hAnsi="Times New Roman"/>
          <w:sz w:val="24"/>
          <w:szCs w:val="24"/>
          <w:lang w:bidi="en-US"/>
        </w:rPr>
        <w:t>с</w:t>
      </w:r>
      <w:r w:rsidR="00D568FD" w:rsidRPr="00D568FD">
        <w:rPr>
          <w:rFonts w:ascii="Times New Roman" w:hAnsi="Times New Roman"/>
          <w:sz w:val="24"/>
          <w:szCs w:val="24"/>
          <w:lang w:bidi="en-US"/>
        </w:rPr>
        <w:t>оздан</w:t>
      </w:r>
      <w:r w:rsidR="00CB451E">
        <w:rPr>
          <w:rFonts w:ascii="Times New Roman" w:hAnsi="Times New Roman"/>
          <w:sz w:val="24"/>
          <w:szCs w:val="24"/>
          <w:lang w:bidi="en-US"/>
        </w:rPr>
        <w:t>о</w:t>
      </w:r>
      <w:r w:rsidR="00D568FD" w:rsidRPr="00D568FD">
        <w:rPr>
          <w:rFonts w:ascii="Times New Roman" w:hAnsi="Times New Roman"/>
          <w:sz w:val="24"/>
          <w:szCs w:val="24"/>
          <w:lang w:bidi="en-US"/>
        </w:rPr>
        <w:t xml:space="preserve"> </w:t>
      </w:r>
      <w:r w:rsidR="000F5CEC">
        <w:rPr>
          <w:rFonts w:ascii="Times New Roman" w:hAnsi="Times New Roman"/>
          <w:sz w:val="24"/>
          <w:szCs w:val="24"/>
          <w:lang w:bidi="en-US"/>
        </w:rPr>
        <w:t>шест</w:t>
      </w:r>
      <w:r w:rsidR="00CB451E">
        <w:rPr>
          <w:rFonts w:ascii="Times New Roman" w:hAnsi="Times New Roman"/>
          <w:sz w:val="24"/>
          <w:szCs w:val="24"/>
          <w:lang w:bidi="en-US"/>
        </w:rPr>
        <w:t>ь</w:t>
      </w:r>
      <w:r w:rsidR="006F02D7">
        <w:rPr>
          <w:rFonts w:ascii="Times New Roman" w:hAnsi="Times New Roman"/>
          <w:sz w:val="24"/>
          <w:szCs w:val="24"/>
          <w:lang w:bidi="en-US"/>
        </w:rPr>
        <w:t xml:space="preserve"> </w:t>
      </w:r>
      <w:r w:rsidR="00D568FD" w:rsidRPr="00D568FD">
        <w:rPr>
          <w:rFonts w:ascii="Times New Roman" w:hAnsi="Times New Roman"/>
          <w:sz w:val="24"/>
          <w:szCs w:val="24"/>
          <w:lang w:bidi="en-US"/>
        </w:rPr>
        <w:t xml:space="preserve">общественных советов при органах местного самоуправления, которые активно участвуют в принятии управленческих решений (совет предпринимателей, </w:t>
      </w:r>
      <w:r w:rsidR="00831C7D" w:rsidRPr="00D568FD">
        <w:rPr>
          <w:rFonts w:ascii="Times New Roman" w:hAnsi="Times New Roman"/>
          <w:sz w:val="24"/>
          <w:szCs w:val="24"/>
          <w:lang w:bidi="en-US"/>
        </w:rPr>
        <w:t>общественн</w:t>
      </w:r>
      <w:r w:rsidR="00196C39">
        <w:rPr>
          <w:rFonts w:ascii="Times New Roman" w:hAnsi="Times New Roman"/>
          <w:sz w:val="24"/>
          <w:szCs w:val="24"/>
          <w:lang w:bidi="en-US"/>
        </w:rPr>
        <w:t>ый</w:t>
      </w:r>
      <w:r w:rsidR="00831C7D" w:rsidRPr="00D568FD">
        <w:rPr>
          <w:rFonts w:ascii="Times New Roman" w:hAnsi="Times New Roman"/>
          <w:sz w:val="24"/>
          <w:szCs w:val="24"/>
          <w:lang w:bidi="en-US"/>
        </w:rPr>
        <w:t xml:space="preserve"> </w:t>
      </w:r>
      <w:r w:rsidR="00D568FD" w:rsidRPr="00D568FD">
        <w:rPr>
          <w:rFonts w:ascii="Times New Roman" w:hAnsi="Times New Roman"/>
          <w:sz w:val="24"/>
          <w:szCs w:val="24"/>
          <w:lang w:bidi="en-US"/>
        </w:rPr>
        <w:t xml:space="preserve">совет по проведению независимой оценки качества социальных услуг, оказываемых муниципальными учреждениями ЗАТО Звёздный, </w:t>
      </w:r>
      <w:r w:rsidR="00831C7D" w:rsidRPr="00D568FD">
        <w:rPr>
          <w:rFonts w:ascii="Times New Roman" w:hAnsi="Times New Roman"/>
          <w:sz w:val="24"/>
          <w:szCs w:val="24"/>
          <w:lang w:bidi="en-US"/>
        </w:rPr>
        <w:t>координационн</w:t>
      </w:r>
      <w:r w:rsidR="0095198A">
        <w:rPr>
          <w:rFonts w:ascii="Times New Roman" w:hAnsi="Times New Roman"/>
          <w:sz w:val="24"/>
          <w:szCs w:val="24"/>
          <w:lang w:bidi="en-US"/>
        </w:rPr>
        <w:t>ый</w:t>
      </w:r>
      <w:r w:rsidR="00831C7D" w:rsidRPr="00D568FD">
        <w:rPr>
          <w:rFonts w:ascii="Times New Roman" w:hAnsi="Times New Roman"/>
          <w:sz w:val="24"/>
          <w:szCs w:val="24"/>
          <w:lang w:bidi="en-US"/>
        </w:rPr>
        <w:t xml:space="preserve"> </w:t>
      </w:r>
      <w:r w:rsidR="00D568FD" w:rsidRPr="00D568FD">
        <w:rPr>
          <w:rFonts w:ascii="Times New Roman" w:hAnsi="Times New Roman"/>
          <w:sz w:val="24"/>
          <w:szCs w:val="24"/>
          <w:lang w:bidi="en-US"/>
        </w:rPr>
        <w:t xml:space="preserve">совет по национальным отношениям, </w:t>
      </w:r>
      <w:r w:rsidR="00831C7D" w:rsidRPr="00D568FD">
        <w:rPr>
          <w:rFonts w:ascii="Times New Roman" w:hAnsi="Times New Roman"/>
          <w:sz w:val="24"/>
          <w:szCs w:val="24"/>
          <w:lang w:bidi="en-US"/>
        </w:rPr>
        <w:t>экспертн</w:t>
      </w:r>
      <w:r w:rsidR="0095198A">
        <w:rPr>
          <w:rFonts w:ascii="Times New Roman" w:hAnsi="Times New Roman"/>
          <w:sz w:val="24"/>
          <w:szCs w:val="24"/>
          <w:lang w:bidi="en-US"/>
        </w:rPr>
        <w:t>ая</w:t>
      </w:r>
      <w:r w:rsidR="00831C7D" w:rsidRPr="00D568FD">
        <w:rPr>
          <w:rFonts w:ascii="Times New Roman" w:hAnsi="Times New Roman"/>
          <w:sz w:val="24"/>
          <w:szCs w:val="24"/>
          <w:lang w:bidi="en-US"/>
        </w:rPr>
        <w:t xml:space="preserve"> рабоч</w:t>
      </w:r>
      <w:r w:rsidR="0095198A">
        <w:rPr>
          <w:rFonts w:ascii="Times New Roman" w:hAnsi="Times New Roman"/>
          <w:sz w:val="24"/>
          <w:szCs w:val="24"/>
          <w:lang w:bidi="en-US"/>
        </w:rPr>
        <w:t>ая</w:t>
      </w:r>
      <w:r w:rsidR="00831C7D" w:rsidRPr="00D568FD">
        <w:rPr>
          <w:rFonts w:ascii="Times New Roman" w:hAnsi="Times New Roman"/>
          <w:sz w:val="24"/>
          <w:szCs w:val="24"/>
          <w:lang w:bidi="en-US"/>
        </w:rPr>
        <w:t xml:space="preserve"> групп</w:t>
      </w:r>
      <w:r w:rsidR="0095198A">
        <w:rPr>
          <w:rFonts w:ascii="Times New Roman" w:hAnsi="Times New Roman"/>
          <w:sz w:val="24"/>
          <w:szCs w:val="24"/>
          <w:lang w:bidi="en-US"/>
        </w:rPr>
        <w:t>а</w:t>
      </w:r>
      <w:r w:rsidR="00831C7D" w:rsidRPr="00D568FD">
        <w:rPr>
          <w:rFonts w:ascii="Times New Roman" w:hAnsi="Times New Roman"/>
          <w:sz w:val="24"/>
          <w:szCs w:val="24"/>
          <w:lang w:bidi="en-US"/>
        </w:rPr>
        <w:t xml:space="preserve"> </w:t>
      </w:r>
      <w:r w:rsidR="00D568FD" w:rsidRPr="00D568FD">
        <w:rPr>
          <w:rFonts w:ascii="Times New Roman" w:hAnsi="Times New Roman"/>
          <w:sz w:val="24"/>
          <w:szCs w:val="24"/>
          <w:lang w:bidi="en-US"/>
        </w:rPr>
        <w:t xml:space="preserve">по рассмотрению общественных инициатив ЗАТО Звёздный, совет по улучшению демографической ситуации, </w:t>
      </w:r>
      <w:r w:rsidR="00831C7D" w:rsidRPr="00D568FD">
        <w:rPr>
          <w:rFonts w:ascii="Times New Roman" w:hAnsi="Times New Roman"/>
          <w:sz w:val="24"/>
          <w:szCs w:val="24"/>
          <w:lang w:bidi="en-US"/>
        </w:rPr>
        <w:t>координационн</w:t>
      </w:r>
      <w:r w:rsidR="0095198A">
        <w:rPr>
          <w:rFonts w:ascii="Times New Roman" w:hAnsi="Times New Roman"/>
          <w:sz w:val="24"/>
          <w:szCs w:val="24"/>
          <w:lang w:bidi="en-US"/>
        </w:rPr>
        <w:t>ый</w:t>
      </w:r>
      <w:r w:rsidR="00831C7D" w:rsidRPr="00D568FD">
        <w:rPr>
          <w:rFonts w:ascii="Times New Roman" w:hAnsi="Times New Roman"/>
          <w:sz w:val="24"/>
          <w:szCs w:val="24"/>
          <w:lang w:bidi="en-US"/>
        </w:rPr>
        <w:t xml:space="preserve"> </w:t>
      </w:r>
      <w:r w:rsidR="00D568FD" w:rsidRPr="00D568FD">
        <w:rPr>
          <w:rFonts w:ascii="Times New Roman" w:hAnsi="Times New Roman"/>
          <w:sz w:val="24"/>
          <w:szCs w:val="24"/>
          <w:lang w:bidi="en-US"/>
        </w:rPr>
        <w:t>совет по делам инвалидов);</w:t>
      </w:r>
    </w:p>
    <w:p w:rsidR="00D568FD" w:rsidRPr="00D568FD" w:rsidRDefault="00416626" w:rsidP="00416626">
      <w:pPr>
        <w:spacing w:after="0"/>
        <w:ind w:firstLine="708"/>
        <w:jc w:val="both"/>
        <w:rPr>
          <w:rFonts w:ascii="Times New Roman" w:hAnsi="Times New Roman"/>
          <w:sz w:val="24"/>
          <w:szCs w:val="24"/>
          <w:lang w:bidi="en-US"/>
        </w:rPr>
      </w:pPr>
      <w:r>
        <w:rPr>
          <w:rFonts w:ascii="Times New Roman" w:hAnsi="Times New Roman"/>
          <w:sz w:val="24"/>
          <w:szCs w:val="24"/>
          <w:lang w:bidi="en-US"/>
        </w:rPr>
        <w:t>в</w:t>
      </w:r>
      <w:r w:rsidR="00015B0F">
        <w:rPr>
          <w:rFonts w:ascii="Times New Roman" w:hAnsi="Times New Roman"/>
          <w:sz w:val="24"/>
          <w:szCs w:val="24"/>
          <w:lang w:bidi="en-US"/>
        </w:rPr>
        <w:t>о всех</w:t>
      </w:r>
      <w:r w:rsidR="00BF0D67">
        <w:rPr>
          <w:rFonts w:ascii="Times New Roman" w:hAnsi="Times New Roman"/>
          <w:sz w:val="24"/>
          <w:szCs w:val="24"/>
          <w:lang w:bidi="en-US"/>
        </w:rPr>
        <w:t xml:space="preserve"> </w:t>
      </w:r>
      <w:r w:rsidR="00D568FD" w:rsidRPr="00D568FD">
        <w:rPr>
          <w:rFonts w:ascii="Times New Roman" w:hAnsi="Times New Roman"/>
          <w:sz w:val="24"/>
          <w:szCs w:val="24"/>
          <w:lang w:bidi="en-US"/>
        </w:rPr>
        <w:t>муниципальных бюджетных</w:t>
      </w:r>
      <w:r w:rsidR="00015B0F">
        <w:rPr>
          <w:rFonts w:ascii="Times New Roman" w:hAnsi="Times New Roman"/>
          <w:sz w:val="24"/>
          <w:szCs w:val="24"/>
          <w:lang w:bidi="en-US"/>
        </w:rPr>
        <w:t xml:space="preserve"> образовательных</w:t>
      </w:r>
      <w:r w:rsidR="00D568FD" w:rsidRPr="00D568FD">
        <w:rPr>
          <w:rFonts w:ascii="Times New Roman" w:hAnsi="Times New Roman"/>
          <w:sz w:val="24"/>
          <w:szCs w:val="24"/>
          <w:lang w:bidi="en-US"/>
        </w:rPr>
        <w:t xml:space="preserve"> учреждениях созданы управляющие советы – коллегиальные органы общественного </w:t>
      </w:r>
      <w:r>
        <w:rPr>
          <w:rFonts w:ascii="Times New Roman" w:hAnsi="Times New Roman"/>
          <w:sz w:val="24"/>
          <w:szCs w:val="24"/>
          <w:lang w:bidi="en-US"/>
        </w:rPr>
        <w:t>управления на уровне уч</w:t>
      </w:r>
      <w:r w:rsidR="008E079E">
        <w:rPr>
          <w:rFonts w:ascii="Times New Roman" w:hAnsi="Times New Roman"/>
          <w:sz w:val="24"/>
          <w:szCs w:val="24"/>
          <w:lang w:bidi="en-US"/>
        </w:rPr>
        <w:t>реждения.</w:t>
      </w:r>
    </w:p>
    <w:p w:rsidR="008E079E" w:rsidRDefault="008E079E" w:rsidP="008E079E">
      <w:pPr>
        <w:spacing w:after="0"/>
        <w:ind w:firstLine="708"/>
        <w:jc w:val="both"/>
        <w:rPr>
          <w:rFonts w:ascii="Times New Roman" w:hAnsi="Times New Roman"/>
          <w:color w:val="000000"/>
          <w:sz w:val="24"/>
          <w:szCs w:val="24"/>
          <w:lang w:bidi="en-US"/>
        </w:rPr>
      </w:pPr>
      <w:r>
        <w:rPr>
          <w:rFonts w:ascii="Times New Roman" w:hAnsi="Times New Roman"/>
          <w:sz w:val="24"/>
          <w:szCs w:val="24"/>
          <w:lang w:bidi="en-US"/>
        </w:rPr>
        <w:t>Д</w:t>
      </w:r>
      <w:r w:rsidR="00D568FD" w:rsidRPr="00D568FD">
        <w:rPr>
          <w:rFonts w:ascii="Times New Roman" w:hAnsi="Times New Roman"/>
          <w:sz w:val="24"/>
          <w:szCs w:val="24"/>
          <w:lang w:bidi="en-US"/>
        </w:rPr>
        <w:t xml:space="preserve">о 2014 года в ЗАТО Звёздный осуществляли свою деятельность </w:t>
      </w:r>
      <w:r w:rsidR="00BF0D67">
        <w:rPr>
          <w:rFonts w:ascii="Times New Roman" w:hAnsi="Times New Roman"/>
          <w:sz w:val="24"/>
          <w:szCs w:val="24"/>
          <w:lang w:bidi="en-US"/>
        </w:rPr>
        <w:t xml:space="preserve">только </w:t>
      </w:r>
      <w:r w:rsidR="0095198A">
        <w:rPr>
          <w:rFonts w:ascii="Times New Roman" w:hAnsi="Times New Roman"/>
          <w:sz w:val="24"/>
          <w:szCs w:val="24"/>
          <w:lang w:bidi="en-US"/>
        </w:rPr>
        <w:t>три</w:t>
      </w:r>
      <w:r w:rsidR="00BF0D67">
        <w:rPr>
          <w:rFonts w:ascii="Times New Roman" w:hAnsi="Times New Roman"/>
          <w:sz w:val="24"/>
          <w:szCs w:val="24"/>
          <w:lang w:bidi="en-US"/>
        </w:rPr>
        <w:t xml:space="preserve"> </w:t>
      </w:r>
      <w:r w:rsidR="00D568FD" w:rsidRPr="00D568FD">
        <w:rPr>
          <w:rFonts w:ascii="Times New Roman" w:hAnsi="Times New Roman"/>
          <w:sz w:val="24"/>
          <w:szCs w:val="24"/>
          <w:lang w:bidi="en-US"/>
        </w:rPr>
        <w:t>некоммерческ</w:t>
      </w:r>
      <w:r w:rsidR="00BF0D67">
        <w:rPr>
          <w:rFonts w:ascii="Times New Roman" w:hAnsi="Times New Roman"/>
          <w:sz w:val="24"/>
          <w:szCs w:val="24"/>
          <w:lang w:bidi="en-US"/>
        </w:rPr>
        <w:t>их</w:t>
      </w:r>
      <w:r w:rsidR="00D568FD" w:rsidRPr="00D568FD">
        <w:rPr>
          <w:rFonts w:ascii="Times New Roman" w:hAnsi="Times New Roman"/>
          <w:sz w:val="24"/>
          <w:szCs w:val="24"/>
          <w:lang w:bidi="en-US"/>
        </w:rPr>
        <w:t xml:space="preserve"> организаци</w:t>
      </w:r>
      <w:r w:rsidR="00BF0D67">
        <w:rPr>
          <w:rFonts w:ascii="Times New Roman" w:hAnsi="Times New Roman"/>
          <w:sz w:val="24"/>
          <w:szCs w:val="24"/>
          <w:lang w:bidi="en-US"/>
        </w:rPr>
        <w:t>и</w:t>
      </w:r>
      <w:r w:rsidR="00B56F52">
        <w:rPr>
          <w:rFonts w:ascii="Times New Roman" w:hAnsi="Times New Roman"/>
          <w:sz w:val="24"/>
          <w:szCs w:val="24"/>
          <w:lang w:bidi="en-US"/>
        </w:rPr>
        <w:t>:</w:t>
      </w:r>
      <w:r w:rsidR="00D568FD" w:rsidRPr="00D568FD">
        <w:rPr>
          <w:rFonts w:ascii="Times New Roman" w:hAnsi="Times New Roman"/>
          <w:sz w:val="24"/>
          <w:szCs w:val="24"/>
          <w:lang w:bidi="en-US"/>
        </w:rPr>
        <w:t xml:space="preserve"> ПРОО «Ветераны 52 ракетной орденов Б. Хмельницкого </w:t>
      </w:r>
      <w:r w:rsidR="00D568FD" w:rsidRPr="00D568FD">
        <w:rPr>
          <w:rFonts w:ascii="Times New Roman" w:hAnsi="Times New Roman"/>
          <w:sz w:val="24"/>
          <w:szCs w:val="24"/>
          <w:lang w:val="en-US" w:bidi="en-US"/>
        </w:rPr>
        <w:t>II</w:t>
      </w:r>
      <w:r w:rsidR="00D568FD" w:rsidRPr="00D568FD">
        <w:rPr>
          <w:rFonts w:ascii="Times New Roman" w:hAnsi="Times New Roman"/>
          <w:sz w:val="24"/>
          <w:szCs w:val="24"/>
          <w:lang w:bidi="en-US"/>
        </w:rPr>
        <w:t xml:space="preserve"> степени и Красной Звезды дивизии», </w:t>
      </w:r>
      <w:r w:rsidR="00D568FD" w:rsidRPr="00D568FD">
        <w:rPr>
          <w:rFonts w:ascii="Times New Roman" w:hAnsi="Times New Roman"/>
          <w:color w:val="000000"/>
          <w:sz w:val="24"/>
          <w:szCs w:val="24"/>
          <w:lang w:bidi="en-US"/>
        </w:rPr>
        <w:t xml:space="preserve">общественное объединение «Групповая профсоюзная организация А-1528 Российского профсоюза рабочих и служащих ракетных войск стратегического назначения» и </w:t>
      </w:r>
      <w:r w:rsidR="00416626">
        <w:rPr>
          <w:rFonts w:ascii="Times New Roman" w:hAnsi="Times New Roman"/>
          <w:sz w:val="24"/>
          <w:szCs w:val="24"/>
          <w:lang w:bidi="en-US"/>
        </w:rPr>
        <w:t>АНО «Позитивные люди».</w:t>
      </w:r>
      <w:r>
        <w:rPr>
          <w:rFonts w:ascii="Times New Roman" w:hAnsi="Times New Roman"/>
          <w:sz w:val="24"/>
          <w:szCs w:val="24"/>
          <w:lang w:bidi="en-US"/>
        </w:rPr>
        <w:t xml:space="preserve"> </w:t>
      </w:r>
      <w:r w:rsidR="00D568FD" w:rsidRPr="00D568FD">
        <w:rPr>
          <w:rFonts w:ascii="Times New Roman" w:hAnsi="Times New Roman"/>
          <w:sz w:val="24"/>
          <w:szCs w:val="24"/>
          <w:lang w:bidi="en-US"/>
        </w:rPr>
        <w:t xml:space="preserve">Сегодня в </w:t>
      </w:r>
      <w:r w:rsidR="00CB451E">
        <w:rPr>
          <w:rFonts w:ascii="Times New Roman" w:hAnsi="Times New Roman"/>
          <w:sz w:val="24"/>
          <w:szCs w:val="24"/>
          <w:lang w:bidi="en-US"/>
        </w:rPr>
        <w:t xml:space="preserve">ЗАТО </w:t>
      </w:r>
      <w:r w:rsidR="00416626">
        <w:rPr>
          <w:rFonts w:ascii="Times New Roman" w:hAnsi="Times New Roman"/>
          <w:sz w:val="24"/>
          <w:szCs w:val="24"/>
          <w:lang w:bidi="en-US"/>
        </w:rPr>
        <w:t>З</w:t>
      </w:r>
      <w:r w:rsidR="00CB451E">
        <w:rPr>
          <w:rFonts w:ascii="Times New Roman" w:hAnsi="Times New Roman"/>
          <w:sz w:val="24"/>
          <w:szCs w:val="24"/>
          <w:lang w:bidi="en-US"/>
        </w:rPr>
        <w:t>вёздный</w:t>
      </w:r>
      <w:r w:rsidR="00D568FD" w:rsidRPr="00D568FD">
        <w:rPr>
          <w:rFonts w:ascii="Times New Roman" w:hAnsi="Times New Roman"/>
          <w:sz w:val="24"/>
          <w:szCs w:val="24"/>
          <w:lang w:bidi="en-US"/>
        </w:rPr>
        <w:t xml:space="preserve"> действу</w:t>
      </w:r>
      <w:r w:rsidR="00831C7D">
        <w:rPr>
          <w:rFonts w:ascii="Times New Roman" w:hAnsi="Times New Roman"/>
          <w:sz w:val="24"/>
          <w:szCs w:val="24"/>
          <w:lang w:bidi="en-US"/>
        </w:rPr>
        <w:t>е</w:t>
      </w:r>
      <w:r w:rsidR="00D568FD" w:rsidRPr="00D568FD">
        <w:rPr>
          <w:rFonts w:ascii="Times New Roman" w:hAnsi="Times New Roman"/>
          <w:sz w:val="24"/>
          <w:szCs w:val="24"/>
          <w:lang w:bidi="en-US"/>
        </w:rPr>
        <w:t xml:space="preserve">т 51 совет многоквартирных домов, </w:t>
      </w:r>
      <w:r w:rsidR="00D568FD" w:rsidRPr="00D568FD">
        <w:rPr>
          <w:rFonts w:ascii="Times New Roman" w:hAnsi="Times New Roman"/>
          <w:color w:val="000000"/>
          <w:sz w:val="24"/>
          <w:szCs w:val="24"/>
          <w:lang w:bidi="en-US"/>
        </w:rPr>
        <w:t>местная религиозная организация православный Приход храма во имя святителя Иннокентия, митрополита Московского (Пермской Епархии Русской Православной Церкви)</w:t>
      </w:r>
      <w:r w:rsidR="00BF0D67">
        <w:rPr>
          <w:rFonts w:ascii="Times New Roman" w:hAnsi="Times New Roman"/>
          <w:color w:val="000000"/>
          <w:sz w:val="24"/>
          <w:szCs w:val="24"/>
          <w:lang w:bidi="en-US"/>
        </w:rPr>
        <w:t xml:space="preserve"> и восемь НКО</w:t>
      </w:r>
      <w:r w:rsidR="00416626">
        <w:rPr>
          <w:rFonts w:ascii="Times New Roman" w:hAnsi="Times New Roman"/>
          <w:color w:val="000000"/>
          <w:sz w:val="24"/>
          <w:szCs w:val="24"/>
          <w:lang w:bidi="en-US"/>
        </w:rPr>
        <w:t>.</w:t>
      </w:r>
    </w:p>
    <w:p w:rsidR="00D568FD" w:rsidRPr="00D568FD" w:rsidRDefault="00D568FD" w:rsidP="008E079E">
      <w:pPr>
        <w:spacing w:after="0"/>
        <w:ind w:firstLine="709"/>
        <w:jc w:val="both"/>
        <w:rPr>
          <w:rFonts w:ascii="Times New Roman" w:hAnsi="Times New Roman"/>
          <w:sz w:val="24"/>
          <w:szCs w:val="24"/>
          <w:lang w:bidi="en-US"/>
        </w:rPr>
      </w:pPr>
      <w:r w:rsidRPr="00D568FD">
        <w:rPr>
          <w:rFonts w:ascii="Times New Roman" w:hAnsi="Times New Roman"/>
          <w:sz w:val="24"/>
          <w:szCs w:val="24"/>
          <w:lang w:bidi="en-US"/>
        </w:rPr>
        <w:t xml:space="preserve">Многие из общественных организаций участвуют в региональных, муниципальных и корпоративных конкурсах социальных и культурных проектов. С 2014 по 2017 годы из этих источников </w:t>
      </w:r>
      <w:r w:rsidR="00831C7D">
        <w:rPr>
          <w:rFonts w:ascii="Times New Roman" w:hAnsi="Times New Roman"/>
          <w:sz w:val="24"/>
          <w:szCs w:val="24"/>
          <w:lang w:bidi="en-US"/>
        </w:rPr>
        <w:t xml:space="preserve">для реализации общественных инициатив на территории ЗАТО Звездный </w:t>
      </w:r>
      <w:r w:rsidRPr="00D568FD">
        <w:rPr>
          <w:rFonts w:ascii="Times New Roman" w:hAnsi="Times New Roman"/>
          <w:sz w:val="24"/>
          <w:szCs w:val="24"/>
          <w:lang w:bidi="en-US"/>
        </w:rPr>
        <w:t xml:space="preserve">было привлечено 8617 тыс. рублей, в том числе 1131 тыс. рублей </w:t>
      </w:r>
      <w:r w:rsidR="00831C7D">
        <w:rPr>
          <w:rFonts w:ascii="Times New Roman" w:hAnsi="Times New Roman"/>
          <w:sz w:val="24"/>
          <w:szCs w:val="24"/>
          <w:lang w:bidi="en-US"/>
        </w:rPr>
        <w:t>в результате побед</w:t>
      </w:r>
      <w:r w:rsidR="000F5CEC">
        <w:rPr>
          <w:rFonts w:ascii="Times New Roman" w:hAnsi="Times New Roman"/>
          <w:sz w:val="24"/>
          <w:szCs w:val="24"/>
          <w:lang w:bidi="en-US"/>
        </w:rPr>
        <w:t>ы</w:t>
      </w:r>
      <w:r w:rsidR="00831C7D">
        <w:rPr>
          <w:rFonts w:ascii="Times New Roman" w:hAnsi="Times New Roman"/>
          <w:sz w:val="24"/>
          <w:szCs w:val="24"/>
          <w:lang w:bidi="en-US"/>
        </w:rPr>
        <w:t xml:space="preserve"> </w:t>
      </w:r>
      <w:r w:rsidRPr="00D568FD">
        <w:rPr>
          <w:rFonts w:ascii="Times New Roman" w:hAnsi="Times New Roman"/>
          <w:sz w:val="24"/>
          <w:szCs w:val="24"/>
          <w:lang w:bidi="en-US"/>
        </w:rPr>
        <w:t xml:space="preserve">в краевом конкурсе «Инициативное бюджетирование». </w:t>
      </w:r>
    </w:p>
    <w:p w:rsidR="009622A3" w:rsidRDefault="009622A3" w:rsidP="00CB451E">
      <w:pPr>
        <w:spacing w:after="0"/>
        <w:jc w:val="center"/>
        <w:rPr>
          <w:rFonts w:ascii="Times New Roman" w:hAnsi="Times New Roman"/>
          <w:b/>
          <w:sz w:val="24"/>
          <w:szCs w:val="24"/>
          <w:lang w:bidi="en-US"/>
        </w:rPr>
      </w:pPr>
    </w:p>
    <w:p w:rsidR="00D568FD" w:rsidRPr="00D568FD" w:rsidRDefault="00CB451E" w:rsidP="00CB451E">
      <w:pPr>
        <w:spacing w:after="0"/>
        <w:jc w:val="center"/>
        <w:rPr>
          <w:rFonts w:ascii="Times New Roman" w:hAnsi="Times New Roman"/>
          <w:b/>
          <w:sz w:val="24"/>
          <w:szCs w:val="24"/>
          <w:lang w:bidi="en-US"/>
        </w:rPr>
      </w:pPr>
      <w:r>
        <w:rPr>
          <w:rFonts w:ascii="Times New Roman" w:hAnsi="Times New Roman"/>
          <w:b/>
          <w:sz w:val="24"/>
          <w:szCs w:val="24"/>
          <w:lang w:bidi="en-US"/>
        </w:rPr>
        <w:t>3.</w:t>
      </w:r>
      <w:r w:rsidR="00A97ECB">
        <w:rPr>
          <w:rFonts w:ascii="Times New Roman" w:hAnsi="Times New Roman"/>
          <w:b/>
          <w:sz w:val="24"/>
          <w:szCs w:val="24"/>
          <w:lang w:bidi="en-US"/>
        </w:rPr>
        <w:t>8.3</w:t>
      </w:r>
      <w:r>
        <w:rPr>
          <w:rFonts w:ascii="Times New Roman" w:hAnsi="Times New Roman"/>
          <w:b/>
          <w:sz w:val="24"/>
          <w:szCs w:val="24"/>
          <w:lang w:bidi="en-US"/>
        </w:rPr>
        <w:t>.</w:t>
      </w:r>
      <w:r w:rsidR="00D568FD" w:rsidRPr="00D568FD">
        <w:rPr>
          <w:rFonts w:ascii="Times New Roman" w:hAnsi="Times New Roman"/>
          <w:b/>
          <w:sz w:val="24"/>
          <w:szCs w:val="24"/>
          <w:lang w:bidi="en-US"/>
        </w:rPr>
        <w:t xml:space="preserve"> Коммуникационная политика</w:t>
      </w:r>
    </w:p>
    <w:p w:rsidR="00D568FD" w:rsidRPr="00D568FD" w:rsidRDefault="00D568FD" w:rsidP="00D568FD">
      <w:pPr>
        <w:spacing w:after="0" w:line="240" w:lineRule="auto"/>
        <w:ind w:firstLine="709"/>
        <w:jc w:val="both"/>
        <w:rPr>
          <w:rFonts w:ascii="Times New Roman" w:hAnsi="Times New Roman"/>
          <w:b/>
          <w:sz w:val="24"/>
          <w:szCs w:val="24"/>
          <w:lang w:bidi="en-US"/>
        </w:rPr>
      </w:pPr>
    </w:p>
    <w:p w:rsidR="00D568FD" w:rsidRPr="00D568FD" w:rsidRDefault="008E079E" w:rsidP="00D568FD">
      <w:pPr>
        <w:spacing w:after="0"/>
        <w:ind w:firstLine="709"/>
        <w:jc w:val="both"/>
        <w:rPr>
          <w:rFonts w:ascii="Times New Roman" w:hAnsi="Times New Roman"/>
          <w:sz w:val="24"/>
          <w:szCs w:val="24"/>
          <w:lang w:bidi="en-US"/>
        </w:rPr>
      </w:pPr>
      <w:r>
        <w:rPr>
          <w:rFonts w:ascii="Times New Roman" w:hAnsi="Times New Roman"/>
          <w:sz w:val="24"/>
          <w:szCs w:val="24"/>
          <w:lang w:bidi="en-US"/>
        </w:rPr>
        <w:t>В целях с</w:t>
      </w:r>
      <w:r w:rsidR="00D568FD" w:rsidRPr="00D568FD">
        <w:rPr>
          <w:rFonts w:ascii="Times New Roman" w:hAnsi="Times New Roman"/>
          <w:sz w:val="24"/>
          <w:szCs w:val="24"/>
          <w:lang w:bidi="en-US"/>
        </w:rPr>
        <w:t>оздани</w:t>
      </w:r>
      <w:r>
        <w:rPr>
          <w:rFonts w:ascii="Times New Roman" w:hAnsi="Times New Roman"/>
          <w:sz w:val="24"/>
          <w:szCs w:val="24"/>
          <w:lang w:bidi="en-US"/>
        </w:rPr>
        <w:t>я</w:t>
      </w:r>
      <w:r w:rsidR="00D568FD" w:rsidRPr="00D568FD">
        <w:rPr>
          <w:rFonts w:ascii="Times New Roman" w:hAnsi="Times New Roman"/>
          <w:sz w:val="24"/>
          <w:szCs w:val="24"/>
          <w:lang w:bidi="en-US"/>
        </w:rPr>
        <w:t xml:space="preserve"> единого информационного пространства</w:t>
      </w:r>
      <w:r w:rsidR="0095198A">
        <w:rPr>
          <w:rFonts w:ascii="Times New Roman" w:hAnsi="Times New Roman"/>
          <w:sz w:val="24"/>
          <w:szCs w:val="24"/>
          <w:lang w:bidi="en-US"/>
        </w:rPr>
        <w:t xml:space="preserve"> и обеспечения доступности</w:t>
      </w:r>
      <w:r w:rsidR="00D568FD" w:rsidRPr="00D568FD">
        <w:rPr>
          <w:rFonts w:ascii="Times New Roman" w:hAnsi="Times New Roman"/>
          <w:sz w:val="24"/>
          <w:szCs w:val="24"/>
          <w:lang w:bidi="en-US"/>
        </w:rPr>
        <w:t xml:space="preserve"> граждан к информации о деятельности о</w:t>
      </w:r>
      <w:r w:rsidR="00CB451E">
        <w:rPr>
          <w:rFonts w:ascii="Times New Roman" w:hAnsi="Times New Roman"/>
          <w:sz w:val="24"/>
          <w:szCs w:val="24"/>
          <w:lang w:bidi="en-US"/>
        </w:rPr>
        <w:t>рганов местного самоуправления</w:t>
      </w:r>
      <w:r>
        <w:rPr>
          <w:rFonts w:ascii="Times New Roman" w:hAnsi="Times New Roman"/>
          <w:sz w:val="24"/>
          <w:szCs w:val="24"/>
          <w:lang w:bidi="en-US"/>
        </w:rPr>
        <w:t xml:space="preserve"> в ЗАТО Звёздный:</w:t>
      </w:r>
    </w:p>
    <w:p w:rsidR="00D568FD" w:rsidRPr="00D568FD" w:rsidRDefault="008E079E" w:rsidP="008E079E">
      <w:pPr>
        <w:spacing w:after="0"/>
        <w:ind w:firstLine="708"/>
        <w:jc w:val="both"/>
        <w:rPr>
          <w:rFonts w:ascii="Times New Roman" w:hAnsi="Times New Roman"/>
          <w:sz w:val="24"/>
          <w:szCs w:val="24"/>
        </w:rPr>
      </w:pPr>
      <w:r>
        <w:rPr>
          <w:rFonts w:ascii="Times New Roman" w:hAnsi="Times New Roman"/>
          <w:sz w:val="24"/>
          <w:szCs w:val="24"/>
        </w:rPr>
        <w:t xml:space="preserve">с </w:t>
      </w:r>
      <w:r w:rsidR="00CB451E">
        <w:rPr>
          <w:rFonts w:ascii="Times New Roman" w:hAnsi="Times New Roman"/>
          <w:sz w:val="24"/>
          <w:szCs w:val="24"/>
        </w:rPr>
        <w:t xml:space="preserve">2015 года </w:t>
      </w:r>
      <w:r w:rsidR="00D568FD" w:rsidRPr="00D568FD">
        <w:rPr>
          <w:rFonts w:ascii="Times New Roman" w:hAnsi="Times New Roman"/>
          <w:sz w:val="24"/>
          <w:szCs w:val="24"/>
        </w:rPr>
        <w:t>реализуется проект «Открытый муниципалитет», в рамках которого ежегодно проходит не менее 30 встреч руководителей ОМСУ ЗАТО Звёздный с жителями, публичные отчёт</w:t>
      </w:r>
      <w:r w:rsidR="007113CF">
        <w:rPr>
          <w:rFonts w:ascii="Times New Roman" w:hAnsi="Times New Roman"/>
          <w:sz w:val="24"/>
          <w:szCs w:val="24"/>
        </w:rPr>
        <w:t>ы</w:t>
      </w:r>
      <w:r w:rsidR="00D568FD" w:rsidRPr="00D568FD">
        <w:rPr>
          <w:rFonts w:ascii="Times New Roman" w:hAnsi="Times New Roman"/>
          <w:sz w:val="24"/>
          <w:szCs w:val="24"/>
        </w:rPr>
        <w:t xml:space="preserve"> депутатов Думы ЗАТО Звёздный, </w:t>
      </w:r>
      <w:r w:rsidR="007113CF" w:rsidRPr="00D568FD">
        <w:rPr>
          <w:rFonts w:ascii="Times New Roman" w:hAnsi="Times New Roman"/>
          <w:sz w:val="24"/>
          <w:szCs w:val="24"/>
        </w:rPr>
        <w:t>встреч</w:t>
      </w:r>
      <w:r w:rsidR="007113CF">
        <w:rPr>
          <w:rFonts w:ascii="Times New Roman" w:hAnsi="Times New Roman"/>
          <w:sz w:val="24"/>
          <w:szCs w:val="24"/>
        </w:rPr>
        <w:t>и</w:t>
      </w:r>
      <w:r w:rsidR="007113CF" w:rsidRPr="00D568FD">
        <w:rPr>
          <w:rFonts w:ascii="Times New Roman" w:hAnsi="Times New Roman"/>
          <w:sz w:val="24"/>
          <w:szCs w:val="24"/>
        </w:rPr>
        <w:t xml:space="preserve"> </w:t>
      </w:r>
      <w:r w:rsidR="00D568FD" w:rsidRPr="00D568FD">
        <w:rPr>
          <w:rFonts w:ascii="Times New Roman" w:hAnsi="Times New Roman"/>
          <w:sz w:val="24"/>
          <w:szCs w:val="24"/>
        </w:rPr>
        <w:t>с предпринимателями</w:t>
      </w:r>
      <w:r>
        <w:rPr>
          <w:rFonts w:ascii="Times New Roman" w:hAnsi="Times New Roman"/>
          <w:sz w:val="24"/>
          <w:szCs w:val="24"/>
        </w:rPr>
        <w:t>;</w:t>
      </w:r>
    </w:p>
    <w:p w:rsidR="00D568FD" w:rsidRDefault="008E079E" w:rsidP="00D568FD">
      <w:pPr>
        <w:spacing w:after="0"/>
        <w:ind w:firstLine="708"/>
        <w:jc w:val="both"/>
        <w:rPr>
          <w:rFonts w:ascii="Times New Roman" w:hAnsi="Times New Roman"/>
          <w:sz w:val="24"/>
          <w:szCs w:val="24"/>
        </w:rPr>
      </w:pPr>
      <w:r>
        <w:rPr>
          <w:rFonts w:ascii="Times New Roman" w:hAnsi="Times New Roman"/>
          <w:sz w:val="24"/>
          <w:szCs w:val="24"/>
        </w:rPr>
        <w:t>в</w:t>
      </w:r>
      <w:r w:rsidR="00D568FD" w:rsidRPr="00D568FD">
        <w:rPr>
          <w:rFonts w:ascii="Times New Roman" w:hAnsi="Times New Roman"/>
          <w:sz w:val="24"/>
          <w:szCs w:val="24"/>
        </w:rPr>
        <w:t xml:space="preserve"> 2015 год</w:t>
      </w:r>
      <w:r w:rsidR="00CB451E">
        <w:rPr>
          <w:rFonts w:ascii="Times New Roman" w:hAnsi="Times New Roman"/>
          <w:sz w:val="24"/>
          <w:szCs w:val="24"/>
        </w:rPr>
        <w:t>у</w:t>
      </w:r>
      <w:r w:rsidR="00D568FD" w:rsidRPr="00D568FD">
        <w:rPr>
          <w:rFonts w:ascii="Times New Roman" w:hAnsi="Times New Roman"/>
          <w:sz w:val="24"/>
          <w:szCs w:val="24"/>
        </w:rPr>
        <w:t xml:space="preserve"> открыт ТОСП </w:t>
      </w:r>
      <w:r w:rsidR="00D568FD" w:rsidRPr="00D568FD">
        <w:rPr>
          <w:rFonts w:ascii="Times New Roman" w:hAnsi="Times New Roman"/>
          <w:sz w:val="24"/>
          <w:szCs w:val="24"/>
          <w:shd w:val="clear" w:color="auto" w:fill="FFFFFF"/>
        </w:rPr>
        <w:t>КГАУ</w:t>
      </w:r>
      <w:r w:rsidR="00D568FD" w:rsidRPr="00D568FD">
        <w:rPr>
          <w:rFonts w:ascii="Arial" w:hAnsi="Arial" w:cs="Arial"/>
          <w:color w:val="ED1D23"/>
          <w:sz w:val="16"/>
          <w:szCs w:val="16"/>
          <w:shd w:val="clear" w:color="auto" w:fill="FFFFFF"/>
        </w:rPr>
        <w:t xml:space="preserve"> </w:t>
      </w:r>
      <w:r w:rsidR="009B6462" w:rsidRPr="009B6462">
        <w:rPr>
          <w:rFonts w:ascii="Times New Roman" w:hAnsi="Times New Roman"/>
          <w:sz w:val="24"/>
          <w:szCs w:val="24"/>
          <w:shd w:val="clear" w:color="auto" w:fill="FFFFFF"/>
        </w:rPr>
        <w:t>«</w:t>
      </w:r>
      <w:r w:rsidR="00D568FD" w:rsidRPr="00D568FD">
        <w:rPr>
          <w:rFonts w:ascii="Times New Roman" w:hAnsi="Times New Roman"/>
          <w:bCs/>
          <w:sz w:val="24"/>
          <w:szCs w:val="24"/>
          <w:shd w:val="clear" w:color="auto" w:fill="FFFFFF"/>
        </w:rPr>
        <w:t>Пермск</w:t>
      </w:r>
      <w:r>
        <w:rPr>
          <w:rFonts w:ascii="Times New Roman" w:hAnsi="Times New Roman"/>
          <w:bCs/>
          <w:sz w:val="24"/>
          <w:szCs w:val="24"/>
          <w:shd w:val="clear" w:color="auto" w:fill="FFFFFF"/>
        </w:rPr>
        <w:t>ий</w:t>
      </w:r>
      <w:r w:rsidR="00D568FD" w:rsidRPr="00D568FD">
        <w:rPr>
          <w:rFonts w:ascii="Times New Roman" w:hAnsi="Times New Roman"/>
          <w:bCs/>
          <w:sz w:val="24"/>
          <w:szCs w:val="24"/>
          <w:shd w:val="clear" w:color="auto" w:fill="FFFFFF"/>
        </w:rPr>
        <w:t xml:space="preserve"> краево</w:t>
      </w:r>
      <w:r>
        <w:rPr>
          <w:rFonts w:ascii="Times New Roman" w:hAnsi="Times New Roman"/>
          <w:bCs/>
          <w:sz w:val="24"/>
          <w:szCs w:val="24"/>
          <w:shd w:val="clear" w:color="auto" w:fill="FFFFFF"/>
        </w:rPr>
        <w:t>й</w:t>
      </w:r>
      <w:r w:rsidR="00D568FD" w:rsidRPr="00D568FD">
        <w:rPr>
          <w:rFonts w:ascii="Times New Roman" w:hAnsi="Times New Roman"/>
          <w:bCs/>
          <w:sz w:val="24"/>
          <w:szCs w:val="24"/>
          <w:shd w:val="clear" w:color="auto" w:fill="FFFFFF"/>
        </w:rPr>
        <w:t xml:space="preserve"> многофункциональн</w:t>
      </w:r>
      <w:r>
        <w:rPr>
          <w:rFonts w:ascii="Times New Roman" w:hAnsi="Times New Roman"/>
          <w:bCs/>
          <w:sz w:val="24"/>
          <w:szCs w:val="24"/>
          <w:shd w:val="clear" w:color="auto" w:fill="FFFFFF"/>
        </w:rPr>
        <w:t>ый</w:t>
      </w:r>
      <w:r w:rsidR="00D568FD" w:rsidRPr="00D568FD">
        <w:rPr>
          <w:rFonts w:ascii="Times New Roman" w:hAnsi="Times New Roman"/>
          <w:bCs/>
          <w:sz w:val="24"/>
          <w:szCs w:val="24"/>
          <w:shd w:val="clear" w:color="auto" w:fill="FFFFFF"/>
        </w:rPr>
        <w:t xml:space="preserve"> центр предоставления государственных и муниципальных услуг», который</w:t>
      </w:r>
      <w:r w:rsidR="00D568FD" w:rsidRPr="00D568FD">
        <w:rPr>
          <w:rFonts w:ascii="Times New Roman" w:hAnsi="Times New Roman"/>
          <w:bCs/>
          <w:color w:val="4A2015"/>
          <w:sz w:val="24"/>
          <w:szCs w:val="24"/>
          <w:shd w:val="clear" w:color="auto" w:fill="FFFFFF"/>
        </w:rPr>
        <w:t xml:space="preserve"> </w:t>
      </w:r>
      <w:r w:rsidR="00D568FD" w:rsidRPr="00D568FD">
        <w:rPr>
          <w:rFonts w:ascii="Times New Roman" w:hAnsi="Times New Roman"/>
          <w:sz w:val="24"/>
          <w:szCs w:val="24"/>
        </w:rPr>
        <w:t>представляет 131 государственную услугу и 18 мун</w:t>
      </w:r>
      <w:r w:rsidR="0095198A">
        <w:rPr>
          <w:rFonts w:ascii="Times New Roman" w:hAnsi="Times New Roman"/>
          <w:sz w:val="24"/>
          <w:szCs w:val="24"/>
        </w:rPr>
        <w:t>иципальных услуг;</w:t>
      </w:r>
    </w:p>
    <w:p w:rsidR="0095198A" w:rsidRDefault="0095198A" w:rsidP="0095198A">
      <w:pPr>
        <w:spacing w:after="0"/>
        <w:ind w:firstLine="708"/>
        <w:jc w:val="both"/>
        <w:rPr>
          <w:rFonts w:ascii="Times New Roman" w:hAnsi="Times New Roman"/>
          <w:sz w:val="24"/>
          <w:szCs w:val="24"/>
        </w:rPr>
      </w:pPr>
      <w:r>
        <w:rPr>
          <w:rFonts w:ascii="Times New Roman" w:hAnsi="Times New Roman"/>
          <w:sz w:val="24"/>
          <w:szCs w:val="24"/>
        </w:rPr>
        <w:t>в 2017 году с</w:t>
      </w:r>
      <w:r w:rsidRPr="00D568FD">
        <w:rPr>
          <w:rFonts w:ascii="Times New Roman" w:hAnsi="Times New Roman"/>
          <w:sz w:val="24"/>
          <w:szCs w:val="24"/>
        </w:rPr>
        <w:t>формирова</w:t>
      </w:r>
      <w:r>
        <w:rPr>
          <w:rFonts w:ascii="Times New Roman" w:hAnsi="Times New Roman"/>
          <w:sz w:val="24"/>
          <w:szCs w:val="24"/>
        </w:rPr>
        <w:t>но</w:t>
      </w:r>
      <w:r w:rsidRPr="00D568FD">
        <w:rPr>
          <w:rFonts w:ascii="Times New Roman" w:hAnsi="Times New Roman"/>
          <w:sz w:val="24"/>
          <w:szCs w:val="24"/>
        </w:rPr>
        <w:t xml:space="preserve"> едино</w:t>
      </w:r>
      <w:r>
        <w:rPr>
          <w:rFonts w:ascii="Times New Roman" w:hAnsi="Times New Roman"/>
          <w:sz w:val="24"/>
          <w:szCs w:val="24"/>
        </w:rPr>
        <w:t>е</w:t>
      </w:r>
      <w:r w:rsidRPr="00D568FD">
        <w:rPr>
          <w:rFonts w:ascii="Times New Roman" w:hAnsi="Times New Roman"/>
          <w:sz w:val="24"/>
          <w:szCs w:val="24"/>
        </w:rPr>
        <w:t xml:space="preserve"> информационно</w:t>
      </w:r>
      <w:r>
        <w:rPr>
          <w:rFonts w:ascii="Times New Roman" w:hAnsi="Times New Roman"/>
          <w:sz w:val="24"/>
          <w:szCs w:val="24"/>
        </w:rPr>
        <w:t>е</w:t>
      </w:r>
      <w:r w:rsidRPr="00D568FD">
        <w:rPr>
          <w:rFonts w:ascii="Times New Roman" w:hAnsi="Times New Roman"/>
          <w:sz w:val="24"/>
          <w:szCs w:val="24"/>
        </w:rPr>
        <w:t xml:space="preserve"> пространств</w:t>
      </w:r>
      <w:r>
        <w:rPr>
          <w:rFonts w:ascii="Times New Roman" w:hAnsi="Times New Roman"/>
          <w:sz w:val="24"/>
          <w:szCs w:val="24"/>
        </w:rPr>
        <w:t>о: оф</w:t>
      </w:r>
      <w:r w:rsidRPr="00D568FD">
        <w:rPr>
          <w:rFonts w:ascii="Times New Roman" w:hAnsi="Times New Roman"/>
          <w:sz w:val="24"/>
          <w:szCs w:val="24"/>
        </w:rPr>
        <w:t xml:space="preserve">ициальные сайты ОМСУ и бюджетных учреждений созданы и развиваются на единой платформе. </w:t>
      </w:r>
    </w:p>
    <w:p w:rsidR="00D568FD" w:rsidRPr="00D568FD" w:rsidRDefault="00D568FD" w:rsidP="00D568FD">
      <w:pPr>
        <w:spacing w:after="0"/>
        <w:ind w:firstLine="709"/>
        <w:jc w:val="both"/>
        <w:rPr>
          <w:rFonts w:ascii="Times New Roman" w:hAnsi="Times New Roman"/>
          <w:sz w:val="24"/>
          <w:szCs w:val="24"/>
          <w:lang w:bidi="en-US"/>
        </w:rPr>
      </w:pPr>
      <w:r w:rsidRPr="00D568FD">
        <w:rPr>
          <w:rFonts w:ascii="Times New Roman" w:hAnsi="Times New Roman"/>
          <w:sz w:val="24"/>
          <w:szCs w:val="24"/>
          <w:lang w:bidi="en-US"/>
        </w:rPr>
        <w:t>На 01</w:t>
      </w:r>
      <w:r w:rsidR="00C66F04">
        <w:rPr>
          <w:rFonts w:ascii="Times New Roman" w:hAnsi="Times New Roman"/>
          <w:sz w:val="24"/>
          <w:szCs w:val="24"/>
          <w:lang w:bidi="en-US"/>
        </w:rPr>
        <w:t xml:space="preserve"> января </w:t>
      </w:r>
      <w:r w:rsidRPr="00D568FD">
        <w:rPr>
          <w:rFonts w:ascii="Times New Roman" w:hAnsi="Times New Roman"/>
          <w:sz w:val="24"/>
          <w:szCs w:val="24"/>
          <w:lang w:bidi="en-US"/>
        </w:rPr>
        <w:t>2018 года в ЗАТО Зв</w:t>
      </w:r>
      <w:r w:rsidR="009B6462">
        <w:rPr>
          <w:rFonts w:ascii="Times New Roman" w:hAnsi="Times New Roman"/>
          <w:sz w:val="24"/>
          <w:szCs w:val="24"/>
          <w:lang w:bidi="en-US"/>
        </w:rPr>
        <w:t>ёздный</w:t>
      </w:r>
      <w:r w:rsidRPr="00D568FD">
        <w:rPr>
          <w:rFonts w:ascii="Times New Roman" w:hAnsi="Times New Roman"/>
          <w:sz w:val="24"/>
          <w:szCs w:val="24"/>
          <w:lang w:bidi="en-US"/>
        </w:rPr>
        <w:t xml:space="preserve"> действуют следующие коммуникационные каналы:</w:t>
      </w:r>
    </w:p>
    <w:p w:rsidR="00D568FD" w:rsidRPr="00D568FD" w:rsidRDefault="00D568FD" w:rsidP="00D568FD">
      <w:pPr>
        <w:spacing w:after="0"/>
        <w:rPr>
          <w:rFonts w:ascii="Times New Roman" w:hAnsi="Times New Roman"/>
          <w:sz w:val="24"/>
          <w:szCs w:val="24"/>
        </w:rPr>
      </w:pPr>
      <w:r w:rsidRPr="00D568FD">
        <w:rPr>
          <w:rFonts w:ascii="Times New Roman" w:hAnsi="Times New Roman"/>
          <w:sz w:val="24"/>
          <w:szCs w:val="24"/>
        </w:rPr>
        <w:t xml:space="preserve">- </w:t>
      </w:r>
      <w:r w:rsidR="008E079E">
        <w:rPr>
          <w:rFonts w:ascii="Times New Roman" w:hAnsi="Times New Roman"/>
          <w:sz w:val="24"/>
          <w:szCs w:val="24"/>
        </w:rPr>
        <w:t xml:space="preserve">муниципальный </w:t>
      </w:r>
      <w:r w:rsidRPr="00D568FD">
        <w:rPr>
          <w:rFonts w:ascii="Times New Roman" w:hAnsi="Times New Roman"/>
          <w:sz w:val="24"/>
          <w:szCs w:val="24"/>
        </w:rPr>
        <w:t>телеканал «ЗАТО КТВ»;</w:t>
      </w:r>
    </w:p>
    <w:p w:rsidR="00D568FD" w:rsidRPr="00E72B66" w:rsidRDefault="00D568FD" w:rsidP="00D568FD">
      <w:pPr>
        <w:spacing w:after="0"/>
        <w:rPr>
          <w:rFonts w:ascii="Times New Roman" w:hAnsi="Times New Roman"/>
          <w:sz w:val="24"/>
          <w:szCs w:val="24"/>
        </w:rPr>
      </w:pPr>
      <w:r w:rsidRPr="00E72B66">
        <w:rPr>
          <w:rFonts w:ascii="Times New Roman" w:hAnsi="Times New Roman"/>
          <w:sz w:val="24"/>
          <w:szCs w:val="24"/>
        </w:rPr>
        <w:t>- информационный бюллетень ЗАТО Звёздный «Вестник Звёздного»;</w:t>
      </w:r>
    </w:p>
    <w:p w:rsidR="00D568FD" w:rsidRPr="00E72B66" w:rsidRDefault="00D568FD" w:rsidP="00D568FD">
      <w:pPr>
        <w:spacing w:after="0"/>
        <w:rPr>
          <w:rFonts w:ascii="Times New Roman" w:hAnsi="Times New Roman"/>
          <w:sz w:val="24"/>
          <w:szCs w:val="24"/>
        </w:rPr>
      </w:pPr>
      <w:r w:rsidRPr="00E72B66">
        <w:rPr>
          <w:rFonts w:ascii="Times New Roman" w:hAnsi="Times New Roman"/>
          <w:sz w:val="24"/>
          <w:szCs w:val="24"/>
        </w:rPr>
        <w:t>- официальный сайт ОМСУ ЗАТО Звёздный</w:t>
      </w:r>
      <w:r w:rsidR="00E72B66" w:rsidRPr="00E72B66">
        <w:rPr>
          <w:rFonts w:ascii="Times New Roman" w:hAnsi="Times New Roman"/>
          <w:sz w:val="24"/>
          <w:szCs w:val="24"/>
        </w:rPr>
        <w:t xml:space="preserve"> </w:t>
      </w:r>
      <w:hyperlink r:id="rId11" w:history="1">
        <w:r w:rsidR="00E72B66" w:rsidRPr="002435EF">
          <w:rPr>
            <w:rStyle w:val="ab"/>
            <w:rFonts w:ascii="Times New Roman" w:hAnsi="Times New Roman"/>
            <w:sz w:val="24"/>
            <w:szCs w:val="24"/>
          </w:rPr>
          <w:t>http://zvezdny.permarea.ru</w:t>
        </w:r>
      </w:hyperlink>
      <w:r w:rsidR="00D62007">
        <w:rPr>
          <w:rFonts w:ascii="Times New Roman" w:hAnsi="Times New Roman"/>
          <w:sz w:val="24"/>
          <w:szCs w:val="24"/>
        </w:rPr>
        <w:t>;</w:t>
      </w:r>
    </w:p>
    <w:p w:rsidR="00D568FD" w:rsidRPr="00E72B66" w:rsidRDefault="00D568FD" w:rsidP="00D568FD">
      <w:pPr>
        <w:spacing w:after="0"/>
        <w:rPr>
          <w:rFonts w:ascii="Times New Roman" w:hAnsi="Times New Roman"/>
          <w:sz w:val="24"/>
          <w:szCs w:val="24"/>
        </w:rPr>
      </w:pPr>
      <w:r w:rsidRPr="00E72B66">
        <w:rPr>
          <w:rFonts w:ascii="Times New Roman" w:hAnsi="Times New Roman"/>
          <w:sz w:val="24"/>
          <w:szCs w:val="24"/>
        </w:rPr>
        <w:t xml:space="preserve">- официальные сайты </w:t>
      </w:r>
      <w:r w:rsidR="008E079E">
        <w:rPr>
          <w:rFonts w:ascii="Times New Roman" w:hAnsi="Times New Roman"/>
          <w:sz w:val="24"/>
          <w:szCs w:val="24"/>
        </w:rPr>
        <w:t>6</w:t>
      </w:r>
      <w:r w:rsidRPr="00E72B66">
        <w:rPr>
          <w:rFonts w:ascii="Times New Roman" w:hAnsi="Times New Roman"/>
          <w:sz w:val="24"/>
          <w:szCs w:val="24"/>
        </w:rPr>
        <w:t xml:space="preserve"> бюджетных организаций</w:t>
      </w:r>
      <w:r w:rsidR="00770CE1" w:rsidRPr="00E72B66">
        <w:rPr>
          <w:rFonts w:ascii="Times New Roman" w:hAnsi="Times New Roman"/>
          <w:sz w:val="24"/>
          <w:szCs w:val="24"/>
        </w:rPr>
        <w:t>;</w:t>
      </w:r>
      <w:r w:rsidRPr="00E72B66">
        <w:rPr>
          <w:rFonts w:ascii="Times New Roman" w:hAnsi="Times New Roman"/>
          <w:sz w:val="24"/>
          <w:szCs w:val="24"/>
        </w:rPr>
        <w:t xml:space="preserve"> </w:t>
      </w:r>
    </w:p>
    <w:p w:rsidR="00D568FD" w:rsidRPr="00E72B66" w:rsidRDefault="00D568FD" w:rsidP="00D568FD">
      <w:pPr>
        <w:spacing w:after="0"/>
        <w:rPr>
          <w:rFonts w:ascii="Times New Roman" w:hAnsi="Times New Roman"/>
          <w:sz w:val="24"/>
          <w:szCs w:val="24"/>
        </w:rPr>
      </w:pPr>
      <w:r w:rsidRPr="00E72B66">
        <w:rPr>
          <w:rFonts w:ascii="Times New Roman" w:hAnsi="Times New Roman"/>
          <w:sz w:val="24"/>
          <w:szCs w:val="24"/>
        </w:rPr>
        <w:t>- официальный сайт МУП ЖКХ «Гарант»;</w:t>
      </w:r>
    </w:p>
    <w:p w:rsidR="00D568FD" w:rsidRPr="00E72B66" w:rsidRDefault="00D568FD" w:rsidP="00D568FD">
      <w:pPr>
        <w:spacing w:after="0"/>
        <w:rPr>
          <w:rFonts w:ascii="Times New Roman" w:hAnsi="Times New Roman"/>
          <w:sz w:val="24"/>
          <w:szCs w:val="24"/>
        </w:rPr>
      </w:pPr>
      <w:r w:rsidRPr="00E72B66">
        <w:rPr>
          <w:rFonts w:ascii="Times New Roman" w:hAnsi="Times New Roman"/>
          <w:sz w:val="24"/>
          <w:szCs w:val="24"/>
        </w:rPr>
        <w:t>- городской информационный портал</w:t>
      </w:r>
      <w:r w:rsidR="00D62007">
        <w:rPr>
          <w:rFonts w:ascii="Times New Roman" w:hAnsi="Times New Roman"/>
          <w:sz w:val="24"/>
          <w:szCs w:val="24"/>
        </w:rPr>
        <w:t xml:space="preserve"> </w:t>
      </w:r>
      <w:hyperlink r:id="rId12" w:history="1">
        <w:r w:rsidR="00D62007" w:rsidRPr="00D62007">
          <w:rPr>
            <w:rStyle w:val="ab"/>
            <w:rFonts w:ascii="Times New Roman" w:hAnsi="Times New Roman"/>
            <w:sz w:val="24"/>
            <w:szCs w:val="24"/>
          </w:rPr>
          <w:t>http://gorodzvezdny.ru</w:t>
        </w:r>
      </w:hyperlink>
      <w:r w:rsidR="00D62007">
        <w:rPr>
          <w:rFonts w:ascii="Times New Roman" w:hAnsi="Times New Roman"/>
          <w:sz w:val="24"/>
          <w:szCs w:val="24"/>
        </w:rPr>
        <w:t xml:space="preserve"> </w:t>
      </w:r>
      <w:r w:rsidRPr="00E72B66">
        <w:rPr>
          <w:rFonts w:ascii="Times New Roman" w:hAnsi="Times New Roman"/>
          <w:sz w:val="24"/>
          <w:szCs w:val="24"/>
        </w:rPr>
        <w:t>;</w:t>
      </w:r>
    </w:p>
    <w:p w:rsidR="00D568FD" w:rsidRDefault="00D568FD" w:rsidP="00D62007">
      <w:pPr>
        <w:rPr>
          <w:rFonts w:ascii="Times New Roman" w:hAnsi="Times New Roman"/>
          <w:sz w:val="24"/>
          <w:szCs w:val="24"/>
        </w:rPr>
      </w:pPr>
      <w:r w:rsidRPr="00E72B66">
        <w:rPr>
          <w:rFonts w:ascii="Times New Roman" w:hAnsi="Times New Roman"/>
          <w:sz w:val="24"/>
          <w:szCs w:val="24"/>
        </w:rPr>
        <w:t>- официальные группы в социальных сетях  «В</w:t>
      </w:r>
      <w:r w:rsidR="00BC66C6" w:rsidRPr="00E72B66">
        <w:rPr>
          <w:rFonts w:ascii="Times New Roman" w:hAnsi="Times New Roman"/>
          <w:sz w:val="24"/>
          <w:szCs w:val="24"/>
        </w:rPr>
        <w:t>К</w:t>
      </w:r>
      <w:r w:rsidRPr="00E72B66">
        <w:rPr>
          <w:rFonts w:ascii="Times New Roman" w:hAnsi="Times New Roman"/>
          <w:sz w:val="24"/>
          <w:szCs w:val="24"/>
        </w:rPr>
        <w:t>онтакте»</w:t>
      </w:r>
      <w:r w:rsidR="00D62007">
        <w:rPr>
          <w:rFonts w:ascii="Times New Roman" w:hAnsi="Times New Roman"/>
          <w:sz w:val="24"/>
          <w:szCs w:val="24"/>
        </w:rPr>
        <w:t xml:space="preserve"> </w:t>
      </w:r>
      <w:hyperlink r:id="rId13" w:history="1">
        <w:r w:rsidR="00D62007" w:rsidRPr="00D62007">
          <w:rPr>
            <w:rStyle w:val="ab"/>
            <w:rFonts w:ascii="Times New Roman" w:hAnsi="Times New Roman"/>
            <w:sz w:val="24"/>
            <w:szCs w:val="24"/>
          </w:rPr>
          <w:t>https://vk.com/public49930428</w:t>
        </w:r>
      </w:hyperlink>
      <w:r w:rsidRPr="00D62007">
        <w:rPr>
          <w:rFonts w:ascii="Times New Roman" w:hAnsi="Times New Roman"/>
          <w:sz w:val="24"/>
          <w:szCs w:val="24"/>
        </w:rPr>
        <w:t>.</w:t>
      </w:r>
      <w:r w:rsidR="00E72B66" w:rsidRPr="00E72B66">
        <w:rPr>
          <w:rFonts w:ascii="Times New Roman" w:hAnsi="Times New Roman"/>
          <w:sz w:val="24"/>
          <w:szCs w:val="24"/>
        </w:rPr>
        <w:t xml:space="preserve"> </w:t>
      </w:r>
      <w:r w:rsidRPr="00D568FD">
        <w:rPr>
          <w:rFonts w:ascii="Times New Roman" w:hAnsi="Times New Roman"/>
          <w:sz w:val="24"/>
          <w:szCs w:val="24"/>
        </w:rPr>
        <w:t xml:space="preserve"> </w:t>
      </w:r>
    </w:p>
    <w:p w:rsidR="00D568FD" w:rsidRPr="00D568FD" w:rsidRDefault="00D568FD" w:rsidP="00D568FD">
      <w:pPr>
        <w:spacing w:after="0" w:line="240" w:lineRule="auto"/>
        <w:rPr>
          <w:rFonts w:ascii="Times New Roman" w:hAnsi="Times New Roman"/>
          <w:sz w:val="20"/>
          <w:szCs w:val="20"/>
        </w:rPr>
      </w:pPr>
      <w:r w:rsidRPr="00D568FD">
        <w:rPr>
          <w:rFonts w:ascii="Times New Roman" w:hAnsi="Times New Roman"/>
          <w:sz w:val="20"/>
          <w:szCs w:val="20"/>
        </w:rPr>
        <w:t>Таблица 2</w:t>
      </w:r>
      <w:r w:rsidR="00D052D1">
        <w:rPr>
          <w:rFonts w:ascii="Times New Roman" w:hAnsi="Times New Roman"/>
          <w:sz w:val="20"/>
          <w:szCs w:val="20"/>
        </w:rPr>
        <w:t>9</w:t>
      </w:r>
      <w:r w:rsidRPr="00D568FD">
        <w:rPr>
          <w:rFonts w:ascii="Times New Roman" w:hAnsi="Times New Roman"/>
          <w:sz w:val="20"/>
          <w:szCs w:val="20"/>
        </w:rPr>
        <w:t>.  Источники информации о деятельности ОМСУ для жителей ЗАТО Звёздный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9"/>
        <w:gridCol w:w="925"/>
        <w:gridCol w:w="1082"/>
        <w:gridCol w:w="1080"/>
        <w:gridCol w:w="734"/>
      </w:tblGrid>
      <w:tr w:rsidR="00D568FD" w:rsidRPr="00D568FD" w:rsidTr="006D32FE">
        <w:tc>
          <w:tcPr>
            <w:tcW w:w="3167" w:type="pct"/>
          </w:tcPr>
          <w:p w:rsidR="00D568FD" w:rsidRPr="00D568FD" w:rsidRDefault="00D568FD" w:rsidP="00D568FD">
            <w:pPr>
              <w:spacing w:after="0"/>
              <w:rPr>
                <w:rFonts w:ascii="Times New Roman" w:hAnsi="Times New Roman"/>
                <w:b/>
                <w:sz w:val="20"/>
                <w:szCs w:val="20"/>
              </w:rPr>
            </w:pPr>
            <w:r w:rsidRPr="00D568FD">
              <w:rPr>
                <w:rFonts w:ascii="Times New Roman" w:hAnsi="Times New Roman"/>
                <w:b/>
                <w:sz w:val="20"/>
                <w:szCs w:val="20"/>
              </w:rPr>
              <w:t>Источники информации</w:t>
            </w:r>
          </w:p>
        </w:tc>
        <w:tc>
          <w:tcPr>
            <w:tcW w:w="444" w:type="pct"/>
          </w:tcPr>
          <w:p w:rsidR="00D568FD" w:rsidRPr="00D568FD" w:rsidRDefault="00D568FD" w:rsidP="00D568FD">
            <w:pPr>
              <w:spacing w:after="0"/>
              <w:rPr>
                <w:rFonts w:ascii="Times New Roman" w:hAnsi="Times New Roman"/>
                <w:b/>
                <w:sz w:val="20"/>
                <w:szCs w:val="20"/>
              </w:rPr>
            </w:pPr>
            <w:r w:rsidRPr="00D568FD">
              <w:rPr>
                <w:rFonts w:ascii="Times New Roman" w:hAnsi="Times New Roman"/>
                <w:b/>
                <w:sz w:val="20"/>
                <w:szCs w:val="20"/>
              </w:rPr>
              <w:t>2014</w:t>
            </w:r>
          </w:p>
        </w:tc>
        <w:tc>
          <w:tcPr>
            <w:tcW w:w="519" w:type="pct"/>
          </w:tcPr>
          <w:p w:rsidR="00D568FD" w:rsidRPr="00D568FD" w:rsidRDefault="00D568FD" w:rsidP="00D568FD">
            <w:pPr>
              <w:spacing w:after="0"/>
              <w:rPr>
                <w:rFonts w:ascii="Times New Roman" w:hAnsi="Times New Roman"/>
                <w:b/>
                <w:sz w:val="20"/>
                <w:szCs w:val="20"/>
              </w:rPr>
            </w:pPr>
            <w:r w:rsidRPr="00D568FD">
              <w:rPr>
                <w:rFonts w:ascii="Times New Roman" w:hAnsi="Times New Roman"/>
                <w:b/>
                <w:sz w:val="20"/>
                <w:szCs w:val="20"/>
              </w:rPr>
              <w:t>2015</w:t>
            </w:r>
          </w:p>
        </w:tc>
        <w:tc>
          <w:tcPr>
            <w:tcW w:w="518" w:type="pct"/>
          </w:tcPr>
          <w:p w:rsidR="00D568FD" w:rsidRPr="00D568FD" w:rsidRDefault="00D568FD" w:rsidP="00D568FD">
            <w:pPr>
              <w:spacing w:after="0"/>
              <w:rPr>
                <w:rFonts w:ascii="Times New Roman" w:hAnsi="Times New Roman"/>
                <w:b/>
                <w:sz w:val="20"/>
                <w:szCs w:val="20"/>
              </w:rPr>
            </w:pPr>
            <w:r w:rsidRPr="00D568FD">
              <w:rPr>
                <w:rFonts w:ascii="Times New Roman" w:hAnsi="Times New Roman"/>
                <w:b/>
                <w:sz w:val="20"/>
                <w:szCs w:val="20"/>
              </w:rPr>
              <w:t>2016</w:t>
            </w:r>
          </w:p>
        </w:tc>
        <w:tc>
          <w:tcPr>
            <w:tcW w:w="352" w:type="pct"/>
          </w:tcPr>
          <w:p w:rsidR="00D568FD" w:rsidRPr="00D568FD" w:rsidRDefault="00D568FD" w:rsidP="00D568FD">
            <w:pPr>
              <w:spacing w:after="0"/>
              <w:rPr>
                <w:rFonts w:ascii="Times New Roman" w:hAnsi="Times New Roman"/>
                <w:b/>
                <w:sz w:val="20"/>
                <w:szCs w:val="20"/>
              </w:rPr>
            </w:pPr>
            <w:r w:rsidRPr="00D568FD">
              <w:rPr>
                <w:rFonts w:ascii="Times New Roman" w:hAnsi="Times New Roman"/>
                <w:b/>
                <w:sz w:val="20"/>
                <w:szCs w:val="20"/>
              </w:rPr>
              <w:t>2017</w:t>
            </w:r>
          </w:p>
        </w:tc>
      </w:tr>
      <w:tr w:rsidR="00D568FD" w:rsidRPr="00D568FD" w:rsidTr="006D32FE">
        <w:tc>
          <w:tcPr>
            <w:tcW w:w="3167" w:type="pct"/>
          </w:tcPr>
          <w:p w:rsidR="00D568FD" w:rsidRPr="00D568FD" w:rsidRDefault="00D568FD" w:rsidP="00D568FD">
            <w:pPr>
              <w:spacing w:after="0"/>
              <w:rPr>
                <w:rFonts w:ascii="Times New Roman" w:hAnsi="Times New Roman"/>
                <w:sz w:val="20"/>
                <w:szCs w:val="20"/>
              </w:rPr>
            </w:pPr>
            <w:r w:rsidRPr="00D568FD">
              <w:rPr>
                <w:rFonts w:ascii="Times New Roman" w:hAnsi="Times New Roman"/>
                <w:sz w:val="20"/>
                <w:szCs w:val="20"/>
              </w:rPr>
              <w:t>Телеканал «ЗАТО КТВ»</w:t>
            </w:r>
          </w:p>
        </w:tc>
        <w:tc>
          <w:tcPr>
            <w:tcW w:w="444" w:type="pct"/>
          </w:tcPr>
          <w:p w:rsidR="00D568FD" w:rsidRPr="00D568FD" w:rsidRDefault="00D568FD" w:rsidP="00D568FD">
            <w:pPr>
              <w:spacing w:after="0"/>
              <w:rPr>
                <w:rFonts w:ascii="Times New Roman" w:hAnsi="Times New Roman"/>
                <w:sz w:val="20"/>
                <w:szCs w:val="20"/>
              </w:rPr>
            </w:pPr>
            <w:r w:rsidRPr="00D568FD">
              <w:rPr>
                <w:rFonts w:ascii="Times New Roman" w:hAnsi="Times New Roman"/>
                <w:sz w:val="20"/>
                <w:szCs w:val="20"/>
              </w:rPr>
              <w:t>53,8</w:t>
            </w:r>
          </w:p>
        </w:tc>
        <w:tc>
          <w:tcPr>
            <w:tcW w:w="519" w:type="pct"/>
          </w:tcPr>
          <w:p w:rsidR="00D568FD" w:rsidRPr="00D568FD" w:rsidRDefault="00D568FD" w:rsidP="00D568FD">
            <w:pPr>
              <w:spacing w:after="0"/>
              <w:rPr>
                <w:rFonts w:ascii="Times New Roman" w:hAnsi="Times New Roman"/>
                <w:sz w:val="20"/>
                <w:szCs w:val="20"/>
              </w:rPr>
            </w:pPr>
            <w:r w:rsidRPr="00D568FD">
              <w:rPr>
                <w:rFonts w:ascii="Times New Roman" w:hAnsi="Times New Roman"/>
                <w:sz w:val="20"/>
                <w:szCs w:val="20"/>
              </w:rPr>
              <w:t>58,2</w:t>
            </w:r>
          </w:p>
        </w:tc>
        <w:tc>
          <w:tcPr>
            <w:tcW w:w="518" w:type="pct"/>
          </w:tcPr>
          <w:p w:rsidR="00D568FD" w:rsidRPr="00D568FD" w:rsidRDefault="00D568FD" w:rsidP="00D568FD">
            <w:pPr>
              <w:spacing w:after="0"/>
              <w:rPr>
                <w:rFonts w:ascii="Times New Roman" w:hAnsi="Times New Roman"/>
                <w:sz w:val="20"/>
                <w:szCs w:val="20"/>
              </w:rPr>
            </w:pPr>
            <w:r w:rsidRPr="00D568FD">
              <w:rPr>
                <w:rFonts w:ascii="Times New Roman" w:hAnsi="Times New Roman"/>
                <w:sz w:val="20"/>
                <w:szCs w:val="20"/>
              </w:rPr>
              <w:t>54,6</w:t>
            </w:r>
          </w:p>
        </w:tc>
        <w:tc>
          <w:tcPr>
            <w:tcW w:w="352" w:type="pct"/>
          </w:tcPr>
          <w:p w:rsidR="00D568FD" w:rsidRPr="00D568FD" w:rsidRDefault="00D568FD" w:rsidP="00D568FD">
            <w:pPr>
              <w:spacing w:after="0"/>
              <w:rPr>
                <w:rFonts w:ascii="Times New Roman" w:hAnsi="Times New Roman"/>
                <w:sz w:val="20"/>
                <w:szCs w:val="20"/>
              </w:rPr>
            </w:pPr>
            <w:r w:rsidRPr="00D568FD">
              <w:rPr>
                <w:rFonts w:ascii="Times New Roman" w:hAnsi="Times New Roman"/>
                <w:sz w:val="20"/>
                <w:szCs w:val="20"/>
              </w:rPr>
              <w:t>61,0</w:t>
            </w:r>
          </w:p>
        </w:tc>
      </w:tr>
      <w:tr w:rsidR="00D568FD" w:rsidRPr="00D568FD" w:rsidTr="006D32FE">
        <w:tc>
          <w:tcPr>
            <w:tcW w:w="3167" w:type="pct"/>
          </w:tcPr>
          <w:p w:rsidR="00D568FD" w:rsidRPr="00D568FD" w:rsidRDefault="00D568FD" w:rsidP="00D568FD">
            <w:pPr>
              <w:spacing w:after="0"/>
              <w:rPr>
                <w:rFonts w:ascii="Times New Roman" w:hAnsi="Times New Roman"/>
                <w:sz w:val="20"/>
                <w:szCs w:val="20"/>
              </w:rPr>
            </w:pPr>
            <w:r w:rsidRPr="00D568FD">
              <w:rPr>
                <w:rFonts w:ascii="Times New Roman" w:hAnsi="Times New Roman"/>
                <w:sz w:val="20"/>
                <w:szCs w:val="20"/>
              </w:rPr>
              <w:t>Информационный бюллетень ЗАТО Звёздный «Вестник Звёздного»</w:t>
            </w:r>
          </w:p>
        </w:tc>
        <w:tc>
          <w:tcPr>
            <w:tcW w:w="444" w:type="pct"/>
          </w:tcPr>
          <w:p w:rsidR="00D568FD" w:rsidRPr="00D568FD" w:rsidRDefault="00D568FD" w:rsidP="00D568FD">
            <w:pPr>
              <w:spacing w:after="0"/>
              <w:rPr>
                <w:rFonts w:ascii="Times New Roman" w:hAnsi="Times New Roman"/>
                <w:sz w:val="20"/>
                <w:szCs w:val="20"/>
              </w:rPr>
            </w:pPr>
            <w:r w:rsidRPr="00D568FD">
              <w:rPr>
                <w:rFonts w:ascii="Times New Roman" w:hAnsi="Times New Roman"/>
                <w:sz w:val="20"/>
                <w:szCs w:val="20"/>
              </w:rPr>
              <w:t>42,1</w:t>
            </w:r>
          </w:p>
        </w:tc>
        <w:tc>
          <w:tcPr>
            <w:tcW w:w="519" w:type="pct"/>
          </w:tcPr>
          <w:p w:rsidR="00D568FD" w:rsidRPr="00D568FD" w:rsidRDefault="00D568FD" w:rsidP="00D568FD">
            <w:pPr>
              <w:spacing w:after="0"/>
              <w:rPr>
                <w:rFonts w:ascii="Times New Roman" w:hAnsi="Times New Roman"/>
                <w:sz w:val="20"/>
                <w:szCs w:val="20"/>
              </w:rPr>
            </w:pPr>
            <w:r w:rsidRPr="00D568FD">
              <w:rPr>
                <w:rFonts w:ascii="Times New Roman" w:hAnsi="Times New Roman"/>
                <w:sz w:val="20"/>
                <w:szCs w:val="20"/>
              </w:rPr>
              <w:t>10,2</w:t>
            </w:r>
          </w:p>
        </w:tc>
        <w:tc>
          <w:tcPr>
            <w:tcW w:w="518" w:type="pct"/>
          </w:tcPr>
          <w:p w:rsidR="00D568FD" w:rsidRPr="00D568FD" w:rsidRDefault="00D568FD" w:rsidP="00D568FD">
            <w:pPr>
              <w:spacing w:after="0"/>
              <w:rPr>
                <w:rFonts w:ascii="Times New Roman" w:hAnsi="Times New Roman"/>
                <w:sz w:val="20"/>
                <w:szCs w:val="20"/>
              </w:rPr>
            </w:pPr>
            <w:r w:rsidRPr="00D568FD">
              <w:rPr>
                <w:rFonts w:ascii="Times New Roman" w:hAnsi="Times New Roman"/>
                <w:sz w:val="20"/>
                <w:szCs w:val="20"/>
              </w:rPr>
              <w:t>35,5</w:t>
            </w:r>
          </w:p>
        </w:tc>
        <w:tc>
          <w:tcPr>
            <w:tcW w:w="352" w:type="pct"/>
          </w:tcPr>
          <w:p w:rsidR="00D568FD" w:rsidRPr="00D568FD" w:rsidRDefault="00D568FD" w:rsidP="00D568FD">
            <w:pPr>
              <w:spacing w:after="0"/>
              <w:rPr>
                <w:rFonts w:ascii="Times New Roman" w:hAnsi="Times New Roman"/>
                <w:sz w:val="20"/>
                <w:szCs w:val="20"/>
              </w:rPr>
            </w:pPr>
            <w:r w:rsidRPr="00D568FD">
              <w:rPr>
                <w:rFonts w:ascii="Times New Roman" w:hAnsi="Times New Roman"/>
                <w:sz w:val="20"/>
                <w:szCs w:val="20"/>
              </w:rPr>
              <w:t>29,0</w:t>
            </w:r>
          </w:p>
        </w:tc>
      </w:tr>
      <w:tr w:rsidR="00D568FD" w:rsidRPr="00D568FD" w:rsidTr="006D32FE">
        <w:tc>
          <w:tcPr>
            <w:tcW w:w="3167" w:type="pct"/>
          </w:tcPr>
          <w:p w:rsidR="00D568FD" w:rsidRPr="00D568FD" w:rsidRDefault="00D568FD" w:rsidP="00D568FD">
            <w:pPr>
              <w:spacing w:after="0"/>
              <w:rPr>
                <w:rFonts w:ascii="Times New Roman" w:hAnsi="Times New Roman"/>
                <w:sz w:val="20"/>
                <w:szCs w:val="20"/>
              </w:rPr>
            </w:pPr>
            <w:r w:rsidRPr="00D568FD">
              <w:rPr>
                <w:rFonts w:ascii="Times New Roman" w:hAnsi="Times New Roman"/>
                <w:sz w:val="20"/>
                <w:szCs w:val="20"/>
              </w:rPr>
              <w:t>Интернет-ресурсы</w:t>
            </w:r>
          </w:p>
        </w:tc>
        <w:tc>
          <w:tcPr>
            <w:tcW w:w="444" w:type="pct"/>
          </w:tcPr>
          <w:p w:rsidR="00D568FD" w:rsidRPr="00D568FD" w:rsidRDefault="00D568FD" w:rsidP="00D568FD">
            <w:pPr>
              <w:spacing w:after="0"/>
              <w:rPr>
                <w:rFonts w:ascii="Times New Roman" w:hAnsi="Times New Roman"/>
                <w:sz w:val="20"/>
                <w:szCs w:val="20"/>
              </w:rPr>
            </w:pPr>
            <w:r w:rsidRPr="00D568FD">
              <w:rPr>
                <w:rFonts w:ascii="Times New Roman" w:hAnsi="Times New Roman"/>
                <w:sz w:val="20"/>
                <w:szCs w:val="20"/>
              </w:rPr>
              <w:t>26,9</w:t>
            </w:r>
          </w:p>
        </w:tc>
        <w:tc>
          <w:tcPr>
            <w:tcW w:w="519" w:type="pct"/>
          </w:tcPr>
          <w:p w:rsidR="00D568FD" w:rsidRPr="00D568FD" w:rsidRDefault="00D568FD" w:rsidP="00D568FD">
            <w:pPr>
              <w:spacing w:after="0"/>
              <w:rPr>
                <w:rFonts w:ascii="Times New Roman" w:hAnsi="Times New Roman"/>
                <w:sz w:val="20"/>
                <w:szCs w:val="20"/>
              </w:rPr>
            </w:pPr>
            <w:r w:rsidRPr="00D568FD">
              <w:rPr>
                <w:rFonts w:ascii="Times New Roman" w:hAnsi="Times New Roman"/>
                <w:sz w:val="20"/>
                <w:szCs w:val="20"/>
              </w:rPr>
              <w:t>26,0</w:t>
            </w:r>
          </w:p>
        </w:tc>
        <w:tc>
          <w:tcPr>
            <w:tcW w:w="518" w:type="pct"/>
          </w:tcPr>
          <w:p w:rsidR="00D568FD" w:rsidRPr="00D568FD" w:rsidRDefault="00D568FD" w:rsidP="00D568FD">
            <w:pPr>
              <w:spacing w:after="0"/>
              <w:rPr>
                <w:rFonts w:ascii="Times New Roman" w:hAnsi="Times New Roman"/>
                <w:sz w:val="20"/>
                <w:szCs w:val="20"/>
              </w:rPr>
            </w:pPr>
            <w:r w:rsidRPr="00D568FD">
              <w:rPr>
                <w:rFonts w:ascii="Times New Roman" w:hAnsi="Times New Roman"/>
                <w:sz w:val="20"/>
                <w:szCs w:val="20"/>
              </w:rPr>
              <w:t>40,0</w:t>
            </w:r>
          </w:p>
        </w:tc>
        <w:tc>
          <w:tcPr>
            <w:tcW w:w="352" w:type="pct"/>
          </w:tcPr>
          <w:p w:rsidR="00D568FD" w:rsidRPr="00D568FD" w:rsidRDefault="00D568FD" w:rsidP="00D568FD">
            <w:pPr>
              <w:spacing w:after="0"/>
              <w:rPr>
                <w:rFonts w:ascii="Times New Roman" w:hAnsi="Times New Roman"/>
                <w:sz w:val="20"/>
                <w:szCs w:val="20"/>
              </w:rPr>
            </w:pPr>
            <w:r w:rsidRPr="00D568FD">
              <w:rPr>
                <w:rFonts w:ascii="Times New Roman" w:hAnsi="Times New Roman"/>
                <w:sz w:val="20"/>
                <w:szCs w:val="20"/>
              </w:rPr>
              <w:t>46,0</w:t>
            </w:r>
          </w:p>
        </w:tc>
      </w:tr>
      <w:tr w:rsidR="00D568FD" w:rsidRPr="00D568FD" w:rsidTr="006D32FE">
        <w:tc>
          <w:tcPr>
            <w:tcW w:w="3167" w:type="pct"/>
          </w:tcPr>
          <w:p w:rsidR="00D568FD" w:rsidRPr="00D568FD" w:rsidRDefault="00D568FD" w:rsidP="00D568FD">
            <w:pPr>
              <w:spacing w:after="0"/>
              <w:rPr>
                <w:rFonts w:ascii="Times New Roman" w:hAnsi="Times New Roman"/>
                <w:sz w:val="20"/>
                <w:szCs w:val="20"/>
              </w:rPr>
            </w:pPr>
            <w:r w:rsidRPr="00D568FD">
              <w:rPr>
                <w:rFonts w:ascii="Times New Roman" w:hAnsi="Times New Roman"/>
                <w:sz w:val="20"/>
                <w:szCs w:val="20"/>
              </w:rPr>
              <w:t>Друзья/знакомые</w:t>
            </w:r>
          </w:p>
        </w:tc>
        <w:tc>
          <w:tcPr>
            <w:tcW w:w="444" w:type="pct"/>
          </w:tcPr>
          <w:p w:rsidR="00D568FD" w:rsidRPr="00D568FD" w:rsidRDefault="00D568FD" w:rsidP="00D568FD">
            <w:pPr>
              <w:spacing w:after="0"/>
              <w:rPr>
                <w:rFonts w:ascii="Times New Roman" w:hAnsi="Times New Roman"/>
                <w:sz w:val="20"/>
                <w:szCs w:val="20"/>
              </w:rPr>
            </w:pPr>
            <w:r w:rsidRPr="00D568FD">
              <w:rPr>
                <w:rFonts w:ascii="Times New Roman" w:hAnsi="Times New Roman"/>
                <w:sz w:val="20"/>
                <w:szCs w:val="20"/>
              </w:rPr>
              <w:t>45,2</w:t>
            </w:r>
          </w:p>
        </w:tc>
        <w:tc>
          <w:tcPr>
            <w:tcW w:w="519" w:type="pct"/>
          </w:tcPr>
          <w:p w:rsidR="00D568FD" w:rsidRPr="00D568FD" w:rsidRDefault="00D568FD" w:rsidP="00D568FD">
            <w:pPr>
              <w:spacing w:after="0"/>
              <w:rPr>
                <w:rFonts w:ascii="Times New Roman" w:hAnsi="Times New Roman"/>
                <w:sz w:val="20"/>
                <w:szCs w:val="20"/>
              </w:rPr>
            </w:pPr>
            <w:r w:rsidRPr="00D568FD">
              <w:rPr>
                <w:rFonts w:ascii="Times New Roman" w:hAnsi="Times New Roman"/>
                <w:sz w:val="20"/>
                <w:szCs w:val="20"/>
              </w:rPr>
              <w:t>49,2</w:t>
            </w:r>
          </w:p>
        </w:tc>
        <w:tc>
          <w:tcPr>
            <w:tcW w:w="518" w:type="pct"/>
          </w:tcPr>
          <w:p w:rsidR="00D568FD" w:rsidRPr="00D568FD" w:rsidRDefault="00D568FD" w:rsidP="00D568FD">
            <w:pPr>
              <w:spacing w:after="0"/>
              <w:rPr>
                <w:rFonts w:ascii="Times New Roman" w:hAnsi="Times New Roman"/>
                <w:sz w:val="20"/>
                <w:szCs w:val="20"/>
              </w:rPr>
            </w:pPr>
            <w:r w:rsidRPr="00D568FD">
              <w:rPr>
                <w:rFonts w:ascii="Times New Roman" w:hAnsi="Times New Roman"/>
                <w:sz w:val="20"/>
                <w:szCs w:val="20"/>
              </w:rPr>
              <w:t>64,6</w:t>
            </w:r>
          </w:p>
        </w:tc>
        <w:tc>
          <w:tcPr>
            <w:tcW w:w="352" w:type="pct"/>
          </w:tcPr>
          <w:p w:rsidR="00D568FD" w:rsidRPr="00D568FD" w:rsidRDefault="00D568FD" w:rsidP="00D568FD">
            <w:pPr>
              <w:spacing w:after="0"/>
              <w:rPr>
                <w:rFonts w:ascii="Times New Roman" w:hAnsi="Times New Roman"/>
                <w:sz w:val="20"/>
                <w:szCs w:val="20"/>
              </w:rPr>
            </w:pPr>
            <w:r w:rsidRPr="00D568FD">
              <w:rPr>
                <w:rFonts w:ascii="Times New Roman" w:hAnsi="Times New Roman"/>
                <w:sz w:val="20"/>
                <w:szCs w:val="20"/>
              </w:rPr>
              <w:t>53,0</w:t>
            </w:r>
          </w:p>
        </w:tc>
      </w:tr>
    </w:tbl>
    <w:p w:rsidR="00CB451E" w:rsidRDefault="00CB451E" w:rsidP="00D568FD">
      <w:pPr>
        <w:spacing w:after="0"/>
        <w:ind w:firstLine="708"/>
        <w:jc w:val="both"/>
        <w:rPr>
          <w:rFonts w:ascii="Times New Roman" w:hAnsi="Times New Roman"/>
          <w:sz w:val="24"/>
          <w:szCs w:val="24"/>
        </w:rPr>
      </w:pPr>
    </w:p>
    <w:p w:rsidR="00D568FD" w:rsidRPr="00D568FD" w:rsidRDefault="00D568FD" w:rsidP="000C1C9D">
      <w:pPr>
        <w:spacing w:after="0"/>
        <w:jc w:val="both"/>
        <w:rPr>
          <w:rFonts w:ascii="Times New Roman" w:hAnsi="Times New Roman"/>
          <w:sz w:val="20"/>
          <w:szCs w:val="20"/>
        </w:rPr>
      </w:pPr>
      <w:r w:rsidRPr="00D568FD">
        <w:rPr>
          <w:rFonts w:ascii="Times New Roman" w:hAnsi="Times New Roman"/>
          <w:sz w:val="20"/>
          <w:szCs w:val="20"/>
        </w:rPr>
        <w:t xml:space="preserve">Таблица </w:t>
      </w:r>
      <w:r w:rsidR="00D052D1">
        <w:rPr>
          <w:rFonts w:ascii="Times New Roman" w:hAnsi="Times New Roman"/>
          <w:sz w:val="20"/>
          <w:szCs w:val="20"/>
        </w:rPr>
        <w:t>30</w:t>
      </w:r>
      <w:r w:rsidRPr="00D568FD">
        <w:rPr>
          <w:rFonts w:ascii="Times New Roman" w:hAnsi="Times New Roman"/>
          <w:sz w:val="20"/>
          <w:szCs w:val="20"/>
        </w:rPr>
        <w:t>. Уровень удовлетворенности жителями ЗАТО Звёздный открытости ОМСУ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8"/>
        <w:gridCol w:w="1515"/>
        <w:gridCol w:w="1515"/>
        <w:gridCol w:w="1515"/>
        <w:gridCol w:w="1517"/>
      </w:tblGrid>
      <w:tr w:rsidR="00D568FD" w:rsidRPr="00D568FD" w:rsidTr="00796FA6">
        <w:trPr>
          <w:trHeight w:val="208"/>
        </w:trPr>
        <w:tc>
          <w:tcPr>
            <w:tcW w:w="2091" w:type="pct"/>
            <w:shd w:val="clear" w:color="auto" w:fill="auto"/>
          </w:tcPr>
          <w:p w:rsidR="00D568FD" w:rsidRPr="00D568FD" w:rsidRDefault="00D568FD" w:rsidP="00D568FD">
            <w:pPr>
              <w:spacing w:after="0" w:line="240" w:lineRule="auto"/>
              <w:rPr>
                <w:rFonts w:ascii="Times New Roman" w:hAnsi="Times New Roman"/>
                <w:b/>
                <w:sz w:val="20"/>
                <w:szCs w:val="20"/>
              </w:rPr>
            </w:pPr>
            <w:r w:rsidRPr="00D568FD">
              <w:rPr>
                <w:rFonts w:ascii="Times New Roman" w:hAnsi="Times New Roman"/>
                <w:b/>
                <w:sz w:val="20"/>
                <w:szCs w:val="20"/>
              </w:rPr>
              <w:t>Уровень удовлетворенности</w:t>
            </w:r>
          </w:p>
        </w:tc>
        <w:tc>
          <w:tcPr>
            <w:tcW w:w="727" w:type="pct"/>
            <w:shd w:val="clear" w:color="auto" w:fill="auto"/>
          </w:tcPr>
          <w:p w:rsidR="00D568FD" w:rsidRPr="00D568FD" w:rsidRDefault="00D568FD" w:rsidP="00D568FD">
            <w:pPr>
              <w:spacing w:after="0" w:line="240" w:lineRule="auto"/>
              <w:ind w:firstLine="34"/>
              <w:jc w:val="center"/>
              <w:rPr>
                <w:rFonts w:ascii="Times New Roman" w:hAnsi="Times New Roman"/>
                <w:b/>
                <w:sz w:val="20"/>
                <w:szCs w:val="20"/>
              </w:rPr>
            </w:pPr>
            <w:r w:rsidRPr="00D568FD">
              <w:rPr>
                <w:rFonts w:ascii="Times New Roman" w:hAnsi="Times New Roman"/>
                <w:b/>
                <w:sz w:val="20"/>
                <w:szCs w:val="20"/>
              </w:rPr>
              <w:t>2014</w:t>
            </w:r>
          </w:p>
        </w:tc>
        <w:tc>
          <w:tcPr>
            <w:tcW w:w="727" w:type="pct"/>
            <w:shd w:val="clear" w:color="auto" w:fill="auto"/>
          </w:tcPr>
          <w:p w:rsidR="00D568FD" w:rsidRPr="00D568FD" w:rsidRDefault="00D568FD" w:rsidP="00D568FD">
            <w:pPr>
              <w:spacing w:after="0" w:line="240" w:lineRule="auto"/>
              <w:jc w:val="center"/>
              <w:rPr>
                <w:rFonts w:ascii="Times New Roman" w:hAnsi="Times New Roman"/>
                <w:b/>
                <w:sz w:val="20"/>
                <w:szCs w:val="20"/>
              </w:rPr>
            </w:pPr>
            <w:r w:rsidRPr="00D568FD">
              <w:rPr>
                <w:rFonts w:ascii="Times New Roman" w:hAnsi="Times New Roman"/>
                <w:b/>
                <w:sz w:val="20"/>
                <w:szCs w:val="20"/>
              </w:rPr>
              <w:t>2015</w:t>
            </w:r>
          </w:p>
        </w:tc>
        <w:tc>
          <w:tcPr>
            <w:tcW w:w="727" w:type="pct"/>
            <w:shd w:val="clear" w:color="auto" w:fill="auto"/>
          </w:tcPr>
          <w:p w:rsidR="00D568FD" w:rsidRPr="00D568FD" w:rsidRDefault="00D568FD" w:rsidP="00D568FD">
            <w:pPr>
              <w:spacing w:after="0" w:line="240" w:lineRule="auto"/>
              <w:jc w:val="center"/>
              <w:rPr>
                <w:rFonts w:ascii="Times New Roman" w:hAnsi="Times New Roman"/>
                <w:b/>
                <w:sz w:val="20"/>
                <w:szCs w:val="20"/>
              </w:rPr>
            </w:pPr>
            <w:r w:rsidRPr="00D568FD">
              <w:rPr>
                <w:rFonts w:ascii="Times New Roman" w:hAnsi="Times New Roman"/>
                <w:b/>
                <w:sz w:val="20"/>
                <w:szCs w:val="20"/>
              </w:rPr>
              <w:t>2016</w:t>
            </w:r>
          </w:p>
        </w:tc>
        <w:tc>
          <w:tcPr>
            <w:tcW w:w="728" w:type="pct"/>
          </w:tcPr>
          <w:p w:rsidR="00D568FD" w:rsidRPr="00D568FD" w:rsidRDefault="00D568FD" w:rsidP="00D568FD">
            <w:pPr>
              <w:spacing w:after="0" w:line="240" w:lineRule="auto"/>
              <w:jc w:val="center"/>
              <w:rPr>
                <w:rFonts w:ascii="Times New Roman" w:hAnsi="Times New Roman"/>
                <w:b/>
                <w:sz w:val="20"/>
                <w:szCs w:val="20"/>
              </w:rPr>
            </w:pPr>
            <w:r w:rsidRPr="00D568FD">
              <w:rPr>
                <w:rFonts w:ascii="Times New Roman" w:hAnsi="Times New Roman"/>
                <w:b/>
                <w:sz w:val="20"/>
                <w:szCs w:val="20"/>
              </w:rPr>
              <w:t>2017</w:t>
            </w:r>
          </w:p>
        </w:tc>
      </w:tr>
      <w:tr w:rsidR="00D568FD" w:rsidRPr="00D568FD" w:rsidTr="00796FA6">
        <w:trPr>
          <w:trHeight w:val="254"/>
        </w:trPr>
        <w:tc>
          <w:tcPr>
            <w:tcW w:w="2091" w:type="pct"/>
            <w:shd w:val="clear" w:color="auto" w:fill="auto"/>
          </w:tcPr>
          <w:p w:rsidR="00D568FD" w:rsidRPr="00D568FD" w:rsidRDefault="00D568FD" w:rsidP="00D568FD">
            <w:pPr>
              <w:spacing w:after="0" w:line="240" w:lineRule="auto"/>
              <w:rPr>
                <w:rFonts w:ascii="Times New Roman" w:hAnsi="Times New Roman"/>
                <w:sz w:val="20"/>
                <w:szCs w:val="20"/>
              </w:rPr>
            </w:pPr>
            <w:r w:rsidRPr="00D568FD">
              <w:rPr>
                <w:rFonts w:ascii="Times New Roman" w:hAnsi="Times New Roman"/>
                <w:sz w:val="20"/>
                <w:szCs w:val="20"/>
              </w:rPr>
              <w:t>Полностью удовлетворен</w:t>
            </w:r>
          </w:p>
        </w:tc>
        <w:tc>
          <w:tcPr>
            <w:tcW w:w="727" w:type="pct"/>
            <w:shd w:val="clear" w:color="auto" w:fill="auto"/>
          </w:tcPr>
          <w:p w:rsidR="00D568FD" w:rsidRPr="00D568FD" w:rsidRDefault="00D568FD" w:rsidP="00D568FD">
            <w:pPr>
              <w:spacing w:after="0" w:line="240" w:lineRule="auto"/>
              <w:ind w:firstLine="34"/>
              <w:jc w:val="center"/>
              <w:rPr>
                <w:rFonts w:ascii="Times New Roman" w:hAnsi="Times New Roman"/>
                <w:sz w:val="20"/>
                <w:szCs w:val="20"/>
              </w:rPr>
            </w:pPr>
            <w:r w:rsidRPr="00D568FD">
              <w:rPr>
                <w:rFonts w:ascii="Times New Roman" w:hAnsi="Times New Roman"/>
                <w:sz w:val="20"/>
                <w:szCs w:val="20"/>
              </w:rPr>
              <w:t>25</w:t>
            </w:r>
          </w:p>
        </w:tc>
        <w:tc>
          <w:tcPr>
            <w:tcW w:w="727" w:type="pct"/>
            <w:shd w:val="clear" w:color="auto" w:fill="auto"/>
          </w:tcPr>
          <w:p w:rsidR="00D568FD" w:rsidRPr="00D568FD" w:rsidRDefault="00D568FD" w:rsidP="00D568FD">
            <w:pPr>
              <w:spacing w:after="0" w:line="240" w:lineRule="auto"/>
              <w:jc w:val="center"/>
              <w:rPr>
                <w:rFonts w:ascii="Times New Roman" w:hAnsi="Times New Roman"/>
                <w:sz w:val="20"/>
                <w:szCs w:val="20"/>
              </w:rPr>
            </w:pPr>
            <w:r w:rsidRPr="00D568FD">
              <w:rPr>
                <w:rFonts w:ascii="Times New Roman" w:hAnsi="Times New Roman"/>
                <w:sz w:val="20"/>
                <w:szCs w:val="20"/>
              </w:rPr>
              <w:t>20,9</w:t>
            </w:r>
          </w:p>
        </w:tc>
        <w:tc>
          <w:tcPr>
            <w:tcW w:w="727" w:type="pct"/>
            <w:shd w:val="clear" w:color="auto" w:fill="auto"/>
          </w:tcPr>
          <w:p w:rsidR="00D568FD" w:rsidRPr="00D568FD" w:rsidRDefault="00D568FD" w:rsidP="00D568FD">
            <w:pPr>
              <w:spacing w:after="0" w:line="240" w:lineRule="auto"/>
              <w:jc w:val="center"/>
              <w:rPr>
                <w:rFonts w:ascii="Times New Roman" w:hAnsi="Times New Roman"/>
                <w:sz w:val="20"/>
                <w:szCs w:val="20"/>
              </w:rPr>
            </w:pPr>
            <w:r w:rsidRPr="00D568FD">
              <w:rPr>
                <w:rFonts w:ascii="Times New Roman" w:hAnsi="Times New Roman"/>
                <w:sz w:val="20"/>
                <w:szCs w:val="20"/>
              </w:rPr>
              <w:t>22,7</w:t>
            </w:r>
          </w:p>
        </w:tc>
        <w:tc>
          <w:tcPr>
            <w:tcW w:w="728" w:type="pct"/>
          </w:tcPr>
          <w:p w:rsidR="00D568FD" w:rsidRPr="00D568FD" w:rsidRDefault="00D568FD" w:rsidP="00D568FD">
            <w:pPr>
              <w:spacing w:after="0" w:line="240" w:lineRule="auto"/>
              <w:jc w:val="center"/>
              <w:rPr>
                <w:rFonts w:ascii="Times New Roman" w:hAnsi="Times New Roman"/>
                <w:sz w:val="20"/>
                <w:szCs w:val="20"/>
              </w:rPr>
            </w:pPr>
            <w:r w:rsidRPr="00D568FD">
              <w:rPr>
                <w:rFonts w:ascii="Times New Roman" w:hAnsi="Times New Roman"/>
                <w:sz w:val="20"/>
                <w:szCs w:val="20"/>
              </w:rPr>
              <w:t>21</w:t>
            </w:r>
          </w:p>
        </w:tc>
      </w:tr>
      <w:tr w:rsidR="00D568FD" w:rsidRPr="00D568FD" w:rsidTr="00796FA6">
        <w:trPr>
          <w:trHeight w:val="273"/>
        </w:trPr>
        <w:tc>
          <w:tcPr>
            <w:tcW w:w="2091" w:type="pct"/>
            <w:shd w:val="clear" w:color="auto" w:fill="auto"/>
          </w:tcPr>
          <w:p w:rsidR="00D568FD" w:rsidRPr="00D568FD" w:rsidRDefault="00D568FD" w:rsidP="00D568FD">
            <w:pPr>
              <w:spacing w:after="0" w:line="240" w:lineRule="auto"/>
              <w:rPr>
                <w:rFonts w:ascii="Times New Roman" w:hAnsi="Times New Roman"/>
                <w:sz w:val="20"/>
                <w:szCs w:val="20"/>
              </w:rPr>
            </w:pPr>
            <w:r w:rsidRPr="00D568FD">
              <w:rPr>
                <w:rFonts w:ascii="Times New Roman" w:hAnsi="Times New Roman"/>
                <w:sz w:val="20"/>
                <w:szCs w:val="20"/>
              </w:rPr>
              <w:t>Частично удовлетворен</w:t>
            </w:r>
          </w:p>
        </w:tc>
        <w:tc>
          <w:tcPr>
            <w:tcW w:w="727" w:type="pct"/>
            <w:shd w:val="clear" w:color="auto" w:fill="auto"/>
          </w:tcPr>
          <w:p w:rsidR="00D568FD" w:rsidRPr="00D568FD" w:rsidRDefault="00D568FD" w:rsidP="00D568FD">
            <w:pPr>
              <w:spacing w:after="0" w:line="240" w:lineRule="auto"/>
              <w:ind w:firstLine="34"/>
              <w:jc w:val="center"/>
              <w:rPr>
                <w:rFonts w:ascii="Times New Roman" w:hAnsi="Times New Roman"/>
                <w:sz w:val="20"/>
                <w:szCs w:val="20"/>
              </w:rPr>
            </w:pPr>
            <w:r w:rsidRPr="00D568FD">
              <w:rPr>
                <w:rFonts w:ascii="Times New Roman" w:hAnsi="Times New Roman"/>
                <w:sz w:val="20"/>
                <w:szCs w:val="20"/>
              </w:rPr>
              <w:t>57,7</w:t>
            </w:r>
          </w:p>
        </w:tc>
        <w:tc>
          <w:tcPr>
            <w:tcW w:w="727" w:type="pct"/>
            <w:shd w:val="clear" w:color="auto" w:fill="auto"/>
          </w:tcPr>
          <w:p w:rsidR="00D568FD" w:rsidRPr="00D568FD" w:rsidRDefault="00D568FD" w:rsidP="00D568FD">
            <w:pPr>
              <w:spacing w:after="0" w:line="240" w:lineRule="auto"/>
              <w:jc w:val="center"/>
              <w:rPr>
                <w:rFonts w:ascii="Times New Roman" w:hAnsi="Times New Roman"/>
                <w:sz w:val="20"/>
                <w:szCs w:val="20"/>
              </w:rPr>
            </w:pPr>
            <w:r w:rsidRPr="00D568FD">
              <w:rPr>
                <w:rFonts w:ascii="Times New Roman" w:hAnsi="Times New Roman"/>
                <w:sz w:val="20"/>
                <w:szCs w:val="20"/>
              </w:rPr>
              <w:t>56,4</w:t>
            </w:r>
          </w:p>
        </w:tc>
        <w:tc>
          <w:tcPr>
            <w:tcW w:w="727" w:type="pct"/>
            <w:shd w:val="clear" w:color="auto" w:fill="auto"/>
          </w:tcPr>
          <w:p w:rsidR="00D568FD" w:rsidRPr="00D568FD" w:rsidRDefault="00D568FD" w:rsidP="00D568FD">
            <w:pPr>
              <w:spacing w:after="0" w:line="240" w:lineRule="auto"/>
              <w:jc w:val="center"/>
              <w:rPr>
                <w:rFonts w:ascii="Times New Roman" w:hAnsi="Times New Roman"/>
                <w:sz w:val="20"/>
                <w:szCs w:val="20"/>
              </w:rPr>
            </w:pPr>
            <w:r w:rsidRPr="00D568FD">
              <w:rPr>
                <w:rFonts w:ascii="Times New Roman" w:hAnsi="Times New Roman"/>
                <w:sz w:val="20"/>
                <w:szCs w:val="20"/>
              </w:rPr>
              <w:t>60,0</w:t>
            </w:r>
          </w:p>
        </w:tc>
        <w:tc>
          <w:tcPr>
            <w:tcW w:w="728" w:type="pct"/>
          </w:tcPr>
          <w:p w:rsidR="00D568FD" w:rsidRPr="00D568FD" w:rsidRDefault="00D568FD" w:rsidP="00D568FD">
            <w:pPr>
              <w:spacing w:after="0" w:line="240" w:lineRule="auto"/>
              <w:jc w:val="center"/>
              <w:rPr>
                <w:rFonts w:ascii="Times New Roman" w:hAnsi="Times New Roman"/>
                <w:sz w:val="20"/>
                <w:szCs w:val="20"/>
              </w:rPr>
            </w:pPr>
            <w:r w:rsidRPr="00D568FD">
              <w:rPr>
                <w:rFonts w:ascii="Times New Roman" w:hAnsi="Times New Roman"/>
                <w:sz w:val="20"/>
                <w:szCs w:val="20"/>
              </w:rPr>
              <w:t>56</w:t>
            </w:r>
          </w:p>
        </w:tc>
      </w:tr>
      <w:tr w:rsidR="00D568FD" w:rsidRPr="00D568FD" w:rsidTr="00796FA6">
        <w:trPr>
          <w:trHeight w:val="295"/>
        </w:trPr>
        <w:tc>
          <w:tcPr>
            <w:tcW w:w="2091" w:type="pct"/>
            <w:shd w:val="clear" w:color="auto" w:fill="auto"/>
          </w:tcPr>
          <w:p w:rsidR="00D568FD" w:rsidRPr="00D568FD" w:rsidRDefault="00D568FD" w:rsidP="00D568FD">
            <w:pPr>
              <w:spacing w:after="0" w:line="240" w:lineRule="auto"/>
              <w:rPr>
                <w:rFonts w:ascii="Times New Roman" w:hAnsi="Times New Roman"/>
                <w:sz w:val="20"/>
                <w:szCs w:val="20"/>
              </w:rPr>
            </w:pPr>
            <w:r w:rsidRPr="00D568FD">
              <w:rPr>
                <w:rFonts w:ascii="Times New Roman" w:hAnsi="Times New Roman"/>
                <w:sz w:val="20"/>
                <w:szCs w:val="20"/>
              </w:rPr>
              <w:t>Не удовлетворен</w:t>
            </w:r>
          </w:p>
        </w:tc>
        <w:tc>
          <w:tcPr>
            <w:tcW w:w="727" w:type="pct"/>
            <w:shd w:val="clear" w:color="auto" w:fill="auto"/>
          </w:tcPr>
          <w:p w:rsidR="00D568FD" w:rsidRPr="00D568FD" w:rsidRDefault="00D568FD" w:rsidP="00D568FD">
            <w:pPr>
              <w:spacing w:after="0" w:line="240" w:lineRule="auto"/>
              <w:ind w:firstLine="34"/>
              <w:jc w:val="center"/>
              <w:rPr>
                <w:rFonts w:ascii="Times New Roman" w:hAnsi="Times New Roman"/>
                <w:sz w:val="20"/>
                <w:szCs w:val="20"/>
              </w:rPr>
            </w:pPr>
            <w:r w:rsidRPr="00D568FD">
              <w:rPr>
                <w:rFonts w:ascii="Times New Roman" w:hAnsi="Times New Roman"/>
                <w:sz w:val="20"/>
                <w:szCs w:val="20"/>
              </w:rPr>
              <w:t>17,3</w:t>
            </w:r>
          </w:p>
        </w:tc>
        <w:tc>
          <w:tcPr>
            <w:tcW w:w="727" w:type="pct"/>
            <w:shd w:val="clear" w:color="auto" w:fill="auto"/>
          </w:tcPr>
          <w:p w:rsidR="00D568FD" w:rsidRPr="00D568FD" w:rsidRDefault="00D568FD" w:rsidP="00D568FD">
            <w:pPr>
              <w:spacing w:after="0" w:line="240" w:lineRule="auto"/>
              <w:jc w:val="center"/>
              <w:rPr>
                <w:rFonts w:ascii="Times New Roman" w:hAnsi="Times New Roman"/>
                <w:sz w:val="20"/>
                <w:szCs w:val="20"/>
              </w:rPr>
            </w:pPr>
            <w:r w:rsidRPr="00D568FD">
              <w:rPr>
                <w:rFonts w:ascii="Times New Roman" w:hAnsi="Times New Roman"/>
                <w:sz w:val="20"/>
                <w:szCs w:val="20"/>
              </w:rPr>
              <w:t>22,7</w:t>
            </w:r>
          </w:p>
        </w:tc>
        <w:tc>
          <w:tcPr>
            <w:tcW w:w="727" w:type="pct"/>
            <w:shd w:val="clear" w:color="auto" w:fill="auto"/>
          </w:tcPr>
          <w:p w:rsidR="00D568FD" w:rsidRPr="00D568FD" w:rsidRDefault="00D568FD" w:rsidP="00D568FD">
            <w:pPr>
              <w:spacing w:after="0" w:line="240" w:lineRule="auto"/>
              <w:jc w:val="center"/>
              <w:rPr>
                <w:rFonts w:ascii="Times New Roman" w:hAnsi="Times New Roman"/>
                <w:sz w:val="20"/>
                <w:szCs w:val="20"/>
              </w:rPr>
            </w:pPr>
            <w:r w:rsidRPr="00D568FD">
              <w:rPr>
                <w:rFonts w:ascii="Times New Roman" w:hAnsi="Times New Roman"/>
                <w:sz w:val="20"/>
                <w:szCs w:val="20"/>
              </w:rPr>
              <w:t>17,3</w:t>
            </w:r>
          </w:p>
        </w:tc>
        <w:tc>
          <w:tcPr>
            <w:tcW w:w="728" w:type="pct"/>
          </w:tcPr>
          <w:p w:rsidR="00D568FD" w:rsidRPr="00D568FD" w:rsidRDefault="00D568FD" w:rsidP="00D568FD">
            <w:pPr>
              <w:spacing w:after="0" w:line="240" w:lineRule="auto"/>
              <w:jc w:val="center"/>
              <w:rPr>
                <w:rFonts w:ascii="Times New Roman" w:hAnsi="Times New Roman"/>
                <w:sz w:val="20"/>
                <w:szCs w:val="20"/>
              </w:rPr>
            </w:pPr>
            <w:r w:rsidRPr="00D568FD">
              <w:rPr>
                <w:rFonts w:ascii="Times New Roman" w:hAnsi="Times New Roman"/>
                <w:sz w:val="20"/>
                <w:szCs w:val="20"/>
              </w:rPr>
              <w:t>23</w:t>
            </w:r>
          </w:p>
        </w:tc>
      </w:tr>
    </w:tbl>
    <w:p w:rsidR="008E079E" w:rsidRDefault="008E079E" w:rsidP="00D568FD">
      <w:pPr>
        <w:spacing w:after="0"/>
        <w:ind w:firstLine="708"/>
        <w:jc w:val="both"/>
        <w:rPr>
          <w:rFonts w:ascii="Times New Roman" w:hAnsi="Times New Roman"/>
          <w:sz w:val="24"/>
          <w:szCs w:val="24"/>
        </w:rPr>
      </w:pPr>
    </w:p>
    <w:p w:rsidR="00D568FD" w:rsidRPr="00D568FD" w:rsidRDefault="00D568FD" w:rsidP="00D568FD">
      <w:pPr>
        <w:spacing w:after="0"/>
        <w:ind w:firstLine="708"/>
        <w:jc w:val="both"/>
        <w:rPr>
          <w:rFonts w:ascii="Times New Roman" w:hAnsi="Times New Roman"/>
          <w:sz w:val="24"/>
          <w:szCs w:val="24"/>
        </w:rPr>
      </w:pPr>
      <w:r w:rsidRPr="00D568FD">
        <w:rPr>
          <w:rFonts w:ascii="Times New Roman" w:hAnsi="Times New Roman"/>
          <w:sz w:val="24"/>
          <w:szCs w:val="24"/>
        </w:rPr>
        <w:t xml:space="preserve">Мониторинг СМИ показал, что в информационном пространстве Пермского края и Российской Федерации сформирован достаточно положительный образ </w:t>
      </w:r>
      <w:r w:rsidR="0095198A">
        <w:rPr>
          <w:rFonts w:ascii="Times New Roman" w:hAnsi="Times New Roman"/>
          <w:sz w:val="24"/>
          <w:szCs w:val="24"/>
        </w:rPr>
        <w:t>ЗАТО Звёздный</w:t>
      </w:r>
      <w:r w:rsidRPr="00D568FD">
        <w:rPr>
          <w:rFonts w:ascii="Times New Roman" w:hAnsi="Times New Roman"/>
          <w:sz w:val="24"/>
          <w:szCs w:val="24"/>
        </w:rPr>
        <w:t>.</w:t>
      </w:r>
    </w:p>
    <w:p w:rsidR="009B7EFD" w:rsidRDefault="009B7EFD" w:rsidP="00CB451E">
      <w:pPr>
        <w:spacing w:after="0" w:line="240" w:lineRule="auto"/>
        <w:jc w:val="center"/>
        <w:rPr>
          <w:rFonts w:ascii="Times New Roman" w:hAnsi="Times New Roman"/>
          <w:b/>
          <w:sz w:val="24"/>
          <w:szCs w:val="24"/>
          <w:lang w:bidi="en-US"/>
        </w:rPr>
      </w:pPr>
    </w:p>
    <w:p w:rsidR="00CB451E" w:rsidRDefault="00CB451E" w:rsidP="00CB451E">
      <w:pPr>
        <w:spacing w:after="0" w:line="240" w:lineRule="auto"/>
        <w:jc w:val="center"/>
        <w:rPr>
          <w:rFonts w:ascii="Times New Roman" w:hAnsi="Times New Roman"/>
          <w:b/>
          <w:sz w:val="24"/>
          <w:szCs w:val="24"/>
          <w:lang w:bidi="en-US"/>
        </w:rPr>
      </w:pPr>
      <w:r>
        <w:rPr>
          <w:rFonts w:ascii="Times New Roman" w:hAnsi="Times New Roman"/>
          <w:b/>
          <w:sz w:val="24"/>
          <w:szCs w:val="24"/>
          <w:lang w:bidi="en-US"/>
        </w:rPr>
        <w:t>3.</w:t>
      </w:r>
      <w:r w:rsidR="00A97ECB">
        <w:rPr>
          <w:rFonts w:ascii="Times New Roman" w:hAnsi="Times New Roman"/>
          <w:b/>
          <w:sz w:val="24"/>
          <w:szCs w:val="24"/>
          <w:lang w:bidi="en-US"/>
        </w:rPr>
        <w:t>8</w:t>
      </w:r>
      <w:r>
        <w:rPr>
          <w:rFonts w:ascii="Times New Roman" w:hAnsi="Times New Roman"/>
          <w:b/>
          <w:sz w:val="24"/>
          <w:szCs w:val="24"/>
          <w:lang w:bidi="en-US"/>
        </w:rPr>
        <w:t>.</w:t>
      </w:r>
      <w:r w:rsidR="00A97ECB">
        <w:rPr>
          <w:rFonts w:ascii="Times New Roman" w:hAnsi="Times New Roman"/>
          <w:b/>
          <w:sz w:val="24"/>
          <w:szCs w:val="24"/>
          <w:lang w:bidi="en-US"/>
        </w:rPr>
        <w:t>4.</w:t>
      </w:r>
      <w:r w:rsidR="00D568FD" w:rsidRPr="00D568FD">
        <w:rPr>
          <w:rFonts w:ascii="Times New Roman" w:hAnsi="Times New Roman"/>
          <w:b/>
          <w:sz w:val="24"/>
          <w:szCs w:val="24"/>
          <w:lang w:bidi="en-US"/>
        </w:rPr>
        <w:t xml:space="preserve"> Эффективность деятельности органов местного самоуправления</w:t>
      </w:r>
    </w:p>
    <w:p w:rsidR="00D568FD" w:rsidRDefault="00D568FD" w:rsidP="00CB451E">
      <w:pPr>
        <w:spacing w:after="0" w:line="240" w:lineRule="auto"/>
        <w:jc w:val="center"/>
        <w:rPr>
          <w:rFonts w:ascii="Times New Roman" w:hAnsi="Times New Roman"/>
          <w:b/>
          <w:sz w:val="24"/>
          <w:szCs w:val="24"/>
          <w:lang w:bidi="en-US"/>
        </w:rPr>
      </w:pPr>
      <w:r w:rsidRPr="00D568FD">
        <w:rPr>
          <w:rFonts w:ascii="Times New Roman" w:hAnsi="Times New Roman"/>
          <w:b/>
          <w:sz w:val="24"/>
          <w:szCs w:val="24"/>
          <w:lang w:bidi="en-US"/>
        </w:rPr>
        <w:t>ЗАТО Звёздный</w:t>
      </w:r>
    </w:p>
    <w:p w:rsidR="00503291" w:rsidRPr="00D568FD" w:rsidRDefault="00503291" w:rsidP="00D568FD">
      <w:pPr>
        <w:spacing w:after="0" w:line="240" w:lineRule="auto"/>
        <w:jc w:val="both"/>
        <w:rPr>
          <w:rFonts w:ascii="Times New Roman" w:hAnsi="Times New Roman"/>
          <w:b/>
          <w:sz w:val="24"/>
          <w:szCs w:val="24"/>
          <w:lang w:bidi="en-US"/>
        </w:rPr>
      </w:pPr>
    </w:p>
    <w:p w:rsidR="00D568FD" w:rsidRDefault="00D568FD" w:rsidP="00CB451E">
      <w:pPr>
        <w:spacing w:after="0"/>
        <w:jc w:val="both"/>
        <w:rPr>
          <w:rFonts w:ascii="Times New Roman" w:hAnsi="Times New Roman"/>
          <w:sz w:val="24"/>
          <w:szCs w:val="24"/>
          <w:lang w:bidi="en-US"/>
        </w:rPr>
      </w:pPr>
      <w:r w:rsidRPr="00D568FD">
        <w:rPr>
          <w:rFonts w:ascii="Times New Roman" w:hAnsi="Times New Roman"/>
          <w:b/>
          <w:sz w:val="24"/>
          <w:szCs w:val="24"/>
          <w:lang w:bidi="en-US"/>
        </w:rPr>
        <w:tab/>
      </w:r>
      <w:r w:rsidR="0095198A" w:rsidRPr="0095198A">
        <w:rPr>
          <w:rFonts w:ascii="Times New Roman" w:hAnsi="Times New Roman"/>
          <w:sz w:val="24"/>
          <w:szCs w:val="24"/>
          <w:lang w:bidi="en-US"/>
        </w:rPr>
        <w:t>В</w:t>
      </w:r>
      <w:r w:rsidRPr="00D568FD">
        <w:rPr>
          <w:rFonts w:ascii="Times New Roman" w:hAnsi="Times New Roman"/>
          <w:sz w:val="24"/>
          <w:szCs w:val="24"/>
          <w:lang w:bidi="en-US"/>
        </w:rPr>
        <w:t xml:space="preserve"> органах местного самоуправления </w:t>
      </w:r>
      <w:r w:rsidR="00CB451E">
        <w:rPr>
          <w:rFonts w:ascii="Times New Roman" w:hAnsi="Times New Roman"/>
          <w:sz w:val="24"/>
          <w:szCs w:val="24"/>
          <w:lang w:bidi="en-US"/>
        </w:rPr>
        <w:t>ЗАТО Звёздный</w:t>
      </w:r>
      <w:r w:rsidRPr="00D568FD">
        <w:rPr>
          <w:rFonts w:ascii="Times New Roman" w:hAnsi="Times New Roman"/>
          <w:sz w:val="24"/>
          <w:szCs w:val="24"/>
          <w:lang w:bidi="en-US"/>
        </w:rPr>
        <w:t xml:space="preserve"> работает </w:t>
      </w:r>
      <w:r w:rsidR="000479F9">
        <w:rPr>
          <w:rFonts w:ascii="Times New Roman" w:hAnsi="Times New Roman"/>
          <w:sz w:val="24"/>
          <w:szCs w:val="24"/>
          <w:lang w:bidi="en-US"/>
        </w:rPr>
        <w:t>68</w:t>
      </w:r>
      <w:r w:rsidRPr="00D568FD">
        <w:rPr>
          <w:rFonts w:ascii="Times New Roman" w:hAnsi="Times New Roman"/>
          <w:sz w:val="24"/>
          <w:szCs w:val="24"/>
          <w:lang w:bidi="en-US"/>
        </w:rPr>
        <w:t xml:space="preserve"> человек, из которых </w:t>
      </w:r>
      <w:r w:rsidR="000479F9">
        <w:rPr>
          <w:rFonts w:ascii="Times New Roman" w:hAnsi="Times New Roman"/>
          <w:sz w:val="24"/>
          <w:szCs w:val="24"/>
          <w:lang w:bidi="en-US"/>
        </w:rPr>
        <w:t>60</w:t>
      </w:r>
      <w:r w:rsidR="00EE20CE">
        <w:rPr>
          <w:rFonts w:ascii="Times New Roman" w:hAnsi="Times New Roman"/>
          <w:sz w:val="24"/>
          <w:szCs w:val="24"/>
          <w:lang w:bidi="en-US"/>
        </w:rPr>
        <w:t>%</w:t>
      </w:r>
      <w:r w:rsidRPr="00D568FD">
        <w:rPr>
          <w:rFonts w:ascii="Times New Roman" w:hAnsi="Times New Roman"/>
          <w:sz w:val="24"/>
          <w:szCs w:val="24"/>
          <w:lang w:bidi="en-US"/>
        </w:rPr>
        <w:t xml:space="preserve"> </w:t>
      </w:r>
      <w:r w:rsidR="00EE20CE">
        <w:rPr>
          <w:rFonts w:ascii="Times New Roman" w:hAnsi="Times New Roman"/>
          <w:sz w:val="24"/>
          <w:szCs w:val="24"/>
          <w:lang w:bidi="en-US"/>
        </w:rPr>
        <w:t xml:space="preserve">являются муниципальными служащими. </w:t>
      </w:r>
      <w:r w:rsidR="008E079E">
        <w:rPr>
          <w:rFonts w:ascii="Times New Roman" w:hAnsi="Times New Roman"/>
          <w:sz w:val="24"/>
          <w:szCs w:val="24"/>
          <w:lang w:bidi="en-US"/>
        </w:rPr>
        <w:t>93%</w:t>
      </w:r>
      <w:r w:rsidRPr="00D568FD">
        <w:rPr>
          <w:rFonts w:ascii="Times New Roman" w:hAnsi="Times New Roman"/>
          <w:sz w:val="24"/>
          <w:szCs w:val="24"/>
          <w:lang w:bidi="en-US"/>
        </w:rPr>
        <w:t xml:space="preserve"> имеют высшее образование</w:t>
      </w:r>
      <w:r w:rsidR="00A52B22">
        <w:rPr>
          <w:rFonts w:ascii="Times New Roman" w:hAnsi="Times New Roman"/>
          <w:sz w:val="24"/>
          <w:szCs w:val="24"/>
          <w:lang w:bidi="en-US"/>
        </w:rPr>
        <w:t xml:space="preserve">. </w:t>
      </w:r>
      <w:r w:rsidR="008E079E">
        <w:rPr>
          <w:rFonts w:ascii="Times New Roman" w:hAnsi="Times New Roman"/>
          <w:sz w:val="24"/>
          <w:szCs w:val="24"/>
          <w:lang w:bidi="en-US"/>
        </w:rPr>
        <w:t xml:space="preserve"> </w:t>
      </w:r>
    </w:p>
    <w:p w:rsidR="000479F9" w:rsidRPr="00572C7B" w:rsidRDefault="009622A3" w:rsidP="000479F9">
      <w:pPr>
        <w:spacing w:after="0"/>
        <w:ind w:firstLine="709"/>
        <w:jc w:val="both"/>
        <w:rPr>
          <w:rFonts w:ascii="Times New Roman" w:hAnsi="Times New Roman"/>
          <w:sz w:val="24"/>
          <w:szCs w:val="24"/>
          <w:lang w:bidi="en-US"/>
        </w:rPr>
      </w:pPr>
      <w:r>
        <w:rPr>
          <w:rFonts w:ascii="Times New Roman" w:hAnsi="Times New Roman"/>
          <w:sz w:val="24"/>
          <w:szCs w:val="24"/>
          <w:lang w:bidi="en-US"/>
        </w:rPr>
        <w:t xml:space="preserve">Деятельность </w:t>
      </w:r>
      <w:r w:rsidR="000479F9" w:rsidRPr="00572C7B">
        <w:rPr>
          <w:rFonts w:ascii="Times New Roman" w:hAnsi="Times New Roman"/>
          <w:sz w:val="24"/>
          <w:szCs w:val="24"/>
          <w:lang w:bidi="en-US"/>
        </w:rPr>
        <w:t xml:space="preserve">администрации ЗАТО Звёздный </w:t>
      </w:r>
      <w:r>
        <w:rPr>
          <w:rFonts w:ascii="Times New Roman" w:hAnsi="Times New Roman"/>
          <w:sz w:val="24"/>
          <w:szCs w:val="24"/>
          <w:lang w:bidi="en-US"/>
        </w:rPr>
        <w:t>осуществляется по основным направлениям</w:t>
      </w:r>
      <w:r w:rsidR="000479F9" w:rsidRPr="00572C7B">
        <w:rPr>
          <w:rFonts w:ascii="Times New Roman" w:hAnsi="Times New Roman"/>
          <w:sz w:val="24"/>
          <w:szCs w:val="24"/>
          <w:lang w:bidi="en-US"/>
        </w:rPr>
        <w:t>, контроль за которыми осуществляют заместители главы администрации:</w:t>
      </w:r>
    </w:p>
    <w:p w:rsidR="000479F9" w:rsidRPr="00572C7B" w:rsidRDefault="000479F9" w:rsidP="000479F9">
      <w:pPr>
        <w:spacing w:after="0"/>
        <w:ind w:firstLine="709"/>
        <w:jc w:val="both"/>
        <w:rPr>
          <w:rFonts w:ascii="Times New Roman" w:hAnsi="Times New Roman"/>
          <w:sz w:val="24"/>
          <w:szCs w:val="24"/>
          <w:lang w:bidi="en-US"/>
        </w:rPr>
      </w:pPr>
      <w:r w:rsidRPr="00572C7B">
        <w:rPr>
          <w:rFonts w:ascii="Times New Roman" w:hAnsi="Times New Roman"/>
          <w:sz w:val="24"/>
          <w:szCs w:val="24"/>
          <w:lang w:bidi="en-US"/>
        </w:rPr>
        <w:t>направление по социальным вопросам (образование, культура, спорт, молодежная политика, социальное развитие);</w:t>
      </w:r>
    </w:p>
    <w:p w:rsidR="000479F9" w:rsidRPr="00572C7B" w:rsidRDefault="000479F9" w:rsidP="000479F9">
      <w:pPr>
        <w:spacing w:after="0"/>
        <w:ind w:firstLine="709"/>
        <w:jc w:val="both"/>
        <w:rPr>
          <w:rFonts w:ascii="Times New Roman" w:hAnsi="Times New Roman"/>
          <w:sz w:val="24"/>
          <w:szCs w:val="24"/>
          <w:lang w:bidi="en-US"/>
        </w:rPr>
      </w:pPr>
      <w:r w:rsidRPr="00572C7B">
        <w:rPr>
          <w:rFonts w:ascii="Times New Roman" w:hAnsi="Times New Roman"/>
          <w:sz w:val="24"/>
          <w:szCs w:val="24"/>
          <w:lang w:bidi="en-US"/>
        </w:rPr>
        <w:t>направление по развитию территории (взаимодействие со СМИ, субъектами предпринимательства, экономическое развитие);</w:t>
      </w:r>
    </w:p>
    <w:p w:rsidR="000479F9" w:rsidRDefault="000479F9" w:rsidP="000479F9">
      <w:pPr>
        <w:spacing w:after="0"/>
        <w:ind w:firstLine="709"/>
        <w:jc w:val="both"/>
        <w:rPr>
          <w:rFonts w:ascii="Times New Roman" w:hAnsi="Times New Roman"/>
          <w:sz w:val="24"/>
          <w:szCs w:val="24"/>
          <w:lang w:bidi="en-US"/>
        </w:rPr>
      </w:pPr>
      <w:r w:rsidRPr="00572C7B">
        <w:rPr>
          <w:rFonts w:ascii="Times New Roman" w:hAnsi="Times New Roman"/>
          <w:sz w:val="24"/>
          <w:szCs w:val="24"/>
          <w:lang w:bidi="en-US"/>
        </w:rPr>
        <w:t>направление по вопросам ЖКХ, градостроительства, благоустройства, жилья, имущественных отноше</w:t>
      </w:r>
      <w:r w:rsidR="00875F88">
        <w:rPr>
          <w:rFonts w:ascii="Times New Roman" w:hAnsi="Times New Roman"/>
          <w:sz w:val="24"/>
          <w:szCs w:val="24"/>
          <w:lang w:bidi="en-US"/>
        </w:rPr>
        <w:t>ний, землеустройства и экологии;</w:t>
      </w:r>
    </w:p>
    <w:p w:rsidR="00875F88" w:rsidRDefault="00875F88" w:rsidP="000479F9">
      <w:pPr>
        <w:spacing w:after="0"/>
        <w:ind w:firstLine="709"/>
        <w:jc w:val="both"/>
        <w:rPr>
          <w:rFonts w:ascii="Times New Roman" w:hAnsi="Times New Roman"/>
          <w:sz w:val="24"/>
          <w:szCs w:val="24"/>
          <w:lang w:bidi="en-US"/>
        </w:rPr>
      </w:pPr>
      <w:r>
        <w:rPr>
          <w:rFonts w:ascii="Times New Roman" w:hAnsi="Times New Roman"/>
          <w:sz w:val="24"/>
          <w:szCs w:val="24"/>
          <w:lang w:bidi="en-US"/>
        </w:rPr>
        <w:t xml:space="preserve">направление </w:t>
      </w:r>
      <w:r w:rsidR="002D4C2B">
        <w:rPr>
          <w:rFonts w:ascii="Times New Roman" w:hAnsi="Times New Roman"/>
          <w:sz w:val="24"/>
          <w:szCs w:val="24"/>
          <w:lang w:bidi="en-US"/>
        </w:rPr>
        <w:t>по финансовым вопросам</w:t>
      </w:r>
      <w:r w:rsidR="006A5CD3">
        <w:rPr>
          <w:rFonts w:ascii="Times New Roman" w:hAnsi="Times New Roman"/>
          <w:sz w:val="24"/>
          <w:szCs w:val="24"/>
          <w:lang w:bidi="en-US"/>
        </w:rPr>
        <w:t>.</w:t>
      </w:r>
      <w:r w:rsidR="002D4C2B">
        <w:rPr>
          <w:rFonts w:ascii="Times New Roman" w:hAnsi="Times New Roman"/>
          <w:sz w:val="24"/>
          <w:szCs w:val="24"/>
          <w:lang w:bidi="en-US"/>
        </w:rPr>
        <w:t xml:space="preserve"> </w:t>
      </w:r>
    </w:p>
    <w:p w:rsidR="000479F9" w:rsidRDefault="000479F9" w:rsidP="000479F9">
      <w:pPr>
        <w:spacing w:after="0"/>
        <w:ind w:firstLine="708"/>
        <w:jc w:val="both"/>
        <w:rPr>
          <w:rFonts w:ascii="Times New Roman" w:hAnsi="Times New Roman"/>
          <w:sz w:val="24"/>
          <w:szCs w:val="24"/>
          <w:lang w:bidi="en-US"/>
        </w:rPr>
      </w:pPr>
      <w:r w:rsidRPr="00572C7B">
        <w:rPr>
          <w:rFonts w:ascii="Times New Roman" w:hAnsi="Times New Roman"/>
          <w:sz w:val="24"/>
          <w:szCs w:val="24"/>
          <w:lang w:bidi="en-US"/>
        </w:rPr>
        <w:t>Разделение структуры администрации ЗАТО Звёздный на функциональные блоки позволяет эффективно планировать деятельность и на высоком уровне осуществлять полномочия городского округа.</w:t>
      </w:r>
    </w:p>
    <w:p w:rsidR="00D568FD" w:rsidRPr="00D568FD" w:rsidRDefault="00D568FD" w:rsidP="007A1DA3">
      <w:pPr>
        <w:spacing w:after="0"/>
        <w:jc w:val="both"/>
        <w:rPr>
          <w:rFonts w:ascii="Times New Roman" w:hAnsi="Times New Roman"/>
          <w:sz w:val="24"/>
          <w:szCs w:val="24"/>
          <w:shd w:val="clear" w:color="auto" w:fill="FFFFFF"/>
          <w:lang w:bidi="en-US"/>
        </w:rPr>
      </w:pPr>
    </w:p>
    <w:p w:rsidR="00D568FD" w:rsidRPr="00D568FD" w:rsidRDefault="00DB7478" w:rsidP="006D32FE">
      <w:pPr>
        <w:spacing w:after="0"/>
        <w:ind w:firstLine="708"/>
        <w:jc w:val="center"/>
        <w:rPr>
          <w:rFonts w:ascii="Times New Roman" w:hAnsi="Times New Roman"/>
          <w:noProof/>
          <w:sz w:val="24"/>
          <w:szCs w:val="24"/>
        </w:rPr>
      </w:pPr>
      <w:r>
        <w:rPr>
          <w:rFonts w:ascii="Times New Roman" w:hAnsi="Times New Roman"/>
          <w:noProof/>
          <w:sz w:val="24"/>
          <w:szCs w:val="24"/>
        </w:rPr>
        <w:drawing>
          <wp:inline distT="0" distB="0" distL="0" distR="0">
            <wp:extent cx="3256915" cy="1957705"/>
            <wp:effectExtent l="1905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256915" cy="1957705"/>
                    </a:xfrm>
                    <a:prstGeom prst="rect">
                      <a:avLst/>
                    </a:prstGeom>
                    <a:noFill/>
                  </pic:spPr>
                </pic:pic>
              </a:graphicData>
            </a:graphic>
          </wp:inline>
        </w:drawing>
      </w:r>
    </w:p>
    <w:p w:rsidR="00D568FD" w:rsidRPr="00D568FD" w:rsidRDefault="00D568FD" w:rsidP="006D32FE">
      <w:pPr>
        <w:spacing w:after="0"/>
        <w:ind w:firstLine="708"/>
        <w:jc w:val="center"/>
        <w:rPr>
          <w:rFonts w:ascii="Times New Roman" w:hAnsi="Times New Roman"/>
          <w:i/>
          <w:sz w:val="20"/>
          <w:szCs w:val="20"/>
          <w:lang w:bidi="en-US"/>
        </w:rPr>
      </w:pPr>
      <w:r w:rsidRPr="00D568FD">
        <w:rPr>
          <w:rFonts w:ascii="Times New Roman" w:hAnsi="Times New Roman"/>
          <w:i/>
          <w:noProof/>
          <w:sz w:val="20"/>
          <w:szCs w:val="20"/>
        </w:rPr>
        <w:t xml:space="preserve">Рис. 7 </w:t>
      </w:r>
      <w:r w:rsidR="007A1DA3">
        <w:rPr>
          <w:rFonts w:ascii="Times New Roman" w:hAnsi="Times New Roman"/>
          <w:i/>
          <w:noProof/>
          <w:sz w:val="20"/>
          <w:szCs w:val="20"/>
        </w:rPr>
        <w:t>Динамика доли расходов местного бюджета на содержание ОМСУ</w:t>
      </w:r>
    </w:p>
    <w:p w:rsidR="00625C53" w:rsidRDefault="00625C53" w:rsidP="002C1321">
      <w:pPr>
        <w:spacing w:after="0"/>
        <w:ind w:firstLine="708"/>
        <w:jc w:val="both"/>
        <w:rPr>
          <w:rFonts w:ascii="Times New Roman" w:hAnsi="Times New Roman"/>
          <w:sz w:val="24"/>
          <w:szCs w:val="24"/>
        </w:rPr>
      </w:pPr>
    </w:p>
    <w:p w:rsidR="00625C53" w:rsidRDefault="002C1321" w:rsidP="002C1321">
      <w:pPr>
        <w:spacing w:after="0"/>
        <w:ind w:firstLine="708"/>
        <w:jc w:val="both"/>
        <w:rPr>
          <w:rFonts w:ascii="Times New Roman" w:hAnsi="Times New Roman"/>
          <w:color w:val="000000"/>
          <w:sz w:val="24"/>
          <w:szCs w:val="24"/>
        </w:rPr>
      </w:pPr>
      <w:r w:rsidRPr="008A7128">
        <w:rPr>
          <w:rFonts w:ascii="Times New Roman" w:hAnsi="Times New Roman"/>
          <w:sz w:val="24"/>
          <w:szCs w:val="24"/>
        </w:rPr>
        <w:t>По</w:t>
      </w:r>
      <w:r>
        <w:rPr>
          <w:rFonts w:ascii="Times New Roman" w:hAnsi="Times New Roman"/>
          <w:sz w:val="24"/>
          <w:szCs w:val="24"/>
        </w:rPr>
        <w:t xml:space="preserve"> </w:t>
      </w:r>
      <w:r w:rsidRPr="008A7128">
        <w:rPr>
          <w:rFonts w:ascii="Times New Roman" w:hAnsi="Times New Roman"/>
          <w:sz w:val="24"/>
          <w:szCs w:val="24"/>
        </w:rPr>
        <w:t>и</w:t>
      </w:r>
      <w:r w:rsidRPr="008A7128">
        <w:rPr>
          <w:rFonts w:ascii="Times New Roman" w:hAnsi="Times New Roman"/>
          <w:color w:val="000000"/>
          <w:sz w:val="24"/>
          <w:szCs w:val="24"/>
        </w:rPr>
        <w:t>тог</w:t>
      </w:r>
      <w:r>
        <w:rPr>
          <w:rFonts w:ascii="Times New Roman" w:hAnsi="Times New Roman"/>
          <w:color w:val="000000"/>
          <w:sz w:val="24"/>
          <w:szCs w:val="24"/>
        </w:rPr>
        <w:t>ам</w:t>
      </w:r>
      <w:r w:rsidRPr="008A7128">
        <w:rPr>
          <w:rFonts w:ascii="Times New Roman" w:hAnsi="Times New Roman"/>
          <w:color w:val="000000"/>
          <w:sz w:val="24"/>
          <w:szCs w:val="24"/>
        </w:rPr>
        <w:t xml:space="preserve"> конкурса муниципальных районов и городских округов Пермского края по достижению наиболее результативных значений показателей управленческой деятельности по итогам 2017 года</w:t>
      </w:r>
      <w:r>
        <w:rPr>
          <w:rFonts w:ascii="Times New Roman" w:hAnsi="Times New Roman"/>
          <w:color w:val="000000"/>
          <w:sz w:val="24"/>
          <w:szCs w:val="24"/>
        </w:rPr>
        <w:t xml:space="preserve"> ЗАТО Звёздный занял</w:t>
      </w:r>
      <w:r w:rsidR="00623532">
        <w:rPr>
          <w:rFonts w:ascii="Times New Roman" w:hAnsi="Times New Roman"/>
          <w:color w:val="000000"/>
          <w:sz w:val="24"/>
          <w:szCs w:val="24"/>
        </w:rPr>
        <w:t>о</w:t>
      </w:r>
      <w:r>
        <w:rPr>
          <w:rFonts w:ascii="Times New Roman" w:hAnsi="Times New Roman"/>
          <w:color w:val="000000"/>
          <w:sz w:val="24"/>
          <w:szCs w:val="24"/>
        </w:rPr>
        <w:t xml:space="preserve"> 1 место в своей группе</w:t>
      </w:r>
      <w:r w:rsidR="00625C53">
        <w:rPr>
          <w:rFonts w:ascii="Times New Roman" w:hAnsi="Times New Roman"/>
          <w:color w:val="000000"/>
          <w:sz w:val="24"/>
          <w:szCs w:val="24"/>
        </w:rPr>
        <w:t xml:space="preserve"> муниципальных образований</w:t>
      </w:r>
      <w:r w:rsidR="00077CC0">
        <w:rPr>
          <w:rFonts w:ascii="Times New Roman" w:hAnsi="Times New Roman"/>
          <w:color w:val="000000"/>
          <w:sz w:val="24"/>
          <w:szCs w:val="24"/>
        </w:rPr>
        <w:t>.</w:t>
      </w:r>
    </w:p>
    <w:p w:rsidR="002C1321" w:rsidRPr="008A7128" w:rsidRDefault="002C1321" w:rsidP="002C1321">
      <w:pPr>
        <w:spacing w:after="0"/>
        <w:ind w:firstLine="708"/>
        <w:jc w:val="both"/>
        <w:rPr>
          <w:rFonts w:ascii="Times New Roman" w:hAnsi="Times New Roman"/>
          <w:sz w:val="24"/>
          <w:szCs w:val="24"/>
        </w:rPr>
      </w:pPr>
    </w:p>
    <w:p w:rsidR="00D568FD" w:rsidRDefault="00D568FD" w:rsidP="00D568FD">
      <w:pPr>
        <w:tabs>
          <w:tab w:val="left" w:pos="335"/>
          <w:tab w:val="left" w:pos="4248"/>
          <w:tab w:val="left" w:pos="4864"/>
        </w:tabs>
        <w:spacing w:after="0" w:line="240" w:lineRule="auto"/>
        <w:rPr>
          <w:rFonts w:ascii="Times New Roman" w:hAnsi="Times New Roman"/>
          <w:sz w:val="20"/>
          <w:szCs w:val="20"/>
        </w:rPr>
      </w:pPr>
      <w:r w:rsidRPr="00D568FD">
        <w:rPr>
          <w:rFonts w:ascii="Times New Roman" w:hAnsi="Times New Roman"/>
          <w:sz w:val="20"/>
          <w:szCs w:val="20"/>
        </w:rPr>
        <w:t>Таблица</w:t>
      </w:r>
      <w:r w:rsidR="000156C3">
        <w:rPr>
          <w:rFonts w:ascii="Times New Roman" w:hAnsi="Times New Roman"/>
          <w:sz w:val="20"/>
          <w:szCs w:val="20"/>
        </w:rPr>
        <w:t xml:space="preserve"> 3</w:t>
      </w:r>
      <w:r w:rsidR="00D052D1">
        <w:rPr>
          <w:rFonts w:ascii="Times New Roman" w:hAnsi="Times New Roman"/>
          <w:sz w:val="20"/>
          <w:szCs w:val="20"/>
        </w:rPr>
        <w:t>1</w:t>
      </w:r>
      <w:r w:rsidRPr="00D568FD">
        <w:rPr>
          <w:rFonts w:ascii="Times New Roman" w:hAnsi="Times New Roman"/>
          <w:sz w:val="20"/>
          <w:szCs w:val="20"/>
        </w:rPr>
        <w:t xml:space="preserve">. Рейтинг ЗАТО Звёздный по итогам конкурса </w:t>
      </w:r>
      <w:r w:rsidR="0022409E">
        <w:rPr>
          <w:rFonts w:ascii="Times New Roman" w:hAnsi="Times New Roman"/>
          <w:sz w:val="20"/>
          <w:szCs w:val="20"/>
        </w:rPr>
        <w:t>муниципальных районов и городских округов Пермского края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1"/>
        <w:gridCol w:w="942"/>
        <w:gridCol w:w="867"/>
      </w:tblGrid>
      <w:tr w:rsidR="004C680A" w:rsidRPr="00572C7B" w:rsidTr="006D32FE">
        <w:trPr>
          <w:trHeight w:val="75"/>
        </w:trPr>
        <w:tc>
          <w:tcPr>
            <w:tcW w:w="4132" w:type="pct"/>
            <w:vMerge w:val="restart"/>
            <w:shd w:val="clear" w:color="auto" w:fill="auto"/>
          </w:tcPr>
          <w:p w:rsidR="004C680A" w:rsidRPr="00572C7B" w:rsidRDefault="004C680A" w:rsidP="00B40F0D">
            <w:pPr>
              <w:tabs>
                <w:tab w:val="left" w:pos="335"/>
                <w:tab w:val="left" w:pos="4248"/>
                <w:tab w:val="left" w:pos="4864"/>
              </w:tabs>
              <w:spacing w:after="0" w:line="240" w:lineRule="auto"/>
              <w:rPr>
                <w:rFonts w:ascii="Times New Roman" w:hAnsi="Times New Roman"/>
                <w:sz w:val="20"/>
                <w:szCs w:val="20"/>
              </w:rPr>
            </w:pPr>
            <w:r w:rsidRPr="00572C7B">
              <w:rPr>
                <w:rFonts w:ascii="Times New Roman" w:hAnsi="Times New Roman"/>
                <w:b/>
                <w:sz w:val="20"/>
                <w:szCs w:val="20"/>
              </w:rPr>
              <w:t>Наименование показателя</w:t>
            </w:r>
          </w:p>
        </w:tc>
        <w:tc>
          <w:tcPr>
            <w:tcW w:w="868" w:type="pct"/>
            <w:gridSpan w:val="2"/>
            <w:shd w:val="clear" w:color="auto" w:fill="auto"/>
          </w:tcPr>
          <w:p w:rsidR="004C680A" w:rsidRPr="00572C7B" w:rsidRDefault="004C680A" w:rsidP="00B40F0D">
            <w:pPr>
              <w:tabs>
                <w:tab w:val="left" w:pos="335"/>
                <w:tab w:val="left" w:pos="4248"/>
                <w:tab w:val="left" w:pos="4864"/>
              </w:tabs>
              <w:spacing w:after="0" w:line="240" w:lineRule="auto"/>
              <w:ind w:firstLine="33"/>
              <w:jc w:val="center"/>
              <w:rPr>
                <w:rFonts w:ascii="Times New Roman" w:hAnsi="Times New Roman"/>
                <w:b/>
                <w:sz w:val="20"/>
                <w:szCs w:val="20"/>
              </w:rPr>
            </w:pPr>
            <w:r w:rsidRPr="00572C7B">
              <w:rPr>
                <w:rFonts w:ascii="Times New Roman" w:hAnsi="Times New Roman"/>
                <w:b/>
                <w:sz w:val="20"/>
                <w:szCs w:val="20"/>
              </w:rPr>
              <w:t>Место</w:t>
            </w:r>
          </w:p>
        </w:tc>
      </w:tr>
      <w:tr w:rsidR="004C680A" w:rsidRPr="00572C7B" w:rsidTr="006D32FE">
        <w:trPr>
          <w:trHeight w:val="75"/>
        </w:trPr>
        <w:tc>
          <w:tcPr>
            <w:tcW w:w="4132" w:type="pct"/>
            <w:vMerge/>
            <w:shd w:val="clear" w:color="auto" w:fill="auto"/>
          </w:tcPr>
          <w:p w:rsidR="004C680A" w:rsidRPr="00572C7B" w:rsidRDefault="004C680A" w:rsidP="00B40F0D">
            <w:pPr>
              <w:tabs>
                <w:tab w:val="left" w:pos="335"/>
                <w:tab w:val="left" w:pos="4248"/>
                <w:tab w:val="left" w:pos="4864"/>
              </w:tabs>
              <w:spacing w:after="0" w:line="240" w:lineRule="auto"/>
              <w:rPr>
                <w:rFonts w:ascii="Times New Roman" w:hAnsi="Times New Roman"/>
                <w:b/>
                <w:sz w:val="20"/>
                <w:szCs w:val="20"/>
              </w:rPr>
            </w:pPr>
          </w:p>
        </w:tc>
        <w:tc>
          <w:tcPr>
            <w:tcW w:w="452" w:type="pct"/>
            <w:shd w:val="clear" w:color="auto" w:fill="auto"/>
          </w:tcPr>
          <w:p w:rsidR="004C680A" w:rsidRPr="00572C7B" w:rsidRDefault="004C680A" w:rsidP="00B40F0D">
            <w:pPr>
              <w:tabs>
                <w:tab w:val="left" w:pos="335"/>
                <w:tab w:val="left" w:pos="4248"/>
                <w:tab w:val="left" w:pos="4864"/>
              </w:tabs>
              <w:spacing w:after="0" w:line="240" w:lineRule="auto"/>
              <w:ind w:firstLine="33"/>
              <w:jc w:val="center"/>
              <w:rPr>
                <w:rFonts w:ascii="Times New Roman" w:hAnsi="Times New Roman"/>
                <w:b/>
                <w:sz w:val="20"/>
                <w:szCs w:val="20"/>
              </w:rPr>
            </w:pPr>
            <w:r w:rsidRPr="00572C7B">
              <w:rPr>
                <w:rFonts w:ascii="Times New Roman" w:hAnsi="Times New Roman"/>
                <w:b/>
                <w:sz w:val="20"/>
                <w:szCs w:val="20"/>
              </w:rPr>
              <w:t>2016</w:t>
            </w:r>
          </w:p>
        </w:tc>
        <w:tc>
          <w:tcPr>
            <w:tcW w:w="416" w:type="pct"/>
            <w:shd w:val="clear" w:color="auto" w:fill="auto"/>
          </w:tcPr>
          <w:p w:rsidR="004C680A" w:rsidRPr="00572C7B" w:rsidRDefault="004C680A" w:rsidP="00B40F0D">
            <w:pPr>
              <w:tabs>
                <w:tab w:val="left" w:pos="335"/>
                <w:tab w:val="left" w:pos="4248"/>
                <w:tab w:val="left" w:pos="4864"/>
              </w:tabs>
              <w:spacing w:after="0" w:line="240" w:lineRule="auto"/>
              <w:ind w:firstLine="33"/>
              <w:jc w:val="center"/>
              <w:rPr>
                <w:rFonts w:ascii="Times New Roman" w:hAnsi="Times New Roman"/>
                <w:b/>
                <w:sz w:val="20"/>
                <w:szCs w:val="20"/>
              </w:rPr>
            </w:pPr>
            <w:r w:rsidRPr="00572C7B">
              <w:rPr>
                <w:rFonts w:ascii="Times New Roman" w:hAnsi="Times New Roman"/>
                <w:b/>
                <w:sz w:val="20"/>
                <w:szCs w:val="20"/>
              </w:rPr>
              <w:t>2017</w:t>
            </w:r>
          </w:p>
        </w:tc>
      </w:tr>
      <w:tr w:rsidR="004C680A" w:rsidRPr="00572C7B" w:rsidTr="006D32FE">
        <w:tc>
          <w:tcPr>
            <w:tcW w:w="4132" w:type="pct"/>
            <w:shd w:val="clear" w:color="auto" w:fill="auto"/>
          </w:tcPr>
          <w:p w:rsidR="004C680A" w:rsidRPr="00572C7B" w:rsidRDefault="004C680A" w:rsidP="00B40F0D">
            <w:pPr>
              <w:tabs>
                <w:tab w:val="left" w:pos="335"/>
                <w:tab w:val="left" w:pos="4248"/>
                <w:tab w:val="left" w:pos="4864"/>
              </w:tabs>
              <w:spacing w:after="0" w:line="240" w:lineRule="auto"/>
              <w:rPr>
                <w:rFonts w:ascii="Times New Roman" w:hAnsi="Times New Roman"/>
                <w:sz w:val="20"/>
                <w:szCs w:val="20"/>
              </w:rPr>
            </w:pPr>
            <w:r w:rsidRPr="00572C7B">
              <w:rPr>
                <w:rFonts w:ascii="Times New Roman" w:hAnsi="Times New Roman"/>
                <w:sz w:val="20"/>
                <w:szCs w:val="20"/>
              </w:rPr>
              <w:t>Общественная оценка деятельности глав МР (ГО)</w:t>
            </w:r>
          </w:p>
        </w:tc>
        <w:tc>
          <w:tcPr>
            <w:tcW w:w="452" w:type="pct"/>
            <w:shd w:val="clear" w:color="auto" w:fill="auto"/>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2</w:t>
            </w:r>
          </w:p>
        </w:tc>
        <w:tc>
          <w:tcPr>
            <w:tcW w:w="416" w:type="pct"/>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2</w:t>
            </w:r>
          </w:p>
        </w:tc>
      </w:tr>
      <w:tr w:rsidR="004C680A" w:rsidRPr="00572C7B" w:rsidTr="006D32FE">
        <w:tc>
          <w:tcPr>
            <w:tcW w:w="4132" w:type="pct"/>
            <w:shd w:val="clear" w:color="auto" w:fill="auto"/>
          </w:tcPr>
          <w:p w:rsidR="004C680A" w:rsidRPr="00572C7B" w:rsidRDefault="004C680A" w:rsidP="00B40F0D">
            <w:pPr>
              <w:tabs>
                <w:tab w:val="left" w:pos="335"/>
                <w:tab w:val="left" w:pos="4248"/>
                <w:tab w:val="left" w:pos="4864"/>
              </w:tabs>
              <w:spacing w:after="0" w:line="240" w:lineRule="auto"/>
              <w:rPr>
                <w:rFonts w:ascii="Times New Roman" w:hAnsi="Times New Roman"/>
                <w:sz w:val="20"/>
                <w:szCs w:val="20"/>
              </w:rPr>
            </w:pPr>
            <w:r w:rsidRPr="00572C7B">
              <w:rPr>
                <w:rFonts w:ascii="Times New Roman" w:hAnsi="Times New Roman"/>
                <w:sz w:val="20"/>
                <w:szCs w:val="20"/>
              </w:rPr>
              <w:t>Оценка доли выполненных показателей соглашений о взаимодействии между Правительством Пермского края и МО (ГО)</w:t>
            </w:r>
          </w:p>
        </w:tc>
        <w:tc>
          <w:tcPr>
            <w:tcW w:w="452" w:type="pct"/>
            <w:shd w:val="clear" w:color="auto" w:fill="auto"/>
          </w:tcPr>
          <w:p w:rsidR="004C680A" w:rsidRPr="00572C7B" w:rsidRDefault="004C680A" w:rsidP="00E72B66">
            <w:pPr>
              <w:tabs>
                <w:tab w:val="left" w:pos="335"/>
                <w:tab w:val="left" w:pos="4248"/>
                <w:tab w:val="left" w:pos="4864"/>
              </w:tabs>
              <w:spacing w:line="240" w:lineRule="auto"/>
              <w:ind w:firstLine="33"/>
              <w:jc w:val="center"/>
              <w:rPr>
                <w:rFonts w:ascii="Times New Roman" w:hAnsi="Times New Roman"/>
                <w:sz w:val="20"/>
                <w:szCs w:val="20"/>
              </w:rPr>
            </w:pPr>
            <w:r w:rsidRPr="00572C7B">
              <w:rPr>
                <w:rFonts w:ascii="Times New Roman" w:hAnsi="Times New Roman"/>
                <w:sz w:val="20"/>
                <w:szCs w:val="20"/>
              </w:rPr>
              <w:t>2</w:t>
            </w:r>
          </w:p>
        </w:tc>
        <w:tc>
          <w:tcPr>
            <w:tcW w:w="416" w:type="pct"/>
          </w:tcPr>
          <w:p w:rsidR="004C680A" w:rsidRPr="00572C7B" w:rsidRDefault="004C680A" w:rsidP="00E72B66">
            <w:pPr>
              <w:tabs>
                <w:tab w:val="left" w:pos="335"/>
                <w:tab w:val="left" w:pos="4248"/>
                <w:tab w:val="left" w:pos="4864"/>
              </w:tabs>
              <w:spacing w:line="240" w:lineRule="auto"/>
              <w:ind w:firstLine="33"/>
              <w:jc w:val="center"/>
              <w:rPr>
                <w:rFonts w:ascii="Times New Roman" w:hAnsi="Times New Roman"/>
                <w:sz w:val="20"/>
                <w:szCs w:val="20"/>
              </w:rPr>
            </w:pPr>
            <w:r w:rsidRPr="00572C7B">
              <w:rPr>
                <w:rFonts w:ascii="Times New Roman" w:hAnsi="Times New Roman"/>
                <w:sz w:val="20"/>
                <w:szCs w:val="20"/>
              </w:rPr>
              <w:t>2</w:t>
            </w:r>
          </w:p>
        </w:tc>
      </w:tr>
      <w:tr w:rsidR="004C680A" w:rsidRPr="00572C7B" w:rsidTr="006D32FE">
        <w:tc>
          <w:tcPr>
            <w:tcW w:w="4132" w:type="pct"/>
            <w:shd w:val="clear" w:color="auto" w:fill="auto"/>
          </w:tcPr>
          <w:p w:rsidR="004C680A" w:rsidRPr="00572C7B" w:rsidRDefault="004C680A" w:rsidP="00B40F0D">
            <w:pPr>
              <w:tabs>
                <w:tab w:val="left" w:pos="335"/>
                <w:tab w:val="left" w:pos="4248"/>
                <w:tab w:val="left" w:pos="4864"/>
              </w:tabs>
              <w:spacing w:after="0" w:line="240" w:lineRule="auto"/>
              <w:rPr>
                <w:rFonts w:ascii="Times New Roman" w:hAnsi="Times New Roman"/>
                <w:sz w:val="20"/>
                <w:szCs w:val="20"/>
              </w:rPr>
            </w:pPr>
            <w:r w:rsidRPr="00572C7B">
              <w:rPr>
                <w:rFonts w:ascii="Times New Roman" w:hAnsi="Times New Roman"/>
                <w:sz w:val="20"/>
                <w:szCs w:val="20"/>
              </w:rPr>
              <w:t>Оценка роста (снижения) численности населения</w:t>
            </w:r>
          </w:p>
        </w:tc>
        <w:tc>
          <w:tcPr>
            <w:tcW w:w="452" w:type="pct"/>
            <w:shd w:val="clear" w:color="auto" w:fill="auto"/>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1</w:t>
            </w:r>
          </w:p>
        </w:tc>
        <w:tc>
          <w:tcPr>
            <w:tcW w:w="416" w:type="pct"/>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1</w:t>
            </w:r>
          </w:p>
        </w:tc>
      </w:tr>
      <w:tr w:rsidR="004C680A" w:rsidRPr="00572C7B" w:rsidTr="006D32FE">
        <w:tc>
          <w:tcPr>
            <w:tcW w:w="4132" w:type="pct"/>
            <w:shd w:val="clear" w:color="auto" w:fill="auto"/>
          </w:tcPr>
          <w:p w:rsidR="004C680A" w:rsidRPr="00572C7B" w:rsidRDefault="004C680A" w:rsidP="00B40F0D">
            <w:pPr>
              <w:tabs>
                <w:tab w:val="left" w:pos="335"/>
                <w:tab w:val="left" w:pos="4248"/>
                <w:tab w:val="left" w:pos="4864"/>
              </w:tabs>
              <w:spacing w:after="0" w:line="240" w:lineRule="auto"/>
              <w:rPr>
                <w:rFonts w:ascii="Times New Roman" w:hAnsi="Times New Roman"/>
                <w:sz w:val="20"/>
                <w:szCs w:val="20"/>
              </w:rPr>
            </w:pPr>
            <w:r w:rsidRPr="00572C7B">
              <w:rPr>
                <w:rFonts w:ascii="Times New Roman" w:hAnsi="Times New Roman"/>
                <w:sz w:val="20"/>
                <w:szCs w:val="20"/>
              </w:rPr>
              <w:t>Объем инвестиций в основной капитал по крупным и средним предприятиям на 1 жителя муниципального образования Пермского края</w:t>
            </w:r>
          </w:p>
        </w:tc>
        <w:tc>
          <w:tcPr>
            <w:tcW w:w="452" w:type="pct"/>
            <w:shd w:val="clear" w:color="auto" w:fill="auto"/>
          </w:tcPr>
          <w:p w:rsidR="004C680A" w:rsidRPr="00572C7B" w:rsidRDefault="004C680A" w:rsidP="00E72B66">
            <w:pPr>
              <w:tabs>
                <w:tab w:val="left" w:pos="335"/>
                <w:tab w:val="left" w:pos="4248"/>
                <w:tab w:val="left" w:pos="4864"/>
              </w:tabs>
              <w:spacing w:line="240" w:lineRule="auto"/>
              <w:ind w:firstLine="33"/>
              <w:jc w:val="center"/>
              <w:rPr>
                <w:rFonts w:ascii="Times New Roman" w:hAnsi="Times New Roman"/>
                <w:sz w:val="20"/>
                <w:szCs w:val="20"/>
              </w:rPr>
            </w:pPr>
            <w:r w:rsidRPr="00572C7B">
              <w:rPr>
                <w:rFonts w:ascii="Times New Roman" w:hAnsi="Times New Roman"/>
                <w:sz w:val="20"/>
                <w:szCs w:val="20"/>
              </w:rPr>
              <w:t>17</w:t>
            </w:r>
          </w:p>
        </w:tc>
        <w:tc>
          <w:tcPr>
            <w:tcW w:w="416" w:type="pct"/>
          </w:tcPr>
          <w:p w:rsidR="004C680A" w:rsidRPr="00572C7B" w:rsidRDefault="004C680A" w:rsidP="00E72B66">
            <w:pPr>
              <w:tabs>
                <w:tab w:val="left" w:pos="335"/>
                <w:tab w:val="left" w:pos="4248"/>
                <w:tab w:val="left" w:pos="4864"/>
              </w:tabs>
              <w:spacing w:line="240" w:lineRule="auto"/>
              <w:ind w:firstLine="33"/>
              <w:jc w:val="center"/>
              <w:rPr>
                <w:rFonts w:ascii="Times New Roman" w:hAnsi="Times New Roman"/>
                <w:sz w:val="20"/>
                <w:szCs w:val="20"/>
              </w:rPr>
            </w:pPr>
            <w:r w:rsidRPr="00572C7B">
              <w:rPr>
                <w:rFonts w:ascii="Times New Roman" w:hAnsi="Times New Roman"/>
                <w:sz w:val="20"/>
                <w:szCs w:val="20"/>
              </w:rPr>
              <w:t>12</w:t>
            </w:r>
          </w:p>
        </w:tc>
      </w:tr>
      <w:tr w:rsidR="004C680A" w:rsidRPr="00572C7B" w:rsidTr="006D32FE">
        <w:tc>
          <w:tcPr>
            <w:tcW w:w="4132" w:type="pct"/>
            <w:shd w:val="clear" w:color="auto" w:fill="auto"/>
          </w:tcPr>
          <w:p w:rsidR="004C680A" w:rsidRPr="00572C7B" w:rsidRDefault="004C680A" w:rsidP="00B40F0D">
            <w:pPr>
              <w:tabs>
                <w:tab w:val="left" w:pos="335"/>
                <w:tab w:val="left" w:pos="4248"/>
                <w:tab w:val="left" w:pos="4864"/>
              </w:tabs>
              <w:spacing w:after="0" w:line="240" w:lineRule="auto"/>
              <w:rPr>
                <w:rFonts w:ascii="Times New Roman" w:hAnsi="Times New Roman"/>
                <w:sz w:val="20"/>
                <w:szCs w:val="20"/>
              </w:rPr>
            </w:pPr>
            <w:r w:rsidRPr="00572C7B">
              <w:rPr>
                <w:rFonts w:ascii="Times New Roman" w:hAnsi="Times New Roman"/>
                <w:sz w:val="20"/>
                <w:szCs w:val="20"/>
              </w:rPr>
              <w:t>Количество зарегистрированных СМСП (ИП и юридических лиц) в расчете на 1000 населения</w:t>
            </w:r>
          </w:p>
        </w:tc>
        <w:tc>
          <w:tcPr>
            <w:tcW w:w="452" w:type="pct"/>
            <w:shd w:val="clear" w:color="auto" w:fill="auto"/>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2</w:t>
            </w:r>
          </w:p>
        </w:tc>
        <w:tc>
          <w:tcPr>
            <w:tcW w:w="416" w:type="pct"/>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2</w:t>
            </w:r>
          </w:p>
        </w:tc>
      </w:tr>
      <w:tr w:rsidR="004C680A" w:rsidRPr="00572C7B" w:rsidTr="006D32FE">
        <w:tc>
          <w:tcPr>
            <w:tcW w:w="4132" w:type="pct"/>
            <w:shd w:val="clear" w:color="auto" w:fill="auto"/>
          </w:tcPr>
          <w:p w:rsidR="004C680A" w:rsidRPr="00572C7B" w:rsidRDefault="004C680A" w:rsidP="00B40F0D">
            <w:pPr>
              <w:tabs>
                <w:tab w:val="left" w:pos="335"/>
                <w:tab w:val="left" w:pos="4248"/>
                <w:tab w:val="left" w:pos="4864"/>
              </w:tabs>
              <w:spacing w:after="0" w:line="240" w:lineRule="auto"/>
              <w:rPr>
                <w:rFonts w:ascii="Times New Roman" w:hAnsi="Times New Roman"/>
                <w:sz w:val="20"/>
                <w:szCs w:val="20"/>
              </w:rPr>
            </w:pPr>
            <w:r w:rsidRPr="00572C7B">
              <w:rPr>
                <w:rFonts w:ascii="Times New Roman" w:hAnsi="Times New Roman"/>
                <w:sz w:val="20"/>
                <w:szCs w:val="20"/>
              </w:rPr>
              <w:t>Объём средств, направленных на развитие малого и среднего предпринимательства из бюджетов всех уровней</w:t>
            </w:r>
          </w:p>
        </w:tc>
        <w:tc>
          <w:tcPr>
            <w:tcW w:w="452" w:type="pct"/>
            <w:shd w:val="clear" w:color="auto" w:fill="auto"/>
          </w:tcPr>
          <w:p w:rsidR="004C680A" w:rsidRPr="00572C7B" w:rsidRDefault="004C680A" w:rsidP="00E72B66">
            <w:pPr>
              <w:tabs>
                <w:tab w:val="left" w:pos="335"/>
                <w:tab w:val="left" w:pos="4248"/>
                <w:tab w:val="left" w:pos="4864"/>
              </w:tabs>
              <w:spacing w:line="240" w:lineRule="auto"/>
              <w:ind w:firstLine="33"/>
              <w:jc w:val="center"/>
              <w:rPr>
                <w:rFonts w:ascii="Times New Roman" w:hAnsi="Times New Roman"/>
                <w:sz w:val="20"/>
                <w:szCs w:val="20"/>
              </w:rPr>
            </w:pPr>
            <w:r w:rsidRPr="00572C7B">
              <w:rPr>
                <w:rFonts w:ascii="Times New Roman" w:hAnsi="Times New Roman"/>
                <w:sz w:val="20"/>
                <w:szCs w:val="20"/>
              </w:rPr>
              <w:t>12</w:t>
            </w:r>
          </w:p>
        </w:tc>
        <w:tc>
          <w:tcPr>
            <w:tcW w:w="416" w:type="pct"/>
          </w:tcPr>
          <w:p w:rsidR="004C680A" w:rsidRPr="00572C7B" w:rsidRDefault="004C680A" w:rsidP="00E72B66">
            <w:pPr>
              <w:tabs>
                <w:tab w:val="left" w:pos="335"/>
                <w:tab w:val="left" w:pos="4248"/>
                <w:tab w:val="left" w:pos="4864"/>
              </w:tabs>
              <w:spacing w:line="240" w:lineRule="auto"/>
              <w:ind w:firstLine="33"/>
              <w:jc w:val="center"/>
              <w:rPr>
                <w:rFonts w:ascii="Times New Roman" w:hAnsi="Times New Roman"/>
                <w:sz w:val="20"/>
                <w:szCs w:val="20"/>
              </w:rPr>
            </w:pPr>
            <w:r w:rsidRPr="00572C7B">
              <w:rPr>
                <w:rFonts w:ascii="Times New Roman" w:hAnsi="Times New Roman"/>
                <w:sz w:val="20"/>
                <w:szCs w:val="20"/>
              </w:rPr>
              <w:t>6</w:t>
            </w:r>
          </w:p>
        </w:tc>
      </w:tr>
      <w:tr w:rsidR="004C680A" w:rsidRPr="00572C7B" w:rsidTr="006D32FE">
        <w:tc>
          <w:tcPr>
            <w:tcW w:w="4132" w:type="pct"/>
            <w:shd w:val="clear" w:color="auto" w:fill="auto"/>
          </w:tcPr>
          <w:p w:rsidR="004C680A" w:rsidRPr="00572C7B" w:rsidRDefault="004C680A" w:rsidP="00B40F0D">
            <w:pPr>
              <w:tabs>
                <w:tab w:val="left" w:pos="335"/>
                <w:tab w:val="left" w:pos="4248"/>
                <w:tab w:val="left" w:pos="4864"/>
              </w:tabs>
              <w:spacing w:after="0" w:line="240" w:lineRule="auto"/>
              <w:rPr>
                <w:rFonts w:ascii="Times New Roman" w:hAnsi="Times New Roman"/>
                <w:sz w:val="20"/>
                <w:szCs w:val="20"/>
              </w:rPr>
            </w:pPr>
            <w:r w:rsidRPr="00572C7B">
              <w:rPr>
                <w:rFonts w:ascii="Times New Roman" w:hAnsi="Times New Roman"/>
                <w:sz w:val="20"/>
                <w:szCs w:val="20"/>
              </w:rPr>
              <w:t>Оценка объемов ввода жилья в расчете на 1 жителя</w:t>
            </w:r>
          </w:p>
        </w:tc>
        <w:tc>
          <w:tcPr>
            <w:tcW w:w="452" w:type="pct"/>
            <w:shd w:val="clear" w:color="auto" w:fill="auto"/>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15</w:t>
            </w:r>
          </w:p>
        </w:tc>
        <w:tc>
          <w:tcPr>
            <w:tcW w:w="416" w:type="pct"/>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12</w:t>
            </w:r>
          </w:p>
        </w:tc>
      </w:tr>
      <w:tr w:rsidR="004C680A" w:rsidRPr="00572C7B" w:rsidTr="006D32FE">
        <w:tc>
          <w:tcPr>
            <w:tcW w:w="4132" w:type="pct"/>
            <w:shd w:val="clear" w:color="auto" w:fill="auto"/>
          </w:tcPr>
          <w:p w:rsidR="004C680A" w:rsidRPr="00572C7B" w:rsidRDefault="004C680A" w:rsidP="00B40F0D">
            <w:pPr>
              <w:tabs>
                <w:tab w:val="left" w:pos="335"/>
                <w:tab w:val="left" w:pos="4248"/>
                <w:tab w:val="left" w:pos="4864"/>
              </w:tabs>
              <w:spacing w:after="0" w:line="240" w:lineRule="auto"/>
              <w:rPr>
                <w:rFonts w:ascii="Times New Roman" w:hAnsi="Times New Roman"/>
                <w:sz w:val="20"/>
                <w:szCs w:val="20"/>
              </w:rPr>
            </w:pPr>
            <w:r w:rsidRPr="00572C7B">
              <w:rPr>
                <w:rFonts w:ascii="Times New Roman" w:hAnsi="Times New Roman"/>
                <w:sz w:val="20"/>
                <w:szCs w:val="20"/>
              </w:rPr>
              <w:t>Оценка доли граждан, удовлетворенных качеством предоставления муниципальных услуг</w:t>
            </w:r>
          </w:p>
        </w:tc>
        <w:tc>
          <w:tcPr>
            <w:tcW w:w="452" w:type="pct"/>
            <w:shd w:val="clear" w:color="auto" w:fill="auto"/>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6</w:t>
            </w:r>
          </w:p>
        </w:tc>
        <w:tc>
          <w:tcPr>
            <w:tcW w:w="416" w:type="pct"/>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3</w:t>
            </w:r>
          </w:p>
        </w:tc>
      </w:tr>
      <w:tr w:rsidR="004C680A" w:rsidRPr="00572C7B" w:rsidTr="006D32FE">
        <w:tc>
          <w:tcPr>
            <w:tcW w:w="4132" w:type="pct"/>
            <w:shd w:val="clear" w:color="auto" w:fill="auto"/>
          </w:tcPr>
          <w:p w:rsidR="004C680A" w:rsidRPr="00572C7B" w:rsidRDefault="004C680A" w:rsidP="00B40F0D">
            <w:pPr>
              <w:tabs>
                <w:tab w:val="left" w:pos="335"/>
                <w:tab w:val="left" w:pos="4248"/>
                <w:tab w:val="left" w:pos="4864"/>
              </w:tabs>
              <w:spacing w:after="0" w:line="240" w:lineRule="auto"/>
              <w:rPr>
                <w:rFonts w:ascii="Times New Roman" w:hAnsi="Times New Roman"/>
                <w:sz w:val="20"/>
                <w:szCs w:val="20"/>
              </w:rPr>
            </w:pPr>
            <w:r w:rsidRPr="00572C7B">
              <w:rPr>
                <w:rFonts w:ascii="Times New Roman" w:hAnsi="Times New Roman"/>
                <w:sz w:val="20"/>
                <w:szCs w:val="20"/>
              </w:rPr>
              <w:t>Оценка удовлетворенности качеством предоставления муниципальных услуг по результатам краевого социологического мониторинга</w:t>
            </w:r>
          </w:p>
        </w:tc>
        <w:tc>
          <w:tcPr>
            <w:tcW w:w="452" w:type="pct"/>
            <w:shd w:val="clear" w:color="auto" w:fill="auto"/>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1</w:t>
            </w:r>
          </w:p>
        </w:tc>
        <w:tc>
          <w:tcPr>
            <w:tcW w:w="416" w:type="pct"/>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1</w:t>
            </w:r>
          </w:p>
        </w:tc>
      </w:tr>
      <w:tr w:rsidR="004C680A" w:rsidRPr="00572C7B" w:rsidTr="006D32FE">
        <w:tc>
          <w:tcPr>
            <w:tcW w:w="4132" w:type="pct"/>
            <w:shd w:val="clear" w:color="auto" w:fill="auto"/>
          </w:tcPr>
          <w:p w:rsidR="004C680A" w:rsidRPr="00572C7B" w:rsidRDefault="004C680A" w:rsidP="00B40F0D">
            <w:pPr>
              <w:tabs>
                <w:tab w:val="left" w:pos="335"/>
                <w:tab w:val="left" w:pos="4248"/>
                <w:tab w:val="left" w:pos="4864"/>
              </w:tabs>
              <w:spacing w:after="0" w:line="240" w:lineRule="auto"/>
              <w:rPr>
                <w:rFonts w:ascii="Times New Roman" w:hAnsi="Times New Roman"/>
                <w:sz w:val="20"/>
                <w:szCs w:val="20"/>
              </w:rPr>
            </w:pPr>
            <w:r w:rsidRPr="00572C7B">
              <w:rPr>
                <w:rFonts w:ascii="Times New Roman" w:hAnsi="Times New Roman"/>
                <w:sz w:val="20"/>
                <w:szCs w:val="20"/>
              </w:rPr>
              <w:t>Оценка информационной открытости муниципального образования</w:t>
            </w:r>
          </w:p>
        </w:tc>
        <w:tc>
          <w:tcPr>
            <w:tcW w:w="452" w:type="pct"/>
            <w:shd w:val="clear" w:color="auto" w:fill="auto"/>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2</w:t>
            </w:r>
          </w:p>
        </w:tc>
        <w:tc>
          <w:tcPr>
            <w:tcW w:w="416" w:type="pct"/>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3</w:t>
            </w:r>
          </w:p>
        </w:tc>
      </w:tr>
      <w:tr w:rsidR="004C680A" w:rsidRPr="00572C7B" w:rsidTr="006D32FE">
        <w:tc>
          <w:tcPr>
            <w:tcW w:w="4132" w:type="pct"/>
            <w:shd w:val="clear" w:color="auto" w:fill="auto"/>
          </w:tcPr>
          <w:p w:rsidR="004C680A" w:rsidRPr="00572C7B" w:rsidRDefault="004C680A" w:rsidP="00B40F0D">
            <w:pPr>
              <w:tabs>
                <w:tab w:val="left" w:pos="335"/>
                <w:tab w:val="left" w:pos="4248"/>
                <w:tab w:val="left" w:pos="4864"/>
              </w:tabs>
              <w:spacing w:after="0" w:line="240" w:lineRule="auto"/>
              <w:rPr>
                <w:rFonts w:ascii="Times New Roman" w:hAnsi="Times New Roman"/>
                <w:sz w:val="20"/>
                <w:szCs w:val="20"/>
              </w:rPr>
            </w:pPr>
            <w:r w:rsidRPr="00572C7B">
              <w:rPr>
                <w:rFonts w:ascii="Times New Roman" w:hAnsi="Times New Roman"/>
                <w:sz w:val="20"/>
                <w:szCs w:val="20"/>
              </w:rPr>
              <w:t>Оценка исполнения\требований Федерального закона от 27.07.2010 № 210 ФЗ «Об организации предоставления государственных и муниципальных услуг»</w:t>
            </w:r>
          </w:p>
        </w:tc>
        <w:tc>
          <w:tcPr>
            <w:tcW w:w="452" w:type="pct"/>
            <w:shd w:val="clear" w:color="auto" w:fill="auto"/>
          </w:tcPr>
          <w:p w:rsidR="004C680A" w:rsidRPr="00572C7B" w:rsidRDefault="004C680A" w:rsidP="00E72B66">
            <w:pPr>
              <w:tabs>
                <w:tab w:val="left" w:pos="335"/>
                <w:tab w:val="left" w:pos="4248"/>
                <w:tab w:val="left" w:pos="4864"/>
              </w:tabs>
              <w:spacing w:line="240" w:lineRule="auto"/>
              <w:ind w:firstLine="33"/>
              <w:jc w:val="center"/>
              <w:rPr>
                <w:rFonts w:ascii="Times New Roman" w:hAnsi="Times New Roman"/>
                <w:sz w:val="20"/>
                <w:szCs w:val="20"/>
              </w:rPr>
            </w:pPr>
            <w:r w:rsidRPr="00572C7B">
              <w:rPr>
                <w:rFonts w:ascii="Times New Roman" w:hAnsi="Times New Roman"/>
                <w:sz w:val="20"/>
                <w:szCs w:val="20"/>
              </w:rPr>
              <w:t>8</w:t>
            </w:r>
          </w:p>
        </w:tc>
        <w:tc>
          <w:tcPr>
            <w:tcW w:w="416" w:type="pct"/>
          </w:tcPr>
          <w:p w:rsidR="004C680A" w:rsidRPr="00572C7B" w:rsidRDefault="004C680A" w:rsidP="00E72B66">
            <w:pPr>
              <w:tabs>
                <w:tab w:val="left" w:pos="335"/>
                <w:tab w:val="left" w:pos="4248"/>
                <w:tab w:val="left" w:pos="4864"/>
              </w:tabs>
              <w:spacing w:line="240" w:lineRule="auto"/>
              <w:ind w:firstLine="33"/>
              <w:jc w:val="center"/>
              <w:rPr>
                <w:rFonts w:ascii="Times New Roman" w:hAnsi="Times New Roman"/>
                <w:sz w:val="20"/>
                <w:szCs w:val="20"/>
              </w:rPr>
            </w:pPr>
            <w:r w:rsidRPr="00572C7B">
              <w:rPr>
                <w:rFonts w:ascii="Times New Roman" w:hAnsi="Times New Roman"/>
                <w:sz w:val="20"/>
                <w:szCs w:val="20"/>
              </w:rPr>
              <w:t>4</w:t>
            </w:r>
          </w:p>
        </w:tc>
      </w:tr>
      <w:tr w:rsidR="004C680A" w:rsidRPr="00572C7B" w:rsidTr="006D32FE">
        <w:tc>
          <w:tcPr>
            <w:tcW w:w="4132" w:type="pct"/>
            <w:shd w:val="clear" w:color="auto" w:fill="auto"/>
          </w:tcPr>
          <w:p w:rsidR="004C680A" w:rsidRPr="00572C7B" w:rsidRDefault="004C680A" w:rsidP="00B40F0D">
            <w:pPr>
              <w:tabs>
                <w:tab w:val="left" w:pos="335"/>
                <w:tab w:val="left" w:pos="4248"/>
                <w:tab w:val="left" w:pos="4864"/>
              </w:tabs>
              <w:spacing w:after="0" w:line="240" w:lineRule="auto"/>
              <w:rPr>
                <w:rFonts w:ascii="Times New Roman" w:hAnsi="Times New Roman"/>
                <w:sz w:val="20"/>
                <w:szCs w:val="20"/>
              </w:rPr>
            </w:pPr>
            <w:r w:rsidRPr="00572C7B">
              <w:rPr>
                <w:rFonts w:ascii="Times New Roman" w:hAnsi="Times New Roman"/>
                <w:sz w:val="20"/>
                <w:szCs w:val="20"/>
              </w:rPr>
              <w:t>Оценка качеством управления муниципальными финансами (па итогам года – минус 7%)</w:t>
            </w:r>
          </w:p>
        </w:tc>
        <w:tc>
          <w:tcPr>
            <w:tcW w:w="452" w:type="pct"/>
            <w:shd w:val="clear" w:color="auto" w:fill="auto"/>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1</w:t>
            </w:r>
          </w:p>
        </w:tc>
        <w:tc>
          <w:tcPr>
            <w:tcW w:w="416" w:type="pct"/>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1</w:t>
            </w:r>
          </w:p>
        </w:tc>
      </w:tr>
      <w:tr w:rsidR="004C680A" w:rsidRPr="00572C7B" w:rsidTr="006D32FE">
        <w:tc>
          <w:tcPr>
            <w:tcW w:w="4132" w:type="pct"/>
            <w:shd w:val="clear" w:color="auto" w:fill="auto"/>
          </w:tcPr>
          <w:p w:rsidR="004C680A" w:rsidRPr="00572C7B" w:rsidRDefault="004C680A" w:rsidP="00B40F0D">
            <w:pPr>
              <w:tabs>
                <w:tab w:val="left" w:pos="335"/>
                <w:tab w:val="left" w:pos="4248"/>
                <w:tab w:val="left" w:pos="4864"/>
              </w:tabs>
              <w:spacing w:after="0" w:line="240" w:lineRule="auto"/>
              <w:rPr>
                <w:rFonts w:ascii="Times New Roman" w:hAnsi="Times New Roman"/>
                <w:sz w:val="20"/>
                <w:szCs w:val="20"/>
              </w:rPr>
            </w:pPr>
            <w:r w:rsidRPr="00572C7B">
              <w:rPr>
                <w:rFonts w:ascii="Times New Roman" w:hAnsi="Times New Roman"/>
                <w:sz w:val="20"/>
                <w:szCs w:val="20"/>
              </w:rPr>
              <w:t>Рейтинг функционально-целевого направления (далее – ФЦН) «Социальная политика»</w:t>
            </w:r>
          </w:p>
        </w:tc>
        <w:tc>
          <w:tcPr>
            <w:tcW w:w="452" w:type="pct"/>
            <w:shd w:val="clear" w:color="auto" w:fill="auto"/>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2</w:t>
            </w:r>
          </w:p>
        </w:tc>
        <w:tc>
          <w:tcPr>
            <w:tcW w:w="416" w:type="pct"/>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1</w:t>
            </w:r>
          </w:p>
        </w:tc>
      </w:tr>
      <w:tr w:rsidR="004C680A" w:rsidRPr="00572C7B" w:rsidTr="006D32FE">
        <w:tc>
          <w:tcPr>
            <w:tcW w:w="4132" w:type="pct"/>
            <w:shd w:val="clear" w:color="auto" w:fill="auto"/>
          </w:tcPr>
          <w:p w:rsidR="004C680A" w:rsidRPr="00572C7B" w:rsidRDefault="004C680A" w:rsidP="00B40F0D">
            <w:pPr>
              <w:tabs>
                <w:tab w:val="left" w:pos="335"/>
                <w:tab w:val="left" w:pos="4248"/>
                <w:tab w:val="left" w:pos="4864"/>
              </w:tabs>
              <w:spacing w:after="0" w:line="240" w:lineRule="auto"/>
              <w:rPr>
                <w:rFonts w:ascii="Times New Roman" w:hAnsi="Times New Roman"/>
                <w:sz w:val="20"/>
                <w:szCs w:val="20"/>
              </w:rPr>
            </w:pPr>
            <w:r w:rsidRPr="00572C7B">
              <w:rPr>
                <w:rFonts w:ascii="Times New Roman" w:hAnsi="Times New Roman"/>
                <w:sz w:val="20"/>
                <w:szCs w:val="20"/>
              </w:rPr>
              <w:t>Рейтинг ФЦН «Экономическая политика»</w:t>
            </w:r>
          </w:p>
        </w:tc>
        <w:tc>
          <w:tcPr>
            <w:tcW w:w="452" w:type="pct"/>
            <w:shd w:val="clear" w:color="auto" w:fill="auto"/>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1</w:t>
            </w:r>
          </w:p>
        </w:tc>
        <w:tc>
          <w:tcPr>
            <w:tcW w:w="416" w:type="pct"/>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1</w:t>
            </w:r>
          </w:p>
        </w:tc>
      </w:tr>
      <w:tr w:rsidR="004C680A" w:rsidRPr="00572C7B" w:rsidTr="006D32FE">
        <w:tc>
          <w:tcPr>
            <w:tcW w:w="4132" w:type="pct"/>
            <w:shd w:val="clear" w:color="auto" w:fill="auto"/>
          </w:tcPr>
          <w:p w:rsidR="004C680A" w:rsidRPr="00572C7B" w:rsidRDefault="004C680A" w:rsidP="00B40F0D">
            <w:pPr>
              <w:tabs>
                <w:tab w:val="left" w:pos="335"/>
                <w:tab w:val="left" w:pos="4248"/>
                <w:tab w:val="left" w:pos="4864"/>
              </w:tabs>
              <w:spacing w:after="0" w:line="240" w:lineRule="auto"/>
              <w:rPr>
                <w:rFonts w:ascii="Times New Roman" w:hAnsi="Times New Roman"/>
                <w:sz w:val="20"/>
                <w:szCs w:val="20"/>
              </w:rPr>
            </w:pPr>
            <w:r w:rsidRPr="00572C7B">
              <w:rPr>
                <w:rFonts w:ascii="Times New Roman" w:hAnsi="Times New Roman"/>
                <w:sz w:val="20"/>
                <w:szCs w:val="20"/>
              </w:rPr>
              <w:t>Рейтинг ФЦН «Природопользование и инфраструктура»</w:t>
            </w:r>
          </w:p>
        </w:tc>
        <w:tc>
          <w:tcPr>
            <w:tcW w:w="452" w:type="pct"/>
            <w:shd w:val="clear" w:color="auto" w:fill="auto"/>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4</w:t>
            </w:r>
          </w:p>
        </w:tc>
        <w:tc>
          <w:tcPr>
            <w:tcW w:w="416" w:type="pct"/>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4</w:t>
            </w:r>
          </w:p>
        </w:tc>
      </w:tr>
      <w:tr w:rsidR="004C680A" w:rsidRPr="00572C7B" w:rsidTr="006D32FE">
        <w:tc>
          <w:tcPr>
            <w:tcW w:w="4132" w:type="pct"/>
            <w:shd w:val="clear" w:color="auto" w:fill="auto"/>
          </w:tcPr>
          <w:p w:rsidR="004C680A" w:rsidRPr="00572C7B" w:rsidRDefault="004C680A" w:rsidP="00B40F0D">
            <w:pPr>
              <w:tabs>
                <w:tab w:val="left" w:pos="335"/>
                <w:tab w:val="left" w:pos="4248"/>
                <w:tab w:val="left" w:pos="4864"/>
              </w:tabs>
              <w:spacing w:after="0" w:line="240" w:lineRule="auto"/>
              <w:rPr>
                <w:rFonts w:ascii="Times New Roman" w:hAnsi="Times New Roman"/>
                <w:sz w:val="20"/>
                <w:szCs w:val="20"/>
              </w:rPr>
            </w:pPr>
            <w:r w:rsidRPr="00572C7B">
              <w:rPr>
                <w:rFonts w:ascii="Times New Roman" w:hAnsi="Times New Roman"/>
                <w:sz w:val="20"/>
                <w:szCs w:val="20"/>
              </w:rPr>
              <w:t>Рейтинг ФЦН «Территориальное развитие»</w:t>
            </w:r>
          </w:p>
        </w:tc>
        <w:tc>
          <w:tcPr>
            <w:tcW w:w="452" w:type="pct"/>
            <w:shd w:val="clear" w:color="auto" w:fill="auto"/>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7</w:t>
            </w:r>
          </w:p>
        </w:tc>
        <w:tc>
          <w:tcPr>
            <w:tcW w:w="416" w:type="pct"/>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12</w:t>
            </w:r>
          </w:p>
        </w:tc>
      </w:tr>
      <w:tr w:rsidR="004C680A" w:rsidRPr="00572C7B" w:rsidTr="006D32FE">
        <w:tc>
          <w:tcPr>
            <w:tcW w:w="4132" w:type="pct"/>
            <w:shd w:val="clear" w:color="auto" w:fill="auto"/>
          </w:tcPr>
          <w:p w:rsidR="004C680A" w:rsidRPr="00572C7B" w:rsidRDefault="004C680A" w:rsidP="00B40F0D">
            <w:pPr>
              <w:tabs>
                <w:tab w:val="left" w:pos="335"/>
                <w:tab w:val="left" w:pos="4248"/>
                <w:tab w:val="left" w:pos="4864"/>
              </w:tabs>
              <w:spacing w:after="0" w:line="240" w:lineRule="auto"/>
              <w:rPr>
                <w:rFonts w:ascii="Times New Roman" w:hAnsi="Times New Roman"/>
                <w:sz w:val="20"/>
                <w:szCs w:val="20"/>
              </w:rPr>
            </w:pPr>
            <w:r w:rsidRPr="00572C7B">
              <w:rPr>
                <w:rFonts w:ascii="Times New Roman" w:hAnsi="Times New Roman"/>
                <w:sz w:val="20"/>
                <w:szCs w:val="20"/>
              </w:rPr>
              <w:t>Рейтинг ФЦН «Общественная безопасность»</w:t>
            </w:r>
          </w:p>
        </w:tc>
        <w:tc>
          <w:tcPr>
            <w:tcW w:w="452" w:type="pct"/>
            <w:shd w:val="clear" w:color="auto" w:fill="auto"/>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1</w:t>
            </w:r>
          </w:p>
        </w:tc>
        <w:tc>
          <w:tcPr>
            <w:tcW w:w="416" w:type="pct"/>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2</w:t>
            </w:r>
          </w:p>
        </w:tc>
      </w:tr>
      <w:tr w:rsidR="004C680A" w:rsidRPr="00572C7B" w:rsidTr="006D32FE">
        <w:tc>
          <w:tcPr>
            <w:tcW w:w="4132" w:type="pct"/>
            <w:shd w:val="clear" w:color="auto" w:fill="auto"/>
          </w:tcPr>
          <w:p w:rsidR="004C680A" w:rsidRPr="00572C7B" w:rsidRDefault="004C680A" w:rsidP="00B40F0D">
            <w:pPr>
              <w:tabs>
                <w:tab w:val="left" w:pos="335"/>
                <w:tab w:val="left" w:pos="4248"/>
                <w:tab w:val="left" w:pos="4864"/>
              </w:tabs>
              <w:spacing w:after="0" w:line="240" w:lineRule="auto"/>
              <w:rPr>
                <w:rFonts w:ascii="Times New Roman" w:hAnsi="Times New Roman"/>
                <w:sz w:val="20"/>
                <w:szCs w:val="20"/>
              </w:rPr>
            </w:pPr>
            <w:r w:rsidRPr="00572C7B">
              <w:rPr>
                <w:rFonts w:ascii="Times New Roman" w:hAnsi="Times New Roman"/>
                <w:sz w:val="20"/>
                <w:szCs w:val="20"/>
              </w:rPr>
              <w:t>Рейтинг ФЦН «Управление имуществом и земельные отношения»</w:t>
            </w:r>
          </w:p>
        </w:tc>
        <w:tc>
          <w:tcPr>
            <w:tcW w:w="452" w:type="pct"/>
            <w:shd w:val="clear" w:color="auto" w:fill="auto"/>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15</w:t>
            </w:r>
          </w:p>
        </w:tc>
        <w:tc>
          <w:tcPr>
            <w:tcW w:w="416" w:type="pct"/>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5</w:t>
            </w:r>
          </w:p>
        </w:tc>
      </w:tr>
      <w:tr w:rsidR="004C680A" w:rsidRPr="00572C7B" w:rsidTr="006D32FE">
        <w:tc>
          <w:tcPr>
            <w:tcW w:w="4132" w:type="pct"/>
            <w:shd w:val="clear" w:color="auto" w:fill="auto"/>
          </w:tcPr>
          <w:p w:rsidR="004C680A" w:rsidRPr="00572C7B" w:rsidRDefault="004C680A" w:rsidP="00B40F0D">
            <w:pPr>
              <w:tabs>
                <w:tab w:val="left" w:pos="335"/>
                <w:tab w:val="left" w:pos="4248"/>
                <w:tab w:val="left" w:pos="4864"/>
              </w:tabs>
              <w:spacing w:after="0" w:line="240" w:lineRule="auto"/>
              <w:rPr>
                <w:rFonts w:ascii="Times New Roman" w:hAnsi="Times New Roman"/>
                <w:sz w:val="20"/>
                <w:szCs w:val="20"/>
              </w:rPr>
            </w:pPr>
            <w:r w:rsidRPr="00572C7B">
              <w:rPr>
                <w:rFonts w:ascii="Times New Roman" w:hAnsi="Times New Roman"/>
                <w:sz w:val="20"/>
                <w:szCs w:val="20"/>
              </w:rPr>
              <w:t>ИТОГОВОЕ МЕСТО</w:t>
            </w:r>
          </w:p>
        </w:tc>
        <w:tc>
          <w:tcPr>
            <w:tcW w:w="452" w:type="pct"/>
            <w:shd w:val="clear" w:color="auto" w:fill="auto"/>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2</w:t>
            </w:r>
          </w:p>
        </w:tc>
        <w:tc>
          <w:tcPr>
            <w:tcW w:w="416" w:type="pct"/>
          </w:tcPr>
          <w:p w:rsidR="004C680A" w:rsidRPr="00572C7B" w:rsidRDefault="004C680A" w:rsidP="00E72B66">
            <w:pPr>
              <w:tabs>
                <w:tab w:val="left" w:pos="335"/>
                <w:tab w:val="left" w:pos="4248"/>
                <w:tab w:val="left" w:pos="4864"/>
              </w:tabs>
              <w:spacing w:after="0" w:line="240" w:lineRule="auto"/>
              <w:ind w:firstLine="33"/>
              <w:jc w:val="center"/>
              <w:rPr>
                <w:rFonts w:ascii="Times New Roman" w:hAnsi="Times New Roman"/>
                <w:sz w:val="20"/>
                <w:szCs w:val="20"/>
              </w:rPr>
            </w:pPr>
            <w:r w:rsidRPr="00572C7B">
              <w:rPr>
                <w:rFonts w:ascii="Times New Roman" w:hAnsi="Times New Roman"/>
                <w:sz w:val="20"/>
                <w:szCs w:val="20"/>
              </w:rPr>
              <w:t>1</w:t>
            </w:r>
          </w:p>
        </w:tc>
      </w:tr>
    </w:tbl>
    <w:p w:rsidR="00D568FD" w:rsidRPr="00486F54" w:rsidRDefault="00486F54" w:rsidP="00D568FD">
      <w:pPr>
        <w:tabs>
          <w:tab w:val="left" w:pos="335"/>
          <w:tab w:val="left" w:pos="4248"/>
          <w:tab w:val="left" w:pos="4864"/>
        </w:tabs>
        <w:spacing w:after="0" w:line="240" w:lineRule="auto"/>
        <w:rPr>
          <w:rFonts w:ascii="Times New Roman" w:hAnsi="Times New Roman"/>
          <w:sz w:val="20"/>
          <w:szCs w:val="20"/>
        </w:rPr>
      </w:pPr>
      <w:r w:rsidRPr="00486F54">
        <w:rPr>
          <w:rFonts w:ascii="Times New Roman" w:hAnsi="Times New Roman"/>
          <w:sz w:val="20"/>
          <w:szCs w:val="20"/>
        </w:rPr>
        <w:t>Примечание: ФЦН – функционально-целевое направление</w:t>
      </w:r>
      <w:r>
        <w:rPr>
          <w:rFonts w:ascii="Times New Roman" w:hAnsi="Times New Roman"/>
          <w:sz w:val="20"/>
          <w:szCs w:val="20"/>
        </w:rPr>
        <w:t>.</w:t>
      </w:r>
    </w:p>
    <w:p w:rsidR="006877C1" w:rsidRDefault="006877C1" w:rsidP="00D568FD">
      <w:pPr>
        <w:spacing w:after="0" w:line="240" w:lineRule="auto"/>
        <w:ind w:firstLine="709"/>
        <w:jc w:val="both"/>
        <w:rPr>
          <w:rFonts w:ascii="Times New Roman" w:hAnsi="Times New Roman"/>
          <w:b/>
          <w:sz w:val="24"/>
          <w:szCs w:val="24"/>
          <w:lang w:bidi="en-US"/>
        </w:rPr>
      </w:pPr>
    </w:p>
    <w:p w:rsidR="00FF198E" w:rsidRDefault="00CC05AC" w:rsidP="00CC05AC">
      <w:pPr>
        <w:spacing w:after="0" w:line="240" w:lineRule="auto"/>
        <w:jc w:val="center"/>
        <w:rPr>
          <w:rFonts w:ascii="Times New Roman" w:hAnsi="Times New Roman"/>
          <w:b/>
          <w:sz w:val="24"/>
          <w:szCs w:val="24"/>
          <w:lang w:bidi="en-US"/>
        </w:rPr>
      </w:pPr>
      <w:r>
        <w:rPr>
          <w:rFonts w:ascii="Times New Roman" w:hAnsi="Times New Roman"/>
          <w:b/>
          <w:sz w:val="24"/>
          <w:szCs w:val="24"/>
          <w:lang w:bidi="en-US"/>
        </w:rPr>
        <w:t xml:space="preserve">4.  </w:t>
      </w:r>
      <w:r w:rsidR="001E11BA">
        <w:rPr>
          <w:rFonts w:ascii="Times New Roman" w:hAnsi="Times New Roman"/>
          <w:b/>
          <w:sz w:val="24"/>
          <w:szCs w:val="24"/>
          <w:lang w:bidi="en-US"/>
        </w:rPr>
        <w:t xml:space="preserve">Основные направления </w:t>
      </w:r>
      <w:r w:rsidR="00FF198E">
        <w:rPr>
          <w:rFonts w:ascii="Times New Roman" w:hAnsi="Times New Roman"/>
          <w:b/>
          <w:sz w:val="24"/>
          <w:szCs w:val="24"/>
          <w:lang w:bidi="en-US"/>
        </w:rPr>
        <w:t xml:space="preserve">и задачи </w:t>
      </w:r>
      <w:r w:rsidR="001E11BA">
        <w:rPr>
          <w:rFonts w:ascii="Times New Roman" w:hAnsi="Times New Roman"/>
          <w:b/>
          <w:sz w:val="24"/>
          <w:szCs w:val="24"/>
          <w:lang w:bidi="en-US"/>
        </w:rPr>
        <w:t>социально-экономического развития</w:t>
      </w:r>
    </w:p>
    <w:p w:rsidR="00625C53" w:rsidRDefault="001E11BA" w:rsidP="00CC05AC">
      <w:pPr>
        <w:spacing w:after="0" w:line="240" w:lineRule="auto"/>
        <w:ind w:left="360"/>
        <w:jc w:val="center"/>
        <w:rPr>
          <w:rFonts w:ascii="Times New Roman" w:hAnsi="Times New Roman"/>
          <w:b/>
          <w:sz w:val="24"/>
          <w:szCs w:val="24"/>
          <w:lang w:bidi="en-US"/>
        </w:rPr>
      </w:pPr>
      <w:r>
        <w:rPr>
          <w:rFonts w:ascii="Times New Roman" w:hAnsi="Times New Roman"/>
          <w:b/>
          <w:sz w:val="24"/>
          <w:szCs w:val="24"/>
          <w:lang w:bidi="en-US"/>
        </w:rPr>
        <w:t>ЗАТО Звёздный</w:t>
      </w:r>
    </w:p>
    <w:p w:rsidR="00F23507" w:rsidRDefault="00F23507" w:rsidP="00F23507">
      <w:pPr>
        <w:spacing w:after="0" w:line="240" w:lineRule="auto"/>
        <w:ind w:left="1069"/>
        <w:rPr>
          <w:rFonts w:ascii="Times New Roman" w:hAnsi="Times New Roman"/>
          <w:b/>
          <w:sz w:val="24"/>
          <w:szCs w:val="24"/>
          <w:lang w:bidi="en-US"/>
        </w:rPr>
      </w:pPr>
    </w:p>
    <w:p w:rsidR="001E11BA" w:rsidRDefault="00F23507" w:rsidP="00FF198E">
      <w:pPr>
        <w:spacing w:after="0" w:line="240" w:lineRule="auto"/>
        <w:ind w:firstLine="709"/>
        <w:jc w:val="both"/>
        <w:rPr>
          <w:rFonts w:ascii="Times New Roman" w:hAnsi="Times New Roman"/>
          <w:sz w:val="24"/>
          <w:szCs w:val="24"/>
          <w:lang w:bidi="en-US"/>
        </w:rPr>
      </w:pPr>
      <w:r w:rsidRPr="00F23507">
        <w:rPr>
          <w:rFonts w:ascii="Times New Roman" w:hAnsi="Times New Roman"/>
          <w:sz w:val="24"/>
          <w:szCs w:val="24"/>
          <w:lang w:bidi="en-US"/>
        </w:rPr>
        <w:t>Цели и задачи социально-экономического развития ЗАТО Звёздный сформированы по следующим функционально-целевым направлениям:</w:t>
      </w:r>
    </w:p>
    <w:p w:rsidR="00F23507" w:rsidRDefault="00F23507" w:rsidP="00AF66AF">
      <w:pPr>
        <w:spacing w:after="0" w:line="240" w:lineRule="auto"/>
        <w:ind w:firstLine="708"/>
        <w:jc w:val="both"/>
        <w:rPr>
          <w:rFonts w:ascii="Times New Roman" w:hAnsi="Times New Roman"/>
          <w:sz w:val="24"/>
          <w:szCs w:val="24"/>
          <w:lang w:bidi="en-US"/>
        </w:rPr>
      </w:pPr>
      <w:r>
        <w:rPr>
          <w:rFonts w:ascii="Times New Roman" w:hAnsi="Times New Roman"/>
          <w:sz w:val="24"/>
          <w:szCs w:val="24"/>
          <w:lang w:bidi="en-US"/>
        </w:rPr>
        <w:t>«Социальная сфера»;</w:t>
      </w:r>
    </w:p>
    <w:p w:rsidR="00F23507" w:rsidRDefault="00F23507" w:rsidP="00AF66AF">
      <w:pPr>
        <w:spacing w:after="0" w:line="240" w:lineRule="auto"/>
        <w:ind w:firstLine="708"/>
        <w:jc w:val="both"/>
        <w:rPr>
          <w:rFonts w:ascii="Times New Roman" w:hAnsi="Times New Roman"/>
          <w:sz w:val="24"/>
          <w:szCs w:val="24"/>
          <w:lang w:bidi="en-US"/>
        </w:rPr>
      </w:pPr>
      <w:r>
        <w:rPr>
          <w:rFonts w:ascii="Times New Roman" w:hAnsi="Times New Roman"/>
          <w:sz w:val="24"/>
          <w:szCs w:val="24"/>
          <w:lang w:bidi="en-US"/>
        </w:rPr>
        <w:t>«Общественная безопасность»;</w:t>
      </w:r>
    </w:p>
    <w:p w:rsidR="00F23507" w:rsidRDefault="00F23507" w:rsidP="00AF66AF">
      <w:pPr>
        <w:spacing w:after="0" w:line="240" w:lineRule="auto"/>
        <w:ind w:firstLine="708"/>
        <w:jc w:val="both"/>
        <w:rPr>
          <w:rFonts w:ascii="Times New Roman" w:hAnsi="Times New Roman"/>
          <w:sz w:val="24"/>
          <w:szCs w:val="24"/>
          <w:lang w:bidi="en-US"/>
        </w:rPr>
      </w:pPr>
      <w:r>
        <w:rPr>
          <w:rFonts w:ascii="Times New Roman" w:hAnsi="Times New Roman"/>
          <w:sz w:val="24"/>
          <w:szCs w:val="24"/>
          <w:lang w:bidi="en-US"/>
        </w:rPr>
        <w:t>«Ресурсы и развитие инфраструктуры»;</w:t>
      </w:r>
    </w:p>
    <w:p w:rsidR="00F23507" w:rsidRDefault="00F23507" w:rsidP="00AF66AF">
      <w:pPr>
        <w:spacing w:after="0" w:line="240" w:lineRule="auto"/>
        <w:ind w:firstLine="708"/>
        <w:jc w:val="both"/>
        <w:rPr>
          <w:rFonts w:ascii="Times New Roman" w:hAnsi="Times New Roman"/>
          <w:sz w:val="24"/>
          <w:szCs w:val="24"/>
          <w:lang w:bidi="en-US"/>
        </w:rPr>
      </w:pPr>
      <w:r>
        <w:rPr>
          <w:rFonts w:ascii="Times New Roman" w:hAnsi="Times New Roman"/>
          <w:sz w:val="24"/>
          <w:szCs w:val="24"/>
          <w:lang w:bidi="en-US"/>
        </w:rPr>
        <w:t>«Экономическ</w:t>
      </w:r>
      <w:r w:rsidR="00447603">
        <w:rPr>
          <w:rFonts w:ascii="Times New Roman" w:hAnsi="Times New Roman"/>
          <w:sz w:val="24"/>
          <w:szCs w:val="24"/>
          <w:lang w:bidi="en-US"/>
        </w:rPr>
        <w:t>ое</w:t>
      </w:r>
      <w:r>
        <w:rPr>
          <w:rFonts w:ascii="Times New Roman" w:hAnsi="Times New Roman"/>
          <w:sz w:val="24"/>
          <w:szCs w:val="24"/>
          <w:lang w:bidi="en-US"/>
        </w:rPr>
        <w:t xml:space="preserve"> </w:t>
      </w:r>
      <w:r w:rsidR="00447603">
        <w:rPr>
          <w:rFonts w:ascii="Times New Roman" w:hAnsi="Times New Roman"/>
          <w:sz w:val="24"/>
          <w:szCs w:val="24"/>
          <w:lang w:bidi="en-US"/>
        </w:rPr>
        <w:t>развитие</w:t>
      </w:r>
      <w:r>
        <w:rPr>
          <w:rFonts w:ascii="Times New Roman" w:hAnsi="Times New Roman"/>
          <w:sz w:val="24"/>
          <w:szCs w:val="24"/>
          <w:lang w:bidi="en-US"/>
        </w:rPr>
        <w:t>»;</w:t>
      </w:r>
    </w:p>
    <w:p w:rsidR="00F23507" w:rsidRPr="00F23507" w:rsidRDefault="00F23507" w:rsidP="00AF66AF">
      <w:pPr>
        <w:spacing w:after="0" w:line="240" w:lineRule="auto"/>
        <w:ind w:firstLine="708"/>
        <w:jc w:val="both"/>
        <w:rPr>
          <w:rFonts w:ascii="Times New Roman" w:hAnsi="Times New Roman"/>
          <w:sz w:val="24"/>
          <w:szCs w:val="24"/>
          <w:lang w:bidi="en-US"/>
        </w:rPr>
      </w:pPr>
      <w:r>
        <w:rPr>
          <w:rFonts w:ascii="Times New Roman" w:hAnsi="Times New Roman"/>
          <w:sz w:val="24"/>
          <w:szCs w:val="24"/>
          <w:lang w:bidi="en-US"/>
        </w:rPr>
        <w:t>«</w:t>
      </w:r>
      <w:r w:rsidR="00C00A16">
        <w:rPr>
          <w:rFonts w:ascii="Times New Roman" w:hAnsi="Times New Roman"/>
          <w:sz w:val="24"/>
          <w:szCs w:val="24"/>
          <w:lang w:bidi="en-US"/>
        </w:rPr>
        <w:t>Территориальное развитие</w:t>
      </w:r>
      <w:r>
        <w:rPr>
          <w:rFonts w:ascii="Times New Roman" w:hAnsi="Times New Roman"/>
          <w:sz w:val="24"/>
          <w:szCs w:val="24"/>
          <w:lang w:bidi="en-US"/>
        </w:rPr>
        <w:t>».</w:t>
      </w:r>
    </w:p>
    <w:p w:rsidR="00FF198E" w:rsidRDefault="00FF198E" w:rsidP="00FF198E">
      <w:pPr>
        <w:spacing w:after="0" w:line="240" w:lineRule="auto"/>
        <w:rPr>
          <w:rFonts w:ascii="Times New Roman" w:hAnsi="Times New Roman"/>
          <w:b/>
          <w:sz w:val="24"/>
          <w:szCs w:val="24"/>
          <w:lang w:bidi="en-US"/>
        </w:rPr>
      </w:pPr>
    </w:p>
    <w:p w:rsidR="00F23507" w:rsidRDefault="00CC05AC" w:rsidP="00FF198E">
      <w:pPr>
        <w:spacing w:after="0" w:line="240" w:lineRule="auto"/>
        <w:jc w:val="center"/>
        <w:rPr>
          <w:rFonts w:ascii="Times New Roman" w:hAnsi="Times New Roman"/>
          <w:b/>
          <w:sz w:val="24"/>
          <w:szCs w:val="24"/>
          <w:lang w:bidi="en-US"/>
        </w:rPr>
      </w:pPr>
      <w:r>
        <w:rPr>
          <w:rFonts w:ascii="Times New Roman" w:hAnsi="Times New Roman"/>
          <w:b/>
          <w:sz w:val="24"/>
          <w:szCs w:val="24"/>
          <w:lang w:bidi="en-US"/>
        </w:rPr>
        <w:t xml:space="preserve">4.1. </w:t>
      </w:r>
      <w:r w:rsidR="00F23507">
        <w:rPr>
          <w:rFonts w:ascii="Times New Roman" w:hAnsi="Times New Roman"/>
          <w:b/>
          <w:sz w:val="24"/>
          <w:szCs w:val="24"/>
          <w:lang w:bidi="en-US"/>
        </w:rPr>
        <w:t>Анализ конкурентных преимуществ и угроз для социально-экономического развития ЗАТО Звёздный</w:t>
      </w:r>
    </w:p>
    <w:p w:rsidR="009C7E20" w:rsidRDefault="009C7E20" w:rsidP="009C7E20">
      <w:pPr>
        <w:spacing w:after="0"/>
        <w:jc w:val="both"/>
        <w:rPr>
          <w:rFonts w:ascii="Times New Roman" w:hAnsi="Times New Roman"/>
          <w:sz w:val="24"/>
          <w:szCs w:val="24"/>
          <w:lang w:bidi="en-US"/>
        </w:rPr>
      </w:pPr>
    </w:p>
    <w:p w:rsidR="009C7E20" w:rsidRDefault="009C7E20" w:rsidP="009C7E20">
      <w:pPr>
        <w:spacing w:after="0"/>
        <w:ind w:firstLine="709"/>
        <w:jc w:val="both"/>
        <w:rPr>
          <w:rFonts w:ascii="Times New Roman" w:hAnsi="Times New Roman"/>
          <w:sz w:val="24"/>
          <w:szCs w:val="24"/>
          <w:lang w:bidi="en-US"/>
        </w:rPr>
      </w:pPr>
      <w:r w:rsidRPr="001E11BA">
        <w:rPr>
          <w:rFonts w:ascii="Times New Roman" w:hAnsi="Times New Roman"/>
          <w:sz w:val="24"/>
          <w:szCs w:val="24"/>
          <w:lang w:bidi="en-US"/>
        </w:rPr>
        <w:t>В результате</w:t>
      </w:r>
      <w:r>
        <w:rPr>
          <w:rFonts w:ascii="Times New Roman" w:hAnsi="Times New Roman"/>
          <w:sz w:val="24"/>
          <w:szCs w:val="24"/>
          <w:lang w:bidi="en-US"/>
        </w:rPr>
        <w:t xml:space="preserve"> анализа социально-экономической ситуации в ЗАТО Звёздный, на основе статистических данных, данных социологических исследований, изучения экспертных, аналитических и других материалов выделены особенности социально-экономической ситуации в ЗАТО Звёздный по основным направлениям.</w:t>
      </w:r>
    </w:p>
    <w:p w:rsidR="00FF198E" w:rsidRDefault="00FF198E" w:rsidP="00FF198E">
      <w:pPr>
        <w:spacing w:after="0" w:line="240" w:lineRule="auto"/>
        <w:rPr>
          <w:rFonts w:ascii="Times New Roman" w:hAnsi="Times New Roman"/>
          <w:sz w:val="24"/>
          <w:szCs w:val="24"/>
          <w:lang w:bidi="en-US"/>
        </w:rPr>
      </w:pPr>
    </w:p>
    <w:p w:rsidR="001E11BA" w:rsidRDefault="00CC05AC" w:rsidP="00CC05AC">
      <w:pPr>
        <w:spacing w:after="0" w:line="240" w:lineRule="auto"/>
        <w:jc w:val="center"/>
        <w:rPr>
          <w:rFonts w:ascii="Times New Roman" w:hAnsi="Times New Roman"/>
          <w:b/>
          <w:sz w:val="24"/>
          <w:szCs w:val="24"/>
          <w:lang w:bidi="en-US"/>
        </w:rPr>
      </w:pPr>
      <w:r>
        <w:rPr>
          <w:rFonts w:ascii="Times New Roman" w:hAnsi="Times New Roman"/>
          <w:b/>
          <w:sz w:val="24"/>
          <w:szCs w:val="24"/>
          <w:lang w:bidi="en-US"/>
        </w:rPr>
        <w:t xml:space="preserve">4.1.1. </w:t>
      </w:r>
      <w:r w:rsidR="001E11BA" w:rsidRPr="001E11BA">
        <w:rPr>
          <w:rFonts w:ascii="Times New Roman" w:hAnsi="Times New Roman"/>
          <w:b/>
          <w:sz w:val="24"/>
          <w:szCs w:val="24"/>
          <w:lang w:bidi="en-US"/>
        </w:rPr>
        <w:t>Функционально-целевое направление «Социальная сфера»</w:t>
      </w:r>
    </w:p>
    <w:p w:rsidR="001E11BA" w:rsidRPr="001E11BA" w:rsidRDefault="001E11BA" w:rsidP="001E11BA">
      <w:pPr>
        <w:spacing w:after="0" w:line="240" w:lineRule="auto"/>
        <w:jc w:val="both"/>
        <w:rPr>
          <w:rFonts w:ascii="Times New Roman" w:hAnsi="Times New Roman"/>
          <w:b/>
          <w:sz w:val="24"/>
          <w:szCs w:val="24"/>
          <w:lang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7"/>
        <w:gridCol w:w="5133"/>
      </w:tblGrid>
      <w:tr w:rsidR="001E11BA" w:rsidRPr="00982F4B" w:rsidTr="006D32FE">
        <w:trPr>
          <w:tblHeader/>
        </w:trPr>
        <w:tc>
          <w:tcPr>
            <w:tcW w:w="2537" w:type="pct"/>
          </w:tcPr>
          <w:p w:rsidR="001E11BA" w:rsidRPr="006F52A1" w:rsidRDefault="001E11BA" w:rsidP="006F52A1">
            <w:pPr>
              <w:spacing w:after="0" w:line="240" w:lineRule="auto"/>
              <w:jc w:val="center"/>
              <w:rPr>
                <w:rFonts w:ascii="Times New Roman" w:hAnsi="Times New Roman"/>
                <w:b/>
                <w:sz w:val="24"/>
                <w:szCs w:val="24"/>
                <w:lang w:bidi="en-US"/>
              </w:rPr>
            </w:pPr>
            <w:r w:rsidRPr="006F52A1">
              <w:rPr>
                <w:rFonts w:ascii="Times New Roman" w:hAnsi="Times New Roman"/>
                <w:b/>
                <w:sz w:val="24"/>
                <w:szCs w:val="24"/>
                <w:lang w:bidi="en-US"/>
              </w:rPr>
              <w:t>Конкурентные преимущества/возможности</w:t>
            </w:r>
          </w:p>
        </w:tc>
        <w:tc>
          <w:tcPr>
            <w:tcW w:w="2463" w:type="pct"/>
          </w:tcPr>
          <w:p w:rsidR="001E11BA" w:rsidRPr="006F52A1" w:rsidRDefault="001E11BA" w:rsidP="006F52A1">
            <w:pPr>
              <w:spacing w:after="0" w:line="240" w:lineRule="auto"/>
              <w:jc w:val="center"/>
              <w:rPr>
                <w:rFonts w:ascii="Times New Roman" w:hAnsi="Times New Roman"/>
                <w:b/>
                <w:sz w:val="24"/>
                <w:szCs w:val="24"/>
                <w:lang w:bidi="en-US"/>
              </w:rPr>
            </w:pPr>
            <w:r w:rsidRPr="006F52A1">
              <w:rPr>
                <w:rFonts w:ascii="Times New Roman" w:hAnsi="Times New Roman"/>
                <w:b/>
                <w:sz w:val="24"/>
                <w:szCs w:val="24"/>
                <w:lang w:bidi="en-US"/>
              </w:rPr>
              <w:t>Основные угрозы/недостатки</w:t>
            </w:r>
          </w:p>
        </w:tc>
      </w:tr>
      <w:tr w:rsidR="001E11BA" w:rsidRPr="00982F4B" w:rsidTr="006D32FE">
        <w:tc>
          <w:tcPr>
            <w:tcW w:w="2537" w:type="pct"/>
          </w:tcPr>
          <w:p w:rsidR="00785658" w:rsidRPr="00BE5B2B" w:rsidRDefault="00117CCA" w:rsidP="003B173F">
            <w:pPr>
              <w:numPr>
                <w:ilvl w:val="0"/>
                <w:numId w:val="5"/>
              </w:numPr>
              <w:spacing w:after="0" w:line="240" w:lineRule="auto"/>
              <w:ind w:left="34" w:hanging="567"/>
              <w:contextualSpacing/>
              <w:jc w:val="both"/>
              <w:rPr>
                <w:rFonts w:ascii="Times New Roman" w:hAnsi="Times New Roman"/>
                <w:sz w:val="24"/>
                <w:szCs w:val="24"/>
              </w:rPr>
            </w:pPr>
            <w:r w:rsidRPr="00982F4B">
              <w:rPr>
                <w:rFonts w:ascii="Times New Roman" w:hAnsi="Times New Roman"/>
                <w:sz w:val="24"/>
                <w:szCs w:val="24"/>
              </w:rPr>
              <w:t xml:space="preserve">1. </w:t>
            </w:r>
            <w:r w:rsidR="00785658" w:rsidRPr="00982F4B">
              <w:rPr>
                <w:rFonts w:ascii="Times New Roman" w:hAnsi="Times New Roman"/>
                <w:sz w:val="24"/>
                <w:szCs w:val="24"/>
              </w:rPr>
              <w:t xml:space="preserve">Положительные тенденции в росте </w:t>
            </w:r>
            <w:r w:rsidR="00785658" w:rsidRPr="00BE5B2B">
              <w:rPr>
                <w:rFonts w:ascii="Times New Roman" w:hAnsi="Times New Roman"/>
                <w:sz w:val="24"/>
                <w:szCs w:val="24"/>
              </w:rPr>
              <w:t>численности населения.</w:t>
            </w:r>
          </w:p>
          <w:p w:rsidR="0012554D" w:rsidRPr="00BE5B2B" w:rsidRDefault="0012554D" w:rsidP="003B173F">
            <w:pPr>
              <w:numPr>
                <w:ilvl w:val="0"/>
                <w:numId w:val="5"/>
              </w:numPr>
              <w:spacing w:after="0" w:line="240" w:lineRule="auto"/>
              <w:ind w:left="34" w:hanging="567"/>
              <w:contextualSpacing/>
              <w:jc w:val="both"/>
              <w:rPr>
                <w:rFonts w:ascii="Times New Roman" w:hAnsi="Times New Roman"/>
                <w:sz w:val="24"/>
                <w:szCs w:val="24"/>
              </w:rPr>
            </w:pPr>
            <w:r w:rsidRPr="00BE5B2B">
              <w:rPr>
                <w:rFonts w:ascii="Times New Roman" w:hAnsi="Times New Roman"/>
                <w:sz w:val="24"/>
                <w:szCs w:val="24"/>
              </w:rPr>
              <w:t>2. Низкий уровень младенческой смертности</w:t>
            </w:r>
          </w:p>
          <w:p w:rsidR="00FF198E" w:rsidRPr="00BE5B2B" w:rsidRDefault="0012554D" w:rsidP="003B173F">
            <w:pPr>
              <w:numPr>
                <w:ilvl w:val="0"/>
                <w:numId w:val="5"/>
              </w:numPr>
              <w:spacing w:after="0" w:line="240" w:lineRule="auto"/>
              <w:ind w:left="34" w:hanging="567"/>
              <w:contextualSpacing/>
              <w:jc w:val="both"/>
              <w:rPr>
                <w:rFonts w:ascii="Times New Roman" w:hAnsi="Times New Roman"/>
                <w:sz w:val="24"/>
                <w:szCs w:val="24"/>
              </w:rPr>
            </w:pPr>
            <w:r w:rsidRPr="00BE5B2B">
              <w:rPr>
                <w:rFonts w:ascii="Times New Roman" w:hAnsi="Times New Roman"/>
                <w:sz w:val="24"/>
                <w:szCs w:val="24"/>
              </w:rPr>
              <w:t>3</w:t>
            </w:r>
            <w:r w:rsidR="00FF198E" w:rsidRPr="00BE5B2B">
              <w:rPr>
                <w:rFonts w:ascii="Times New Roman" w:hAnsi="Times New Roman"/>
                <w:sz w:val="24"/>
                <w:szCs w:val="24"/>
              </w:rPr>
              <w:t>. Сравнительно высокий уровень подготовки учащихся в системе общего образования</w:t>
            </w:r>
            <w:r w:rsidR="00623532">
              <w:rPr>
                <w:rFonts w:ascii="Times New Roman" w:hAnsi="Times New Roman"/>
                <w:sz w:val="24"/>
                <w:szCs w:val="24"/>
              </w:rPr>
              <w:t>.</w:t>
            </w:r>
          </w:p>
          <w:p w:rsidR="00785658" w:rsidRPr="00982F4B" w:rsidRDefault="00785658" w:rsidP="003B173F">
            <w:pPr>
              <w:numPr>
                <w:ilvl w:val="0"/>
                <w:numId w:val="5"/>
              </w:numPr>
              <w:spacing w:after="0" w:line="240" w:lineRule="auto"/>
              <w:ind w:left="0" w:firstLine="0"/>
              <w:contextualSpacing/>
              <w:jc w:val="both"/>
              <w:rPr>
                <w:rFonts w:ascii="Times New Roman" w:hAnsi="Times New Roman"/>
                <w:sz w:val="24"/>
                <w:szCs w:val="24"/>
              </w:rPr>
            </w:pPr>
            <w:r w:rsidRPr="00982F4B">
              <w:rPr>
                <w:rFonts w:ascii="Times New Roman" w:hAnsi="Times New Roman"/>
                <w:sz w:val="24"/>
                <w:szCs w:val="24"/>
              </w:rPr>
              <w:t>Некритичная возрастная характеристика персонала организаций бюджетной сферы (средний возраст 35-40 лет).</w:t>
            </w:r>
          </w:p>
          <w:p w:rsidR="00785658" w:rsidRPr="00BE5B2B" w:rsidRDefault="00785658" w:rsidP="003B173F">
            <w:pPr>
              <w:numPr>
                <w:ilvl w:val="0"/>
                <w:numId w:val="5"/>
              </w:numPr>
              <w:spacing w:after="0" w:line="240" w:lineRule="auto"/>
              <w:ind w:left="0" w:firstLine="0"/>
              <w:contextualSpacing/>
              <w:jc w:val="both"/>
              <w:rPr>
                <w:rFonts w:ascii="Times New Roman" w:hAnsi="Times New Roman"/>
                <w:sz w:val="24"/>
                <w:szCs w:val="24"/>
              </w:rPr>
            </w:pPr>
            <w:r w:rsidRPr="00982F4B">
              <w:rPr>
                <w:rFonts w:ascii="Times New Roman" w:hAnsi="Times New Roman"/>
                <w:sz w:val="24"/>
                <w:szCs w:val="24"/>
              </w:rPr>
              <w:t xml:space="preserve">Средняя оценка услуг общеобразовательных организаций – 4,6 балла </w:t>
            </w:r>
            <w:r w:rsidRPr="00BE5B2B">
              <w:rPr>
                <w:rFonts w:ascii="Times New Roman" w:hAnsi="Times New Roman"/>
                <w:sz w:val="24"/>
                <w:szCs w:val="24"/>
              </w:rPr>
              <w:t xml:space="preserve">по 5-бальной шкале. </w:t>
            </w:r>
          </w:p>
          <w:p w:rsidR="00785658" w:rsidRPr="00BE5B2B" w:rsidRDefault="00785658" w:rsidP="003B173F">
            <w:pPr>
              <w:numPr>
                <w:ilvl w:val="0"/>
                <w:numId w:val="5"/>
              </w:numPr>
              <w:spacing w:after="0" w:line="240" w:lineRule="auto"/>
              <w:ind w:left="0" w:firstLine="0"/>
              <w:contextualSpacing/>
              <w:jc w:val="both"/>
              <w:rPr>
                <w:rFonts w:ascii="Times New Roman" w:hAnsi="Times New Roman"/>
                <w:sz w:val="24"/>
                <w:szCs w:val="24"/>
              </w:rPr>
            </w:pPr>
            <w:r w:rsidRPr="00BE5B2B">
              <w:rPr>
                <w:rFonts w:ascii="Times New Roman" w:hAnsi="Times New Roman"/>
                <w:sz w:val="24"/>
                <w:szCs w:val="24"/>
              </w:rPr>
              <w:t>Высокое качество услуг дошкольного и дополнительного образования.</w:t>
            </w:r>
          </w:p>
          <w:p w:rsidR="005D4C80" w:rsidRPr="00BE5B2B" w:rsidRDefault="005D4C80" w:rsidP="003B173F">
            <w:pPr>
              <w:numPr>
                <w:ilvl w:val="0"/>
                <w:numId w:val="5"/>
              </w:numPr>
              <w:spacing w:after="0" w:line="240" w:lineRule="auto"/>
              <w:ind w:left="0" w:firstLine="0"/>
              <w:contextualSpacing/>
              <w:jc w:val="both"/>
              <w:rPr>
                <w:rFonts w:ascii="Times New Roman" w:hAnsi="Times New Roman"/>
                <w:sz w:val="24"/>
                <w:szCs w:val="24"/>
              </w:rPr>
            </w:pPr>
            <w:r w:rsidRPr="00BE5B2B">
              <w:rPr>
                <w:rFonts w:ascii="Times New Roman" w:hAnsi="Times New Roman"/>
                <w:sz w:val="24"/>
                <w:szCs w:val="24"/>
              </w:rPr>
              <w:t>Наличие опыта внедрения инноваци</w:t>
            </w:r>
            <w:r w:rsidR="0012554D" w:rsidRPr="00BE5B2B">
              <w:rPr>
                <w:rFonts w:ascii="Times New Roman" w:hAnsi="Times New Roman"/>
                <w:sz w:val="24"/>
                <w:szCs w:val="24"/>
              </w:rPr>
              <w:t>й</w:t>
            </w:r>
            <w:r w:rsidRPr="00BE5B2B">
              <w:rPr>
                <w:rFonts w:ascii="Times New Roman" w:hAnsi="Times New Roman"/>
                <w:sz w:val="24"/>
                <w:szCs w:val="24"/>
              </w:rPr>
              <w:t xml:space="preserve"> в сфере образования</w:t>
            </w:r>
            <w:r w:rsidR="006F52A1" w:rsidRPr="00BE5B2B">
              <w:rPr>
                <w:rFonts w:ascii="Times New Roman" w:hAnsi="Times New Roman"/>
                <w:sz w:val="24"/>
                <w:szCs w:val="24"/>
              </w:rPr>
              <w:t>.</w:t>
            </w:r>
          </w:p>
          <w:p w:rsidR="00785658" w:rsidRPr="005D4C80" w:rsidRDefault="005D4C80" w:rsidP="003B173F">
            <w:pPr>
              <w:numPr>
                <w:ilvl w:val="0"/>
                <w:numId w:val="5"/>
              </w:numPr>
              <w:spacing w:after="0" w:line="240" w:lineRule="auto"/>
              <w:ind w:left="0" w:firstLine="0"/>
              <w:contextualSpacing/>
              <w:jc w:val="both"/>
              <w:rPr>
                <w:rFonts w:ascii="Times New Roman" w:hAnsi="Times New Roman"/>
                <w:sz w:val="24"/>
                <w:szCs w:val="24"/>
              </w:rPr>
            </w:pPr>
            <w:r w:rsidRPr="00BE5B2B">
              <w:rPr>
                <w:rFonts w:ascii="Times New Roman" w:hAnsi="Times New Roman"/>
                <w:sz w:val="24"/>
                <w:szCs w:val="24"/>
              </w:rPr>
              <w:t>Высокий</w:t>
            </w:r>
            <w:r w:rsidR="00785658" w:rsidRPr="005D4C80">
              <w:rPr>
                <w:rFonts w:ascii="Times New Roman" w:hAnsi="Times New Roman"/>
                <w:sz w:val="24"/>
                <w:szCs w:val="24"/>
              </w:rPr>
              <w:t xml:space="preserve"> уровень развития муниципальной культуры и спорта.</w:t>
            </w:r>
          </w:p>
          <w:p w:rsidR="00785658" w:rsidRDefault="00F610F1" w:rsidP="003B173F">
            <w:pPr>
              <w:numPr>
                <w:ilvl w:val="0"/>
                <w:numId w:val="5"/>
              </w:numPr>
              <w:spacing w:after="0" w:line="240" w:lineRule="auto"/>
              <w:ind w:left="0" w:firstLine="0"/>
              <w:jc w:val="both"/>
              <w:rPr>
                <w:rFonts w:ascii="Times New Roman" w:hAnsi="Times New Roman"/>
                <w:sz w:val="24"/>
                <w:szCs w:val="24"/>
                <w:lang w:bidi="en-US"/>
              </w:rPr>
            </w:pPr>
            <w:r w:rsidRPr="00982F4B">
              <w:rPr>
                <w:rFonts w:ascii="Times New Roman" w:hAnsi="Times New Roman"/>
                <w:sz w:val="24"/>
                <w:szCs w:val="24"/>
              </w:rPr>
              <w:t>Устойчивое функционирование ФГКОУ «Пермское суворовское военное училище Министерства обороны Российской Федерации»</w:t>
            </w:r>
            <w:r w:rsidR="006F52A1">
              <w:rPr>
                <w:rFonts w:ascii="Times New Roman" w:hAnsi="Times New Roman"/>
                <w:sz w:val="24"/>
                <w:szCs w:val="24"/>
              </w:rPr>
              <w:t>.</w:t>
            </w:r>
          </w:p>
          <w:p w:rsidR="00117CCA" w:rsidRDefault="00117CCA" w:rsidP="003B173F">
            <w:pPr>
              <w:numPr>
                <w:ilvl w:val="0"/>
                <w:numId w:val="5"/>
              </w:numPr>
              <w:spacing w:after="0" w:line="240" w:lineRule="auto"/>
              <w:ind w:left="0" w:firstLine="34"/>
              <w:jc w:val="both"/>
              <w:rPr>
                <w:rFonts w:ascii="Times New Roman" w:hAnsi="Times New Roman"/>
                <w:sz w:val="24"/>
                <w:szCs w:val="24"/>
              </w:rPr>
            </w:pPr>
            <w:r w:rsidRPr="005D4C80">
              <w:rPr>
                <w:rFonts w:ascii="Times New Roman" w:hAnsi="Times New Roman"/>
                <w:sz w:val="24"/>
                <w:szCs w:val="24"/>
              </w:rPr>
              <w:t xml:space="preserve">Обеспеченность местами в </w:t>
            </w:r>
            <w:r w:rsidR="006F52A1">
              <w:rPr>
                <w:rFonts w:ascii="Times New Roman" w:hAnsi="Times New Roman"/>
                <w:sz w:val="24"/>
                <w:szCs w:val="24"/>
              </w:rPr>
              <w:t>дошкольных   образовательных организациях.</w:t>
            </w:r>
          </w:p>
          <w:p w:rsidR="00117CCA" w:rsidRPr="00982F4B" w:rsidRDefault="006F52A1" w:rsidP="003B173F">
            <w:pPr>
              <w:numPr>
                <w:ilvl w:val="0"/>
                <w:numId w:val="5"/>
              </w:numPr>
              <w:spacing w:after="0"/>
              <w:ind w:left="0" w:right="-1" w:firstLine="0"/>
              <w:jc w:val="both"/>
              <w:rPr>
                <w:rFonts w:ascii="Times New Roman" w:hAnsi="Times New Roman"/>
                <w:sz w:val="24"/>
                <w:szCs w:val="24"/>
                <w:lang w:bidi="en-US"/>
              </w:rPr>
            </w:pPr>
            <w:r>
              <w:rPr>
                <w:rFonts w:ascii="Times New Roman" w:hAnsi="Times New Roman"/>
                <w:color w:val="020C22"/>
                <w:sz w:val="24"/>
                <w:szCs w:val="24"/>
              </w:rPr>
              <w:t>Высокий у</w:t>
            </w:r>
            <w:r w:rsidR="0012554D">
              <w:rPr>
                <w:rFonts w:ascii="Times New Roman" w:hAnsi="Times New Roman"/>
                <w:color w:val="020C22"/>
                <w:sz w:val="24"/>
                <w:szCs w:val="24"/>
              </w:rPr>
              <w:t xml:space="preserve">ровень доступности муниципальных </w:t>
            </w:r>
            <w:r w:rsidRPr="00077A20">
              <w:rPr>
                <w:rFonts w:ascii="Times New Roman" w:hAnsi="Times New Roman"/>
                <w:color w:val="020C22"/>
                <w:sz w:val="24"/>
                <w:szCs w:val="24"/>
              </w:rPr>
              <w:t>организаций для</w:t>
            </w:r>
            <w:r w:rsidRPr="00184A98">
              <w:rPr>
                <w:rFonts w:ascii="Times New Roman" w:hAnsi="Times New Roman"/>
                <w:color w:val="020C22"/>
                <w:sz w:val="24"/>
                <w:szCs w:val="24"/>
              </w:rPr>
              <w:t xml:space="preserve"> людей с ограниченными возможностями здоровья.</w:t>
            </w:r>
          </w:p>
        </w:tc>
        <w:tc>
          <w:tcPr>
            <w:tcW w:w="2463" w:type="pct"/>
          </w:tcPr>
          <w:p w:rsidR="00CC74F3" w:rsidRPr="00BE5B2B" w:rsidRDefault="00CC74F3" w:rsidP="003B173F">
            <w:pPr>
              <w:numPr>
                <w:ilvl w:val="0"/>
                <w:numId w:val="6"/>
              </w:numPr>
              <w:spacing w:after="0" w:line="240" w:lineRule="auto"/>
              <w:ind w:left="0" w:firstLine="0"/>
              <w:jc w:val="both"/>
              <w:rPr>
                <w:rFonts w:ascii="Times New Roman" w:hAnsi="Times New Roman"/>
                <w:bCs/>
                <w:sz w:val="24"/>
                <w:szCs w:val="24"/>
                <w:lang w:bidi="en-US"/>
              </w:rPr>
            </w:pPr>
            <w:r w:rsidRPr="00BE5B2B">
              <w:rPr>
                <w:rFonts w:ascii="Times New Roman" w:hAnsi="Times New Roman"/>
                <w:bCs/>
                <w:sz w:val="24"/>
                <w:szCs w:val="24"/>
                <w:lang w:bidi="en-US"/>
              </w:rPr>
              <w:t xml:space="preserve">Сокращение соотношения между коэффициентами рождаемости и смертности. </w:t>
            </w:r>
          </w:p>
          <w:p w:rsidR="001E11BA" w:rsidRPr="00BE5B2B" w:rsidRDefault="00CC74F3" w:rsidP="003B173F">
            <w:pPr>
              <w:numPr>
                <w:ilvl w:val="0"/>
                <w:numId w:val="6"/>
              </w:numPr>
              <w:spacing w:after="0" w:line="240" w:lineRule="auto"/>
              <w:ind w:left="0" w:firstLine="0"/>
              <w:jc w:val="both"/>
              <w:rPr>
                <w:rFonts w:ascii="Times New Roman" w:hAnsi="Times New Roman"/>
                <w:sz w:val="24"/>
                <w:szCs w:val="24"/>
              </w:rPr>
            </w:pPr>
            <w:r w:rsidRPr="00BE5B2B">
              <w:rPr>
                <w:rFonts w:ascii="Times New Roman" w:hAnsi="Times New Roman"/>
                <w:sz w:val="24"/>
                <w:szCs w:val="24"/>
              </w:rPr>
              <w:t>Низкий уровень удовлетворенности услугами учреждений здравоохранения жителями ЗАТО Звёздный - 13%.</w:t>
            </w:r>
          </w:p>
          <w:p w:rsidR="00FF198E" w:rsidRPr="00BE5B2B" w:rsidRDefault="00FF198E" w:rsidP="003B173F">
            <w:pPr>
              <w:numPr>
                <w:ilvl w:val="0"/>
                <w:numId w:val="6"/>
              </w:numPr>
              <w:spacing w:after="0" w:line="240" w:lineRule="auto"/>
              <w:ind w:left="0" w:firstLine="0"/>
              <w:jc w:val="both"/>
              <w:rPr>
                <w:rFonts w:ascii="Times New Roman" w:hAnsi="Times New Roman"/>
                <w:sz w:val="24"/>
                <w:szCs w:val="24"/>
              </w:rPr>
            </w:pPr>
            <w:r w:rsidRPr="00BE5B2B">
              <w:rPr>
                <w:rFonts w:ascii="Times New Roman" w:hAnsi="Times New Roman"/>
                <w:sz w:val="24"/>
                <w:szCs w:val="24"/>
              </w:rPr>
              <w:t>Рост числа квалифицированных кадров, покидающих ЗАТО Звёздный.</w:t>
            </w:r>
          </w:p>
          <w:p w:rsidR="00FF198E" w:rsidRPr="00BE5B2B" w:rsidRDefault="00FF198E" w:rsidP="003B173F">
            <w:pPr>
              <w:numPr>
                <w:ilvl w:val="0"/>
                <w:numId w:val="6"/>
              </w:numPr>
              <w:spacing w:after="0" w:line="240" w:lineRule="auto"/>
              <w:ind w:left="0" w:firstLine="0"/>
              <w:jc w:val="both"/>
              <w:rPr>
                <w:rFonts w:ascii="Times New Roman" w:hAnsi="Times New Roman"/>
                <w:sz w:val="24"/>
                <w:szCs w:val="24"/>
              </w:rPr>
            </w:pPr>
            <w:r w:rsidRPr="00BE5B2B">
              <w:rPr>
                <w:rFonts w:ascii="Times New Roman" w:hAnsi="Times New Roman"/>
                <w:sz w:val="24"/>
                <w:szCs w:val="24"/>
              </w:rPr>
              <w:t>Дефицит медицинских кадров.</w:t>
            </w:r>
          </w:p>
          <w:p w:rsidR="000C1655" w:rsidRPr="00BE5B2B" w:rsidRDefault="000C1655" w:rsidP="003B173F">
            <w:pPr>
              <w:numPr>
                <w:ilvl w:val="0"/>
                <w:numId w:val="6"/>
              </w:numPr>
              <w:spacing w:after="0" w:line="240" w:lineRule="auto"/>
              <w:ind w:left="0" w:firstLine="0"/>
              <w:jc w:val="both"/>
              <w:rPr>
                <w:rFonts w:ascii="Times New Roman" w:hAnsi="Times New Roman"/>
                <w:sz w:val="24"/>
                <w:szCs w:val="24"/>
              </w:rPr>
            </w:pPr>
            <w:r w:rsidRPr="00BE5B2B">
              <w:rPr>
                <w:rFonts w:ascii="Times New Roman" w:hAnsi="Times New Roman"/>
                <w:sz w:val="24"/>
                <w:szCs w:val="24"/>
              </w:rPr>
              <w:t>Низкий уровень привлечения внебюджетных средств – 7,8% от общего объема средств, направленных на финансирование муниципальных организаций социальной сферы</w:t>
            </w:r>
            <w:r w:rsidR="006F52A1" w:rsidRPr="00BE5B2B">
              <w:rPr>
                <w:rFonts w:ascii="Times New Roman" w:hAnsi="Times New Roman"/>
                <w:sz w:val="24"/>
                <w:szCs w:val="24"/>
              </w:rPr>
              <w:t>.</w:t>
            </w:r>
          </w:p>
          <w:p w:rsidR="0012554D" w:rsidRPr="00BE5B2B" w:rsidRDefault="0012554D" w:rsidP="003B173F">
            <w:pPr>
              <w:numPr>
                <w:ilvl w:val="0"/>
                <w:numId w:val="6"/>
              </w:numPr>
              <w:spacing w:after="0" w:line="240" w:lineRule="auto"/>
              <w:ind w:left="0" w:firstLine="0"/>
              <w:jc w:val="both"/>
              <w:rPr>
                <w:rFonts w:ascii="Times New Roman" w:hAnsi="Times New Roman"/>
                <w:sz w:val="24"/>
                <w:szCs w:val="24"/>
              </w:rPr>
            </w:pPr>
            <w:r w:rsidRPr="00BE5B2B">
              <w:rPr>
                <w:rFonts w:ascii="Times New Roman" w:hAnsi="Times New Roman"/>
                <w:sz w:val="24"/>
                <w:szCs w:val="24"/>
              </w:rPr>
              <w:t>Низкий уровень использования информационных технологий в сфере оказания государственных и муниципальных услуг населению</w:t>
            </w:r>
            <w:r w:rsidR="00623532">
              <w:rPr>
                <w:rFonts w:ascii="Times New Roman" w:hAnsi="Times New Roman"/>
                <w:sz w:val="24"/>
                <w:szCs w:val="24"/>
              </w:rPr>
              <w:t>.</w:t>
            </w:r>
          </w:p>
          <w:p w:rsidR="005C4510" w:rsidRPr="00BE5B2B" w:rsidRDefault="005C4510" w:rsidP="00982F4B">
            <w:pPr>
              <w:spacing w:after="0" w:line="240" w:lineRule="auto"/>
              <w:jc w:val="both"/>
              <w:rPr>
                <w:rFonts w:ascii="Times New Roman" w:hAnsi="Times New Roman"/>
                <w:sz w:val="24"/>
                <w:szCs w:val="24"/>
                <w:lang w:bidi="en-US"/>
              </w:rPr>
            </w:pPr>
          </w:p>
        </w:tc>
      </w:tr>
    </w:tbl>
    <w:p w:rsidR="001E11BA" w:rsidRDefault="001E11BA" w:rsidP="001E11BA">
      <w:pPr>
        <w:spacing w:after="0" w:line="240" w:lineRule="auto"/>
        <w:ind w:left="708"/>
        <w:jc w:val="both"/>
        <w:rPr>
          <w:rFonts w:ascii="Times New Roman" w:hAnsi="Times New Roman"/>
          <w:sz w:val="24"/>
          <w:szCs w:val="24"/>
          <w:lang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20"/>
      </w:tblGrid>
      <w:tr w:rsidR="00F610F1" w:rsidRPr="00982F4B" w:rsidTr="006D32FE">
        <w:tc>
          <w:tcPr>
            <w:tcW w:w="5000" w:type="pct"/>
          </w:tcPr>
          <w:p w:rsidR="00F610F1" w:rsidRPr="006F52A1" w:rsidRDefault="00F610F1" w:rsidP="00982F4B">
            <w:pPr>
              <w:spacing w:after="0" w:line="240" w:lineRule="auto"/>
              <w:jc w:val="center"/>
              <w:rPr>
                <w:rFonts w:ascii="Times New Roman" w:hAnsi="Times New Roman"/>
                <w:b/>
                <w:sz w:val="24"/>
                <w:szCs w:val="24"/>
                <w:lang w:bidi="en-US"/>
              </w:rPr>
            </w:pPr>
            <w:r w:rsidRPr="006F52A1">
              <w:rPr>
                <w:rFonts w:ascii="Times New Roman" w:hAnsi="Times New Roman"/>
                <w:b/>
                <w:sz w:val="24"/>
                <w:szCs w:val="24"/>
                <w:lang w:bidi="en-US"/>
              </w:rPr>
              <w:t>Ключевые задачи функционально-целевого направления «Социальная сф</w:t>
            </w:r>
            <w:r w:rsidR="002068AB" w:rsidRPr="006F52A1">
              <w:rPr>
                <w:rFonts w:ascii="Times New Roman" w:hAnsi="Times New Roman"/>
                <w:b/>
                <w:sz w:val="24"/>
                <w:szCs w:val="24"/>
                <w:lang w:bidi="en-US"/>
              </w:rPr>
              <w:t>е</w:t>
            </w:r>
            <w:r w:rsidRPr="006F52A1">
              <w:rPr>
                <w:rFonts w:ascii="Times New Roman" w:hAnsi="Times New Roman"/>
                <w:b/>
                <w:sz w:val="24"/>
                <w:szCs w:val="24"/>
                <w:lang w:bidi="en-US"/>
              </w:rPr>
              <w:t>ра»</w:t>
            </w:r>
          </w:p>
          <w:p w:rsidR="002068AB" w:rsidRPr="00982F4B" w:rsidRDefault="002068AB" w:rsidP="00982F4B">
            <w:pPr>
              <w:spacing w:after="0" w:line="240" w:lineRule="auto"/>
              <w:jc w:val="both"/>
              <w:rPr>
                <w:rFonts w:ascii="Times New Roman" w:hAnsi="Times New Roman"/>
                <w:sz w:val="24"/>
                <w:szCs w:val="24"/>
                <w:lang w:bidi="en-US"/>
              </w:rPr>
            </w:pPr>
          </w:p>
          <w:p w:rsidR="00F610F1" w:rsidRPr="00982F4B" w:rsidRDefault="002068AB" w:rsidP="00982F4B">
            <w:pPr>
              <w:pStyle w:val="a7"/>
              <w:spacing w:after="0"/>
              <w:ind w:left="0"/>
              <w:jc w:val="both"/>
              <w:rPr>
                <w:rFonts w:ascii="Times New Roman" w:hAnsi="Times New Roman"/>
                <w:sz w:val="24"/>
                <w:szCs w:val="24"/>
                <w:lang w:bidi="en-US"/>
              </w:rPr>
            </w:pPr>
            <w:r w:rsidRPr="006F52A1">
              <w:rPr>
                <w:rFonts w:ascii="Times New Roman" w:hAnsi="Times New Roman"/>
                <w:b/>
                <w:sz w:val="24"/>
                <w:szCs w:val="24"/>
                <w:lang w:bidi="en-US"/>
              </w:rPr>
              <w:t>Подцель</w:t>
            </w:r>
            <w:r w:rsidR="006F52A1">
              <w:rPr>
                <w:rFonts w:ascii="Times New Roman" w:hAnsi="Times New Roman"/>
                <w:b/>
                <w:sz w:val="24"/>
                <w:szCs w:val="24"/>
                <w:lang w:bidi="en-US"/>
              </w:rPr>
              <w:t xml:space="preserve"> </w:t>
            </w:r>
            <w:r w:rsidR="006F52A1" w:rsidRPr="007A2B62">
              <w:rPr>
                <w:rFonts w:ascii="Times New Roman" w:hAnsi="Times New Roman"/>
                <w:b/>
                <w:sz w:val="24"/>
                <w:szCs w:val="24"/>
                <w:lang w:bidi="en-US"/>
              </w:rPr>
              <w:t>1</w:t>
            </w:r>
            <w:r w:rsidRPr="007A2B62">
              <w:rPr>
                <w:rFonts w:ascii="Times New Roman" w:hAnsi="Times New Roman"/>
                <w:b/>
                <w:sz w:val="24"/>
                <w:szCs w:val="24"/>
                <w:lang w:bidi="en-US"/>
              </w:rPr>
              <w:t>.</w:t>
            </w:r>
            <w:r w:rsidRPr="007A2B62">
              <w:rPr>
                <w:rFonts w:ascii="Times New Roman" w:hAnsi="Times New Roman"/>
                <w:sz w:val="24"/>
                <w:szCs w:val="24"/>
                <w:lang w:bidi="en-US"/>
              </w:rPr>
              <w:t xml:space="preserve">  </w:t>
            </w:r>
            <w:r w:rsidRPr="007A2B62">
              <w:rPr>
                <w:rFonts w:ascii="Times New Roman" w:hAnsi="Times New Roman"/>
                <w:sz w:val="24"/>
                <w:szCs w:val="24"/>
              </w:rPr>
              <w:t>Создание условий для увеличения числа жителей ЗАТО Звёздн</w:t>
            </w:r>
            <w:r w:rsidR="00623532">
              <w:rPr>
                <w:rFonts w:ascii="Times New Roman" w:hAnsi="Times New Roman"/>
                <w:sz w:val="24"/>
                <w:szCs w:val="24"/>
              </w:rPr>
              <w:t>ый</w:t>
            </w:r>
            <w:r w:rsidRPr="007A2B62">
              <w:rPr>
                <w:rFonts w:ascii="Times New Roman" w:hAnsi="Times New Roman"/>
                <w:sz w:val="24"/>
                <w:szCs w:val="24"/>
              </w:rPr>
              <w:t xml:space="preserve"> и повышения качества их жизни.</w:t>
            </w:r>
          </w:p>
          <w:p w:rsidR="00F610F1" w:rsidRPr="00982F4B" w:rsidRDefault="002068AB" w:rsidP="003B173F">
            <w:pPr>
              <w:pStyle w:val="a7"/>
              <w:numPr>
                <w:ilvl w:val="0"/>
                <w:numId w:val="14"/>
              </w:numPr>
              <w:spacing w:after="0"/>
              <w:ind w:left="0" w:right="-1" w:hanging="567"/>
              <w:jc w:val="both"/>
              <w:rPr>
                <w:rFonts w:ascii="Times New Roman" w:hAnsi="Times New Roman"/>
                <w:color w:val="020C22"/>
                <w:sz w:val="24"/>
                <w:szCs w:val="24"/>
              </w:rPr>
            </w:pPr>
            <w:r w:rsidRPr="00982F4B">
              <w:rPr>
                <w:rFonts w:ascii="Times New Roman" w:hAnsi="Times New Roman"/>
                <w:color w:val="020C22"/>
                <w:sz w:val="24"/>
                <w:szCs w:val="24"/>
              </w:rPr>
              <w:t xml:space="preserve">1. </w:t>
            </w:r>
            <w:r w:rsidR="00F610F1" w:rsidRPr="00982F4B">
              <w:rPr>
                <w:rFonts w:ascii="Times New Roman" w:hAnsi="Times New Roman"/>
                <w:color w:val="020C22"/>
                <w:sz w:val="24"/>
                <w:szCs w:val="24"/>
              </w:rPr>
              <w:t>Обеспечить устойчивый естественный рост численности населения ЗАТО Звёздный.</w:t>
            </w:r>
          </w:p>
          <w:p w:rsidR="00F610F1" w:rsidRPr="00982F4B" w:rsidRDefault="002068AB" w:rsidP="003B173F">
            <w:pPr>
              <w:pStyle w:val="a7"/>
              <w:numPr>
                <w:ilvl w:val="0"/>
                <w:numId w:val="14"/>
              </w:numPr>
              <w:spacing w:after="0"/>
              <w:ind w:left="0" w:right="-1" w:hanging="567"/>
              <w:jc w:val="both"/>
              <w:rPr>
                <w:rFonts w:ascii="Times New Roman" w:hAnsi="Times New Roman"/>
                <w:color w:val="020C22"/>
                <w:sz w:val="24"/>
                <w:szCs w:val="24"/>
              </w:rPr>
            </w:pPr>
            <w:r w:rsidRPr="00982F4B">
              <w:rPr>
                <w:rFonts w:ascii="Times New Roman" w:hAnsi="Times New Roman"/>
                <w:color w:val="020C22"/>
                <w:sz w:val="24"/>
                <w:szCs w:val="24"/>
              </w:rPr>
              <w:t xml:space="preserve">2. </w:t>
            </w:r>
            <w:r w:rsidR="00F610F1" w:rsidRPr="00982F4B">
              <w:rPr>
                <w:rFonts w:ascii="Times New Roman" w:hAnsi="Times New Roman"/>
                <w:color w:val="020C22"/>
                <w:sz w:val="24"/>
                <w:szCs w:val="24"/>
              </w:rPr>
              <w:t>Способствовать устойчивому росту реальных доходов граждан.</w:t>
            </w:r>
          </w:p>
          <w:p w:rsidR="00F610F1" w:rsidRPr="00BE5B2B" w:rsidRDefault="002068AB" w:rsidP="003B173F">
            <w:pPr>
              <w:pStyle w:val="a7"/>
              <w:numPr>
                <w:ilvl w:val="0"/>
                <w:numId w:val="14"/>
              </w:numPr>
              <w:spacing w:after="0"/>
              <w:ind w:left="0" w:right="-1" w:hanging="567"/>
              <w:jc w:val="both"/>
              <w:rPr>
                <w:rFonts w:ascii="Times New Roman" w:hAnsi="Times New Roman"/>
                <w:color w:val="020C22"/>
                <w:sz w:val="24"/>
                <w:szCs w:val="24"/>
              </w:rPr>
            </w:pPr>
            <w:r w:rsidRPr="00982F4B">
              <w:rPr>
                <w:rFonts w:ascii="Times New Roman" w:hAnsi="Times New Roman"/>
                <w:color w:val="020C22"/>
                <w:sz w:val="24"/>
                <w:szCs w:val="24"/>
              </w:rPr>
              <w:t xml:space="preserve">3. </w:t>
            </w:r>
            <w:r w:rsidR="00F610F1" w:rsidRPr="00982F4B">
              <w:rPr>
                <w:rFonts w:ascii="Times New Roman" w:hAnsi="Times New Roman"/>
                <w:color w:val="020C22"/>
                <w:sz w:val="24"/>
                <w:szCs w:val="24"/>
              </w:rPr>
              <w:t xml:space="preserve">Разработать и реализовать программу системной поддержки и повышения качества </w:t>
            </w:r>
            <w:r w:rsidR="00F610F1" w:rsidRPr="00BE5B2B">
              <w:rPr>
                <w:rFonts w:ascii="Times New Roman" w:hAnsi="Times New Roman"/>
                <w:color w:val="020C22"/>
                <w:sz w:val="24"/>
                <w:szCs w:val="24"/>
              </w:rPr>
              <w:t>жизни граждан старшего поколения.</w:t>
            </w:r>
          </w:p>
          <w:p w:rsidR="00E51972" w:rsidRPr="00BE5B2B" w:rsidRDefault="00E51972" w:rsidP="003B173F">
            <w:pPr>
              <w:pStyle w:val="a7"/>
              <w:numPr>
                <w:ilvl w:val="0"/>
                <w:numId w:val="14"/>
              </w:numPr>
              <w:spacing w:after="0"/>
              <w:ind w:left="0" w:right="-1" w:hanging="567"/>
              <w:jc w:val="both"/>
              <w:rPr>
                <w:rFonts w:ascii="Times New Roman" w:hAnsi="Times New Roman"/>
                <w:color w:val="020C22"/>
                <w:sz w:val="24"/>
                <w:szCs w:val="24"/>
              </w:rPr>
            </w:pPr>
            <w:r w:rsidRPr="00BE5B2B">
              <w:rPr>
                <w:rFonts w:ascii="Times New Roman" w:hAnsi="Times New Roman"/>
                <w:color w:val="020C22"/>
                <w:sz w:val="24"/>
                <w:szCs w:val="24"/>
              </w:rPr>
              <w:t xml:space="preserve">4. Повысить уровень предоставления государственных и муниципальных услуг на основе современной информационной и телекоммуникационной структуры. </w:t>
            </w:r>
          </w:p>
          <w:p w:rsidR="00F610F1" w:rsidRPr="00982F4B" w:rsidRDefault="002068AB" w:rsidP="00982F4B">
            <w:pPr>
              <w:spacing w:after="0" w:line="240" w:lineRule="auto"/>
              <w:jc w:val="both"/>
              <w:rPr>
                <w:rFonts w:ascii="Times New Roman" w:hAnsi="Times New Roman"/>
                <w:sz w:val="24"/>
                <w:szCs w:val="24"/>
                <w:lang w:bidi="en-US"/>
              </w:rPr>
            </w:pPr>
            <w:r w:rsidRPr="00BE5B2B">
              <w:rPr>
                <w:rFonts w:ascii="Times New Roman" w:hAnsi="Times New Roman"/>
                <w:b/>
                <w:sz w:val="24"/>
                <w:szCs w:val="24"/>
                <w:lang w:bidi="en-US"/>
              </w:rPr>
              <w:t>Подцель</w:t>
            </w:r>
            <w:r w:rsidR="006F52A1" w:rsidRPr="00BE5B2B">
              <w:rPr>
                <w:rFonts w:ascii="Times New Roman" w:hAnsi="Times New Roman"/>
                <w:b/>
                <w:sz w:val="24"/>
                <w:szCs w:val="24"/>
                <w:lang w:bidi="en-US"/>
              </w:rPr>
              <w:t xml:space="preserve"> 2</w:t>
            </w:r>
            <w:r w:rsidRPr="00BE5B2B">
              <w:rPr>
                <w:rFonts w:ascii="Times New Roman" w:hAnsi="Times New Roman"/>
                <w:b/>
                <w:sz w:val="24"/>
                <w:szCs w:val="24"/>
                <w:lang w:bidi="en-US"/>
              </w:rPr>
              <w:t>.</w:t>
            </w:r>
            <w:r w:rsidRPr="00BE5B2B">
              <w:rPr>
                <w:rFonts w:ascii="Times New Roman" w:hAnsi="Times New Roman"/>
                <w:sz w:val="24"/>
                <w:szCs w:val="24"/>
                <w:lang w:bidi="en-US"/>
              </w:rPr>
              <w:t xml:space="preserve"> С</w:t>
            </w:r>
            <w:r w:rsidRPr="00BE5B2B">
              <w:rPr>
                <w:rFonts w:ascii="Times New Roman" w:hAnsi="Times New Roman"/>
                <w:color w:val="020C22"/>
                <w:sz w:val="24"/>
                <w:szCs w:val="24"/>
              </w:rPr>
              <w:t>оздание условий для самореализации и раскрытия человеческого</w:t>
            </w:r>
            <w:r w:rsidRPr="00982F4B">
              <w:rPr>
                <w:rFonts w:ascii="Times New Roman" w:hAnsi="Times New Roman"/>
                <w:color w:val="020C22"/>
                <w:sz w:val="24"/>
                <w:szCs w:val="24"/>
              </w:rPr>
              <w:t xml:space="preserve"> потенциала каждого жителя ЗАТО Звёздный.</w:t>
            </w:r>
          </w:p>
          <w:p w:rsidR="002068AB" w:rsidRPr="00982F4B" w:rsidRDefault="002068AB" w:rsidP="003B173F">
            <w:pPr>
              <w:pStyle w:val="a7"/>
              <w:numPr>
                <w:ilvl w:val="0"/>
                <w:numId w:val="3"/>
              </w:numPr>
              <w:tabs>
                <w:tab w:val="left" w:pos="284"/>
              </w:tabs>
              <w:spacing w:after="0"/>
              <w:ind w:left="0" w:right="-1" w:firstLine="0"/>
              <w:jc w:val="both"/>
              <w:rPr>
                <w:rFonts w:ascii="Times New Roman" w:hAnsi="Times New Roman"/>
                <w:color w:val="020C22"/>
                <w:sz w:val="24"/>
                <w:szCs w:val="24"/>
              </w:rPr>
            </w:pPr>
            <w:r w:rsidRPr="00982F4B">
              <w:rPr>
                <w:rFonts w:ascii="Times New Roman" w:hAnsi="Times New Roman"/>
                <w:color w:val="020C22"/>
                <w:sz w:val="24"/>
                <w:szCs w:val="24"/>
              </w:rPr>
              <w:t xml:space="preserve">Обеспечить внедрение цифровых технологий в социальной сфере. </w:t>
            </w:r>
          </w:p>
          <w:p w:rsidR="002068AB" w:rsidRPr="00982F4B" w:rsidRDefault="002068AB" w:rsidP="003B173F">
            <w:pPr>
              <w:pStyle w:val="a7"/>
              <w:numPr>
                <w:ilvl w:val="0"/>
                <w:numId w:val="3"/>
              </w:numPr>
              <w:tabs>
                <w:tab w:val="left" w:pos="284"/>
              </w:tabs>
              <w:spacing w:after="0"/>
              <w:ind w:left="0" w:right="-1" w:firstLine="0"/>
              <w:jc w:val="both"/>
              <w:rPr>
                <w:rFonts w:ascii="Times New Roman" w:hAnsi="Times New Roman"/>
                <w:color w:val="020C22"/>
                <w:sz w:val="24"/>
                <w:szCs w:val="24"/>
              </w:rPr>
            </w:pPr>
            <w:r w:rsidRPr="00982F4B">
              <w:rPr>
                <w:rFonts w:ascii="Times New Roman" w:hAnsi="Times New Roman"/>
                <w:color w:val="020C22"/>
                <w:sz w:val="24"/>
                <w:szCs w:val="24"/>
              </w:rPr>
              <w:t>Создать условия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культурных и военно-патриотических традиций Звёздного.</w:t>
            </w:r>
          </w:p>
          <w:p w:rsidR="002068AB" w:rsidRPr="00982F4B" w:rsidRDefault="002068AB" w:rsidP="003B173F">
            <w:pPr>
              <w:pStyle w:val="a7"/>
              <w:numPr>
                <w:ilvl w:val="0"/>
                <w:numId w:val="3"/>
              </w:numPr>
              <w:tabs>
                <w:tab w:val="left" w:pos="284"/>
              </w:tabs>
              <w:spacing w:after="0"/>
              <w:ind w:left="0" w:right="-1" w:firstLine="0"/>
              <w:jc w:val="both"/>
              <w:rPr>
                <w:rFonts w:ascii="Times New Roman" w:hAnsi="Times New Roman"/>
                <w:color w:val="020C22"/>
                <w:sz w:val="24"/>
                <w:szCs w:val="24"/>
              </w:rPr>
            </w:pPr>
            <w:r w:rsidRPr="00982F4B">
              <w:rPr>
                <w:rFonts w:ascii="Times New Roman" w:hAnsi="Times New Roman"/>
                <w:color w:val="020C22"/>
                <w:sz w:val="24"/>
                <w:szCs w:val="24"/>
              </w:rPr>
              <w:t xml:space="preserve">Сформировать открытую, саморазвивающуюся, информационно и технически оснащенную образовательную систему, способную в полной мере удовлетворить запросы личности и социума. </w:t>
            </w:r>
          </w:p>
          <w:p w:rsidR="002068AB" w:rsidRPr="00982F4B" w:rsidRDefault="002068AB" w:rsidP="003B173F">
            <w:pPr>
              <w:pStyle w:val="a7"/>
              <w:numPr>
                <w:ilvl w:val="0"/>
                <w:numId w:val="3"/>
              </w:numPr>
              <w:tabs>
                <w:tab w:val="left" w:pos="284"/>
              </w:tabs>
              <w:spacing w:after="0"/>
              <w:ind w:left="0" w:right="-1" w:firstLine="0"/>
              <w:jc w:val="both"/>
              <w:rPr>
                <w:rFonts w:ascii="Times New Roman" w:hAnsi="Times New Roman"/>
                <w:color w:val="020C22"/>
                <w:sz w:val="24"/>
                <w:szCs w:val="24"/>
              </w:rPr>
            </w:pPr>
            <w:r w:rsidRPr="00982F4B">
              <w:rPr>
                <w:rFonts w:ascii="Times New Roman" w:hAnsi="Times New Roman"/>
                <w:color w:val="020C22"/>
                <w:sz w:val="24"/>
                <w:szCs w:val="24"/>
              </w:rPr>
              <w:t xml:space="preserve"> </w:t>
            </w:r>
            <w:r w:rsidR="00F919C6">
              <w:rPr>
                <w:rFonts w:ascii="Times New Roman" w:hAnsi="Times New Roman"/>
                <w:color w:val="020C22"/>
                <w:sz w:val="24"/>
                <w:szCs w:val="24"/>
              </w:rPr>
              <w:t>У</w:t>
            </w:r>
            <w:r w:rsidRPr="00982F4B">
              <w:rPr>
                <w:rFonts w:ascii="Times New Roman" w:hAnsi="Times New Roman"/>
                <w:color w:val="020C22"/>
                <w:sz w:val="24"/>
                <w:szCs w:val="24"/>
              </w:rPr>
              <w:t xml:space="preserve">чреждения культуры </w:t>
            </w:r>
            <w:r w:rsidR="00F919C6">
              <w:rPr>
                <w:rFonts w:ascii="Times New Roman" w:hAnsi="Times New Roman"/>
                <w:color w:val="020C22"/>
                <w:sz w:val="24"/>
                <w:szCs w:val="24"/>
              </w:rPr>
              <w:t>должны стать</w:t>
            </w:r>
            <w:r w:rsidRPr="00982F4B">
              <w:rPr>
                <w:rFonts w:ascii="Times New Roman" w:hAnsi="Times New Roman"/>
                <w:color w:val="020C22"/>
                <w:sz w:val="24"/>
                <w:szCs w:val="24"/>
              </w:rPr>
              <w:t xml:space="preserve"> эффективн</w:t>
            </w:r>
            <w:r w:rsidR="00F919C6">
              <w:rPr>
                <w:rFonts w:ascii="Times New Roman" w:hAnsi="Times New Roman"/>
                <w:color w:val="020C22"/>
                <w:sz w:val="24"/>
                <w:szCs w:val="24"/>
              </w:rPr>
              <w:t>ой</w:t>
            </w:r>
            <w:r w:rsidRPr="00982F4B">
              <w:rPr>
                <w:rFonts w:ascii="Times New Roman" w:hAnsi="Times New Roman"/>
                <w:color w:val="020C22"/>
                <w:sz w:val="24"/>
                <w:szCs w:val="24"/>
              </w:rPr>
              <w:t xml:space="preserve"> коммуникационн</w:t>
            </w:r>
            <w:r w:rsidR="00F919C6">
              <w:rPr>
                <w:rFonts w:ascii="Times New Roman" w:hAnsi="Times New Roman"/>
                <w:color w:val="020C22"/>
                <w:sz w:val="24"/>
                <w:szCs w:val="24"/>
              </w:rPr>
              <w:t>ой</w:t>
            </w:r>
            <w:r w:rsidRPr="00982F4B">
              <w:rPr>
                <w:rFonts w:ascii="Times New Roman" w:hAnsi="Times New Roman"/>
                <w:color w:val="020C22"/>
                <w:sz w:val="24"/>
                <w:szCs w:val="24"/>
              </w:rPr>
              <w:t xml:space="preserve"> площадк</w:t>
            </w:r>
            <w:r w:rsidR="00F919C6">
              <w:rPr>
                <w:rFonts w:ascii="Times New Roman" w:hAnsi="Times New Roman"/>
                <w:color w:val="020C22"/>
                <w:sz w:val="24"/>
                <w:szCs w:val="24"/>
              </w:rPr>
              <w:t>ой</w:t>
            </w:r>
            <w:r w:rsidRPr="00982F4B">
              <w:rPr>
                <w:rFonts w:ascii="Times New Roman" w:hAnsi="Times New Roman"/>
                <w:color w:val="020C22"/>
                <w:sz w:val="24"/>
                <w:szCs w:val="24"/>
              </w:rPr>
              <w:t>, которые помогают укреплять принципы российской гражданской идентичности на основе духовно-нравственных и культурных ценностей народов Российской Федерации.</w:t>
            </w:r>
          </w:p>
          <w:p w:rsidR="00F610F1" w:rsidRDefault="006F52A1" w:rsidP="006F52A1">
            <w:pPr>
              <w:pStyle w:val="a7"/>
              <w:spacing w:after="0"/>
              <w:ind w:left="0" w:right="-1"/>
              <w:jc w:val="both"/>
              <w:rPr>
                <w:rFonts w:ascii="Times New Roman" w:hAnsi="Times New Roman"/>
                <w:color w:val="020C22"/>
                <w:sz w:val="24"/>
                <w:szCs w:val="24"/>
              </w:rPr>
            </w:pPr>
            <w:r w:rsidRPr="006F52A1">
              <w:rPr>
                <w:rFonts w:ascii="Times New Roman" w:hAnsi="Times New Roman"/>
                <w:color w:val="020C22"/>
                <w:sz w:val="24"/>
                <w:szCs w:val="24"/>
              </w:rPr>
              <w:t>5.</w:t>
            </w:r>
            <w:r>
              <w:rPr>
                <w:rFonts w:ascii="Times New Roman" w:hAnsi="Times New Roman"/>
                <w:color w:val="020C22"/>
                <w:sz w:val="24"/>
                <w:szCs w:val="24"/>
              </w:rPr>
              <w:t xml:space="preserve"> </w:t>
            </w:r>
            <w:r w:rsidR="002068AB" w:rsidRPr="00982F4B">
              <w:rPr>
                <w:rFonts w:ascii="Times New Roman" w:hAnsi="Times New Roman"/>
                <w:color w:val="020C22"/>
                <w:sz w:val="24"/>
                <w:szCs w:val="24"/>
              </w:rPr>
              <w:t>Создать условия для формирования мотивации граждан к здоровому образу жизни.</w:t>
            </w:r>
          </w:p>
          <w:p w:rsidR="00924F41" w:rsidRDefault="006F52A1" w:rsidP="00924F41">
            <w:pPr>
              <w:pStyle w:val="a7"/>
              <w:spacing w:after="0"/>
              <w:ind w:left="0" w:right="-1"/>
              <w:jc w:val="both"/>
              <w:rPr>
                <w:rFonts w:ascii="Times New Roman" w:hAnsi="Times New Roman"/>
                <w:color w:val="020C22"/>
                <w:sz w:val="24"/>
                <w:szCs w:val="24"/>
              </w:rPr>
            </w:pPr>
            <w:r>
              <w:rPr>
                <w:rFonts w:ascii="Times New Roman" w:hAnsi="Times New Roman"/>
                <w:color w:val="020C22"/>
                <w:sz w:val="24"/>
                <w:szCs w:val="24"/>
              </w:rPr>
              <w:t>6. Оказывать содействие  трудовой занятости молодёжи.</w:t>
            </w:r>
          </w:p>
          <w:p w:rsidR="00961DBA" w:rsidRDefault="00961DBA" w:rsidP="00924F41">
            <w:pPr>
              <w:pStyle w:val="a7"/>
              <w:spacing w:after="0"/>
              <w:ind w:left="0" w:right="-1"/>
              <w:jc w:val="both"/>
              <w:rPr>
                <w:rFonts w:ascii="Times New Roman" w:hAnsi="Times New Roman"/>
                <w:color w:val="020C22"/>
                <w:sz w:val="24"/>
                <w:szCs w:val="24"/>
              </w:rPr>
            </w:pPr>
          </w:p>
          <w:p w:rsidR="00961DBA" w:rsidRPr="00025346" w:rsidRDefault="00961DBA" w:rsidP="00924F41">
            <w:pPr>
              <w:pStyle w:val="a7"/>
              <w:spacing w:after="0"/>
              <w:ind w:left="0" w:right="-1"/>
              <w:jc w:val="both"/>
              <w:rPr>
                <w:rFonts w:ascii="Times New Roman" w:hAnsi="Times New Roman"/>
                <w:b/>
                <w:color w:val="020C22"/>
                <w:sz w:val="24"/>
                <w:szCs w:val="24"/>
              </w:rPr>
            </w:pPr>
            <w:r w:rsidRPr="00025346">
              <w:rPr>
                <w:rFonts w:ascii="Times New Roman" w:hAnsi="Times New Roman"/>
                <w:b/>
                <w:color w:val="020C22"/>
                <w:sz w:val="24"/>
                <w:szCs w:val="24"/>
              </w:rPr>
              <w:t>Ключевые проекты:</w:t>
            </w:r>
          </w:p>
          <w:p w:rsidR="00025346" w:rsidRPr="00025346" w:rsidRDefault="00025346" w:rsidP="00025346">
            <w:pPr>
              <w:pStyle w:val="a7"/>
              <w:spacing w:after="0"/>
              <w:ind w:left="0"/>
              <w:jc w:val="both"/>
              <w:rPr>
                <w:rFonts w:ascii="Times New Roman" w:hAnsi="Times New Roman"/>
                <w:sz w:val="24"/>
                <w:szCs w:val="24"/>
              </w:rPr>
            </w:pPr>
            <w:r w:rsidRPr="00025346">
              <w:rPr>
                <w:rFonts w:ascii="Times New Roman" w:hAnsi="Times New Roman"/>
                <w:sz w:val="24"/>
                <w:szCs w:val="24"/>
              </w:rPr>
              <w:t xml:space="preserve">1.  </w:t>
            </w:r>
            <w:r>
              <w:rPr>
                <w:rFonts w:ascii="Times New Roman" w:hAnsi="Times New Roman"/>
                <w:sz w:val="24"/>
                <w:szCs w:val="24"/>
              </w:rPr>
              <w:t>С</w:t>
            </w:r>
            <w:r w:rsidRPr="00025346">
              <w:rPr>
                <w:rFonts w:ascii="Times New Roman" w:hAnsi="Times New Roman"/>
                <w:sz w:val="24"/>
                <w:szCs w:val="24"/>
              </w:rPr>
              <w:t>оздание музейно-спортивного комплекса (музей, созданный ПРОО «Ветераны 52 ракетной дивизии»</w:t>
            </w:r>
            <w:r w:rsidR="00982258">
              <w:rPr>
                <w:rFonts w:ascii="Times New Roman" w:hAnsi="Times New Roman"/>
                <w:sz w:val="24"/>
                <w:szCs w:val="24"/>
              </w:rPr>
              <w:t xml:space="preserve"> и объекты военного городка № 7</w:t>
            </w:r>
            <w:r w:rsidR="00AF66AF">
              <w:rPr>
                <w:rFonts w:ascii="Times New Roman" w:hAnsi="Times New Roman"/>
                <w:sz w:val="24"/>
                <w:szCs w:val="24"/>
              </w:rPr>
              <w:t>)</w:t>
            </w:r>
            <w:r>
              <w:rPr>
                <w:rFonts w:ascii="Times New Roman" w:hAnsi="Times New Roman"/>
                <w:sz w:val="24"/>
                <w:szCs w:val="24"/>
              </w:rPr>
              <w:t>.</w:t>
            </w:r>
          </w:p>
          <w:p w:rsidR="00025346" w:rsidRPr="00025346" w:rsidRDefault="00025346" w:rsidP="00025346">
            <w:pPr>
              <w:pStyle w:val="a7"/>
              <w:spacing w:after="0"/>
              <w:ind w:left="0"/>
              <w:jc w:val="both"/>
              <w:rPr>
                <w:rFonts w:ascii="Times New Roman" w:hAnsi="Times New Roman"/>
                <w:sz w:val="24"/>
                <w:szCs w:val="24"/>
              </w:rPr>
            </w:pPr>
            <w:r>
              <w:rPr>
                <w:rFonts w:ascii="Times New Roman" w:hAnsi="Times New Roman"/>
                <w:sz w:val="24"/>
                <w:szCs w:val="24"/>
              </w:rPr>
              <w:t>2.</w:t>
            </w:r>
            <w:r w:rsidRPr="00025346">
              <w:rPr>
                <w:rFonts w:ascii="Times New Roman" w:hAnsi="Times New Roman"/>
                <w:sz w:val="24"/>
                <w:szCs w:val="24"/>
              </w:rPr>
              <w:t xml:space="preserve"> </w:t>
            </w:r>
            <w:r>
              <w:rPr>
                <w:rFonts w:ascii="Times New Roman" w:hAnsi="Times New Roman"/>
                <w:sz w:val="24"/>
                <w:szCs w:val="24"/>
              </w:rPr>
              <w:t>М</w:t>
            </w:r>
            <w:r w:rsidRPr="00025346">
              <w:rPr>
                <w:rFonts w:ascii="Times New Roman" w:hAnsi="Times New Roman"/>
                <w:sz w:val="24"/>
                <w:szCs w:val="24"/>
              </w:rPr>
              <w:t>одернизация материально-технической базы муниципальных организаций социальной сферы</w:t>
            </w:r>
            <w:r>
              <w:rPr>
                <w:rFonts w:ascii="Times New Roman" w:hAnsi="Times New Roman"/>
                <w:sz w:val="24"/>
                <w:szCs w:val="24"/>
              </w:rPr>
              <w:t>.</w:t>
            </w:r>
          </w:p>
          <w:p w:rsidR="00025346" w:rsidRPr="00025346" w:rsidRDefault="00025346" w:rsidP="00025346">
            <w:pPr>
              <w:pStyle w:val="a7"/>
              <w:spacing w:after="0"/>
              <w:ind w:left="0"/>
              <w:jc w:val="both"/>
              <w:rPr>
                <w:rFonts w:ascii="Times New Roman" w:hAnsi="Times New Roman"/>
                <w:sz w:val="24"/>
                <w:szCs w:val="24"/>
              </w:rPr>
            </w:pPr>
            <w:r>
              <w:rPr>
                <w:rFonts w:ascii="Times New Roman" w:hAnsi="Times New Roman"/>
                <w:sz w:val="24"/>
                <w:szCs w:val="24"/>
              </w:rPr>
              <w:t>3. Р</w:t>
            </w:r>
            <w:r w:rsidRPr="00025346">
              <w:rPr>
                <w:rFonts w:ascii="Times New Roman" w:hAnsi="Times New Roman"/>
                <w:sz w:val="24"/>
                <w:szCs w:val="24"/>
              </w:rPr>
              <w:t>еконструкция городского стадиона</w:t>
            </w:r>
            <w:r>
              <w:rPr>
                <w:rFonts w:ascii="Times New Roman" w:hAnsi="Times New Roman"/>
                <w:sz w:val="24"/>
                <w:szCs w:val="24"/>
              </w:rPr>
              <w:t>.</w:t>
            </w:r>
          </w:p>
          <w:p w:rsidR="00025346" w:rsidRPr="00961DBA" w:rsidRDefault="00025346" w:rsidP="00025346">
            <w:pPr>
              <w:spacing w:after="0"/>
              <w:ind w:hanging="142"/>
              <w:jc w:val="both"/>
              <w:rPr>
                <w:rFonts w:ascii="Times New Roman" w:hAnsi="Times New Roman"/>
                <w:color w:val="020C22"/>
                <w:sz w:val="24"/>
                <w:szCs w:val="24"/>
              </w:rPr>
            </w:pPr>
            <w:r w:rsidRPr="00025346">
              <w:rPr>
                <w:rFonts w:ascii="Times New Roman" w:hAnsi="Times New Roman"/>
                <w:sz w:val="24"/>
                <w:szCs w:val="24"/>
              </w:rPr>
              <w:t xml:space="preserve">  </w:t>
            </w:r>
            <w:r>
              <w:rPr>
                <w:rFonts w:ascii="Times New Roman" w:hAnsi="Times New Roman"/>
                <w:sz w:val="24"/>
                <w:szCs w:val="24"/>
              </w:rPr>
              <w:t>4. С</w:t>
            </w:r>
            <w:r w:rsidRPr="00025346">
              <w:rPr>
                <w:rFonts w:ascii="Times New Roman" w:hAnsi="Times New Roman"/>
                <w:sz w:val="24"/>
                <w:szCs w:val="24"/>
              </w:rPr>
              <w:t>троительство лыжной трассы с искусственным освещением, твёрдым (асфальто-бетонным) покрытием, совмещённой с</w:t>
            </w:r>
            <w:r>
              <w:rPr>
                <w:rFonts w:ascii="Times New Roman" w:hAnsi="Times New Roman"/>
                <w:sz w:val="24"/>
                <w:szCs w:val="24"/>
              </w:rPr>
              <w:t xml:space="preserve"> велотрассой.</w:t>
            </w:r>
          </w:p>
        </w:tc>
      </w:tr>
    </w:tbl>
    <w:p w:rsidR="00CC05AC" w:rsidRDefault="00CC05AC" w:rsidP="00CC05AC">
      <w:pPr>
        <w:spacing w:after="0" w:line="240" w:lineRule="auto"/>
        <w:rPr>
          <w:rFonts w:ascii="Times New Roman" w:hAnsi="Times New Roman"/>
          <w:sz w:val="24"/>
          <w:szCs w:val="24"/>
          <w:lang w:bidi="en-US"/>
        </w:rPr>
      </w:pPr>
    </w:p>
    <w:p w:rsidR="001E11BA" w:rsidRPr="005C4510" w:rsidRDefault="00CC05AC" w:rsidP="00CC05AC">
      <w:pPr>
        <w:spacing w:after="0" w:line="240" w:lineRule="auto"/>
        <w:jc w:val="center"/>
        <w:rPr>
          <w:rFonts w:ascii="Times New Roman" w:hAnsi="Times New Roman"/>
          <w:b/>
          <w:sz w:val="24"/>
          <w:szCs w:val="24"/>
          <w:lang w:bidi="en-US"/>
        </w:rPr>
      </w:pPr>
      <w:r w:rsidRPr="00CC05AC">
        <w:rPr>
          <w:rFonts w:ascii="Times New Roman" w:hAnsi="Times New Roman"/>
          <w:b/>
          <w:sz w:val="24"/>
          <w:szCs w:val="24"/>
          <w:lang w:bidi="en-US"/>
        </w:rPr>
        <w:t>4.1.2.</w:t>
      </w:r>
      <w:r>
        <w:rPr>
          <w:rFonts w:ascii="Times New Roman" w:hAnsi="Times New Roman"/>
          <w:sz w:val="24"/>
          <w:szCs w:val="24"/>
          <w:lang w:bidi="en-US"/>
        </w:rPr>
        <w:t xml:space="preserve"> </w:t>
      </w:r>
      <w:r w:rsidR="000C1655" w:rsidRPr="005C4510">
        <w:rPr>
          <w:rFonts w:ascii="Times New Roman" w:hAnsi="Times New Roman"/>
          <w:b/>
          <w:sz w:val="24"/>
          <w:szCs w:val="24"/>
          <w:lang w:bidi="en-US"/>
        </w:rPr>
        <w:t>Функционально-целевое направление «Общественная безопасность»</w:t>
      </w:r>
    </w:p>
    <w:p w:rsidR="000C1655" w:rsidRDefault="00924F41" w:rsidP="00924F41">
      <w:pPr>
        <w:tabs>
          <w:tab w:val="left" w:pos="2569"/>
        </w:tabs>
        <w:spacing w:after="0" w:line="240" w:lineRule="auto"/>
        <w:jc w:val="both"/>
        <w:rPr>
          <w:rFonts w:ascii="Times New Roman" w:hAnsi="Times New Roman"/>
          <w:sz w:val="24"/>
          <w:szCs w:val="24"/>
          <w:lang w:bidi="en-US"/>
        </w:rPr>
      </w:pPr>
      <w:r>
        <w:rPr>
          <w:rFonts w:ascii="Times New Roman" w:hAnsi="Times New Roman"/>
          <w:sz w:val="24"/>
          <w:szCs w:val="24"/>
          <w:lang w:bidi="en-US"/>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7"/>
        <w:gridCol w:w="5133"/>
      </w:tblGrid>
      <w:tr w:rsidR="000C1655" w:rsidRPr="00982F4B" w:rsidTr="006D32FE">
        <w:tc>
          <w:tcPr>
            <w:tcW w:w="2537" w:type="pct"/>
          </w:tcPr>
          <w:p w:rsidR="000C1655" w:rsidRPr="00924F41" w:rsidRDefault="000C1655" w:rsidP="00924F41">
            <w:pPr>
              <w:spacing w:after="0" w:line="240" w:lineRule="auto"/>
              <w:jc w:val="center"/>
              <w:rPr>
                <w:rFonts w:ascii="Times New Roman" w:hAnsi="Times New Roman"/>
                <w:b/>
                <w:sz w:val="24"/>
                <w:szCs w:val="24"/>
                <w:lang w:bidi="en-US"/>
              </w:rPr>
            </w:pPr>
            <w:r w:rsidRPr="00924F41">
              <w:rPr>
                <w:rFonts w:ascii="Times New Roman" w:hAnsi="Times New Roman"/>
                <w:b/>
                <w:sz w:val="24"/>
                <w:szCs w:val="24"/>
                <w:lang w:bidi="en-US"/>
              </w:rPr>
              <w:t>Конкурентные преимущества/возможности</w:t>
            </w:r>
          </w:p>
        </w:tc>
        <w:tc>
          <w:tcPr>
            <w:tcW w:w="2463" w:type="pct"/>
          </w:tcPr>
          <w:p w:rsidR="000C1655" w:rsidRPr="00924F41" w:rsidRDefault="000C1655" w:rsidP="00924F41">
            <w:pPr>
              <w:spacing w:after="0" w:line="240" w:lineRule="auto"/>
              <w:jc w:val="center"/>
              <w:rPr>
                <w:rFonts w:ascii="Times New Roman" w:hAnsi="Times New Roman"/>
                <w:b/>
                <w:sz w:val="24"/>
                <w:szCs w:val="24"/>
                <w:lang w:bidi="en-US"/>
              </w:rPr>
            </w:pPr>
            <w:r w:rsidRPr="00924F41">
              <w:rPr>
                <w:rFonts w:ascii="Times New Roman" w:hAnsi="Times New Roman"/>
                <w:b/>
                <w:sz w:val="24"/>
                <w:szCs w:val="24"/>
                <w:lang w:bidi="en-US"/>
              </w:rPr>
              <w:t>Основные угрозы/недостатки</w:t>
            </w:r>
          </w:p>
        </w:tc>
      </w:tr>
      <w:tr w:rsidR="000C1655" w:rsidRPr="00982F4B" w:rsidTr="006D32FE">
        <w:tc>
          <w:tcPr>
            <w:tcW w:w="2537" w:type="pct"/>
          </w:tcPr>
          <w:p w:rsidR="000C1655" w:rsidRPr="00924F41" w:rsidRDefault="00924F41" w:rsidP="003B173F">
            <w:pPr>
              <w:numPr>
                <w:ilvl w:val="0"/>
                <w:numId w:val="7"/>
              </w:numPr>
              <w:spacing w:after="0"/>
              <w:ind w:left="34" w:right="-1" w:firstLine="0"/>
              <w:jc w:val="both"/>
              <w:rPr>
                <w:rFonts w:ascii="Times New Roman" w:hAnsi="Times New Roman"/>
                <w:sz w:val="24"/>
                <w:szCs w:val="24"/>
              </w:rPr>
            </w:pPr>
            <w:r>
              <w:rPr>
                <w:rFonts w:ascii="Times New Roman" w:hAnsi="Times New Roman"/>
                <w:sz w:val="24"/>
                <w:szCs w:val="24"/>
              </w:rPr>
              <w:t>Высокий р</w:t>
            </w:r>
            <w:r w:rsidR="000C1655" w:rsidRPr="00924F41">
              <w:rPr>
                <w:rFonts w:ascii="Times New Roman" w:hAnsi="Times New Roman"/>
                <w:sz w:val="24"/>
                <w:szCs w:val="24"/>
              </w:rPr>
              <w:t>ейтинг по уровню преступности в ЗАТО Звёздный по сравнению с другими городскими округами Пермского края.</w:t>
            </w:r>
          </w:p>
          <w:p w:rsidR="00924F41" w:rsidRDefault="00924F41" w:rsidP="003B173F">
            <w:pPr>
              <w:numPr>
                <w:ilvl w:val="0"/>
                <w:numId w:val="7"/>
              </w:numPr>
              <w:spacing w:after="0"/>
              <w:ind w:left="34" w:right="-1" w:firstLine="0"/>
              <w:jc w:val="both"/>
              <w:rPr>
                <w:rFonts w:ascii="Times New Roman" w:hAnsi="Times New Roman"/>
                <w:sz w:val="24"/>
                <w:szCs w:val="24"/>
                <w:lang w:bidi="en-US"/>
              </w:rPr>
            </w:pPr>
            <w:r>
              <w:rPr>
                <w:rFonts w:ascii="Times New Roman" w:hAnsi="Times New Roman"/>
                <w:sz w:val="24"/>
                <w:szCs w:val="24"/>
              </w:rPr>
              <w:t>Наличие добровольной народной дружины (ХКО «Хутор Звездный»).</w:t>
            </w:r>
          </w:p>
          <w:p w:rsidR="00924F41" w:rsidRDefault="00924F41" w:rsidP="003B173F">
            <w:pPr>
              <w:numPr>
                <w:ilvl w:val="0"/>
                <w:numId w:val="7"/>
              </w:numPr>
              <w:spacing w:after="0"/>
              <w:ind w:left="34" w:right="-1" w:firstLine="0"/>
              <w:jc w:val="both"/>
              <w:rPr>
                <w:rFonts w:ascii="Times New Roman" w:hAnsi="Times New Roman"/>
                <w:sz w:val="24"/>
                <w:szCs w:val="24"/>
                <w:lang w:bidi="en-US"/>
              </w:rPr>
            </w:pPr>
            <w:r>
              <w:rPr>
                <w:rFonts w:ascii="Times New Roman" w:hAnsi="Times New Roman"/>
                <w:sz w:val="24"/>
                <w:szCs w:val="24"/>
              </w:rPr>
              <w:t>Наличие СПСЧ № 22, обслуживающей территорию ЗАТО Звёздный.</w:t>
            </w:r>
          </w:p>
          <w:p w:rsidR="00924F41" w:rsidRDefault="00924F41" w:rsidP="003B173F">
            <w:pPr>
              <w:numPr>
                <w:ilvl w:val="0"/>
                <w:numId w:val="7"/>
              </w:numPr>
              <w:spacing w:after="0"/>
              <w:ind w:left="34" w:right="-1" w:firstLine="0"/>
              <w:jc w:val="both"/>
              <w:rPr>
                <w:rFonts w:ascii="Times New Roman" w:hAnsi="Times New Roman"/>
                <w:sz w:val="24"/>
                <w:szCs w:val="24"/>
                <w:lang w:bidi="en-US"/>
              </w:rPr>
            </w:pPr>
            <w:r>
              <w:rPr>
                <w:rFonts w:ascii="Times New Roman" w:hAnsi="Times New Roman"/>
                <w:sz w:val="24"/>
                <w:szCs w:val="24"/>
              </w:rPr>
              <w:t xml:space="preserve">ЕДДС ЗАТО </w:t>
            </w:r>
            <w:r w:rsidR="00961DBA">
              <w:rPr>
                <w:rFonts w:ascii="Times New Roman" w:hAnsi="Times New Roman"/>
                <w:sz w:val="24"/>
                <w:szCs w:val="24"/>
              </w:rPr>
              <w:t>З</w:t>
            </w:r>
            <w:r>
              <w:rPr>
                <w:rFonts w:ascii="Times New Roman" w:hAnsi="Times New Roman"/>
                <w:sz w:val="24"/>
                <w:szCs w:val="24"/>
              </w:rPr>
              <w:t>вёздный является одной из лучших в Пермском крае.</w:t>
            </w:r>
          </w:p>
          <w:p w:rsidR="00924F41" w:rsidRDefault="00924F41" w:rsidP="003B173F">
            <w:pPr>
              <w:numPr>
                <w:ilvl w:val="0"/>
                <w:numId w:val="7"/>
              </w:numPr>
              <w:spacing w:after="0"/>
              <w:ind w:left="34" w:right="-1" w:firstLine="0"/>
              <w:jc w:val="both"/>
              <w:rPr>
                <w:rFonts w:ascii="Times New Roman" w:hAnsi="Times New Roman"/>
                <w:sz w:val="24"/>
                <w:szCs w:val="24"/>
                <w:lang w:bidi="en-US"/>
              </w:rPr>
            </w:pPr>
            <w:r>
              <w:rPr>
                <w:rFonts w:ascii="Times New Roman" w:hAnsi="Times New Roman"/>
                <w:sz w:val="24"/>
                <w:szCs w:val="24"/>
              </w:rPr>
              <w:t>Наличие системы видеонаблюдения, позволяюще</w:t>
            </w:r>
            <w:r w:rsidR="00961DBA">
              <w:rPr>
                <w:rFonts w:ascii="Times New Roman" w:hAnsi="Times New Roman"/>
                <w:sz w:val="24"/>
                <w:szCs w:val="24"/>
              </w:rPr>
              <w:t>й</w:t>
            </w:r>
            <w:r>
              <w:rPr>
                <w:rFonts w:ascii="Times New Roman" w:hAnsi="Times New Roman"/>
                <w:sz w:val="24"/>
                <w:szCs w:val="24"/>
              </w:rPr>
              <w:t xml:space="preserve"> отслеживать обстановку в он-лайн режиме.</w:t>
            </w:r>
          </w:p>
          <w:p w:rsidR="00924F41" w:rsidRDefault="00961DBA" w:rsidP="003B173F">
            <w:pPr>
              <w:numPr>
                <w:ilvl w:val="0"/>
                <w:numId w:val="7"/>
              </w:numPr>
              <w:spacing w:after="0"/>
              <w:ind w:left="34" w:right="-1" w:firstLine="0"/>
              <w:jc w:val="both"/>
              <w:rPr>
                <w:rFonts w:ascii="Times New Roman" w:hAnsi="Times New Roman"/>
                <w:sz w:val="24"/>
                <w:szCs w:val="24"/>
                <w:lang w:bidi="en-US"/>
              </w:rPr>
            </w:pPr>
            <w:r>
              <w:rPr>
                <w:rFonts w:ascii="Times New Roman" w:hAnsi="Times New Roman"/>
                <w:sz w:val="24"/>
                <w:szCs w:val="24"/>
                <w:lang w:bidi="en-US"/>
              </w:rPr>
              <w:t>Достаточно высокий уровень антитеррористической защищенности учреждений социальной сферы.</w:t>
            </w:r>
          </w:p>
          <w:p w:rsidR="005C4510" w:rsidRPr="00982F4B" w:rsidRDefault="00961DBA" w:rsidP="003B173F">
            <w:pPr>
              <w:numPr>
                <w:ilvl w:val="0"/>
                <w:numId w:val="7"/>
              </w:numPr>
              <w:spacing w:after="0"/>
              <w:ind w:left="34" w:right="-1" w:firstLine="0"/>
              <w:jc w:val="both"/>
              <w:rPr>
                <w:rFonts w:ascii="Times New Roman" w:hAnsi="Times New Roman"/>
                <w:sz w:val="24"/>
                <w:szCs w:val="24"/>
                <w:lang w:bidi="en-US"/>
              </w:rPr>
            </w:pPr>
            <w:r>
              <w:rPr>
                <w:rFonts w:ascii="Times New Roman" w:hAnsi="Times New Roman"/>
                <w:sz w:val="24"/>
                <w:szCs w:val="24"/>
              </w:rPr>
              <w:t>Высокий уровень дорожно-транспортной безопасности.</w:t>
            </w:r>
          </w:p>
        </w:tc>
        <w:tc>
          <w:tcPr>
            <w:tcW w:w="2463" w:type="pct"/>
          </w:tcPr>
          <w:p w:rsidR="005366E7" w:rsidRDefault="005366E7" w:rsidP="003B173F">
            <w:pPr>
              <w:numPr>
                <w:ilvl w:val="0"/>
                <w:numId w:val="8"/>
              </w:numPr>
              <w:spacing w:after="0" w:line="240" w:lineRule="auto"/>
              <w:ind w:left="0" w:firstLine="0"/>
              <w:jc w:val="both"/>
              <w:rPr>
                <w:rFonts w:ascii="Times New Roman" w:hAnsi="Times New Roman"/>
                <w:sz w:val="24"/>
                <w:szCs w:val="24"/>
                <w:lang w:bidi="en-US"/>
              </w:rPr>
            </w:pPr>
            <w:r>
              <w:rPr>
                <w:rFonts w:ascii="Times New Roman" w:hAnsi="Times New Roman"/>
                <w:sz w:val="24"/>
                <w:szCs w:val="24"/>
                <w:lang w:bidi="en-US"/>
              </w:rPr>
              <w:t xml:space="preserve">При снятии статуса ЗАТО </w:t>
            </w:r>
            <w:r w:rsidR="00E973F0">
              <w:rPr>
                <w:rFonts w:ascii="Times New Roman" w:hAnsi="Times New Roman"/>
                <w:sz w:val="24"/>
                <w:szCs w:val="24"/>
                <w:lang w:bidi="en-US"/>
              </w:rPr>
              <w:t>риск упразднения на территории самостоятельных структур, обеспечивающих правопорядок и безопасность.</w:t>
            </w:r>
          </w:p>
          <w:p w:rsidR="000C1655" w:rsidRDefault="00961DBA" w:rsidP="003B173F">
            <w:pPr>
              <w:numPr>
                <w:ilvl w:val="0"/>
                <w:numId w:val="8"/>
              </w:numPr>
              <w:spacing w:after="0" w:line="240" w:lineRule="auto"/>
              <w:ind w:left="0" w:firstLine="0"/>
              <w:jc w:val="both"/>
              <w:rPr>
                <w:rFonts w:ascii="Times New Roman" w:hAnsi="Times New Roman"/>
                <w:sz w:val="24"/>
                <w:szCs w:val="24"/>
                <w:lang w:bidi="en-US"/>
              </w:rPr>
            </w:pPr>
            <w:r>
              <w:rPr>
                <w:rFonts w:ascii="Times New Roman" w:hAnsi="Times New Roman"/>
                <w:sz w:val="24"/>
                <w:szCs w:val="24"/>
              </w:rPr>
              <w:t>Неполный охват территории системой видеонаблюдения.</w:t>
            </w:r>
          </w:p>
          <w:p w:rsidR="00961DBA" w:rsidRPr="00982F4B" w:rsidRDefault="00961DBA" w:rsidP="003B173F">
            <w:pPr>
              <w:numPr>
                <w:ilvl w:val="0"/>
                <w:numId w:val="8"/>
              </w:numPr>
              <w:spacing w:after="0" w:line="240" w:lineRule="auto"/>
              <w:ind w:left="0" w:firstLine="0"/>
              <w:jc w:val="both"/>
              <w:rPr>
                <w:rFonts w:ascii="Times New Roman" w:hAnsi="Times New Roman"/>
                <w:sz w:val="24"/>
                <w:szCs w:val="24"/>
                <w:lang w:bidi="en-US"/>
              </w:rPr>
            </w:pPr>
            <w:r>
              <w:rPr>
                <w:rFonts w:ascii="Times New Roman" w:hAnsi="Times New Roman"/>
                <w:sz w:val="24"/>
                <w:szCs w:val="24"/>
              </w:rPr>
              <w:t>Ненадлежащее исполнение обязанностей по эксплуатации и обеспечению безопасности собственниками принадлежащего им недвижимого имущества.</w:t>
            </w:r>
          </w:p>
        </w:tc>
      </w:tr>
    </w:tbl>
    <w:p w:rsidR="001E11BA" w:rsidRPr="001E11BA" w:rsidRDefault="001E11BA" w:rsidP="00031E1C">
      <w:pPr>
        <w:spacing w:after="0" w:line="240" w:lineRule="auto"/>
        <w:jc w:val="both"/>
        <w:rPr>
          <w:rFonts w:ascii="Times New Roman" w:hAnsi="Times New Roman"/>
          <w:sz w:val="24"/>
          <w:szCs w:val="24"/>
          <w:lang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20"/>
      </w:tblGrid>
      <w:tr w:rsidR="000C1655" w:rsidRPr="00510EA8" w:rsidTr="006D32FE">
        <w:tc>
          <w:tcPr>
            <w:tcW w:w="5000" w:type="pct"/>
          </w:tcPr>
          <w:p w:rsidR="000C1655" w:rsidRPr="00961DBA" w:rsidRDefault="000C1655" w:rsidP="00961DBA">
            <w:pPr>
              <w:spacing w:after="0" w:line="240" w:lineRule="auto"/>
              <w:jc w:val="center"/>
              <w:rPr>
                <w:rFonts w:ascii="Times New Roman" w:hAnsi="Times New Roman"/>
                <w:b/>
                <w:sz w:val="24"/>
                <w:szCs w:val="24"/>
                <w:lang w:bidi="en-US"/>
              </w:rPr>
            </w:pPr>
            <w:r w:rsidRPr="00961DBA">
              <w:rPr>
                <w:rFonts w:ascii="Times New Roman" w:hAnsi="Times New Roman"/>
                <w:b/>
                <w:sz w:val="24"/>
                <w:szCs w:val="24"/>
                <w:lang w:bidi="en-US"/>
              </w:rPr>
              <w:t>Ключевые задачи функционально-целевого направления «Общественная безопасность»</w:t>
            </w:r>
          </w:p>
          <w:p w:rsidR="005C4510" w:rsidRPr="00961DBA" w:rsidRDefault="005C4510" w:rsidP="00961DBA">
            <w:pPr>
              <w:spacing w:after="0" w:line="240" w:lineRule="auto"/>
              <w:jc w:val="center"/>
              <w:rPr>
                <w:rFonts w:ascii="Times New Roman" w:hAnsi="Times New Roman"/>
                <w:b/>
                <w:sz w:val="24"/>
                <w:szCs w:val="24"/>
                <w:lang w:bidi="en-US"/>
              </w:rPr>
            </w:pPr>
          </w:p>
          <w:p w:rsidR="005C4510" w:rsidRDefault="005C4510" w:rsidP="00447603">
            <w:pPr>
              <w:spacing w:after="0"/>
              <w:jc w:val="both"/>
              <w:rPr>
                <w:rFonts w:ascii="Times New Roman" w:hAnsi="Times New Roman"/>
                <w:sz w:val="24"/>
                <w:szCs w:val="24"/>
                <w:lang w:bidi="en-US"/>
              </w:rPr>
            </w:pPr>
            <w:r w:rsidRPr="00961DBA">
              <w:rPr>
                <w:rFonts w:ascii="Times New Roman" w:hAnsi="Times New Roman"/>
                <w:b/>
                <w:sz w:val="24"/>
                <w:szCs w:val="24"/>
                <w:lang w:bidi="en-US"/>
              </w:rPr>
              <w:t>Подцель</w:t>
            </w:r>
            <w:r w:rsidRPr="00510EA8">
              <w:rPr>
                <w:rFonts w:ascii="Times New Roman" w:hAnsi="Times New Roman"/>
                <w:sz w:val="24"/>
                <w:szCs w:val="24"/>
                <w:lang w:bidi="en-US"/>
              </w:rPr>
              <w:t>. Обеспечение личной и общественной безопасности в ЗАТО Звёздный.</w:t>
            </w:r>
          </w:p>
          <w:p w:rsidR="00961DBA" w:rsidRDefault="00025346" w:rsidP="00447603">
            <w:pPr>
              <w:spacing w:after="0"/>
              <w:jc w:val="both"/>
              <w:rPr>
                <w:rFonts w:ascii="Times New Roman" w:hAnsi="Times New Roman"/>
                <w:sz w:val="24"/>
                <w:szCs w:val="24"/>
                <w:lang w:bidi="en-US"/>
              </w:rPr>
            </w:pPr>
            <w:r w:rsidRPr="00025346">
              <w:rPr>
                <w:rFonts w:ascii="Times New Roman" w:hAnsi="Times New Roman"/>
                <w:sz w:val="24"/>
                <w:szCs w:val="24"/>
                <w:lang w:bidi="en-US"/>
              </w:rPr>
              <w:t>1.</w:t>
            </w:r>
            <w:r>
              <w:rPr>
                <w:rFonts w:ascii="Times New Roman" w:hAnsi="Times New Roman"/>
                <w:sz w:val="24"/>
                <w:szCs w:val="24"/>
                <w:lang w:bidi="en-US"/>
              </w:rPr>
              <w:t xml:space="preserve"> Обеспечить 100% охват территории ЗАТО Звёздный системой видеонаблюдения.</w:t>
            </w:r>
          </w:p>
          <w:p w:rsidR="0043598F" w:rsidRPr="0043598F" w:rsidRDefault="00025346" w:rsidP="00447603">
            <w:pPr>
              <w:spacing w:after="0"/>
              <w:jc w:val="both"/>
              <w:rPr>
                <w:rFonts w:ascii="Times New Roman" w:hAnsi="Times New Roman"/>
                <w:sz w:val="24"/>
                <w:szCs w:val="24"/>
              </w:rPr>
            </w:pPr>
            <w:r>
              <w:rPr>
                <w:rFonts w:ascii="Times New Roman" w:hAnsi="Times New Roman"/>
                <w:sz w:val="24"/>
                <w:szCs w:val="24"/>
                <w:lang w:bidi="en-US"/>
              </w:rPr>
              <w:t xml:space="preserve">2. </w:t>
            </w:r>
            <w:r w:rsidR="0043598F" w:rsidRPr="0043598F">
              <w:rPr>
                <w:rFonts w:ascii="Times New Roman" w:hAnsi="Times New Roman"/>
                <w:sz w:val="24"/>
                <w:szCs w:val="24"/>
              </w:rPr>
              <w:t>Осуществ</w:t>
            </w:r>
            <w:r w:rsidR="0043598F">
              <w:rPr>
                <w:rFonts w:ascii="Times New Roman" w:hAnsi="Times New Roman"/>
                <w:sz w:val="24"/>
                <w:szCs w:val="24"/>
              </w:rPr>
              <w:t>лять</w:t>
            </w:r>
            <w:r w:rsidR="0043598F" w:rsidRPr="0043598F">
              <w:rPr>
                <w:rFonts w:ascii="Times New Roman" w:hAnsi="Times New Roman"/>
                <w:sz w:val="24"/>
                <w:szCs w:val="24"/>
              </w:rPr>
              <w:t xml:space="preserve"> мер</w:t>
            </w:r>
            <w:r w:rsidR="0043598F">
              <w:rPr>
                <w:rFonts w:ascii="Times New Roman" w:hAnsi="Times New Roman"/>
                <w:sz w:val="24"/>
                <w:szCs w:val="24"/>
              </w:rPr>
              <w:t>ы</w:t>
            </w:r>
            <w:r w:rsidR="0043598F" w:rsidRPr="0043598F">
              <w:rPr>
                <w:rFonts w:ascii="Times New Roman" w:hAnsi="Times New Roman"/>
                <w:sz w:val="24"/>
                <w:szCs w:val="24"/>
              </w:rPr>
              <w:t xml:space="preserve"> управленческого, оперативно-профилактического и ресурсного характера, направленны</w:t>
            </w:r>
            <w:r w:rsidR="00447603">
              <w:rPr>
                <w:rFonts w:ascii="Times New Roman" w:hAnsi="Times New Roman"/>
                <w:sz w:val="24"/>
                <w:szCs w:val="24"/>
              </w:rPr>
              <w:t>е</w:t>
            </w:r>
            <w:r w:rsidR="0043598F" w:rsidRPr="0043598F">
              <w:rPr>
                <w:rFonts w:ascii="Times New Roman" w:hAnsi="Times New Roman"/>
                <w:sz w:val="24"/>
                <w:szCs w:val="24"/>
              </w:rPr>
              <w:t xml:space="preserve"> на укрепление общественного порядка и безопасности на территории ЗАТО Звёздный.</w:t>
            </w:r>
          </w:p>
          <w:p w:rsidR="0043598F" w:rsidRPr="0043598F" w:rsidRDefault="0043598F" w:rsidP="00447603">
            <w:pPr>
              <w:spacing w:after="0"/>
              <w:jc w:val="both"/>
              <w:rPr>
                <w:rFonts w:ascii="Times New Roman" w:hAnsi="Times New Roman"/>
                <w:sz w:val="24"/>
                <w:szCs w:val="24"/>
              </w:rPr>
            </w:pPr>
            <w:r>
              <w:rPr>
                <w:rFonts w:ascii="Times New Roman" w:hAnsi="Times New Roman"/>
                <w:sz w:val="24"/>
                <w:szCs w:val="24"/>
              </w:rPr>
              <w:t xml:space="preserve">3. </w:t>
            </w:r>
            <w:r w:rsidR="006706C7" w:rsidRPr="0043598F">
              <w:rPr>
                <w:rFonts w:ascii="Times New Roman" w:hAnsi="Times New Roman"/>
                <w:sz w:val="24"/>
                <w:szCs w:val="24"/>
              </w:rPr>
              <w:t>Организ</w:t>
            </w:r>
            <w:r w:rsidR="006706C7">
              <w:rPr>
                <w:rFonts w:ascii="Times New Roman" w:hAnsi="Times New Roman"/>
                <w:sz w:val="24"/>
                <w:szCs w:val="24"/>
              </w:rPr>
              <w:t>овывать</w:t>
            </w:r>
            <w:r w:rsidR="006706C7" w:rsidRPr="0043598F">
              <w:rPr>
                <w:rFonts w:ascii="Times New Roman" w:hAnsi="Times New Roman"/>
                <w:sz w:val="24"/>
                <w:szCs w:val="24"/>
              </w:rPr>
              <w:t xml:space="preserve"> и пров</w:t>
            </w:r>
            <w:r w:rsidR="006706C7">
              <w:rPr>
                <w:rFonts w:ascii="Times New Roman" w:hAnsi="Times New Roman"/>
                <w:sz w:val="24"/>
                <w:szCs w:val="24"/>
              </w:rPr>
              <w:t>одить</w:t>
            </w:r>
            <w:r w:rsidR="006706C7" w:rsidRPr="0043598F">
              <w:rPr>
                <w:rFonts w:ascii="Times New Roman" w:hAnsi="Times New Roman"/>
                <w:sz w:val="24"/>
                <w:szCs w:val="24"/>
              </w:rPr>
              <w:t xml:space="preserve"> информационно-пропагандистски</w:t>
            </w:r>
            <w:r w:rsidR="006706C7">
              <w:rPr>
                <w:rFonts w:ascii="Times New Roman" w:hAnsi="Times New Roman"/>
                <w:sz w:val="24"/>
                <w:szCs w:val="24"/>
              </w:rPr>
              <w:t>е</w:t>
            </w:r>
            <w:r w:rsidR="006706C7" w:rsidRPr="0043598F">
              <w:rPr>
                <w:rFonts w:ascii="Times New Roman" w:hAnsi="Times New Roman"/>
                <w:sz w:val="24"/>
                <w:szCs w:val="24"/>
              </w:rPr>
              <w:t xml:space="preserve"> мероприяти</w:t>
            </w:r>
            <w:r w:rsidR="006706C7">
              <w:rPr>
                <w:rFonts w:ascii="Times New Roman" w:hAnsi="Times New Roman"/>
                <w:sz w:val="24"/>
                <w:szCs w:val="24"/>
              </w:rPr>
              <w:t>я</w:t>
            </w:r>
            <w:r w:rsidR="006706C7" w:rsidRPr="0043598F">
              <w:rPr>
                <w:rFonts w:ascii="Times New Roman" w:hAnsi="Times New Roman"/>
                <w:sz w:val="24"/>
                <w:szCs w:val="24"/>
              </w:rPr>
              <w:t xml:space="preserve"> по разъяснению сущности терроризма и его общественной опасности, а также по формированию у граждан неприятия идеологии терроризма</w:t>
            </w:r>
            <w:r w:rsidR="006706C7">
              <w:rPr>
                <w:rFonts w:ascii="Times New Roman" w:hAnsi="Times New Roman"/>
                <w:sz w:val="24"/>
                <w:szCs w:val="24"/>
              </w:rPr>
              <w:t>.</w:t>
            </w:r>
          </w:p>
          <w:p w:rsidR="00447603" w:rsidRDefault="00447603" w:rsidP="00447603">
            <w:pPr>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r w:rsidR="0043598F">
              <w:rPr>
                <w:rFonts w:ascii="Times New Roman" w:hAnsi="Times New Roman"/>
                <w:sz w:val="24"/>
                <w:szCs w:val="24"/>
              </w:rPr>
              <w:t xml:space="preserve">. </w:t>
            </w:r>
            <w:r w:rsidR="006706C7" w:rsidRPr="0043598F">
              <w:rPr>
                <w:rFonts w:ascii="Times New Roman" w:hAnsi="Times New Roman"/>
                <w:sz w:val="24"/>
                <w:szCs w:val="24"/>
              </w:rPr>
              <w:t>Обеспеч</w:t>
            </w:r>
            <w:r w:rsidR="006706C7">
              <w:rPr>
                <w:rFonts w:ascii="Times New Roman" w:hAnsi="Times New Roman"/>
                <w:sz w:val="24"/>
                <w:szCs w:val="24"/>
              </w:rPr>
              <w:t>ивать</w:t>
            </w:r>
            <w:r w:rsidR="006706C7" w:rsidRPr="0043598F">
              <w:rPr>
                <w:rFonts w:ascii="Times New Roman" w:hAnsi="Times New Roman"/>
                <w:sz w:val="24"/>
                <w:szCs w:val="24"/>
              </w:rPr>
              <w:t xml:space="preserve"> выполнени</w:t>
            </w:r>
            <w:r w:rsidR="006706C7">
              <w:rPr>
                <w:rFonts w:ascii="Times New Roman" w:hAnsi="Times New Roman"/>
                <w:sz w:val="24"/>
                <w:szCs w:val="24"/>
              </w:rPr>
              <w:t>е</w:t>
            </w:r>
            <w:r w:rsidR="006706C7" w:rsidRPr="0043598F">
              <w:rPr>
                <w:rFonts w:ascii="Times New Roman" w:hAnsi="Times New Roman"/>
                <w:sz w:val="24"/>
                <w:szCs w:val="24"/>
              </w:rPr>
              <w:t xml:space="preserve"> требований к антитеррористической защищенности в муниципальных </w:t>
            </w:r>
            <w:r w:rsidR="006706C7">
              <w:rPr>
                <w:rFonts w:ascii="Times New Roman" w:hAnsi="Times New Roman"/>
                <w:sz w:val="24"/>
                <w:szCs w:val="24"/>
              </w:rPr>
              <w:t>организациях.</w:t>
            </w:r>
          </w:p>
          <w:p w:rsidR="00E51972" w:rsidRDefault="00E51972" w:rsidP="00510EA8">
            <w:pPr>
              <w:pStyle w:val="a7"/>
              <w:spacing w:after="0"/>
              <w:ind w:left="0"/>
              <w:jc w:val="both"/>
              <w:rPr>
                <w:rFonts w:ascii="Times New Roman" w:hAnsi="Times New Roman"/>
                <w:b/>
                <w:sz w:val="24"/>
                <w:szCs w:val="24"/>
                <w:lang w:bidi="en-US"/>
              </w:rPr>
            </w:pPr>
          </w:p>
          <w:p w:rsidR="00025346" w:rsidRPr="00447603" w:rsidRDefault="00447603" w:rsidP="00510EA8">
            <w:pPr>
              <w:pStyle w:val="a7"/>
              <w:spacing w:after="0"/>
              <w:ind w:left="0"/>
              <w:jc w:val="both"/>
              <w:rPr>
                <w:rFonts w:ascii="Times New Roman" w:hAnsi="Times New Roman"/>
                <w:b/>
                <w:sz w:val="24"/>
                <w:szCs w:val="24"/>
                <w:lang w:bidi="en-US"/>
              </w:rPr>
            </w:pPr>
            <w:r w:rsidRPr="00447603">
              <w:rPr>
                <w:rFonts w:ascii="Times New Roman" w:hAnsi="Times New Roman"/>
                <w:b/>
                <w:sz w:val="24"/>
                <w:szCs w:val="24"/>
                <w:lang w:bidi="en-US"/>
              </w:rPr>
              <w:t>Ключев</w:t>
            </w:r>
            <w:r>
              <w:rPr>
                <w:rFonts w:ascii="Times New Roman" w:hAnsi="Times New Roman"/>
                <w:b/>
                <w:sz w:val="24"/>
                <w:szCs w:val="24"/>
                <w:lang w:bidi="en-US"/>
              </w:rPr>
              <w:t>ой проект</w:t>
            </w:r>
            <w:r w:rsidRPr="00447603">
              <w:rPr>
                <w:rFonts w:ascii="Times New Roman" w:hAnsi="Times New Roman"/>
                <w:b/>
                <w:sz w:val="24"/>
                <w:szCs w:val="24"/>
                <w:lang w:bidi="en-US"/>
              </w:rPr>
              <w:t>:</w:t>
            </w:r>
          </w:p>
          <w:p w:rsidR="00025346" w:rsidRPr="00510EA8" w:rsidRDefault="00447603" w:rsidP="006A5CD3">
            <w:pPr>
              <w:pStyle w:val="a7"/>
              <w:spacing w:after="0"/>
              <w:ind w:left="0"/>
              <w:jc w:val="both"/>
              <w:rPr>
                <w:rFonts w:ascii="Times New Roman" w:hAnsi="Times New Roman"/>
                <w:sz w:val="24"/>
                <w:szCs w:val="24"/>
                <w:lang w:bidi="en-US"/>
              </w:rPr>
            </w:pPr>
            <w:r>
              <w:rPr>
                <w:rFonts w:ascii="Times New Roman" w:hAnsi="Times New Roman"/>
                <w:sz w:val="24"/>
                <w:szCs w:val="24"/>
                <w:lang w:bidi="en-US"/>
              </w:rPr>
              <w:t>И</w:t>
            </w:r>
            <w:r w:rsidR="00025346" w:rsidRPr="00FB5923">
              <w:rPr>
                <w:rFonts w:ascii="Times New Roman" w:hAnsi="Times New Roman"/>
                <w:sz w:val="24"/>
                <w:szCs w:val="24"/>
                <w:lang w:bidi="en-US"/>
              </w:rPr>
              <w:t>нтеграция   уже существующих и перспективных систем обеспечения безопасности населения (автоматизированные системы оповещения населения (РАСЦО), систем</w:t>
            </w:r>
            <w:r>
              <w:rPr>
                <w:rFonts w:ascii="Times New Roman" w:hAnsi="Times New Roman"/>
                <w:sz w:val="24"/>
                <w:szCs w:val="24"/>
                <w:lang w:bidi="en-US"/>
              </w:rPr>
              <w:t>ы</w:t>
            </w:r>
            <w:r w:rsidR="00025346" w:rsidRPr="00FB5923">
              <w:rPr>
                <w:rFonts w:ascii="Times New Roman" w:hAnsi="Times New Roman"/>
                <w:sz w:val="24"/>
                <w:szCs w:val="24"/>
                <w:lang w:bidi="en-US"/>
              </w:rPr>
              <w:t xml:space="preserve"> вызова экстренных оперативных служб по единому номеру «112», систем</w:t>
            </w:r>
            <w:r w:rsidR="00610904">
              <w:rPr>
                <w:rFonts w:ascii="Times New Roman" w:hAnsi="Times New Roman"/>
                <w:sz w:val="24"/>
                <w:szCs w:val="24"/>
                <w:lang w:bidi="en-US"/>
              </w:rPr>
              <w:t>ы</w:t>
            </w:r>
            <w:r w:rsidR="00025346" w:rsidRPr="00FB5923">
              <w:rPr>
                <w:rFonts w:ascii="Times New Roman" w:hAnsi="Times New Roman"/>
                <w:sz w:val="24"/>
                <w:szCs w:val="24"/>
                <w:lang w:bidi="en-US"/>
              </w:rPr>
              <w:t xml:space="preserve"> мониторинга транспортных средств ГЛОНАСС, систем</w:t>
            </w:r>
            <w:r>
              <w:rPr>
                <w:rFonts w:ascii="Times New Roman" w:hAnsi="Times New Roman"/>
                <w:sz w:val="24"/>
                <w:szCs w:val="24"/>
                <w:lang w:bidi="en-US"/>
              </w:rPr>
              <w:t>ы</w:t>
            </w:r>
            <w:r w:rsidR="00025346" w:rsidRPr="00FB5923">
              <w:rPr>
                <w:rFonts w:ascii="Times New Roman" w:hAnsi="Times New Roman"/>
                <w:sz w:val="24"/>
                <w:szCs w:val="24"/>
                <w:lang w:bidi="en-US"/>
              </w:rPr>
              <w:t xml:space="preserve"> мониторинга инженерных сооружений критической важности</w:t>
            </w:r>
            <w:r w:rsidR="00025346" w:rsidRPr="00FB5923">
              <w:rPr>
                <w:rFonts w:ascii="Times New Roman" w:hAnsi="Times New Roman"/>
                <w:snapToGrid w:val="0"/>
                <w:sz w:val="24"/>
                <w:szCs w:val="24"/>
              </w:rPr>
              <w:t xml:space="preserve"> (гидротехническое сооружении на р. Юг)</w:t>
            </w:r>
            <w:r w:rsidR="00025346" w:rsidRPr="00FB5923">
              <w:rPr>
                <w:rFonts w:ascii="Times New Roman" w:hAnsi="Times New Roman"/>
                <w:sz w:val="24"/>
                <w:szCs w:val="24"/>
                <w:lang w:bidi="en-US"/>
              </w:rPr>
              <w:t>, системы видеонаблюдения и др., на базе единой информационной платформы, которая реализован</w:t>
            </w:r>
            <w:r>
              <w:rPr>
                <w:rFonts w:ascii="Times New Roman" w:hAnsi="Times New Roman"/>
                <w:sz w:val="24"/>
                <w:szCs w:val="24"/>
                <w:lang w:bidi="en-US"/>
              </w:rPr>
              <w:t>а на базе ЕДДС ЗАТО Звездный в</w:t>
            </w:r>
            <w:r w:rsidR="00025346" w:rsidRPr="00FB5923">
              <w:rPr>
                <w:rFonts w:ascii="Times New Roman" w:hAnsi="Times New Roman"/>
                <w:sz w:val="24"/>
                <w:szCs w:val="24"/>
                <w:lang w:bidi="en-US"/>
              </w:rPr>
              <w:t xml:space="preserve"> общекраевую и национальную системы безопасности, функционирующи</w:t>
            </w:r>
            <w:r>
              <w:rPr>
                <w:rFonts w:ascii="Times New Roman" w:hAnsi="Times New Roman"/>
                <w:sz w:val="24"/>
                <w:szCs w:val="24"/>
                <w:lang w:bidi="en-US"/>
              </w:rPr>
              <w:t>е</w:t>
            </w:r>
            <w:r w:rsidR="00025346" w:rsidRPr="00FB5923">
              <w:rPr>
                <w:rFonts w:ascii="Times New Roman" w:hAnsi="Times New Roman"/>
                <w:sz w:val="24"/>
                <w:szCs w:val="24"/>
                <w:lang w:bidi="en-US"/>
              </w:rPr>
              <w:t xml:space="preserve"> на базе соответствующих ЦУКС.</w:t>
            </w:r>
          </w:p>
        </w:tc>
      </w:tr>
    </w:tbl>
    <w:p w:rsidR="001E11BA" w:rsidRPr="001E11BA" w:rsidRDefault="001E11BA" w:rsidP="00031E1C">
      <w:pPr>
        <w:spacing w:after="0" w:line="240" w:lineRule="auto"/>
        <w:jc w:val="both"/>
        <w:rPr>
          <w:rFonts w:ascii="Times New Roman" w:hAnsi="Times New Roman"/>
          <w:sz w:val="24"/>
          <w:szCs w:val="24"/>
          <w:lang w:bidi="en-US"/>
        </w:rPr>
      </w:pPr>
    </w:p>
    <w:p w:rsidR="001E11BA" w:rsidRPr="00447603" w:rsidRDefault="00CC05AC" w:rsidP="00CC05AC">
      <w:pPr>
        <w:spacing w:after="0" w:line="240" w:lineRule="auto"/>
        <w:jc w:val="center"/>
        <w:rPr>
          <w:rFonts w:ascii="Times New Roman" w:hAnsi="Times New Roman"/>
          <w:b/>
          <w:sz w:val="24"/>
          <w:szCs w:val="24"/>
          <w:lang w:bidi="en-US"/>
        </w:rPr>
      </w:pPr>
      <w:r>
        <w:rPr>
          <w:rFonts w:ascii="Times New Roman" w:hAnsi="Times New Roman"/>
          <w:b/>
          <w:sz w:val="24"/>
          <w:szCs w:val="24"/>
          <w:lang w:bidi="en-US"/>
        </w:rPr>
        <w:t xml:space="preserve">4.1.3. </w:t>
      </w:r>
      <w:r w:rsidR="00D569C2" w:rsidRPr="00447603">
        <w:rPr>
          <w:rFonts w:ascii="Times New Roman" w:hAnsi="Times New Roman"/>
          <w:b/>
          <w:sz w:val="24"/>
          <w:szCs w:val="24"/>
          <w:lang w:bidi="en-US"/>
        </w:rPr>
        <w:t>Функционально-целевое направление «Р</w:t>
      </w:r>
      <w:r w:rsidR="00447603">
        <w:rPr>
          <w:rFonts w:ascii="Times New Roman" w:hAnsi="Times New Roman"/>
          <w:b/>
          <w:sz w:val="24"/>
          <w:szCs w:val="24"/>
          <w:lang w:bidi="en-US"/>
        </w:rPr>
        <w:t>есурсы и р</w:t>
      </w:r>
      <w:r w:rsidR="00D569C2" w:rsidRPr="00447603">
        <w:rPr>
          <w:rFonts w:ascii="Times New Roman" w:hAnsi="Times New Roman"/>
          <w:b/>
          <w:sz w:val="24"/>
          <w:szCs w:val="24"/>
          <w:lang w:bidi="en-US"/>
        </w:rPr>
        <w:t>азвитие инфраструктуры»</w:t>
      </w:r>
    </w:p>
    <w:p w:rsidR="00D569C2" w:rsidRPr="00447603" w:rsidRDefault="00D569C2" w:rsidP="00447603">
      <w:pPr>
        <w:spacing w:after="0" w:line="240" w:lineRule="auto"/>
        <w:jc w:val="center"/>
        <w:rPr>
          <w:rFonts w:ascii="Times New Roman" w:hAnsi="Times New Roman"/>
          <w:b/>
          <w:sz w:val="24"/>
          <w:szCs w:val="24"/>
          <w:lang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7"/>
        <w:gridCol w:w="5133"/>
      </w:tblGrid>
      <w:tr w:rsidR="00D569C2" w:rsidRPr="00447603" w:rsidTr="006D32FE">
        <w:tc>
          <w:tcPr>
            <w:tcW w:w="2537" w:type="pct"/>
          </w:tcPr>
          <w:p w:rsidR="00D569C2" w:rsidRPr="00447603" w:rsidRDefault="00D569C2" w:rsidP="00447603">
            <w:pPr>
              <w:spacing w:after="0" w:line="240" w:lineRule="auto"/>
              <w:jc w:val="center"/>
              <w:rPr>
                <w:rFonts w:ascii="Times New Roman" w:hAnsi="Times New Roman"/>
                <w:b/>
                <w:sz w:val="24"/>
                <w:szCs w:val="24"/>
                <w:lang w:bidi="en-US"/>
              </w:rPr>
            </w:pPr>
            <w:r w:rsidRPr="00447603">
              <w:rPr>
                <w:rFonts w:ascii="Times New Roman" w:hAnsi="Times New Roman"/>
                <w:b/>
                <w:sz w:val="24"/>
                <w:szCs w:val="24"/>
                <w:lang w:bidi="en-US"/>
              </w:rPr>
              <w:t>Конкурентные преимущества/возможности</w:t>
            </w:r>
          </w:p>
        </w:tc>
        <w:tc>
          <w:tcPr>
            <w:tcW w:w="2463" w:type="pct"/>
          </w:tcPr>
          <w:p w:rsidR="00D569C2" w:rsidRPr="00447603" w:rsidRDefault="00D569C2" w:rsidP="00447603">
            <w:pPr>
              <w:spacing w:after="0" w:line="240" w:lineRule="auto"/>
              <w:jc w:val="center"/>
              <w:rPr>
                <w:rFonts w:ascii="Times New Roman" w:hAnsi="Times New Roman"/>
                <w:b/>
                <w:sz w:val="24"/>
                <w:szCs w:val="24"/>
                <w:lang w:bidi="en-US"/>
              </w:rPr>
            </w:pPr>
            <w:r w:rsidRPr="00447603">
              <w:rPr>
                <w:rFonts w:ascii="Times New Roman" w:hAnsi="Times New Roman"/>
                <w:b/>
                <w:sz w:val="24"/>
                <w:szCs w:val="24"/>
                <w:lang w:bidi="en-US"/>
              </w:rPr>
              <w:t>Основные угрозы/недостатки</w:t>
            </w:r>
          </w:p>
        </w:tc>
      </w:tr>
      <w:tr w:rsidR="00D569C2" w:rsidRPr="00982F4B" w:rsidTr="006D32FE">
        <w:tc>
          <w:tcPr>
            <w:tcW w:w="2537" w:type="pct"/>
          </w:tcPr>
          <w:p w:rsidR="003F65E2" w:rsidRPr="00BE5B2B" w:rsidRDefault="003F65E2" w:rsidP="003B173F">
            <w:pPr>
              <w:numPr>
                <w:ilvl w:val="0"/>
                <w:numId w:val="11"/>
              </w:numPr>
              <w:spacing w:after="0" w:line="240" w:lineRule="auto"/>
              <w:ind w:left="0" w:firstLine="34"/>
              <w:contextualSpacing/>
              <w:jc w:val="both"/>
              <w:rPr>
                <w:rFonts w:ascii="Times New Roman" w:hAnsi="Times New Roman"/>
                <w:sz w:val="24"/>
                <w:szCs w:val="24"/>
              </w:rPr>
            </w:pPr>
            <w:r w:rsidRPr="00BE5B2B">
              <w:rPr>
                <w:rFonts w:ascii="Times New Roman" w:hAnsi="Times New Roman"/>
                <w:sz w:val="24"/>
                <w:szCs w:val="24"/>
              </w:rPr>
              <w:t>Участие в реализации федеральных и краевых программ в сфере ЖКХ.</w:t>
            </w:r>
          </w:p>
          <w:p w:rsidR="003F65E2" w:rsidRPr="00BE5B2B" w:rsidRDefault="003F65E2" w:rsidP="003B173F">
            <w:pPr>
              <w:numPr>
                <w:ilvl w:val="0"/>
                <w:numId w:val="11"/>
              </w:numPr>
              <w:spacing w:after="0" w:line="240" w:lineRule="auto"/>
              <w:ind w:left="0" w:firstLine="34"/>
              <w:contextualSpacing/>
              <w:jc w:val="both"/>
              <w:rPr>
                <w:rFonts w:ascii="Times New Roman" w:hAnsi="Times New Roman"/>
                <w:sz w:val="24"/>
                <w:szCs w:val="24"/>
              </w:rPr>
            </w:pPr>
            <w:r w:rsidRPr="00BE5B2B">
              <w:rPr>
                <w:rFonts w:ascii="Times New Roman" w:hAnsi="Times New Roman"/>
                <w:sz w:val="24"/>
                <w:szCs w:val="24"/>
              </w:rPr>
              <w:t>Высокий уровень озеленения, потенциал рекреационных ресурсов.</w:t>
            </w:r>
          </w:p>
          <w:p w:rsidR="003F65E2" w:rsidRPr="00BE5B2B" w:rsidRDefault="003F65E2" w:rsidP="003B173F">
            <w:pPr>
              <w:numPr>
                <w:ilvl w:val="0"/>
                <w:numId w:val="11"/>
              </w:numPr>
              <w:spacing w:after="0" w:line="240" w:lineRule="auto"/>
              <w:ind w:left="0" w:firstLine="34"/>
              <w:contextualSpacing/>
              <w:jc w:val="both"/>
              <w:rPr>
                <w:rFonts w:ascii="Times New Roman" w:hAnsi="Times New Roman"/>
                <w:sz w:val="24"/>
                <w:szCs w:val="24"/>
              </w:rPr>
            </w:pPr>
            <w:r w:rsidRPr="00BE5B2B">
              <w:rPr>
                <w:rFonts w:ascii="Times New Roman" w:hAnsi="Times New Roman"/>
                <w:sz w:val="24"/>
                <w:szCs w:val="24"/>
              </w:rPr>
              <w:t>Имеющийся комплекс объектов массового отдыха жителей.</w:t>
            </w:r>
          </w:p>
          <w:p w:rsidR="00D569C2" w:rsidRPr="00BE5B2B" w:rsidRDefault="00D569C2" w:rsidP="003B173F">
            <w:pPr>
              <w:numPr>
                <w:ilvl w:val="0"/>
                <w:numId w:val="11"/>
              </w:numPr>
              <w:spacing w:after="0" w:line="240" w:lineRule="auto"/>
              <w:ind w:left="0" w:firstLine="34"/>
              <w:contextualSpacing/>
              <w:jc w:val="both"/>
              <w:rPr>
                <w:rFonts w:ascii="Times New Roman" w:hAnsi="Times New Roman"/>
                <w:sz w:val="24"/>
                <w:szCs w:val="24"/>
              </w:rPr>
            </w:pPr>
            <w:r w:rsidRPr="00BE5B2B">
              <w:rPr>
                <w:rFonts w:ascii="Times New Roman" w:hAnsi="Times New Roman"/>
                <w:sz w:val="24"/>
                <w:szCs w:val="24"/>
              </w:rPr>
              <w:t>Привлекательная инвестиционная площадка</w:t>
            </w:r>
            <w:r w:rsidR="003F65E2" w:rsidRPr="00BE5B2B">
              <w:rPr>
                <w:rFonts w:ascii="Times New Roman" w:hAnsi="Times New Roman"/>
                <w:sz w:val="24"/>
                <w:szCs w:val="24"/>
              </w:rPr>
              <w:t>.</w:t>
            </w:r>
          </w:p>
          <w:p w:rsidR="00D569C2" w:rsidRPr="00BE5B2B" w:rsidRDefault="00D569C2" w:rsidP="003B173F">
            <w:pPr>
              <w:numPr>
                <w:ilvl w:val="0"/>
                <w:numId w:val="11"/>
              </w:numPr>
              <w:spacing w:after="0" w:line="240" w:lineRule="auto"/>
              <w:ind w:left="0" w:firstLine="34"/>
              <w:contextualSpacing/>
              <w:jc w:val="both"/>
              <w:rPr>
                <w:rFonts w:ascii="Times New Roman" w:hAnsi="Times New Roman"/>
                <w:sz w:val="24"/>
                <w:szCs w:val="24"/>
              </w:rPr>
            </w:pPr>
            <w:r w:rsidRPr="00BE5B2B">
              <w:rPr>
                <w:rFonts w:ascii="Times New Roman" w:hAnsi="Times New Roman"/>
                <w:sz w:val="24"/>
                <w:szCs w:val="24"/>
              </w:rPr>
              <w:t xml:space="preserve">Наличие свободных </w:t>
            </w:r>
            <w:r w:rsidR="00C5543B">
              <w:rPr>
                <w:rFonts w:ascii="Times New Roman" w:hAnsi="Times New Roman"/>
                <w:sz w:val="24"/>
                <w:szCs w:val="24"/>
              </w:rPr>
              <w:t xml:space="preserve">коммунальных и </w:t>
            </w:r>
            <w:r w:rsidRPr="00BE5B2B">
              <w:rPr>
                <w:rFonts w:ascii="Times New Roman" w:hAnsi="Times New Roman"/>
                <w:sz w:val="24"/>
                <w:szCs w:val="24"/>
              </w:rPr>
              <w:t>энергетических ресурсов (электричество</w:t>
            </w:r>
            <w:r w:rsidR="00C5543B">
              <w:rPr>
                <w:rFonts w:ascii="Times New Roman" w:hAnsi="Times New Roman"/>
                <w:sz w:val="24"/>
                <w:szCs w:val="24"/>
              </w:rPr>
              <w:t>, водоснабжение, теплоснабжение, водоотведение</w:t>
            </w:r>
            <w:r w:rsidRPr="00BE5B2B">
              <w:rPr>
                <w:rFonts w:ascii="Times New Roman" w:hAnsi="Times New Roman"/>
                <w:sz w:val="24"/>
                <w:szCs w:val="24"/>
              </w:rPr>
              <w:t>).</w:t>
            </w:r>
          </w:p>
          <w:p w:rsidR="00D569C2" w:rsidRPr="00BE5B2B" w:rsidRDefault="00D569C2" w:rsidP="003B173F">
            <w:pPr>
              <w:numPr>
                <w:ilvl w:val="0"/>
                <w:numId w:val="11"/>
              </w:numPr>
              <w:spacing w:after="0" w:line="240" w:lineRule="auto"/>
              <w:ind w:left="0" w:firstLine="34"/>
              <w:contextualSpacing/>
              <w:jc w:val="both"/>
              <w:rPr>
                <w:rFonts w:ascii="Times New Roman" w:hAnsi="Times New Roman"/>
                <w:sz w:val="24"/>
                <w:szCs w:val="24"/>
              </w:rPr>
            </w:pPr>
            <w:r w:rsidRPr="00BE5B2B">
              <w:rPr>
                <w:rFonts w:ascii="Times New Roman" w:hAnsi="Times New Roman"/>
                <w:sz w:val="24"/>
                <w:szCs w:val="24"/>
              </w:rPr>
              <w:t>Хорошо развитая транспортная инфраструктура.</w:t>
            </w:r>
          </w:p>
          <w:p w:rsidR="00D569C2" w:rsidRPr="00BE5B2B" w:rsidRDefault="00D569C2" w:rsidP="003B173F">
            <w:pPr>
              <w:numPr>
                <w:ilvl w:val="0"/>
                <w:numId w:val="11"/>
              </w:numPr>
              <w:spacing w:after="0" w:line="240" w:lineRule="auto"/>
              <w:ind w:left="0" w:firstLine="34"/>
              <w:contextualSpacing/>
              <w:jc w:val="both"/>
              <w:rPr>
                <w:rFonts w:ascii="Times New Roman" w:hAnsi="Times New Roman"/>
                <w:sz w:val="24"/>
                <w:szCs w:val="24"/>
              </w:rPr>
            </w:pPr>
            <w:r w:rsidRPr="00BE5B2B">
              <w:rPr>
                <w:rFonts w:ascii="Times New Roman" w:hAnsi="Times New Roman"/>
                <w:sz w:val="24"/>
                <w:szCs w:val="24"/>
              </w:rPr>
              <w:t>Отсутствие ветхого и аварийного жилья.</w:t>
            </w:r>
          </w:p>
          <w:p w:rsidR="003F65E2" w:rsidRPr="00BE5B2B" w:rsidRDefault="00D569C2" w:rsidP="003B173F">
            <w:pPr>
              <w:numPr>
                <w:ilvl w:val="0"/>
                <w:numId w:val="11"/>
              </w:numPr>
              <w:spacing w:after="0" w:line="240" w:lineRule="auto"/>
              <w:ind w:left="0" w:firstLine="34"/>
              <w:contextualSpacing/>
              <w:jc w:val="both"/>
              <w:rPr>
                <w:rFonts w:ascii="Times New Roman" w:hAnsi="Times New Roman"/>
                <w:sz w:val="24"/>
                <w:szCs w:val="24"/>
              </w:rPr>
            </w:pPr>
            <w:r w:rsidRPr="00BE5B2B">
              <w:rPr>
                <w:rFonts w:ascii="Times New Roman" w:hAnsi="Times New Roman"/>
                <w:sz w:val="24"/>
                <w:szCs w:val="24"/>
              </w:rPr>
              <w:t>Высокий уровень благоустройства</w:t>
            </w:r>
            <w:r w:rsidR="003F65E2" w:rsidRPr="00BE5B2B">
              <w:rPr>
                <w:rFonts w:ascii="Times New Roman" w:hAnsi="Times New Roman"/>
                <w:sz w:val="24"/>
                <w:szCs w:val="24"/>
              </w:rPr>
              <w:t>.</w:t>
            </w:r>
          </w:p>
          <w:p w:rsidR="009A049E" w:rsidRPr="00BE5B2B" w:rsidRDefault="009A049E" w:rsidP="003B173F">
            <w:pPr>
              <w:numPr>
                <w:ilvl w:val="0"/>
                <w:numId w:val="11"/>
              </w:numPr>
              <w:spacing w:after="0" w:line="240" w:lineRule="auto"/>
              <w:ind w:left="0" w:firstLine="34"/>
              <w:contextualSpacing/>
              <w:jc w:val="both"/>
              <w:rPr>
                <w:rFonts w:ascii="Times New Roman" w:hAnsi="Times New Roman"/>
                <w:sz w:val="24"/>
                <w:szCs w:val="24"/>
              </w:rPr>
            </w:pPr>
            <w:r w:rsidRPr="00BE5B2B">
              <w:rPr>
                <w:rFonts w:ascii="Times New Roman" w:hAnsi="Times New Roman"/>
                <w:sz w:val="24"/>
                <w:szCs w:val="24"/>
              </w:rPr>
              <w:t>Относительно высокое качество питьевой воды.</w:t>
            </w:r>
          </w:p>
          <w:p w:rsidR="00D569C2" w:rsidRPr="00BE5B2B" w:rsidRDefault="00D569C2" w:rsidP="003B173F">
            <w:pPr>
              <w:numPr>
                <w:ilvl w:val="0"/>
                <w:numId w:val="11"/>
              </w:numPr>
              <w:spacing w:after="0" w:line="240" w:lineRule="auto"/>
              <w:ind w:left="0" w:firstLine="34"/>
              <w:contextualSpacing/>
              <w:jc w:val="both"/>
              <w:rPr>
                <w:rFonts w:ascii="Times New Roman" w:hAnsi="Times New Roman"/>
                <w:sz w:val="24"/>
                <w:szCs w:val="24"/>
              </w:rPr>
            </w:pPr>
            <w:r w:rsidRPr="00BE5B2B">
              <w:rPr>
                <w:rFonts w:ascii="Times New Roman" w:hAnsi="Times New Roman"/>
                <w:sz w:val="24"/>
                <w:szCs w:val="24"/>
              </w:rPr>
              <w:t xml:space="preserve"> Высокий уровень экологической безопасности.</w:t>
            </w:r>
          </w:p>
          <w:p w:rsidR="0010541D" w:rsidRPr="00BE5B2B" w:rsidRDefault="0010541D" w:rsidP="003B173F">
            <w:pPr>
              <w:numPr>
                <w:ilvl w:val="0"/>
                <w:numId w:val="11"/>
              </w:numPr>
              <w:spacing w:after="0" w:line="240" w:lineRule="auto"/>
              <w:ind w:left="0" w:firstLine="34"/>
              <w:contextualSpacing/>
              <w:jc w:val="both"/>
              <w:rPr>
                <w:rFonts w:ascii="Times New Roman" w:hAnsi="Times New Roman"/>
                <w:sz w:val="24"/>
                <w:szCs w:val="24"/>
              </w:rPr>
            </w:pPr>
            <w:r w:rsidRPr="00BE5B2B">
              <w:rPr>
                <w:rFonts w:ascii="Times New Roman" w:hAnsi="Times New Roman"/>
                <w:sz w:val="24"/>
                <w:szCs w:val="24"/>
              </w:rPr>
              <w:t>Выгодное географическое положение.</w:t>
            </w:r>
          </w:p>
          <w:p w:rsidR="0010541D" w:rsidRPr="00BE5B2B" w:rsidRDefault="0010541D" w:rsidP="003B173F">
            <w:pPr>
              <w:numPr>
                <w:ilvl w:val="0"/>
                <w:numId w:val="11"/>
              </w:numPr>
              <w:spacing w:after="0" w:line="240" w:lineRule="auto"/>
              <w:ind w:left="0" w:firstLine="34"/>
              <w:contextualSpacing/>
              <w:jc w:val="both"/>
              <w:rPr>
                <w:rFonts w:ascii="Times New Roman" w:hAnsi="Times New Roman"/>
                <w:sz w:val="24"/>
                <w:szCs w:val="24"/>
              </w:rPr>
            </w:pPr>
            <w:r w:rsidRPr="00BE5B2B">
              <w:rPr>
                <w:rFonts w:ascii="Times New Roman" w:hAnsi="Times New Roman"/>
                <w:sz w:val="24"/>
                <w:szCs w:val="24"/>
              </w:rPr>
              <w:t>Хорошо развитая внешняя транспортная инфраструктура (федеральная трасса Пермь-Екатеринбург).</w:t>
            </w:r>
          </w:p>
          <w:p w:rsidR="0010541D" w:rsidRDefault="0010541D" w:rsidP="003B173F">
            <w:pPr>
              <w:numPr>
                <w:ilvl w:val="0"/>
                <w:numId w:val="11"/>
              </w:numPr>
              <w:spacing w:after="0" w:line="240" w:lineRule="auto"/>
              <w:ind w:left="0" w:firstLine="34"/>
              <w:contextualSpacing/>
              <w:jc w:val="both"/>
              <w:rPr>
                <w:rFonts w:ascii="Times New Roman" w:hAnsi="Times New Roman"/>
                <w:sz w:val="24"/>
                <w:szCs w:val="24"/>
              </w:rPr>
            </w:pPr>
            <w:r w:rsidRPr="00BE5B2B">
              <w:rPr>
                <w:rFonts w:ascii="Times New Roman" w:hAnsi="Times New Roman"/>
                <w:sz w:val="24"/>
                <w:szCs w:val="24"/>
              </w:rPr>
              <w:t>Высокое качество услуг современной телефонии и телематической связи (интернет).</w:t>
            </w:r>
          </w:p>
          <w:p w:rsidR="00086707" w:rsidRPr="00BE5B2B" w:rsidRDefault="00654B7E" w:rsidP="003B173F">
            <w:pPr>
              <w:numPr>
                <w:ilvl w:val="0"/>
                <w:numId w:val="11"/>
              </w:numPr>
              <w:spacing w:after="0" w:line="240" w:lineRule="auto"/>
              <w:ind w:left="0" w:firstLine="34"/>
              <w:contextualSpacing/>
              <w:jc w:val="both"/>
              <w:rPr>
                <w:rFonts w:ascii="Times New Roman" w:hAnsi="Times New Roman"/>
                <w:sz w:val="24"/>
                <w:szCs w:val="24"/>
              </w:rPr>
            </w:pPr>
            <w:r>
              <w:rPr>
                <w:rFonts w:ascii="Times New Roman" w:hAnsi="Times New Roman"/>
                <w:sz w:val="24"/>
                <w:szCs w:val="24"/>
              </w:rPr>
              <w:t xml:space="preserve">Имеются все необходимые ресурсы (земельные, имущественные, энергетические) для </w:t>
            </w:r>
            <w:r w:rsidR="00086707">
              <w:rPr>
                <w:rFonts w:ascii="Times New Roman" w:hAnsi="Times New Roman"/>
                <w:sz w:val="24"/>
                <w:szCs w:val="24"/>
              </w:rPr>
              <w:t>размещения</w:t>
            </w:r>
            <w:r>
              <w:rPr>
                <w:rFonts w:ascii="Times New Roman" w:hAnsi="Times New Roman"/>
                <w:sz w:val="24"/>
                <w:szCs w:val="24"/>
              </w:rPr>
              <w:t xml:space="preserve"> и функционирования</w:t>
            </w:r>
            <w:r w:rsidR="00086707">
              <w:rPr>
                <w:rFonts w:ascii="Times New Roman" w:hAnsi="Times New Roman"/>
                <w:sz w:val="24"/>
                <w:szCs w:val="24"/>
              </w:rPr>
              <w:t xml:space="preserve"> объектов Министерства обороны Российской Федерации</w:t>
            </w:r>
          </w:p>
          <w:p w:rsidR="0010541D" w:rsidRPr="00BE5B2B" w:rsidRDefault="003E167C" w:rsidP="00982258">
            <w:pPr>
              <w:spacing w:line="240" w:lineRule="auto"/>
              <w:contextualSpacing/>
              <w:jc w:val="both"/>
              <w:rPr>
                <w:rFonts w:ascii="Times New Roman" w:hAnsi="Times New Roman"/>
                <w:sz w:val="24"/>
                <w:szCs w:val="24"/>
                <w:lang w:bidi="en-US"/>
              </w:rPr>
            </w:pPr>
            <w:r w:rsidRPr="003E167C">
              <w:rPr>
                <w:rFonts w:ascii="Times New Roman" w:hAnsi="Times New Roman"/>
                <w:sz w:val="24"/>
                <w:szCs w:val="24"/>
                <w:lang w:bidi="en-US"/>
              </w:rPr>
              <w:t>1</w:t>
            </w:r>
            <w:r w:rsidR="00982258">
              <w:rPr>
                <w:rFonts w:ascii="Times New Roman" w:hAnsi="Times New Roman"/>
                <w:sz w:val="24"/>
                <w:szCs w:val="24"/>
                <w:lang w:bidi="en-US"/>
              </w:rPr>
              <w:t>5</w:t>
            </w:r>
            <w:r w:rsidRPr="003E167C">
              <w:rPr>
                <w:rFonts w:ascii="Times New Roman" w:hAnsi="Times New Roman"/>
                <w:sz w:val="24"/>
                <w:szCs w:val="24"/>
                <w:lang w:bidi="en-US"/>
              </w:rPr>
              <w:t>. Наличие земельных участков, находящихся в федеральной собственности, для размещения военных объектов</w:t>
            </w:r>
          </w:p>
        </w:tc>
        <w:tc>
          <w:tcPr>
            <w:tcW w:w="2463" w:type="pct"/>
          </w:tcPr>
          <w:p w:rsidR="00D569C2" w:rsidRPr="00BE5B2B" w:rsidRDefault="00D569C2" w:rsidP="003E167C">
            <w:pPr>
              <w:widowControl w:val="0"/>
              <w:numPr>
                <w:ilvl w:val="0"/>
                <w:numId w:val="12"/>
              </w:numPr>
              <w:suppressAutoHyphens/>
              <w:spacing w:after="0" w:line="240" w:lineRule="auto"/>
              <w:ind w:left="0" w:firstLine="0"/>
              <w:contextualSpacing/>
              <w:jc w:val="both"/>
              <w:rPr>
                <w:rFonts w:ascii="Times New Roman" w:hAnsi="Times New Roman"/>
                <w:sz w:val="24"/>
                <w:szCs w:val="24"/>
              </w:rPr>
            </w:pPr>
            <w:r w:rsidRPr="00BE5B2B">
              <w:rPr>
                <w:rFonts w:ascii="Times New Roman" w:hAnsi="Times New Roman"/>
                <w:sz w:val="24"/>
                <w:szCs w:val="24"/>
              </w:rPr>
              <w:t>Старение жилищного фонда.</w:t>
            </w:r>
          </w:p>
          <w:p w:rsidR="00D569C2" w:rsidRPr="00BE5B2B" w:rsidRDefault="00D569C2" w:rsidP="003E167C">
            <w:pPr>
              <w:numPr>
                <w:ilvl w:val="0"/>
                <w:numId w:val="12"/>
              </w:numPr>
              <w:spacing w:after="0" w:line="240" w:lineRule="auto"/>
              <w:ind w:left="0" w:firstLine="0"/>
              <w:jc w:val="both"/>
              <w:rPr>
                <w:rFonts w:ascii="Times New Roman" w:hAnsi="Times New Roman"/>
                <w:sz w:val="24"/>
                <w:szCs w:val="24"/>
                <w:lang w:bidi="en-US"/>
              </w:rPr>
            </w:pPr>
            <w:r w:rsidRPr="00BE5B2B">
              <w:rPr>
                <w:rFonts w:ascii="Times New Roman" w:hAnsi="Times New Roman"/>
                <w:sz w:val="24"/>
                <w:szCs w:val="24"/>
                <w:lang w:bidi="en-US"/>
              </w:rPr>
              <w:t>Неудовлетворительное состояние ложа пруда в п. Звёздный.</w:t>
            </w:r>
          </w:p>
          <w:p w:rsidR="0010541D" w:rsidRPr="00BE5B2B" w:rsidRDefault="0010541D" w:rsidP="003E167C">
            <w:pPr>
              <w:numPr>
                <w:ilvl w:val="0"/>
                <w:numId w:val="12"/>
              </w:numPr>
              <w:spacing w:after="0" w:line="240" w:lineRule="auto"/>
              <w:ind w:left="0" w:firstLine="0"/>
              <w:contextualSpacing/>
              <w:jc w:val="both"/>
              <w:rPr>
                <w:rFonts w:ascii="Times New Roman" w:hAnsi="Times New Roman"/>
                <w:sz w:val="24"/>
                <w:szCs w:val="24"/>
              </w:rPr>
            </w:pPr>
            <w:r w:rsidRPr="00BE5B2B">
              <w:rPr>
                <w:rFonts w:ascii="Times New Roman" w:hAnsi="Times New Roman"/>
                <w:sz w:val="24"/>
                <w:szCs w:val="24"/>
              </w:rPr>
              <w:t>Неэффективное использование земельн</w:t>
            </w:r>
            <w:r w:rsidR="003F65E2" w:rsidRPr="00BE5B2B">
              <w:rPr>
                <w:rFonts w:ascii="Times New Roman" w:hAnsi="Times New Roman"/>
                <w:sz w:val="24"/>
                <w:szCs w:val="24"/>
              </w:rPr>
              <w:t>ых участков, находящихся в  собственности</w:t>
            </w:r>
            <w:r w:rsidRPr="00BE5B2B">
              <w:rPr>
                <w:rFonts w:ascii="Times New Roman" w:hAnsi="Times New Roman"/>
                <w:sz w:val="24"/>
                <w:szCs w:val="24"/>
              </w:rPr>
              <w:t xml:space="preserve"> Министерств</w:t>
            </w:r>
            <w:r w:rsidR="003F65E2" w:rsidRPr="00BE5B2B">
              <w:rPr>
                <w:rFonts w:ascii="Times New Roman" w:hAnsi="Times New Roman"/>
                <w:sz w:val="24"/>
                <w:szCs w:val="24"/>
              </w:rPr>
              <w:t>а</w:t>
            </w:r>
            <w:r w:rsidRPr="00BE5B2B">
              <w:rPr>
                <w:rFonts w:ascii="Times New Roman" w:hAnsi="Times New Roman"/>
                <w:sz w:val="24"/>
                <w:szCs w:val="24"/>
              </w:rPr>
              <w:t xml:space="preserve"> обороны </w:t>
            </w:r>
            <w:r w:rsidR="003F65E2" w:rsidRPr="00BE5B2B">
              <w:rPr>
                <w:rFonts w:ascii="Times New Roman" w:hAnsi="Times New Roman"/>
                <w:sz w:val="24"/>
                <w:szCs w:val="24"/>
              </w:rPr>
              <w:t>России</w:t>
            </w:r>
            <w:r w:rsidRPr="00BE5B2B">
              <w:rPr>
                <w:rFonts w:ascii="Times New Roman" w:hAnsi="Times New Roman"/>
                <w:sz w:val="24"/>
                <w:szCs w:val="24"/>
              </w:rPr>
              <w:t xml:space="preserve"> (95%).</w:t>
            </w:r>
          </w:p>
          <w:p w:rsidR="0010541D" w:rsidRPr="00BE5B2B" w:rsidRDefault="0010541D" w:rsidP="003E167C">
            <w:pPr>
              <w:numPr>
                <w:ilvl w:val="0"/>
                <w:numId w:val="12"/>
              </w:numPr>
              <w:spacing w:after="0" w:line="240" w:lineRule="auto"/>
              <w:ind w:left="0" w:firstLine="0"/>
              <w:contextualSpacing/>
              <w:jc w:val="both"/>
              <w:rPr>
                <w:rFonts w:ascii="Times New Roman" w:hAnsi="Times New Roman"/>
                <w:sz w:val="24"/>
                <w:szCs w:val="24"/>
              </w:rPr>
            </w:pPr>
            <w:r w:rsidRPr="00BE5B2B">
              <w:rPr>
                <w:rFonts w:ascii="Times New Roman" w:hAnsi="Times New Roman"/>
                <w:sz w:val="24"/>
                <w:szCs w:val="24"/>
              </w:rPr>
              <w:t xml:space="preserve">Ограниченный земельный ресурс (5%), который находится в муниципальной собственности. </w:t>
            </w:r>
          </w:p>
          <w:p w:rsidR="0010541D" w:rsidRPr="00BE5B2B" w:rsidRDefault="006706C7" w:rsidP="003E167C">
            <w:pPr>
              <w:numPr>
                <w:ilvl w:val="0"/>
                <w:numId w:val="12"/>
              </w:numPr>
              <w:spacing w:after="0" w:line="240" w:lineRule="auto"/>
              <w:ind w:left="0" w:firstLine="0"/>
              <w:jc w:val="both"/>
              <w:rPr>
                <w:rFonts w:ascii="Times New Roman" w:hAnsi="Times New Roman"/>
                <w:sz w:val="24"/>
                <w:szCs w:val="24"/>
              </w:rPr>
            </w:pPr>
            <w:r w:rsidRPr="00BE5B2B">
              <w:rPr>
                <w:rFonts w:ascii="Times New Roman" w:hAnsi="Times New Roman"/>
                <w:sz w:val="24"/>
                <w:szCs w:val="24"/>
              </w:rPr>
              <w:t xml:space="preserve">Уменьшение </w:t>
            </w:r>
            <w:r w:rsidR="00610904">
              <w:rPr>
                <w:rFonts w:ascii="Times New Roman" w:hAnsi="Times New Roman"/>
                <w:sz w:val="24"/>
                <w:szCs w:val="24"/>
              </w:rPr>
              <w:t xml:space="preserve">количества </w:t>
            </w:r>
            <w:r w:rsidRPr="00BE5B2B">
              <w:rPr>
                <w:rFonts w:ascii="Times New Roman" w:hAnsi="Times New Roman"/>
                <w:sz w:val="24"/>
                <w:szCs w:val="24"/>
              </w:rPr>
              <w:t>строительства</w:t>
            </w:r>
            <w:r w:rsidR="0010541D" w:rsidRPr="00BE5B2B">
              <w:rPr>
                <w:rFonts w:ascii="Times New Roman" w:hAnsi="Times New Roman"/>
                <w:sz w:val="24"/>
                <w:szCs w:val="24"/>
              </w:rPr>
              <w:t xml:space="preserve"> новых жилых объектов в связи с установлением запретной зоны военного объекта Пермское лесничество Министерства обороны </w:t>
            </w:r>
            <w:r w:rsidRPr="00BE5B2B">
              <w:rPr>
                <w:rFonts w:ascii="Times New Roman" w:hAnsi="Times New Roman"/>
                <w:sz w:val="24"/>
                <w:szCs w:val="24"/>
              </w:rPr>
              <w:t>России</w:t>
            </w:r>
            <w:r w:rsidR="0010541D" w:rsidRPr="00BE5B2B">
              <w:rPr>
                <w:rFonts w:ascii="Times New Roman" w:hAnsi="Times New Roman"/>
                <w:sz w:val="24"/>
                <w:szCs w:val="24"/>
              </w:rPr>
              <w:t>.</w:t>
            </w:r>
          </w:p>
          <w:p w:rsidR="0010541D" w:rsidRPr="00BE5B2B" w:rsidRDefault="0010541D" w:rsidP="00D569C2">
            <w:pPr>
              <w:spacing w:after="0" w:line="240" w:lineRule="auto"/>
              <w:jc w:val="both"/>
              <w:rPr>
                <w:rFonts w:ascii="Times New Roman" w:hAnsi="Times New Roman"/>
                <w:sz w:val="24"/>
                <w:szCs w:val="24"/>
                <w:lang w:bidi="en-US"/>
              </w:rPr>
            </w:pPr>
          </w:p>
        </w:tc>
      </w:tr>
    </w:tbl>
    <w:p w:rsidR="001E11BA" w:rsidRDefault="001E11BA" w:rsidP="00031E1C">
      <w:pPr>
        <w:spacing w:after="0" w:line="240" w:lineRule="auto"/>
        <w:jc w:val="both"/>
        <w:rPr>
          <w:rFonts w:ascii="Times New Roman" w:hAnsi="Times New Roman"/>
          <w:b/>
          <w:sz w:val="24"/>
          <w:szCs w:val="24"/>
          <w:lang w:bidi="en-US"/>
        </w:rPr>
      </w:pPr>
    </w:p>
    <w:p w:rsidR="009622A3" w:rsidRDefault="009622A3" w:rsidP="00031E1C">
      <w:pPr>
        <w:spacing w:after="0" w:line="240" w:lineRule="auto"/>
        <w:jc w:val="both"/>
        <w:rPr>
          <w:rFonts w:ascii="Times New Roman" w:hAnsi="Times New Roman"/>
          <w:b/>
          <w:sz w:val="24"/>
          <w:szCs w:val="24"/>
          <w:lang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20"/>
      </w:tblGrid>
      <w:tr w:rsidR="00D569C2" w:rsidRPr="00510EA8" w:rsidTr="006D32FE">
        <w:tc>
          <w:tcPr>
            <w:tcW w:w="5000" w:type="pct"/>
          </w:tcPr>
          <w:p w:rsidR="006706C7" w:rsidRPr="00BE5B2B" w:rsidRDefault="00D569C2" w:rsidP="006706C7">
            <w:pPr>
              <w:spacing w:after="0" w:line="240" w:lineRule="auto"/>
              <w:jc w:val="center"/>
              <w:rPr>
                <w:rFonts w:ascii="Times New Roman" w:hAnsi="Times New Roman"/>
                <w:b/>
                <w:sz w:val="24"/>
                <w:szCs w:val="24"/>
                <w:lang w:bidi="en-US"/>
              </w:rPr>
            </w:pPr>
            <w:r w:rsidRPr="00BE5B2B">
              <w:rPr>
                <w:rFonts w:ascii="Times New Roman" w:hAnsi="Times New Roman"/>
                <w:b/>
                <w:sz w:val="24"/>
                <w:szCs w:val="24"/>
                <w:lang w:bidi="en-US"/>
              </w:rPr>
              <w:t xml:space="preserve">Ключевые задачи функционально-целевого направления </w:t>
            </w:r>
          </w:p>
          <w:p w:rsidR="00D569C2" w:rsidRDefault="00D569C2" w:rsidP="006706C7">
            <w:pPr>
              <w:spacing w:after="0" w:line="240" w:lineRule="auto"/>
              <w:jc w:val="center"/>
              <w:rPr>
                <w:rFonts w:ascii="Times New Roman" w:hAnsi="Times New Roman"/>
                <w:b/>
                <w:sz w:val="24"/>
                <w:szCs w:val="24"/>
                <w:lang w:bidi="en-US"/>
              </w:rPr>
            </w:pPr>
            <w:r w:rsidRPr="00BE5B2B">
              <w:rPr>
                <w:rFonts w:ascii="Times New Roman" w:hAnsi="Times New Roman"/>
                <w:b/>
                <w:sz w:val="24"/>
                <w:szCs w:val="24"/>
                <w:lang w:bidi="en-US"/>
              </w:rPr>
              <w:t>«</w:t>
            </w:r>
            <w:r w:rsidR="006706C7" w:rsidRPr="00BE5B2B">
              <w:rPr>
                <w:rFonts w:ascii="Times New Roman" w:hAnsi="Times New Roman"/>
                <w:b/>
                <w:sz w:val="24"/>
                <w:szCs w:val="24"/>
                <w:lang w:bidi="en-US"/>
              </w:rPr>
              <w:t>Ресурсы и развитие инфраструктуры</w:t>
            </w:r>
            <w:r w:rsidRPr="00BE5B2B">
              <w:rPr>
                <w:rFonts w:ascii="Times New Roman" w:hAnsi="Times New Roman"/>
                <w:b/>
                <w:sz w:val="24"/>
                <w:szCs w:val="24"/>
                <w:lang w:bidi="en-US"/>
              </w:rPr>
              <w:t>»</w:t>
            </w:r>
          </w:p>
          <w:p w:rsidR="00BE5B2B" w:rsidRPr="00BE5B2B" w:rsidRDefault="00BE5B2B" w:rsidP="006706C7">
            <w:pPr>
              <w:spacing w:after="0" w:line="240" w:lineRule="auto"/>
              <w:jc w:val="center"/>
              <w:rPr>
                <w:rFonts w:ascii="Times New Roman" w:hAnsi="Times New Roman"/>
                <w:b/>
                <w:sz w:val="24"/>
                <w:szCs w:val="24"/>
                <w:lang w:bidi="en-US"/>
              </w:rPr>
            </w:pPr>
          </w:p>
          <w:p w:rsidR="0010541D" w:rsidRPr="00BE5B2B" w:rsidRDefault="0010541D" w:rsidP="00510EA8">
            <w:pPr>
              <w:pStyle w:val="aa"/>
              <w:shd w:val="clear" w:color="auto" w:fill="FFFFFF"/>
              <w:spacing w:before="0" w:beforeAutospacing="0" w:after="0" w:afterAutospacing="0" w:line="276" w:lineRule="auto"/>
              <w:jc w:val="both"/>
              <w:rPr>
                <w:color w:val="333333"/>
              </w:rPr>
            </w:pPr>
            <w:r w:rsidRPr="00BE5B2B">
              <w:rPr>
                <w:b/>
                <w:lang w:bidi="en-US"/>
              </w:rPr>
              <w:t>Подцель</w:t>
            </w:r>
            <w:r w:rsidRPr="00BE5B2B">
              <w:rPr>
                <w:lang w:bidi="en-US"/>
              </w:rPr>
              <w:t xml:space="preserve">. </w:t>
            </w:r>
            <w:r w:rsidRPr="00BE5B2B">
              <w:t>Создание</w:t>
            </w:r>
            <w:r w:rsidRPr="00BE5B2B">
              <w:rPr>
                <w:i/>
              </w:rPr>
              <w:t xml:space="preserve"> </w:t>
            </w:r>
            <w:r w:rsidR="009A049E" w:rsidRPr="00BE5B2B">
              <w:t xml:space="preserve">безопасной и </w:t>
            </w:r>
            <w:r w:rsidRPr="00BE5B2B">
              <w:rPr>
                <w:color w:val="333333"/>
              </w:rPr>
              <w:t>комфортной среды проживания для жителей ЗАТО Звёздный</w:t>
            </w:r>
            <w:r w:rsidR="009A049E" w:rsidRPr="00BE5B2B">
              <w:rPr>
                <w:color w:val="333333"/>
              </w:rPr>
              <w:t xml:space="preserve"> (квартира – дом – двор)</w:t>
            </w:r>
            <w:r w:rsidRPr="00BE5B2B">
              <w:rPr>
                <w:color w:val="333333"/>
              </w:rPr>
              <w:t>.</w:t>
            </w:r>
          </w:p>
          <w:p w:rsidR="0010541D" w:rsidRPr="00510EA8" w:rsidRDefault="0010541D" w:rsidP="003B173F">
            <w:pPr>
              <w:pStyle w:val="a7"/>
              <w:numPr>
                <w:ilvl w:val="0"/>
                <w:numId w:val="1"/>
              </w:numPr>
              <w:spacing w:after="0"/>
              <w:ind w:left="0" w:right="-1" w:firstLine="0"/>
              <w:jc w:val="both"/>
              <w:rPr>
                <w:rFonts w:ascii="Times New Roman" w:hAnsi="Times New Roman"/>
                <w:color w:val="020C22"/>
                <w:sz w:val="24"/>
                <w:szCs w:val="24"/>
              </w:rPr>
            </w:pPr>
            <w:r w:rsidRPr="00BE5B2B">
              <w:rPr>
                <w:rFonts w:ascii="Times New Roman" w:hAnsi="Times New Roman"/>
                <w:color w:val="020C22"/>
                <w:sz w:val="24"/>
                <w:szCs w:val="24"/>
              </w:rPr>
              <w:t>Создать эффективные механизмы</w:t>
            </w:r>
            <w:r w:rsidRPr="00510EA8">
              <w:rPr>
                <w:rFonts w:ascii="Times New Roman" w:hAnsi="Times New Roman"/>
                <w:color w:val="020C22"/>
                <w:sz w:val="24"/>
                <w:szCs w:val="24"/>
              </w:rPr>
              <w:t xml:space="preserve"> развития комфортной городской среды. </w:t>
            </w:r>
          </w:p>
          <w:p w:rsidR="0010541D" w:rsidRPr="00510EA8" w:rsidRDefault="0010541D" w:rsidP="003B173F">
            <w:pPr>
              <w:pStyle w:val="a7"/>
              <w:numPr>
                <w:ilvl w:val="0"/>
                <w:numId w:val="1"/>
              </w:numPr>
              <w:spacing w:after="0"/>
              <w:ind w:left="0" w:right="-1" w:firstLine="0"/>
              <w:jc w:val="both"/>
              <w:rPr>
                <w:rFonts w:ascii="Times New Roman" w:hAnsi="Times New Roman"/>
                <w:color w:val="020C22"/>
                <w:sz w:val="24"/>
                <w:szCs w:val="24"/>
              </w:rPr>
            </w:pPr>
            <w:r w:rsidRPr="00510EA8">
              <w:rPr>
                <w:rFonts w:ascii="Times New Roman" w:hAnsi="Times New Roman"/>
                <w:color w:val="020C22"/>
                <w:sz w:val="24"/>
                <w:szCs w:val="24"/>
              </w:rPr>
              <w:t>Провести капитальный ремонт МКД для поддержания жилищного фонда в нормативном состоянии и недопущения возникновения аварийного жилья.</w:t>
            </w:r>
          </w:p>
          <w:p w:rsidR="0010541D" w:rsidRPr="00510EA8" w:rsidRDefault="0010541D" w:rsidP="003B173F">
            <w:pPr>
              <w:pStyle w:val="a7"/>
              <w:numPr>
                <w:ilvl w:val="0"/>
                <w:numId w:val="1"/>
              </w:numPr>
              <w:spacing w:after="0"/>
              <w:ind w:left="0" w:right="-1" w:firstLine="0"/>
              <w:jc w:val="both"/>
              <w:rPr>
                <w:rFonts w:ascii="Times New Roman" w:hAnsi="Times New Roman"/>
                <w:color w:val="020C22"/>
                <w:sz w:val="24"/>
                <w:szCs w:val="24"/>
              </w:rPr>
            </w:pPr>
            <w:r w:rsidRPr="00510EA8">
              <w:rPr>
                <w:rFonts w:ascii="Times New Roman" w:hAnsi="Times New Roman"/>
                <w:color w:val="020C22"/>
                <w:sz w:val="24"/>
                <w:szCs w:val="24"/>
              </w:rPr>
              <w:t>Обеспечить эффективное использование земель, находящихся в муниципальной собственности для решения вопросов местного значения и обеспечения функционирования объектов М</w:t>
            </w:r>
            <w:r w:rsidR="00623532">
              <w:rPr>
                <w:rFonts w:ascii="Times New Roman" w:hAnsi="Times New Roman"/>
                <w:color w:val="020C22"/>
                <w:sz w:val="24"/>
                <w:szCs w:val="24"/>
              </w:rPr>
              <w:t>инистерства обороны Российской Федерации</w:t>
            </w:r>
            <w:r w:rsidRPr="00510EA8">
              <w:rPr>
                <w:rFonts w:ascii="Times New Roman" w:hAnsi="Times New Roman"/>
                <w:color w:val="020C22"/>
                <w:sz w:val="24"/>
                <w:szCs w:val="24"/>
              </w:rPr>
              <w:t>.</w:t>
            </w:r>
          </w:p>
          <w:p w:rsidR="0010541D" w:rsidRPr="00510EA8" w:rsidRDefault="0010541D" w:rsidP="003B173F">
            <w:pPr>
              <w:pStyle w:val="a7"/>
              <w:numPr>
                <w:ilvl w:val="0"/>
                <w:numId w:val="1"/>
              </w:numPr>
              <w:spacing w:after="0"/>
              <w:ind w:left="0" w:right="-1" w:firstLine="0"/>
              <w:jc w:val="both"/>
              <w:rPr>
                <w:rFonts w:ascii="Times New Roman" w:hAnsi="Times New Roman"/>
                <w:color w:val="020C22"/>
                <w:sz w:val="24"/>
                <w:szCs w:val="24"/>
              </w:rPr>
            </w:pPr>
            <w:r w:rsidRPr="00510EA8">
              <w:rPr>
                <w:rFonts w:ascii="Times New Roman" w:hAnsi="Times New Roman"/>
                <w:color w:val="020C22"/>
                <w:sz w:val="24"/>
                <w:szCs w:val="24"/>
              </w:rPr>
              <w:t xml:space="preserve"> Привести качество дорог местного значения в соответствие с нормативными требованиями.</w:t>
            </w:r>
          </w:p>
          <w:p w:rsidR="0010541D" w:rsidRPr="00510EA8" w:rsidRDefault="0010541D" w:rsidP="003B173F">
            <w:pPr>
              <w:pStyle w:val="a7"/>
              <w:numPr>
                <w:ilvl w:val="0"/>
                <w:numId w:val="1"/>
              </w:numPr>
              <w:spacing w:after="0"/>
              <w:ind w:left="0" w:right="-1" w:firstLine="0"/>
              <w:jc w:val="both"/>
              <w:rPr>
                <w:rFonts w:ascii="Times New Roman" w:hAnsi="Times New Roman"/>
                <w:color w:val="020C22"/>
                <w:sz w:val="24"/>
                <w:szCs w:val="24"/>
              </w:rPr>
            </w:pPr>
            <w:r w:rsidRPr="00510EA8">
              <w:rPr>
                <w:rFonts w:ascii="Times New Roman" w:hAnsi="Times New Roman"/>
                <w:color w:val="020C22"/>
                <w:sz w:val="24"/>
                <w:szCs w:val="24"/>
              </w:rPr>
              <w:t xml:space="preserve">Обеспечить внедрение современных, энергосберегающих технологий в жилищно-коммунальном хозяйстве и благоустройстве ЗАТО Звёздный. </w:t>
            </w:r>
          </w:p>
          <w:p w:rsidR="0010541D" w:rsidRDefault="0010541D" w:rsidP="003B173F">
            <w:pPr>
              <w:pStyle w:val="a7"/>
              <w:numPr>
                <w:ilvl w:val="0"/>
                <w:numId w:val="1"/>
              </w:numPr>
              <w:spacing w:after="0"/>
              <w:ind w:left="0" w:right="-1" w:firstLine="0"/>
              <w:jc w:val="both"/>
              <w:rPr>
                <w:rFonts w:ascii="Times New Roman" w:hAnsi="Times New Roman"/>
                <w:sz w:val="24"/>
                <w:szCs w:val="24"/>
              </w:rPr>
            </w:pPr>
            <w:r w:rsidRPr="0018132C">
              <w:rPr>
                <w:rFonts w:ascii="Times New Roman" w:hAnsi="Times New Roman"/>
                <w:color w:val="020C22"/>
                <w:sz w:val="24"/>
                <w:szCs w:val="24"/>
              </w:rPr>
              <w:t>Сохранить уникальную экол</w:t>
            </w:r>
            <w:r w:rsidR="0018132C" w:rsidRPr="0018132C">
              <w:rPr>
                <w:rFonts w:ascii="Times New Roman" w:hAnsi="Times New Roman"/>
                <w:color w:val="020C22"/>
                <w:sz w:val="24"/>
                <w:szCs w:val="24"/>
              </w:rPr>
              <w:t>огическую среду в ЗАТО Звёздный,</w:t>
            </w:r>
            <w:r w:rsidR="0018132C">
              <w:rPr>
                <w:rFonts w:ascii="Times New Roman" w:hAnsi="Times New Roman"/>
                <w:color w:val="020C22"/>
                <w:sz w:val="24"/>
                <w:szCs w:val="24"/>
              </w:rPr>
              <w:t xml:space="preserve"> снизить к</w:t>
            </w:r>
            <w:r w:rsidRPr="0018132C">
              <w:rPr>
                <w:rFonts w:ascii="Times New Roman" w:hAnsi="Times New Roman"/>
                <w:sz w:val="24"/>
                <w:szCs w:val="24"/>
              </w:rPr>
              <w:t>оличество отходов, характеризующих общую экологическую ситуацию и нагрузк</w:t>
            </w:r>
            <w:r w:rsidR="006706C7" w:rsidRPr="0018132C">
              <w:rPr>
                <w:rFonts w:ascii="Times New Roman" w:hAnsi="Times New Roman"/>
                <w:sz w:val="24"/>
                <w:szCs w:val="24"/>
              </w:rPr>
              <w:t>у на компоненты природной среды.</w:t>
            </w:r>
          </w:p>
          <w:p w:rsidR="00F919C6" w:rsidRDefault="00F919C6" w:rsidP="003B173F">
            <w:pPr>
              <w:pStyle w:val="a7"/>
              <w:numPr>
                <w:ilvl w:val="0"/>
                <w:numId w:val="1"/>
              </w:numPr>
              <w:spacing w:after="0"/>
              <w:ind w:left="0" w:right="-1" w:firstLine="0"/>
              <w:jc w:val="both"/>
              <w:rPr>
                <w:rFonts w:ascii="Times New Roman" w:hAnsi="Times New Roman"/>
                <w:sz w:val="24"/>
                <w:szCs w:val="24"/>
              </w:rPr>
            </w:pPr>
            <w:r>
              <w:rPr>
                <w:rFonts w:ascii="Times New Roman" w:hAnsi="Times New Roman"/>
                <w:color w:val="020C22"/>
                <w:sz w:val="24"/>
                <w:szCs w:val="24"/>
              </w:rPr>
              <w:t>Создать условия для деятельности военных объектов Министерства обороны Российской Федерации.</w:t>
            </w:r>
          </w:p>
          <w:p w:rsidR="0018132C" w:rsidRPr="0018132C" w:rsidRDefault="0018132C" w:rsidP="0018132C">
            <w:pPr>
              <w:pStyle w:val="a7"/>
              <w:spacing w:after="0"/>
              <w:ind w:left="0" w:right="-1"/>
              <w:jc w:val="both"/>
              <w:rPr>
                <w:rFonts w:ascii="Times New Roman" w:hAnsi="Times New Roman"/>
                <w:sz w:val="24"/>
                <w:szCs w:val="24"/>
              </w:rPr>
            </w:pPr>
          </w:p>
          <w:p w:rsidR="0010541D" w:rsidRPr="006706C7" w:rsidRDefault="0010541D" w:rsidP="006706C7">
            <w:pPr>
              <w:pStyle w:val="a7"/>
              <w:spacing w:after="0"/>
              <w:ind w:left="0"/>
              <w:jc w:val="both"/>
              <w:rPr>
                <w:rFonts w:ascii="Times New Roman" w:hAnsi="Times New Roman"/>
                <w:b/>
                <w:sz w:val="24"/>
                <w:szCs w:val="24"/>
              </w:rPr>
            </w:pPr>
            <w:r w:rsidRPr="006706C7">
              <w:rPr>
                <w:rFonts w:ascii="Times New Roman" w:hAnsi="Times New Roman"/>
                <w:b/>
                <w:sz w:val="24"/>
                <w:szCs w:val="24"/>
              </w:rPr>
              <w:t>Ключевые проекты</w:t>
            </w:r>
            <w:r w:rsidR="006706C7">
              <w:rPr>
                <w:rFonts w:ascii="Times New Roman" w:hAnsi="Times New Roman"/>
                <w:b/>
                <w:sz w:val="24"/>
                <w:szCs w:val="24"/>
              </w:rPr>
              <w:t>:</w:t>
            </w:r>
          </w:p>
          <w:p w:rsidR="0010541D" w:rsidRPr="00510EA8" w:rsidRDefault="006706C7" w:rsidP="00510EA8">
            <w:pPr>
              <w:shd w:val="clear" w:color="auto" w:fill="FFFFFF"/>
              <w:spacing w:after="0"/>
              <w:jc w:val="both"/>
              <w:rPr>
                <w:rFonts w:ascii="Times New Roman" w:hAnsi="Times New Roman"/>
                <w:color w:val="000000"/>
                <w:sz w:val="24"/>
                <w:szCs w:val="24"/>
                <w:shd w:val="clear" w:color="auto" w:fill="FFFFFF"/>
              </w:rPr>
            </w:pPr>
            <w:r>
              <w:rPr>
                <w:rFonts w:ascii="Times New Roman" w:hAnsi="Times New Roman"/>
                <w:sz w:val="24"/>
                <w:szCs w:val="24"/>
              </w:rPr>
              <w:t>1. Р</w:t>
            </w:r>
            <w:r w:rsidR="0010541D" w:rsidRPr="00510EA8">
              <w:rPr>
                <w:rFonts w:ascii="Times New Roman" w:hAnsi="Times New Roman"/>
                <w:sz w:val="24"/>
                <w:szCs w:val="24"/>
              </w:rPr>
              <w:t xml:space="preserve">еализация комплексного плана благоустройства территории ЗАТО Звёздный </w:t>
            </w:r>
            <w:r w:rsidR="0010541D" w:rsidRPr="00510EA8">
              <w:rPr>
                <w:rFonts w:ascii="Times New Roman" w:hAnsi="Times New Roman"/>
                <w:color w:val="000000"/>
                <w:sz w:val="24"/>
                <w:szCs w:val="24"/>
                <w:shd w:val="clear" w:color="auto" w:fill="FFFFFF"/>
              </w:rPr>
              <w:t>до 20</w:t>
            </w:r>
            <w:r w:rsidR="00F919C6">
              <w:rPr>
                <w:rFonts w:ascii="Times New Roman" w:hAnsi="Times New Roman"/>
                <w:color w:val="000000"/>
                <w:sz w:val="24"/>
                <w:szCs w:val="24"/>
                <w:shd w:val="clear" w:color="auto" w:fill="FFFFFF"/>
              </w:rPr>
              <w:t>24</w:t>
            </w:r>
            <w:r w:rsidR="00623532">
              <w:rPr>
                <w:rFonts w:ascii="Times New Roman" w:hAnsi="Times New Roman"/>
                <w:color w:val="000000"/>
                <w:sz w:val="24"/>
                <w:szCs w:val="24"/>
                <w:shd w:val="clear" w:color="auto" w:fill="FFFFFF"/>
              </w:rPr>
              <w:t xml:space="preserve"> года</w:t>
            </w:r>
            <w:r w:rsidR="0010541D" w:rsidRPr="00510EA8">
              <w:rPr>
                <w:rFonts w:ascii="Times New Roman" w:hAnsi="Times New Roman"/>
                <w:color w:val="000000"/>
                <w:sz w:val="24"/>
                <w:szCs w:val="24"/>
                <w:shd w:val="clear" w:color="auto" w:fill="FFFFFF"/>
              </w:rPr>
              <w:t>:</w:t>
            </w:r>
          </w:p>
          <w:p w:rsidR="0010541D" w:rsidRPr="00510EA8" w:rsidRDefault="0010541D" w:rsidP="006706C7">
            <w:pPr>
              <w:spacing w:after="0" w:line="240" w:lineRule="auto"/>
              <w:jc w:val="both"/>
              <w:rPr>
                <w:rFonts w:ascii="Times New Roman" w:hAnsi="Times New Roman"/>
                <w:sz w:val="24"/>
                <w:szCs w:val="24"/>
                <w:lang w:bidi="en-US"/>
              </w:rPr>
            </w:pPr>
            <w:r w:rsidRPr="00510EA8">
              <w:rPr>
                <w:rFonts w:ascii="Times New Roman" w:hAnsi="Times New Roman"/>
                <w:sz w:val="24"/>
                <w:szCs w:val="24"/>
              </w:rPr>
              <w:t xml:space="preserve">- строительство набережной и обустройство </w:t>
            </w:r>
            <w:r w:rsidRPr="00510EA8">
              <w:rPr>
                <w:rFonts w:ascii="Times New Roman" w:hAnsi="Times New Roman"/>
                <w:sz w:val="24"/>
                <w:szCs w:val="24"/>
                <w:lang w:bidi="en-US"/>
              </w:rPr>
              <w:t>зоны отдыха в районе пруда (пляж, прокат катамаранов, лодок, водных мотоциклов);</w:t>
            </w:r>
          </w:p>
          <w:p w:rsidR="0010541D" w:rsidRPr="00510EA8" w:rsidRDefault="0010541D" w:rsidP="006706C7">
            <w:pPr>
              <w:spacing w:after="0" w:line="240" w:lineRule="auto"/>
              <w:jc w:val="both"/>
              <w:rPr>
                <w:rFonts w:ascii="Times New Roman" w:hAnsi="Times New Roman"/>
                <w:sz w:val="24"/>
                <w:szCs w:val="24"/>
              </w:rPr>
            </w:pPr>
            <w:r w:rsidRPr="00510EA8">
              <w:rPr>
                <w:rFonts w:ascii="Times New Roman" w:hAnsi="Times New Roman"/>
                <w:sz w:val="24"/>
                <w:szCs w:val="24"/>
              </w:rPr>
              <w:t>- реконструкция Спортивного комплекса по адресу: п. Звёздный, ул. Ленина, 9а;</w:t>
            </w:r>
          </w:p>
          <w:p w:rsidR="0010541D" w:rsidRPr="00510EA8" w:rsidRDefault="0010541D" w:rsidP="006706C7">
            <w:pPr>
              <w:shd w:val="clear" w:color="auto" w:fill="FFFFFF"/>
              <w:spacing w:after="0"/>
              <w:jc w:val="both"/>
              <w:rPr>
                <w:rFonts w:ascii="Times New Roman" w:hAnsi="Times New Roman"/>
                <w:sz w:val="24"/>
                <w:szCs w:val="24"/>
              </w:rPr>
            </w:pPr>
            <w:r w:rsidRPr="00510EA8">
              <w:rPr>
                <w:rFonts w:ascii="Times New Roman" w:hAnsi="Times New Roman"/>
                <w:sz w:val="24"/>
                <w:szCs w:val="24"/>
              </w:rPr>
              <w:t>- строительство лыжной трас</w:t>
            </w:r>
            <w:r w:rsidR="006706C7">
              <w:rPr>
                <w:rFonts w:ascii="Times New Roman" w:hAnsi="Times New Roman"/>
                <w:sz w:val="24"/>
                <w:szCs w:val="24"/>
              </w:rPr>
              <w:t>сы с искусственным освещением.</w:t>
            </w:r>
          </w:p>
          <w:p w:rsidR="0010541D" w:rsidRPr="00510EA8" w:rsidRDefault="006706C7" w:rsidP="00510EA8">
            <w:pPr>
              <w:shd w:val="clear" w:color="auto" w:fill="FFFFFF"/>
              <w:spacing w:after="0"/>
              <w:jc w:val="both"/>
              <w:rPr>
                <w:rFonts w:ascii="Times New Roman" w:hAnsi="Times New Roman"/>
                <w:sz w:val="24"/>
                <w:szCs w:val="24"/>
              </w:rPr>
            </w:pPr>
            <w:r>
              <w:rPr>
                <w:rFonts w:ascii="Times New Roman" w:hAnsi="Times New Roman"/>
                <w:sz w:val="24"/>
                <w:szCs w:val="24"/>
              </w:rPr>
              <w:t>2. К</w:t>
            </w:r>
            <w:r w:rsidR="0010541D" w:rsidRPr="00510EA8">
              <w:rPr>
                <w:rFonts w:ascii="Times New Roman" w:hAnsi="Times New Roman"/>
                <w:sz w:val="24"/>
                <w:szCs w:val="24"/>
              </w:rPr>
              <w:t xml:space="preserve">апитальный </w:t>
            </w:r>
            <w:r>
              <w:rPr>
                <w:rFonts w:ascii="Times New Roman" w:hAnsi="Times New Roman"/>
                <w:sz w:val="24"/>
                <w:szCs w:val="24"/>
              </w:rPr>
              <w:t>ремонт 31 многоквартирного дома.</w:t>
            </w:r>
          </w:p>
          <w:p w:rsidR="0010541D" w:rsidRPr="00510EA8" w:rsidRDefault="006706C7" w:rsidP="00510EA8">
            <w:pPr>
              <w:shd w:val="clear" w:color="auto" w:fill="FFFFFF"/>
              <w:spacing w:after="0"/>
              <w:jc w:val="both"/>
              <w:rPr>
                <w:rFonts w:ascii="Times New Roman" w:hAnsi="Times New Roman"/>
                <w:sz w:val="24"/>
                <w:szCs w:val="24"/>
                <w:highlight w:val="magenta"/>
              </w:rPr>
            </w:pPr>
            <w:r>
              <w:rPr>
                <w:rFonts w:ascii="Times New Roman" w:hAnsi="Times New Roman"/>
                <w:sz w:val="24"/>
                <w:szCs w:val="24"/>
              </w:rPr>
              <w:t>3. Р</w:t>
            </w:r>
            <w:r w:rsidR="0010541D" w:rsidRPr="00510EA8">
              <w:rPr>
                <w:rFonts w:ascii="Times New Roman" w:hAnsi="Times New Roman"/>
                <w:sz w:val="24"/>
                <w:szCs w:val="24"/>
              </w:rPr>
              <w:t>ешение вопроса о передаче части земельных участков от Министерства обороны</w:t>
            </w:r>
            <w:r w:rsidR="00623532">
              <w:rPr>
                <w:rFonts w:ascii="Times New Roman" w:hAnsi="Times New Roman"/>
                <w:sz w:val="24"/>
                <w:szCs w:val="24"/>
              </w:rPr>
              <w:t xml:space="preserve"> Российской Федерации</w:t>
            </w:r>
            <w:r w:rsidR="0010541D" w:rsidRPr="00510EA8">
              <w:rPr>
                <w:rFonts w:ascii="Times New Roman" w:hAnsi="Times New Roman"/>
                <w:sz w:val="24"/>
                <w:szCs w:val="24"/>
              </w:rPr>
              <w:t xml:space="preserve"> в муниципальную собственность ЗАТО Звёздный для социально-эко</w:t>
            </w:r>
            <w:r w:rsidR="00623532">
              <w:rPr>
                <w:rFonts w:ascii="Times New Roman" w:hAnsi="Times New Roman"/>
                <w:sz w:val="24"/>
                <w:szCs w:val="24"/>
              </w:rPr>
              <w:t>номического развития территории.</w:t>
            </w:r>
          </w:p>
          <w:p w:rsidR="0010541D" w:rsidRPr="00510EA8" w:rsidRDefault="006706C7" w:rsidP="006706C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Р</w:t>
            </w:r>
            <w:r w:rsidR="0010541D" w:rsidRPr="00510EA8">
              <w:rPr>
                <w:rFonts w:ascii="Times New Roman" w:hAnsi="Times New Roman"/>
                <w:sz w:val="24"/>
                <w:szCs w:val="24"/>
              </w:rPr>
              <w:t>ешение вопроса о снятии с земель населенного пункта запретной зоны объекта Министерства обороны</w:t>
            </w:r>
            <w:r w:rsidR="00623532">
              <w:rPr>
                <w:rFonts w:ascii="Times New Roman" w:hAnsi="Times New Roman"/>
                <w:sz w:val="24"/>
                <w:szCs w:val="24"/>
              </w:rPr>
              <w:t xml:space="preserve"> Российской Федерации</w:t>
            </w:r>
            <w:r w:rsidR="0010541D" w:rsidRPr="00510EA8">
              <w:rPr>
                <w:rFonts w:ascii="Times New Roman" w:hAnsi="Times New Roman"/>
                <w:sz w:val="24"/>
                <w:szCs w:val="24"/>
              </w:rPr>
              <w:t>, установленной в соответствии с постановлением Правительства Российской Федерации  от 05 мая 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на основании решения Межведомственной комиссии Мин</w:t>
            </w:r>
            <w:r w:rsidR="00623532">
              <w:rPr>
                <w:rFonts w:ascii="Times New Roman" w:hAnsi="Times New Roman"/>
                <w:sz w:val="24"/>
                <w:szCs w:val="24"/>
              </w:rPr>
              <w:t xml:space="preserve">истерства </w:t>
            </w:r>
            <w:r w:rsidR="0010541D" w:rsidRPr="00510EA8">
              <w:rPr>
                <w:rFonts w:ascii="Times New Roman" w:hAnsi="Times New Roman"/>
                <w:sz w:val="24"/>
                <w:szCs w:val="24"/>
              </w:rPr>
              <w:t>обороны РФ (протокол от 08 октября 2015 г. № 1/МК дсп), утвержденного приказом зам</w:t>
            </w:r>
            <w:r w:rsidR="00623532">
              <w:rPr>
                <w:rFonts w:ascii="Times New Roman" w:hAnsi="Times New Roman"/>
                <w:sz w:val="24"/>
                <w:szCs w:val="24"/>
              </w:rPr>
              <w:t xml:space="preserve">естителя </w:t>
            </w:r>
            <w:r w:rsidR="0010541D" w:rsidRPr="00510EA8">
              <w:rPr>
                <w:rFonts w:ascii="Times New Roman" w:hAnsi="Times New Roman"/>
                <w:sz w:val="24"/>
                <w:szCs w:val="24"/>
              </w:rPr>
              <w:t>министра обороны Р</w:t>
            </w:r>
            <w:r w:rsidR="00623532">
              <w:rPr>
                <w:rFonts w:ascii="Times New Roman" w:hAnsi="Times New Roman"/>
                <w:sz w:val="24"/>
                <w:szCs w:val="24"/>
              </w:rPr>
              <w:t>оссийской Федерации</w:t>
            </w:r>
            <w:r w:rsidR="0010541D" w:rsidRPr="00510EA8">
              <w:rPr>
                <w:rFonts w:ascii="Times New Roman" w:hAnsi="Times New Roman"/>
                <w:sz w:val="24"/>
                <w:szCs w:val="24"/>
              </w:rPr>
              <w:t xml:space="preserve"> </w:t>
            </w:r>
            <w:r>
              <w:rPr>
                <w:rFonts w:ascii="Times New Roman" w:hAnsi="Times New Roman"/>
                <w:sz w:val="24"/>
                <w:szCs w:val="24"/>
              </w:rPr>
              <w:t>от 08 декабря 2015 г. № 1778дсп.</w:t>
            </w:r>
          </w:p>
          <w:p w:rsidR="0010541D" w:rsidRPr="00510EA8" w:rsidRDefault="006706C7" w:rsidP="00510EA8">
            <w:pPr>
              <w:shd w:val="clear" w:color="auto" w:fill="FFFFFF"/>
              <w:spacing w:after="0"/>
              <w:jc w:val="both"/>
              <w:rPr>
                <w:rFonts w:ascii="Times New Roman" w:hAnsi="Times New Roman"/>
                <w:sz w:val="24"/>
                <w:szCs w:val="24"/>
              </w:rPr>
            </w:pPr>
            <w:r w:rsidRPr="006706C7">
              <w:rPr>
                <w:rFonts w:ascii="Times New Roman" w:hAnsi="Times New Roman"/>
                <w:sz w:val="24"/>
                <w:szCs w:val="24"/>
              </w:rPr>
              <w:t>5</w:t>
            </w:r>
            <w:r>
              <w:rPr>
                <w:rFonts w:ascii="Times New Roman" w:hAnsi="Times New Roman"/>
                <w:i/>
                <w:sz w:val="24"/>
                <w:szCs w:val="24"/>
              </w:rPr>
              <w:t xml:space="preserve">. </w:t>
            </w:r>
            <w:r>
              <w:rPr>
                <w:rFonts w:ascii="Times New Roman" w:hAnsi="Times New Roman"/>
                <w:sz w:val="24"/>
                <w:szCs w:val="24"/>
              </w:rPr>
              <w:t>П</w:t>
            </w:r>
            <w:r w:rsidR="0010541D" w:rsidRPr="00510EA8">
              <w:rPr>
                <w:rFonts w:ascii="Times New Roman" w:hAnsi="Times New Roman"/>
                <w:sz w:val="24"/>
                <w:szCs w:val="24"/>
              </w:rPr>
              <w:t>роведение ремонта автомобильных дорог и приведение их в нормативное состояние</w:t>
            </w:r>
            <w:r w:rsidR="00623532">
              <w:rPr>
                <w:rFonts w:ascii="Times New Roman" w:hAnsi="Times New Roman"/>
                <w:sz w:val="24"/>
                <w:szCs w:val="24"/>
              </w:rPr>
              <w:t>.</w:t>
            </w:r>
          </w:p>
          <w:p w:rsidR="0010541D" w:rsidRPr="00510EA8" w:rsidRDefault="006706C7" w:rsidP="00510E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10541D" w:rsidRPr="00510EA8">
              <w:rPr>
                <w:rFonts w:ascii="Times New Roman" w:hAnsi="Times New Roman"/>
                <w:sz w:val="24"/>
                <w:szCs w:val="24"/>
              </w:rPr>
              <w:t xml:space="preserve"> </w:t>
            </w:r>
            <w:r>
              <w:rPr>
                <w:rFonts w:ascii="Times New Roman" w:hAnsi="Times New Roman"/>
                <w:sz w:val="24"/>
                <w:szCs w:val="24"/>
              </w:rPr>
              <w:t>С</w:t>
            </w:r>
            <w:r w:rsidR="0010541D" w:rsidRPr="00510EA8">
              <w:rPr>
                <w:rFonts w:ascii="Times New Roman" w:hAnsi="Times New Roman"/>
                <w:sz w:val="24"/>
                <w:szCs w:val="24"/>
              </w:rPr>
              <w:t>троительство новых дорог на территории микрорайонов индивиду</w:t>
            </w:r>
            <w:r w:rsidR="00623532">
              <w:rPr>
                <w:rFonts w:ascii="Times New Roman" w:hAnsi="Times New Roman"/>
                <w:sz w:val="24"/>
                <w:szCs w:val="24"/>
              </w:rPr>
              <w:t>ального жилищного строительства.</w:t>
            </w:r>
          </w:p>
          <w:p w:rsidR="0010541D" w:rsidRPr="00510EA8" w:rsidRDefault="006706C7" w:rsidP="00510EA8">
            <w:pPr>
              <w:shd w:val="clear" w:color="auto" w:fill="FFFFFF"/>
              <w:spacing w:after="0"/>
              <w:jc w:val="both"/>
              <w:rPr>
                <w:rFonts w:ascii="Times New Roman" w:hAnsi="Times New Roman"/>
                <w:bCs/>
                <w:iCs/>
                <w:sz w:val="24"/>
                <w:szCs w:val="24"/>
              </w:rPr>
            </w:pPr>
            <w:r>
              <w:rPr>
                <w:rFonts w:ascii="Times New Roman" w:hAnsi="Times New Roman"/>
                <w:bCs/>
                <w:iCs/>
                <w:sz w:val="24"/>
                <w:szCs w:val="24"/>
              </w:rPr>
              <w:t>7. М</w:t>
            </w:r>
            <w:r w:rsidR="0010541D" w:rsidRPr="00510EA8">
              <w:rPr>
                <w:rFonts w:ascii="Times New Roman" w:hAnsi="Times New Roman"/>
                <w:bCs/>
                <w:iCs/>
                <w:sz w:val="24"/>
                <w:szCs w:val="24"/>
              </w:rPr>
              <w:t>одернизация муниц</w:t>
            </w:r>
            <w:r w:rsidR="00623532">
              <w:rPr>
                <w:rFonts w:ascii="Times New Roman" w:hAnsi="Times New Roman"/>
                <w:bCs/>
                <w:iCs/>
                <w:sz w:val="24"/>
                <w:szCs w:val="24"/>
              </w:rPr>
              <w:t>ипальной котельной до 2025 года.</w:t>
            </w:r>
          </w:p>
          <w:p w:rsidR="0010541D" w:rsidRPr="00510EA8" w:rsidRDefault="006706C7" w:rsidP="00510EA8">
            <w:pPr>
              <w:spacing w:after="0" w:line="240" w:lineRule="auto"/>
              <w:jc w:val="both"/>
              <w:rPr>
                <w:rFonts w:ascii="Times New Roman" w:hAnsi="Times New Roman"/>
                <w:sz w:val="24"/>
                <w:szCs w:val="24"/>
              </w:rPr>
            </w:pPr>
            <w:r>
              <w:rPr>
                <w:rFonts w:ascii="Times New Roman" w:hAnsi="Times New Roman"/>
                <w:sz w:val="24"/>
                <w:szCs w:val="24"/>
              </w:rPr>
              <w:t>8. В</w:t>
            </w:r>
            <w:r w:rsidR="0010541D" w:rsidRPr="00510EA8">
              <w:rPr>
                <w:rFonts w:ascii="Times New Roman" w:hAnsi="Times New Roman"/>
                <w:sz w:val="24"/>
                <w:szCs w:val="24"/>
              </w:rPr>
              <w:t>недрение современных и ресурсосберегающих технологий в сфере ж</w:t>
            </w:r>
            <w:r w:rsidR="00623532">
              <w:rPr>
                <w:rFonts w:ascii="Times New Roman" w:hAnsi="Times New Roman"/>
                <w:sz w:val="24"/>
                <w:szCs w:val="24"/>
              </w:rPr>
              <w:t>илищно-коммунального хозяйства.</w:t>
            </w:r>
          </w:p>
          <w:p w:rsidR="0010541D" w:rsidRPr="00510EA8" w:rsidRDefault="006706C7" w:rsidP="00510EA8">
            <w:pPr>
              <w:spacing w:after="0" w:line="240" w:lineRule="auto"/>
              <w:jc w:val="both"/>
              <w:rPr>
                <w:rFonts w:ascii="Times New Roman" w:hAnsi="Times New Roman"/>
                <w:sz w:val="24"/>
                <w:szCs w:val="24"/>
              </w:rPr>
            </w:pPr>
            <w:r>
              <w:rPr>
                <w:rFonts w:ascii="Times New Roman" w:hAnsi="Times New Roman"/>
                <w:sz w:val="24"/>
                <w:szCs w:val="24"/>
              </w:rPr>
              <w:t>9. Р</w:t>
            </w:r>
            <w:r w:rsidR="0010541D" w:rsidRPr="00510EA8">
              <w:rPr>
                <w:rFonts w:ascii="Times New Roman" w:hAnsi="Times New Roman"/>
                <w:sz w:val="24"/>
                <w:szCs w:val="24"/>
              </w:rPr>
              <w:t xml:space="preserve">азвитие коммунальной инфраструктуры на территории строящихся микрорайонов (газификация микрорайонов индивидуального жилищного строительства на </w:t>
            </w:r>
            <w:r w:rsidR="006A5CD3">
              <w:rPr>
                <w:rFonts w:ascii="Times New Roman" w:hAnsi="Times New Roman"/>
                <w:sz w:val="24"/>
                <w:szCs w:val="24"/>
              </w:rPr>
              <w:t>пер.</w:t>
            </w:r>
            <w:r w:rsidR="0010541D" w:rsidRPr="00510EA8">
              <w:rPr>
                <w:rFonts w:ascii="Times New Roman" w:hAnsi="Times New Roman"/>
                <w:sz w:val="24"/>
                <w:szCs w:val="24"/>
              </w:rPr>
              <w:t>Б.Каретн</w:t>
            </w:r>
            <w:r w:rsidR="006A5CD3">
              <w:rPr>
                <w:rFonts w:ascii="Times New Roman" w:hAnsi="Times New Roman"/>
                <w:sz w:val="24"/>
                <w:szCs w:val="24"/>
              </w:rPr>
              <w:t>ый</w:t>
            </w:r>
            <w:r w:rsidR="0010541D" w:rsidRPr="00510EA8">
              <w:rPr>
                <w:rFonts w:ascii="Times New Roman" w:hAnsi="Times New Roman"/>
                <w:sz w:val="24"/>
                <w:szCs w:val="24"/>
              </w:rPr>
              <w:t>, 13а, ул.</w:t>
            </w:r>
            <w:r w:rsidR="00A07641">
              <w:rPr>
                <w:rFonts w:ascii="Times New Roman" w:hAnsi="Times New Roman"/>
                <w:sz w:val="24"/>
                <w:szCs w:val="24"/>
              </w:rPr>
              <w:t xml:space="preserve"> </w:t>
            </w:r>
            <w:r w:rsidR="0010541D" w:rsidRPr="00510EA8">
              <w:rPr>
                <w:rFonts w:ascii="Times New Roman" w:hAnsi="Times New Roman"/>
                <w:sz w:val="24"/>
                <w:szCs w:val="24"/>
              </w:rPr>
              <w:t xml:space="preserve">Вертолетная,  строительство линий энергоснабжения на </w:t>
            </w:r>
            <w:r w:rsidR="006A5CD3">
              <w:rPr>
                <w:rFonts w:ascii="Times New Roman" w:hAnsi="Times New Roman"/>
                <w:sz w:val="24"/>
                <w:szCs w:val="24"/>
              </w:rPr>
              <w:t>пер.</w:t>
            </w:r>
            <w:r w:rsidR="0010541D" w:rsidRPr="00510EA8">
              <w:rPr>
                <w:rFonts w:ascii="Times New Roman" w:hAnsi="Times New Roman"/>
                <w:sz w:val="24"/>
                <w:szCs w:val="24"/>
              </w:rPr>
              <w:t>Б.Каретн</w:t>
            </w:r>
            <w:r w:rsidR="006A5CD3">
              <w:rPr>
                <w:rFonts w:ascii="Times New Roman" w:hAnsi="Times New Roman"/>
                <w:sz w:val="24"/>
                <w:szCs w:val="24"/>
              </w:rPr>
              <w:t>ый</w:t>
            </w:r>
            <w:r w:rsidR="0010541D" w:rsidRPr="00510EA8">
              <w:rPr>
                <w:rFonts w:ascii="Times New Roman" w:hAnsi="Times New Roman"/>
                <w:sz w:val="24"/>
                <w:szCs w:val="24"/>
              </w:rPr>
              <w:t xml:space="preserve">, 13а, водоснабжение на </w:t>
            </w:r>
            <w:r w:rsidR="006A5CD3">
              <w:rPr>
                <w:rFonts w:ascii="Times New Roman" w:hAnsi="Times New Roman"/>
                <w:sz w:val="24"/>
                <w:szCs w:val="24"/>
              </w:rPr>
              <w:t>пер.</w:t>
            </w:r>
            <w:r w:rsidR="0010541D" w:rsidRPr="00510EA8">
              <w:rPr>
                <w:rFonts w:ascii="Times New Roman" w:hAnsi="Times New Roman"/>
                <w:sz w:val="24"/>
                <w:szCs w:val="24"/>
              </w:rPr>
              <w:t>Б.Каретн</w:t>
            </w:r>
            <w:r w:rsidR="006A5CD3">
              <w:rPr>
                <w:rFonts w:ascii="Times New Roman" w:hAnsi="Times New Roman"/>
                <w:sz w:val="24"/>
                <w:szCs w:val="24"/>
              </w:rPr>
              <w:t>ый</w:t>
            </w:r>
            <w:r w:rsidR="0010541D" w:rsidRPr="00510EA8">
              <w:rPr>
                <w:rFonts w:ascii="Times New Roman" w:hAnsi="Times New Roman"/>
                <w:sz w:val="24"/>
                <w:szCs w:val="24"/>
              </w:rPr>
              <w:t>, 13а, ул.</w:t>
            </w:r>
            <w:r w:rsidR="00A07641">
              <w:rPr>
                <w:rFonts w:ascii="Times New Roman" w:hAnsi="Times New Roman"/>
                <w:sz w:val="24"/>
                <w:szCs w:val="24"/>
              </w:rPr>
              <w:t xml:space="preserve"> </w:t>
            </w:r>
            <w:r w:rsidR="00623532">
              <w:rPr>
                <w:rFonts w:ascii="Times New Roman" w:hAnsi="Times New Roman"/>
                <w:sz w:val="24"/>
                <w:szCs w:val="24"/>
              </w:rPr>
              <w:t>Вертолетная).</w:t>
            </w:r>
          </w:p>
          <w:p w:rsidR="0010541D" w:rsidRPr="00510EA8" w:rsidRDefault="006706C7" w:rsidP="00510EA8">
            <w:pPr>
              <w:shd w:val="clear" w:color="auto" w:fill="FFFFFF"/>
              <w:spacing w:after="0"/>
              <w:jc w:val="both"/>
              <w:rPr>
                <w:rFonts w:ascii="Times New Roman" w:hAnsi="Times New Roman"/>
                <w:sz w:val="24"/>
                <w:szCs w:val="24"/>
              </w:rPr>
            </w:pPr>
            <w:r>
              <w:rPr>
                <w:rFonts w:ascii="Times New Roman" w:hAnsi="Times New Roman"/>
                <w:sz w:val="24"/>
                <w:szCs w:val="24"/>
              </w:rPr>
              <w:t>10. Л</w:t>
            </w:r>
            <w:r w:rsidR="0010541D" w:rsidRPr="00510EA8">
              <w:rPr>
                <w:rFonts w:ascii="Times New Roman" w:hAnsi="Times New Roman"/>
                <w:sz w:val="24"/>
                <w:szCs w:val="24"/>
              </w:rPr>
              <w:t>иквидация отходов деятельности (мазутные озера)  войсковых часте</w:t>
            </w:r>
            <w:r w:rsidR="00623532">
              <w:rPr>
                <w:rFonts w:ascii="Times New Roman" w:hAnsi="Times New Roman"/>
                <w:sz w:val="24"/>
                <w:szCs w:val="24"/>
              </w:rPr>
              <w:t>й М</w:t>
            </w:r>
            <w:r w:rsidR="009622A3">
              <w:rPr>
                <w:rFonts w:ascii="Times New Roman" w:hAnsi="Times New Roman"/>
                <w:sz w:val="24"/>
                <w:szCs w:val="24"/>
              </w:rPr>
              <w:t>инистерства обороны Российской Федерации</w:t>
            </w:r>
            <w:r w:rsidR="00623532">
              <w:rPr>
                <w:rFonts w:ascii="Times New Roman" w:hAnsi="Times New Roman"/>
                <w:sz w:val="24"/>
                <w:szCs w:val="24"/>
              </w:rPr>
              <w:t xml:space="preserve"> (военный городок № 1,3).</w:t>
            </w:r>
          </w:p>
          <w:p w:rsidR="00D569C2" w:rsidRPr="00510EA8" w:rsidRDefault="006706C7" w:rsidP="00510EA8">
            <w:pPr>
              <w:shd w:val="clear" w:color="auto" w:fill="FFFFFF"/>
              <w:spacing w:after="0"/>
              <w:jc w:val="both"/>
              <w:rPr>
                <w:rFonts w:ascii="Times New Roman" w:hAnsi="Times New Roman"/>
                <w:b/>
                <w:sz w:val="24"/>
                <w:szCs w:val="24"/>
                <w:lang w:bidi="en-US"/>
              </w:rPr>
            </w:pPr>
            <w:r>
              <w:rPr>
                <w:rFonts w:ascii="Times New Roman" w:hAnsi="Times New Roman"/>
                <w:sz w:val="24"/>
                <w:szCs w:val="24"/>
              </w:rPr>
              <w:t>11. О</w:t>
            </w:r>
            <w:r w:rsidR="0010541D" w:rsidRPr="00510EA8">
              <w:rPr>
                <w:rFonts w:ascii="Times New Roman" w:hAnsi="Times New Roman"/>
                <w:sz w:val="24"/>
                <w:szCs w:val="24"/>
              </w:rPr>
              <w:t>чистка ложа пруда.</w:t>
            </w:r>
          </w:p>
        </w:tc>
      </w:tr>
    </w:tbl>
    <w:p w:rsidR="00D569C2" w:rsidRDefault="00D569C2" w:rsidP="00031E1C">
      <w:pPr>
        <w:spacing w:after="0" w:line="240" w:lineRule="auto"/>
        <w:jc w:val="both"/>
        <w:rPr>
          <w:rFonts w:ascii="Times New Roman" w:hAnsi="Times New Roman"/>
          <w:b/>
          <w:sz w:val="24"/>
          <w:szCs w:val="24"/>
          <w:lang w:bidi="en-US"/>
        </w:rPr>
      </w:pPr>
    </w:p>
    <w:p w:rsidR="006706C7" w:rsidRPr="00D569C2" w:rsidRDefault="00CC05AC" w:rsidP="00CC05AC">
      <w:pPr>
        <w:spacing w:after="0" w:line="240" w:lineRule="auto"/>
        <w:jc w:val="center"/>
        <w:rPr>
          <w:rFonts w:ascii="Times New Roman" w:hAnsi="Times New Roman"/>
          <w:b/>
          <w:sz w:val="24"/>
          <w:szCs w:val="24"/>
          <w:lang w:bidi="en-US"/>
        </w:rPr>
      </w:pPr>
      <w:r>
        <w:rPr>
          <w:rFonts w:ascii="Times New Roman" w:hAnsi="Times New Roman"/>
          <w:b/>
          <w:sz w:val="24"/>
          <w:szCs w:val="24"/>
          <w:lang w:bidi="en-US"/>
        </w:rPr>
        <w:t xml:space="preserve">4.1.4. </w:t>
      </w:r>
      <w:r w:rsidR="006706C7" w:rsidRPr="00D569C2">
        <w:rPr>
          <w:rFonts w:ascii="Times New Roman" w:hAnsi="Times New Roman"/>
          <w:b/>
          <w:sz w:val="24"/>
          <w:szCs w:val="24"/>
          <w:lang w:bidi="en-US"/>
        </w:rPr>
        <w:t>Функционально-целевое направление «Экономическое развитие»</w:t>
      </w:r>
    </w:p>
    <w:p w:rsidR="006706C7" w:rsidRPr="001E11BA" w:rsidRDefault="006706C7" w:rsidP="006706C7">
      <w:pPr>
        <w:spacing w:after="0" w:line="240" w:lineRule="auto"/>
        <w:ind w:left="928"/>
        <w:jc w:val="both"/>
        <w:rPr>
          <w:rFonts w:ascii="Times New Roman" w:hAnsi="Times New Roman"/>
          <w:sz w:val="24"/>
          <w:szCs w:val="24"/>
          <w:lang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7"/>
        <w:gridCol w:w="5133"/>
      </w:tblGrid>
      <w:tr w:rsidR="006706C7" w:rsidRPr="00982F4B" w:rsidTr="006D32FE">
        <w:tc>
          <w:tcPr>
            <w:tcW w:w="2537" w:type="pct"/>
          </w:tcPr>
          <w:p w:rsidR="006706C7" w:rsidRPr="00447603" w:rsidRDefault="006706C7" w:rsidP="006706C7">
            <w:pPr>
              <w:spacing w:after="0" w:line="240" w:lineRule="auto"/>
              <w:jc w:val="center"/>
              <w:rPr>
                <w:rFonts w:ascii="Times New Roman" w:hAnsi="Times New Roman"/>
                <w:b/>
                <w:sz w:val="24"/>
                <w:szCs w:val="24"/>
                <w:lang w:bidi="en-US"/>
              </w:rPr>
            </w:pPr>
            <w:r w:rsidRPr="00447603">
              <w:rPr>
                <w:rFonts w:ascii="Times New Roman" w:hAnsi="Times New Roman"/>
                <w:b/>
                <w:sz w:val="24"/>
                <w:szCs w:val="24"/>
                <w:lang w:bidi="en-US"/>
              </w:rPr>
              <w:t>Конкурентные преимущества/возможности</w:t>
            </w:r>
          </w:p>
        </w:tc>
        <w:tc>
          <w:tcPr>
            <w:tcW w:w="2463" w:type="pct"/>
          </w:tcPr>
          <w:p w:rsidR="006706C7" w:rsidRPr="00447603" w:rsidRDefault="006706C7" w:rsidP="006706C7">
            <w:pPr>
              <w:spacing w:after="0" w:line="240" w:lineRule="auto"/>
              <w:jc w:val="center"/>
              <w:rPr>
                <w:rFonts w:ascii="Times New Roman" w:hAnsi="Times New Roman"/>
                <w:b/>
                <w:sz w:val="24"/>
                <w:szCs w:val="24"/>
                <w:lang w:bidi="en-US"/>
              </w:rPr>
            </w:pPr>
            <w:r w:rsidRPr="00447603">
              <w:rPr>
                <w:rFonts w:ascii="Times New Roman" w:hAnsi="Times New Roman"/>
                <w:b/>
                <w:sz w:val="24"/>
                <w:szCs w:val="24"/>
                <w:lang w:bidi="en-US"/>
              </w:rPr>
              <w:t>Основные угрозы/недостатки</w:t>
            </w:r>
          </w:p>
        </w:tc>
      </w:tr>
      <w:tr w:rsidR="006706C7" w:rsidRPr="00982F4B" w:rsidTr="006D32FE">
        <w:tc>
          <w:tcPr>
            <w:tcW w:w="2537" w:type="pct"/>
          </w:tcPr>
          <w:p w:rsidR="006706C7" w:rsidRPr="00447603" w:rsidRDefault="006706C7" w:rsidP="003B173F">
            <w:pPr>
              <w:numPr>
                <w:ilvl w:val="0"/>
                <w:numId w:val="9"/>
              </w:numPr>
              <w:spacing w:after="0" w:line="240" w:lineRule="auto"/>
              <w:ind w:left="34" w:firstLine="0"/>
              <w:contextualSpacing/>
              <w:jc w:val="both"/>
              <w:rPr>
                <w:rFonts w:ascii="Times New Roman" w:hAnsi="Times New Roman"/>
                <w:sz w:val="24"/>
                <w:szCs w:val="24"/>
              </w:rPr>
            </w:pPr>
            <w:r w:rsidRPr="00447603">
              <w:rPr>
                <w:rFonts w:ascii="Times New Roman" w:hAnsi="Times New Roman"/>
                <w:sz w:val="24"/>
                <w:szCs w:val="24"/>
              </w:rPr>
              <w:t xml:space="preserve">Активная позиция </w:t>
            </w:r>
            <w:r>
              <w:rPr>
                <w:rFonts w:ascii="Times New Roman" w:hAnsi="Times New Roman"/>
                <w:sz w:val="24"/>
                <w:szCs w:val="24"/>
              </w:rPr>
              <w:t>органов местного самоуправления</w:t>
            </w:r>
            <w:r w:rsidRPr="00447603">
              <w:rPr>
                <w:rFonts w:ascii="Times New Roman" w:hAnsi="Times New Roman"/>
                <w:sz w:val="24"/>
                <w:szCs w:val="24"/>
              </w:rPr>
              <w:t xml:space="preserve"> для привлечения инвестиций.</w:t>
            </w:r>
          </w:p>
          <w:p w:rsidR="006706C7" w:rsidRPr="00447603" w:rsidRDefault="006706C7" w:rsidP="003B173F">
            <w:pPr>
              <w:numPr>
                <w:ilvl w:val="0"/>
                <w:numId w:val="9"/>
              </w:numPr>
              <w:spacing w:after="0" w:line="240" w:lineRule="auto"/>
              <w:ind w:left="34" w:firstLine="0"/>
              <w:contextualSpacing/>
              <w:jc w:val="both"/>
              <w:rPr>
                <w:rFonts w:ascii="Times New Roman" w:hAnsi="Times New Roman"/>
                <w:sz w:val="24"/>
                <w:szCs w:val="24"/>
              </w:rPr>
            </w:pPr>
            <w:r w:rsidRPr="00447603">
              <w:rPr>
                <w:rFonts w:ascii="Times New Roman" w:hAnsi="Times New Roman"/>
                <w:sz w:val="24"/>
                <w:szCs w:val="24"/>
              </w:rPr>
              <w:t>Начало формирования промышленной сферы.</w:t>
            </w:r>
          </w:p>
          <w:p w:rsidR="006706C7" w:rsidRPr="00447603" w:rsidRDefault="006706C7" w:rsidP="003B173F">
            <w:pPr>
              <w:numPr>
                <w:ilvl w:val="0"/>
                <w:numId w:val="9"/>
              </w:numPr>
              <w:spacing w:after="0" w:line="240" w:lineRule="auto"/>
              <w:ind w:left="34" w:firstLine="0"/>
              <w:contextualSpacing/>
              <w:jc w:val="both"/>
              <w:rPr>
                <w:rFonts w:ascii="Times New Roman" w:hAnsi="Times New Roman"/>
                <w:sz w:val="24"/>
                <w:szCs w:val="24"/>
              </w:rPr>
            </w:pPr>
            <w:r w:rsidRPr="00447603">
              <w:rPr>
                <w:rFonts w:ascii="Times New Roman" w:hAnsi="Times New Roman"/>
                <w:sz w:val="24"/>
                <w:szCs w:val="24"/>
              </w:rPr>
              <w:t>Хорошо развитая сфера торговли, общественного питания и бытовых услуг.</w:t>
            </w:r>
          </w:p>
          <w:p w:rsidR="006706C7" w:rsidRPr="00447603" w:rsidRDefault="006706C7" w:rsidP="003B173F">
            <w:pPr>
              <w:numPr>
                <w:ilvl w:val="0"/>
                <w:numId w:val="9"/>
              </w:numPr>
              <w:spacing w:after="0" w:line="240" w:lineRule="auto"/>
              <w:ind w:left="34" w:firstLine="0"/>
              <w:jc w:val="both"/>
              <w:rPr>
                <w:rFonts w:ascii="Times New Roman" w:hAnsi="Times New Roman"/>
                <w:color w:val="000000"/>
                <w:sz w:val="24"/>
                <w:szCs w:val="24"/>
                <w:shd w:val="clear" w:color="auto" w:fill="FFFFFF"/>
              </w:rPr>
            </w:pPr>
            <w:r w:rsidRPr="00447603">
              <w:rPr>
                <w:rFonts w:ascii="Times New Roman" w:hAnsi="Times New Roman"/>
                <w:color w:val="000000"/>
                <w:sz w:val="24"/>
                <w:szCs w:val="24"/>
                <w:shd w:val="clear" w:color="auto" w:fill="FFFFFF"/>
              </w:rPr>
              <w:t>Высокий уровень оказания услуг ЖКХ управляющими компаниями</w:t>
            </w:r>
            <w:r w:rsidR="009622A3">
              <w:rPr>
                <w:rFonts w:ascii="Times New Roman" w:hAnsi="Times New Roman"/>
                <w:color w:val="000000"/>
                <w:sz w:val="24"/>
                <w:szCs w:val="24"/>
                <w:shd w:val="clear" w:color="auto" w:fill="FFFFFF"/>
              </w:rPr>
              <w:t>.</w:t>
            </w:r>
            <w:r w:rsidRPr="00447603">
              <w:rPr>
                <w:rFonts w:ascii="Times New Roman" w:hAnsi="Times New Roman"/>
                <w:color w:val="000000"/>
                <w:sz w:val="24"/>
                <w:szCs w:val="24"/>
                <w:shd w:val="clear" w:color="auto" w:fill="FFFFFF"/>
              </w:rPr>
              <w:t xml:space="preserve"> </w:t>
            </w:r>
          </w:p>
          <w:p w:rsidR="006706C7" w:rsidRPr="00447603" w:rsidRDefault="006706C7" w:rsidP="003B173F">
            <w:pPr>
              <w:numPr>
                <w:ilvl w:val="0"/>
                <w:numId w:val="9"/>
              </w:numPr>
              <w:spacing w:after="0"/>
              <w:ind w:left="34" w:right="-1" w:firstLine="0"/>
              <w:jc w:val="both"/>
              <w:rPr>
                <w:rFonts w:ascii="Times New Roman" w:hAnsi="Times New Roman"/>
                <w:sz w:val="24"/>
                <w:szCs w:val="24"/>
              </w:rPr>
            </w:pPr>
            <w:r w:rsidRPr="00447603">
              <w:rPr>
                <w:rFonts w:ascii="Times New Roman" w:hAnsi="Times New Roman"/>
                <w:sz w:val="24"/>
                <w:szCs w:val="24"/>
              </w:rPr>
              <w:t>Активное развитие внутреннего туризма.</w:t>
            </w:r>
          </w:p>
          <w:p w:rsidR="006706C7" w:rsidRPr="00447603" w:rsidRDefault="006706C7" w:rsidP="003B173F">
            <w:pPr>
              <w:numPr>
                <w:ilvl w:val="0"/>
                <w:numId w:val="9"/>
              </w:numPr>
              <w:spacing w:after="0" w:line="240" w:lineRule="auto"/>
              <w:ind w:left="34" w:firstLine="0"/>
              <w:contextualSpacing/>
              <w:jc w:val="both"/>
              <w:rPr>
                <w:rFonts w:ascii="Times New Roman" w:hAnsi="Times New Roman"/>
                <w:sz w:val="24"/>
                <w:szCs w:val="24"/>
              </w:rPr>
            </w:pPr>
            <w:r w:rsidRPr="00447603">
              <w:rPr>
                <w:rFonts w:ascii="Times New Roman" w:hAnsi="Times New Roman"/>
                <w:sz w:val="24"/>
                <w:szCs w:val="24"/>
              </w:rPr>
              <w:t>Строительство и функционирование новых объектов Министерства обороны Р</w:t>
            </w:r>
            <w:r w:rsidR="00F85EA2">
              <w:rPr>
                <w:rFonts w:ascii="Times New Roman" w:hAnsi="Times New Roman"/>
                <w:sz w:val="24"/>
                <w:szCs w:val="24"/>
              </w:rPr>
              <w:t>оссийской Федерации</w:t>
            </w:r>
            <w:r w:rsidRPr="00447603">
              <w:rPr>
                <w:rFonts w:ascii="Times New Roman" w:hAnsi="Times New Roman"/>
                <w:sz w:val="24"/>
                <w:szCs w:val="24"/>
              </w:rPr>
              <w:t>.</w:t>
            </w:r>
          </w:p>
          <w:p w:rsidR="000024D2" w:rsidRDefault="006706C7" w:rsidP="003B173F">
            <w:pPr>
              <w:numPr>
                <w:ilvl w:val="0"/>
                <w:numId w:val="9"/>
              </w:numPr>
              <w:spacing w:after="0" w:line="240" w:lineRule="auto"/>
              <w:ind w:left="34" w:firstLine="0"/>
              <w:contextualSpacing/>
              <w:jc w:val="both"/>
              <w:rPr>
                <w:sz w:val="24"/>
                <w:szCs w:val="24"/>
              </w:rPr>
            </w:pPr>
            <w:r w:rsidRPr="00447603">
              <w:rPr>
                <w:rFonts w:ascii="Times New Roman" w:hAnsi="Times New Roman"/>
                <w:sz w:val="24"/>
                <w:szCs w:val="24"/>
              </w:rPr>
              <w:t xml:space="preserve">Снятие запретных зон с ряда земельных участков </w:t>
            </w:r>
            <w:r w:rsidR="009622A3">
              <w:rPr>
                <w:rFonts w:ascii="Times New Roman" w:hAnsi="Times New Roman"/>
                <w:sz w:val="24"/>
                <w:szCs w:val="24"/>
              </w:rPr>
              <w:t xml:space="preserve">(военный городок </w:t>
            </w:r>
            <w:r w:rsidRPr="00447603">
              <w:rPr>
                <w:rFonts w:ascii="Times New Roman" w:hAnsi="Times New Roman"/>
                <w:sz w:val="24"/>
                <w:szCs w:val="24"/>
              </w:rPr>
              <w:t>№ 2,3,5,15</w:t>
            </w:r>
            <w:r w:rsidR="009622A3">
              <w:rPr>
                <w:rFonts w:ascii="Times New Roman" w:hAnsi="Times New Roman"/>
                <w:sz w:val="24"/>
                <w:szCs w:val="24"/>
              </w:rPr>
              <w:t>)</w:t>
            </w:r>
            <w:r w:rsidRPr="00447603">
              <w:rPr>
                <w:rFonts w:ascii="Times New Roman" w:hAnsi="Times New Roman"/>
                <w:sz w:val="24"/>
                <w:szCs w:val="24"/>
              </w:rPr>
              <w:t xml:space="preserve"> ЗАТО Звёздный. </w:t>
            </w:r>
          </w:p>
          <w:p w:rsidR="000024D2" w:rsidRPr="00982258" w:rsidRDefault="000024D2" w:rsidP="000024D2">
            <w:pPr>
              <w:numPr>
                <w:ilvl w:val="0"/>
                <w:numId w:val="9"/>
              </w:numPr>
              <w:spacing w:after="0" w:line="240" w:lineRule="auto"/>
              <w:ind w:left="34" w:firstLine="0"/>
              <w:contextualSpacing/>
              <w:jc w:val="both"/>
              <w:rPr>
                <w:sz w:val="24"/>
                <w:szCs w:val="24"/>
              </w:rPr>
            </w:pPr>
            <w:r w:rsidRPr="00F919C6">
              <w:rPr>
                <w:rFonts w:ascii="Times New Roman" w:hAnsi="Times New Roman"/>
                <w:sz w:val="24"/>
                <w:szCs w:val="24"/>
                <w:lang w:bidi="en-US"/>
              </w:rPr>
              <w:t>Появление в сфере торговли предприятий крупных ритейлеров</w:t>
            </w:r>
            <w:r w:rsidR="00F919C6">
              <w:rPr>
                <w:rFonts w:ascii="Times New Roman" w:hAnsi="Times New Roman"/>
                <w:sz w:val="24"/>
                <w:szCs w:val="24"/>
                <w:lang w:bidi="en-US"/>
              </w:rPr>
              <w:t>.</w:t>
            </w:r>
          </w:p>
          <w:p w:rsidR="00982258" w:rsidRPr="00F919C6" w:rsidRDefault="00982258" w:rsidP="000024D2">
            <w:pPr>
              <w:numPr>
                <w:ilvl w:val="0"/>
                <w:numId w:val="9"/>
              </w:numPr>
              <w:spacing w:after="0" w:line="240" w:lineRule="auto"/>
              <w:ind w:left="34" w:firstLine="0"/>
              <w:contextualSpacing/>
              <w:jc w:val="both"/>
              <w:rPr>
                <w:sz w:val="24"/>
                <w:szCs w:val="24"/>
              </w:rPr>
            </w:pPr>
            <w:r>
              <w:rPr>
                <w:rFonts w:ascii="Times New Roman" w:hAnsi="Times New Roman"/>
                <w:sz w:val="24"/>
                <w:szCs w:val="24"/>
                <w:lang w:bidi="en-US"/>
              </w:rPr>
              <w:t>Целенаправленная работа органов местного самоуправления ЗАТО Звёздный и некоммерческого сектора по развитию экскурсионной и туристской деятельности.</w:t>
            </w:r>
          </w:p>
          <w:p w:rsidR="006706C7" w:rsidRPr="00447603" w:rsidRDefault="006706C7" w:rsidP="006706C7">
            <w:pPr>
              <w:spacing w:after="0"/>
              <w:ind w:right="-1"/>
              <w:jc w:val="both"/>
              <w:rPr>
                <w:rFonts w:ascii="Times New Roman" w:hAnsi="Times New Roman"/>
                <w:sz w:val="24"/>
                <w:szCs w:val="24"/>
                <w:lang w:bidi="en-US"/>
              </w:rPr>
            </w:pPr>
          </w:p>
        </w:tc>
        <w:tc>
          <w:tcPr>
            <w:tcW w:w="2463" w:type="pct"/>
          </w:tcPr>
          <w:p w:rsidR="006706C7" w:rsidRPr="00447603" w:rsidRDefault="006706C7" w:rsidP="003B173F">
            <w:pPr>
              <w:numPr>
                <w:ilvl w:val="0"/>
                <w:numId w:val="10"/>
              </w:numPr>
              <w:spacing w:after="0"/>
              <w:ind w:left="-19" w:firstLine="0"/>
              <w:contextualSpacing/>
              <w:jc w:val="both"/>
              <w:rPr>
                <w:rFonts w:ascii="Times New Roman" w:hAnsi="Times New Roman"/>
                <w:sz w:val="24"/>
                <w:szCs w:val="24"/>
              </w:rPr>
            </w:pPr>
            <w:r w:rsidRPr="00447603">
              <w:rPr>
                <w:rFonts w:ascii="Times New Roman" w:hAnsi="Times New Roman"/>
                <w:sz w:val="24"/>
                <w:szCs w:val="24"/>
              </w:rPr>
              <w:t xml:space="preserve">65% трудоспособного населения работает за пределами муниципального образования. </w:t>
            </w:r>
          </w:p>
          <w:p w:rsidR="006706C7" w:rsidRDefault="006706C7" w:rsidP="003B173F">
            <w:pPr>
              <w:numPr>
                <w:ilvl w:val="0"/>
                <w:numId w:val="10"/>
              </w:numPr>
              <w:spacing w:after="0"/>
              <w:ind w:left="-19" w:firstLine="0"/>
              <w:contextualSpacing/>
              <w:jc w:val="both"/>
              <w:rPr>
                <w:rFonts w:ascii="Times New Roman" w:hAnsi="Times New Roman"/>
                <w:sz w:val="24"/>
                <w:szCs w:val="24"/>
              </w:rPr>
            </w:pPr>
            <w:r w:rsidRPr="00447603">
              <w:rPr>
                <w:rFonts w:ascii="Times New Roman" w:hAnsi="Times New Roman"/>
                <w:sz w:val="24"/>
                <w:szCs w:val="24"/>
              </w:rPr>
              <w:t xml:space="preserve">Средняя заработная плата ниже </w:t>
            </w:r>
            <w:r w:rsidRPr="00447603">
              <w:rPr>
                <w:rFonts w:ascii="Times New Roman" w:hAnsi="Times New Roman"/>
                <w:color w:val="000000"/>
                <w:sz w:val="24"/>
                <w:szCs w:val="24"/>
                <w:shd w:val="clear" w:color="auto" w:fill="FFFFFF"/>
              </w:rPr>
              <w:t>на 11,6% по аналогичному показателю по Пермскому краю</w:t>
            </w:r>
            <w:r w:rsidRPr="00447603">
              <w:rPr>
                <w:rFonts w:ascii="Times New Roman" w:hAnsi="Times New Roman"/>
                <w:sz w:val="24"/>
                <w:szCs w:val="24"/>
              </w:rPr>
              <w:t xml:space="preserve">. </w:t>
            </w:r>
            <w:r w:rsidRPr="00447603">
              <w:rPr>
                <w:rFonts w:ascii="Times New Roman" w:hAnsi="Times New Roman"/>
                <w:sz w:val="24"/>
                <w:szCs w:val="24"/>
                <w:lang w:bidi="en-US"/>
              </w:rPr>
              <w:t>Относительно высо</w:t>
            </w:r>
            <w:r w:rsidR="00447C24">
              <w:rPr>
                <w:rFonts w:ascii="Times New Roman" w:hAnsi="Times New Roman"/>
                <w:sz w:val="24"/>
                <w:szCs w:val="24"/>
                <w:lang w:bidi="en-US"/>
              </w:rPr>
              <w:t>кий уровень безработицы (1,6%).</w:t>
            </w:r>
          </w:p>
          <w:p w:rsidR="00447C24" w:rsidRDefault="00447C24" w:rsidP="003B173F">
            <w:pPr>
              <w:numPr>
                <w:ilvl w:val="0"/>
                <w:numId w:val="10"/>
              </w:numPr>
              <w:spacing w:after="0"/>
              <w:ind w:left="-19" w:firstLine="0"/>
              <w:contextualSpacing/>
              <w:jc w:val="both"/>
              <w:rPr>
                <w:rFonts w:ascii="Times New Roman" w:hAnsi="Times New Roman"/>
                <w:sz w:val="24"/>
                <w:szCs w:val="24"/>
              </w:rPr>
            </w:pPr>
            <w:r>
              <w:rPr>
                <w:rFonts w:ascii="Times New Roman" w:hAnsi="Times New Roman"/>
                <w:sz w:val="24"/>
                <w:szCs w:val="24"/>
                <w:lang w:bidi="en-US"/>
              </w:rPr>
              <w:t>Невысокий уровень развития малого и среднего бизнеса.</w:t>
            </w:r>
          </w:p>
          <w:p w:rsidR="0018132C" w:rsidRPr="00447603" w:rsidRDefault="0018132C" w:rsidP="003B173F">
            <w:pPr>
              <w:numPr>
                <w:ilvl w:val="0"/>
                <w:numId w:val="10"/>
              </w:numPr>
              <w:spacing w:after="0"/>
              <w:ind w:left="-19" w:firstLine="0"/>
              <w:contextualSpacing/>
              <w:jc w:val="both"/>
              <w:rPr>
                <w:rFonts w:ascii="Times New Roman" w:hAnsi="Times New Roman"/>
                <w:sz w:val="24"/>
                <w:szCs w:val="24"/>
              </w:rPr>
            </w:pPr>
            <w:r>
              <w:rPr>
                <w:rFonts w:ascii="Times New Roman" w:hAnsi="Times New Roman"/>
                <w:sz w:val="24"/>
                <w:szCs w:val="24"/>
                <w:lang w:bidi="en-US"/>
              </w:rPr>
              <w:t>Низкий уровень промышленного производства.</w:t>
            </w:r>
          </w:p>
          <w:p w:rsidR="006706C7" w:rsidRPr="00447603" w:rsidRDefault="006706C7" w:rsidP="003B173F">
            <w:pPr>
              <w:numPr>
                <w:ilvl w:val="0"/>
                <w:numId w:val="10"/>
              </w:numPr>
              <w:spacing w:after="0"/>
              <w:ind w:left="-19" w:firstLine="0"/>
              <w:jc w:val="both"/>
              <w:rPr>
                <w:rFonts w:ascii="Times New Roman" w:hAnsi="Times New Roman"/>
                <w:sz w:val="24"/>
                <w:szCs w:val="24"/>
              </w:rPr>
            </w:pPr>
            <w:r w:rsidRPr="00447603">
              <w:rPr>
                <w:rFonts w:ascii="Times New Roman" w:hAnsi="Times New Roman"/>
                <w:sz w:val="24"/>
                <w:szCs w:val="24"/>
              </w:rPr>
              <w:t>Свыше 90% хозяйствующих субъектов относятся к микропредприятиям.</w:t>
            </w:r>
          </w:p>
          <w:p w:rsidR="00E973F0" w:rsidRPr="00447C24" w:rsidRDefault="00E973F0" w:rsidP="00F919C6">
            <w:pPr>
              <w:pStyle w:val="a7"/>
              <w:numPr>
                <w:ilvl w:val="0"/>
                <w:numId w:val="10"/>
              </w:numPr>
              <w:spacing w:after="0"/>
              <w:ind w:left="0" w:hanging="19"/>
              <w:jc w:val="both"/>
              <w:rPr>
                <w:rFonts w:ascii="Times New Roman" w:hAnsi="Times New Roman"/>
                <w:sz w:val="24"/>
                <w:szCs w:val="24"/>
              </w:rPr>
            </w:pPr>
            <w:r>
              <w:rPr>
                <w:rFonts w:ascii="Times New Roman" w:hAnsi="Times New Roman"/>
                <w:sz w:val="24"/>
                <w:szCs w:val="24"/>
              </w:rPr>
              <w:t>При упразднении ЗАТО возможность потери контроля над жизненно важными сферами экономики.</w:t>
            </w:r>
          </w:p>
        </w:tc>
      </w:tr>
    </w:tbl>
    <w:p w:rsidR="006706C7" w:rsidRDefault="006706C7" w:rsidP="006706C7">
      <w:pPr>
        <w:spacing w:after="0" w:line="240" w:lineRule="auto"/>
        <w:jc w:val="both"/>
        <w:rPr>
          <w:rFonts w:ascii="Times New Roman" w:hAnsi="Times New Roman"/>
          <w:sz w:val="24"/>
          <w:szCs w:val="24"/>
          <w:lang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20"/>
      </w:tblGrid>
      <w:tr w:rsidR="006706C7" w:rsidRPr="00510EA8" w:rsidTr="006D32FE">
        <w:tc>
          <w:tcPr>
            <w:tcW w:w="5000" w:type="pct"/>
          </w:tcPr>
          <w:p w:rsidR="006706C7" w:rsidRDefault="006706C7" w:rsidP="00447C24">
            <w:pPr>
              <w:spacing w:after="0" w:line="240" w:lineRule="auto"/>
              <w:jc w:val="center"/>
              <w:rPr>
                <w:rFonts w:ascii="Times New Roman" w:hAnsi="Times New Roman"/>
                <w:b/>
                <w:sz w:val="24"/>
                <w:szCs w:val="24"/>
                <w:lang w:bidi="en-US"/>
              </w:rPr>
            </w:pPr>
            <w:r w:rsidRPr="00447C24">
              <w:rPr>
                <w:rFonts w:ascii="Times New Roman" w:hAnsi="Times New Roman"/>
                <w:b/>
                <w:sz w:val="24"/>
                <w:szCs w:val="24"/>
                <w:lang w:bidi="en-US"/>
              </w:rPr>
              <w:t>Ключевые задачи функционально-целевого направления «Экономическое развитие»</w:t>
            </w:r>
          </w:p>
          <w:p w:rsidR="00BE5B2B" w:rsidRPr="00510EA8" w:rsidRDefault="00BE5B2B" w:rsidP="00447C24">
            <w:pPr>
              <w:spacing w:after="0" w:line="240" w:lineRule="auto"/>
              <w:jc w:val="center"/>
              <w:rPr>
                <w:rFonts w:ascii="Times New Roman" w:hAnsi="Times New Roman"/>
                <w:sz w:val="24"/>
                <w:szCs w:val="24"/>
                <w:lang w:bidi="en-US"/>
              </w:rPr>
            </w:pPr>
          </w:p>
          <w:p w:rsidR="006706C7" w:rsidRPr="00510EA8" w:rsidRDefault="006706C7" w:rsidP="006706C7">
            <w:pPr>
              <w:spacing w:after="0" w:line="240" w:lineRule="auto"/>
              <w:jc w:val="both"/>
              <w:rPr>
                <w:rFonts w:ascii="Times New Roman" w:hAnsi="Times New Roman"/>
                <w:color w:val="020C22"/>
                <w:sz w:val="24"/>
                <w:szCs w:val="24"/>
              </w:rPr>
            </w:pPr>
            <w:r w:rsidRPr="00447C24">
              <w:rPr>
                <w:rFonts w:ascii="Times New Roman" w:hAnsi="Times New Roman"/>
                <w:b/>
                <w:sz w:val="24"/>
                <w:szCs w:val="24"/>
                <w:lang w:bidi="en-US"/>
              </w:rPr>
              <w:t>Подцель</w:t>
            </w:r>
            <w:r w:rsidRPr="00510EA8">
              <w:rPr>
                <w:rFonts w:ascii="Times New Roman" w:hAnsi="Times New Roman"/>
                <w:sz w:val="24"/>
                <w:szCs w:val="24"/>
                <w:lang w:bidi="en-US"/>
              </w:rPr>
              <w:t xml:space="preserve">. </w:t>
            </w:r>
            <w:r w:rsidR="00447C24">
              <w:rPr>
                <w:rFonts w:ascii="Times New Roman" w:hAnsi="Times New Roman"/>
                <w:sz w:val="24"/>
                <w:szCs w:val="24"/>
                <w:lang w:bidi="en-US"/>
              </w:rPr>
              <w:t xml:space="preserve">Развитие диверсифицированной экономики, основанной на динамично развивающихся и инновационных секторах. </w:t>
            </w:r>
            <w:r w:rsidRPr="00447C24">
              <w:rPr>
                <w:rFonts w:ascii="Times New Roman" w:hAnsi="Times New Roman"/>
                <w:sz w:val="24"/>
                <w:szCs w:val="24"/>
                <w:lang w:bidi="en-US"/>
              </w:rPr>
              <w:t>П</w:t>
            </w:r>
            <w:r w:rsidRPr="00447C24">
              <w:rPr>
                <w:rFonts w:ascii="Times New Roman" w:hAnsi="Times New Roman"/>
                <w:color w:val="020C22"/>
                <w:sz w:val="24"/>
                <w:szCs w:val="24"/>
              </w:rPr>
              <w:t>овышение уровня жизни жителей ЗАТО Звёздный</w:t>
            </w:r>
            <w:r w:rsidR="00F85EA2">
              <w:rPr>
                <w:rFonts w:ascii="Times New Roman" w:hAnsi="Times New Roman"/>
                <w:color w:val="020C22"/>
                <w:sz w:val="24"/>
                <w:szCs w:val="24"/>
              </w:rPr>
              <w:t>.</w:t>
            </w:r>
          </w:p>
          <w:p w:rsidR="006706C7" w:rsidRPr="00BE5B2B" w:rsidRDefault="006706C7" w:rsidP="003B173F">
            <w:pPr>
              <w:pStyle w:val="a7"/>
              <w:numPr>
                <w:ilvl w:val="0"/>
                <w:numId w:val="2"/>
              </w:numPr>
              <w:spacing w:after="0"/>
              <w:ind w:left="0" w:right="-1" w:firstLine="0"/>
              <w:jc w:val="both"/>
              <w:rPr>
                <w:rFonts w:ascii="Times New Roman" w:hAnsi="Times New Roman"/>
                <w:color w:val="020C22"/>
                <w:sz w:val="24"/>
                <w:szCs w:val="24"/>
              </w:rPr>
            </w:pPr>
            <w:r w:rsidRPr="00BE5B2B">
              <w:rPr>
                <w:rFonts w:ascii="Times New Roman" w:hAnsi="Times New Roman"/>
                <w:color w:val="020C22"/>
                <w:sz w:val="24"/>
                <w:szCs w:val="24"/>
              </w:rPr>
              <w:t>Способствовать созданию высокопроизводительного сектора экономики, который развивается на основе современных технологий и обеспечен высококвалифицированными кадрами.</w:t>
            </w:r>
          </w:p>
          <w:p w:rsidR="00110ACA" w:rsidRPr="00BE5B2B" w:rsidRDefault="00110ACA" w:rsidP="003B173F">
            <w:pPr>
              <w:pStyle w:val="a7"/>
              <w:numPr>
                <w:ilvl w:val="0"/>
                <w:numId w:val="2"/>
              </w:numPr>
              <w:spacing w:after="0"/>
              <w:ind w:left="0" w:right="-1" w:firstLine="0"/>
              <w:jc w:val="both"/>
              <w:rPr>
                <w:rFonts w:ascii="Times New Roman" w:hAnsi="Times New Roman"/>
                <w:color w:val="020C22"/>
                <w:sz w:val="24"/>
                <w:szCs w:val="24"/>
              </w:rPr>
            </w:pPr>
            <w:r w:rsidRPr="00BE5B2B">
              <w:rPr>
                <w:rFonts w:ascii="Times New Roman" w:hAnsi="Times New Roman"/>
                <w:color w:val="020C22"/>
                <w:sz w:val="24"/>
                <w:szCs w:val="24"/>
              </w:rPr>
              <w:t>Создать условия для привлечения инвестиций и улучшения инвестиционного климата.</w:t>
            </w:r>
          </w:p>
          <w:p w:rsidR="00110ACA" w:rsidRPr="00BE5B2B" w:rsidRDefault="00110ACA" w:rsidP="003B173F">
            <w:pPr>
              <w:pStyle w:val="a7"/>
              <w:numPr>
                <w:ilvl w:val="0"/>
                <w:numId w:val="2"/>
              </w:numPr>
              <w:spacing w:after="0"/>
              <w:ind w:left="0" w:right="-1" w:firstLine="0"/>
              <w:jc w:val="both"/>
              <w:rPr>
                <w:rFonts w:ascii="Times New Roman" w:hAnsi="Times New Roman"/>
                <w:color w:val="020C22"/>
                <w:sz w:val="24"/>
                <w:szCs w:val="24"/>
              </w:rPr>
            </w:pPr>
            <w:r w:rsidRPr="00BE5B2B">
              <w:rPr>
                <w:rFonts w:ascii="Times New Roman" w:hAnsi="Times New Roman"/>
                <w:color w:val="020C22"/>
                <w:sz w:val="24"/>
                <w:szCs w:val="24"/>
              </w:rPr>
              <w:t>Реализовывать мероприятия по продвижению ЗАТО Звёздный на региональном и российском уровнях.</w:t>
            </w:r>
          </w:p>
          <w:p w:rsidR="006706C7" w:rsidRPr="00510EA8" w:rsidRDefault="006706C7" w:rsidP="003B173F">
            <w:pPr>
              <w:pStyle w:val="a7"/>
              <w:numPr>
                <w:ilvl w:val="0"/>
                <w:numId w:val="2"/>
              </w:numPr>
              <w:spacing w:after="0"/>
              <w:ind w:left="0" w:right="-1" w:firstLine="0"/>
              <w:jc w:val="both"/>
              <w:rPr>
                <w:rFonts w:ascii="Times New Roman" w:hAnsi="Times New Roman"/>
                <w:color w:val="020C22"/>
                <w:sz w:val="24"/>
                <w:szCs w:val="24"/>
              </w:rPr>
            </w:pPr>
            <w:r w:rsidRPr="00510EA8">
              <w:rPr>
                <w:rFonts w:ascii="Times New Roman" w:hAnsi="Times New Roman"/>
                <w:color w:val="020C22"/>
                <w:sz w:val="24"/>
                <w:szCs w:val="24"/>
              </w:rPr>
              <w:t>Сформировать строительную отрасль и повысить качество инд</w:t>
            </w:r>
            <w:r w:rsidR="00F85EA2">
              <w:rPr>
                <w:rFonts w:ascii="Times New Roman" w:hAnsi="Times New Roman"/>
                <w:color w:val="020C22"/>
                <w:sz w:val="24"/>
                <w:szCs w:val="24"/>
              </w:rPr>
              <w:t>ивидуального</w:t>
            </w:r>
            <w:r w:rsidRPr="00510EA8">
              <w:rPr>
                <w:rFonts w:ascii="Times New Roman" w:hAnsi="Times New Roman"/>
                <w:color w:val="020C22"/>
                <w:sz w:val="24"/>
                <w:szCs w:val="24"/>
              </w:rPr>
              <w:t xml:space="preserve"> жилищного строительства, стимулируя внедрение передовых технологий в проектировании и строительства стандартного жилья.</w:t>
            </w:r>
          </w:p>
          <w:p w:rsidR="006706C7" w:rsidRPr="00BE5B2B" w:rsidRDefault="006706C7" w:rsidP="003B173F">
            <w:pPr>
              <w:pStyle w:val="a7"/>
              <w:numPr>
                <w:ilvl w:val="0"/>
                <w:numId w:val="2"/>
              </w:numPr>
              <w:spacing w:after="0"/>
              <w:ind w:left="0" w:right="-1" w:firstLine="0"/>
              <w:jc w:val="both"/>
              <w:rPr>
                <w:rFonts w:ascii="Times New Roman" w:hAnsi="Times New Roman"/>
                <w:color w:val="020C22"/>
                <w:sz w:val="24"/>
                <w:szCs w:val="24"/>
              </w:rPr>
            </w:pPr>
            <w:r w:rsidRPr="00510EA8">
              <w:rPr>
                <w:rFonts w:ascii="Times New Roman" w:hAnsi="Times New Roman"/>
                <w:color w:val="020C22"/>
                <w:sz w:val="24"/>
                <w:szCs w:val="24"/>
              </w:rPr>
              <w:t xml:space="preserve">Создать условия для развития субъектов малого и среднего предпринимательства, </w:t>
            </w:r>
            <w:r w:rsidRPr="00BE5B2B">
              <w:rPr>
                <w:rFonts w:ascii="Times New Roman" w:hAnsi="Times New Roman"/>
                <w:color w:val="020C22"/>
                <w:sz w:val="24"/>
                <w:szCs w:val="24"/>
              </w:rPr>
              <w:t>включая индивидуальных предпринимателей, которые работают в промышленной, научно-технологической и социальной сферах, благоустройстве городской среды и туристической отрасли.</w:t>
            </w:r>
          </w:p>
          <w:p w:rsidR="006706C7" w:rsidRPr="00BE5B2B" w:rsidRDefault="006706C7" w:rsidP="003B173F">
            <w:pPr>
              <w:pStyle w:val="a7"/>
              <w:numPr>
                <w:ilvl w:val="0"/>
                <w:numId w:val="2"/>
              </w:numPr>
              <w:spacing w:after="0"/>
              <w:ind w:left="0" w:right="-1" w:firstLine="0"/>
              <w:jc w:val="both"/>
              <w:rPr>
                <w:rFonts w:ascii="Times New Roman" w:hAnsi="Times New Roman"/>
                <w:color w:val="020C22"/>
                <w:sz w:val="24"/>
                <w:szCs w:val="24"/>
              </w:rPr>
            </w:pPr>
            <w:r w:rsidRPr="00BE5B2B">
              <w:rPr>
                <w:rFonts w:ascii="Times New Roman" w:hAnsi="Times New Roman"/>
                <w:color w:val="020C22"/>
                <w:sz w:val="24"/>
                <w:szCs w:val="24"/>
              </w:rPr>
              <w:t xml:space="preserve">Реализовать ускоренное внедрение цифровых технологий в экономику. </w:t>
            </w:r>
          </w:p>
          <w:p w:rsidR="00110ACA" w:rsidRPr="00510EA8" w:rsidRDefault="00110ACA" w:rsidP="00110ACA">
            <w:pPr>
              <w:pStyle w:val="a7"/>
              <w:spacing w:after="0"/>
              <w:ind w:left="0" w:right="-1"/>
              <w:jc w:val="both"/>
              <w:rPr>
                <w:rFonts w:ascii="Times New Roman" w:hAnsi="Times New Roman"/>
                <w:color w:val="020C22"/>
                <w:sz w:val="24"/>
                <w:szCs w:val="24"/>
              </w:rPr>
            </w:pPr>
          </w:p>
          <w:p w:rsidR="00447C24" w:rsidRDefault="006706C7" w:rsidP="00447C24">
            <w:pPr>
              <w:pStyle w:val="a7"/>
              <w:spacing w:after="0"/>
              <w:ind w:left="0"/>
              <w:jc w:val="both"/>
              <w:rPr>
                <w:rFonts w:ascii="Times New Roman" w:hAnsi="Times New Roman"/>
                <w:b/>
                <w:sz w:val="24"/>
                <w:szCs w:val="24"/>
              </w:rPr>
            </w:pPr>
            <w:r w:rsidRPr="00447C24">
              <w:rPr>
                <w:rFonts w:ascii="Times New Roman" w:hAnsi="Times New Roman"/>
                <w:b/>
                <w:sz w:val="24"/>
                <w:szCs w:val="24"/>
              </w:rPr>
              <w:t>Ключев</w:t>
            </w:r>
            <w:r w:rsidR="00447C24">
              <w:rPr>
                <w:rFonts w:ascii="Times New Roman" w:hAnsi="Times New Roman"/>
                <w:b/>
                <w:sz w:val="24"/>
                <w:szCs w:val="24"/>
              </w:rPr>
              <w:t>ой проект:</w:t>
            </w:r>
          </w:p>
          <w:p w:rsidR="006706C7" w:rsidRDefault="006706C7" w:rsidP="00447C24">
            <w:pPr>
              <w:pStyle w:val="a7"/>
              <w:spacing w:after="0"/>
              <w:ind w:left="0"/>
              <w:jc w:val="both"/>
              <w:rPr>
                <w:rFonts w:ascii="Times New Roman" w:hAnsi="Times New Roman"/>
                <w:sz w:val="24"/>
                <w:szCs w:val="24"/>
              </w:rPr>
            </w:pPr>
            <w:r w:rsidRPr="00510EA8">
              <w:rPr>
                <w:rFonts w:ascii="Times New Roman" w:hAnsi="Times New Roman"/>
                <w:sz w:val="24"/>
                <w:szCs w:val="24"/>
              </w:rPr>
              <w:t>Развитие промышленно-складской зоны: вовлечение имущества, переданного Министерством обороны</w:t>
            </w:r>
            <w:r w:rsidR="00F85EA2">
              <w:rPr>
                <w:rFonts w:ascii="Times New Roman" w:hAnsi="Times New Roman"/>
                <w:sz w:val="24"/>
                <w:szCs w:val="24"/>
              </w:rPr>
              <w:t xml:space="preserve"> Российской Федерации</w:t>
            </w:r>
            <w:r w:rsidRPr="00510EA8">
              <w:rPr>
                <w:rFonts w:ascii="Times New Roman" w:hAnsi="Times New Roman"/>
                <w:sz w:val="24"/>
                <w:szCs w:val="24"/>
              </w:rPr>
              <w:t>, в хозяйственный оборот (объекты военного госпиталя, объекты, расположенные на территории военных городков № 2,3,5,15)</w:t>
            </w:r>
            <w:r w:rsidR="00F85EA2">
              <w:rPr>
                <w:rFonts w:ascii="Times New Roman" w:hAnsi="Times New Roman"/>
                <w:sz w:val="24"/>
                <w:szCs w:val="24"/>
              </w:rPr>
              <w:t>.</w:t>
            </w:r>
          </w:p>
          <w:p w:rsidR="00982258" w:rsidRPr="00447C24" w:rsidRDefault="00982258" w:rsidP="00982258">
            <w:pPr>
              <w:pStyle w:val="a7"/>
              <w:spacing w:after="0"/>
              <w:ind w:left="0"/>
              <w:jc w:val="both"/>
              <w:rPr>
                <w:rFonts w:ascii="Times New Roman" w:hAnsi="Times New Roman"/>
                <w:b/>
                <w:sz w:val="24"/>
                <w:szCs w:val="24"/>
              </w:rPr>
            </w:pPr>
            <w:r>
              <w:rPr>
                <w:rFonts w:ascii="Times New Roman" w:hAnsi="Times New Roman"/>
                <w:sz w:val="24"/>
                <w:szCs w:val="24"/>
              </w:rPr>
              <w:t>Развитие туристской отрасли ЗАТО Звёздный путем создания новых туристских продуктов (включая потенциал общественного музея 52 ракетной дивизии и объекты военного городка № 7).</w:t>
            </w:r>
          </w:p>
        </w:tc>
      </w:tr>
    </w:tbl>
    <w:p w:rsidR="001E11BA" w:rsidRDefault="001E11BA" w:rsidP="00031E1C">
      <w:pPr>
        <w:spacing w:after="0" w:line="240" w:lineRule="auto"/>
        <w:jc w:val="both"/>
        <w:rPr>
          <w:rFonts w:ascii="Times New Roman" w:hAnsi="Times New Roman"/>
          <w:b/>
          <w:sz w:val="24"/>
          <w:szCs w:val="24"/>
          <w:lang w:bidi="en-US"/>
        </w:rPr>
      </w:pPr>
    </w:p>
    <w:p w:rsidR="00447C24" w:rsidRPr="00D569C2" w:rsidRDefault="00CC05AC" w:rsidP="00CC05AC">
      <w:pPr>
        <w:spacing w:after="0" w:line="240" w:lineRule="auto"/>
        <w:jc w:val="center"/>
        <w:rPr>
          <w:rFonts w:ascii="Times New Roman" w:hAnsi="Times New Roman"/>
          <w:b/>
          <w:sz w:val="24"/>
          <w:szCs w:val="24"/>
          <w:lang w:bidi="en-US"/>
        </w:rPr>
      </w:pPr>
      <w:r>
        <w:rPr>
          <w:rFonts w:ascii="Times New Roman" w:hAnsi="Times New Roman"/>
          <w:b/>
          <w:sz w:val="24"/>
          <w:szCs w:val="24"/>
          <w:lang w:bidi="en-US"/>
        </w:rPr>
        <w:t xml:space="preserve">4.1.5. </w:t>
      </w:r>
      <w:r w:rsidR="00447C24" w:rsidRPr="00D569C2">
        <w:rPr>
          <w:rFonts w:ascii="Times New Roman" w:hAnsi="Times New Roman"/>
          <w:b/>
          <w:sz w:val="24"/>
          <w:szCs w:val="24"/>
          <w:lang w:bidi="en-US"/>
        </w:rPr>
        <w:t>Функционально-целевое направление «</w:t>
      </w:r>
      <w:r w:rsidR="00880067">
        <w:rPr>
          <w:rFonts w:ascii="Times New Roman" w:hAnsi="Times New Roman"/>
          <w:b/>
          <w:sz w:val="24"/>
          <w:szCs w:val="24"/>
          <w:lang w:bidi="en-US"/>
        </w:rPr>
        <w:t>Территориальное управление</w:t>
      </w:r>
      <w:r w:rsidR="00447C24" w:rsidRPr="00D569C2">
        <w:rPr>
          <w:rFonts w:ascii="Times New Roman" w:hAnsi="Times New Roman"/>
          <w:b/>
          <w:sz w:val="24"/>
          <w:szCs w:val="24"/>
          <w:lang w:bidi="en-US"/>
        </w:rPr>
        <w:t>»</w:t>
      </w:r>
    </w:p>
    <w:p w:rsidR="00447C24" w:rsidRPr="001E11BA" w:rsidRDefault="00447C24" w:rsidP="00447C24">
      <w:pPr>
        <w:spacing w:after="0" w:line="240" w:lineRule="auto"/>
        <w:ind w:left="928"/>
        <w:jc w:val="both"/>
        <w:rPr>
          <w:rFonts w:ascii="Times New Roman" w:hAnsi="Times New Roman"/>
          <w:sz w:val="24"/>
          <w:szCs w:val="24"/>
          <w:lang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7"/>
        <w:gridCol w:w="5133"/>
      </w:tblGrid>
      <w:tr w:rsidR="00447C24" w:rsidRPr="00982F4B" w:rsidTr="006D32FE">
        <w:tc>
          <w:tcPr>
            <w:tcW w:w="2537" w:type="pct"/>
          </w:tcPr>
          <w:p w:rsidR="00447C24" w:rsidRPr="00447603" w:rsidRDefault="00447C24" w:rsidP="006D32FE">
            <w:pPr>
              <w:spacing w:after="0" w:line="240" w:lineRule="auto"/>
              <w:jc w:val="center"/>
              <w:rPr>
                <w:rFonts w:ascii="Times New Roman" w:hAnsi="Times New Roman"/>
                <w:b/>
                <w:sz w:val="24"/>
                <w:szCs w:val="24"/>
                <w:lang w:bidi="en-US"/>
              </w:rPr>
            </w:pPr>
            <w:r w:rsidRPr="00447603">
              <w:rPr>
                <w:rFonts w:ascii="Times New Roman" w:hAnsi="Times New Roman"/>
                <w:b/>
                <w:sz w:val="24"/>
                <w:szCs w:val="24"/>
                <w:lang w:bidi="en-US"/>
              </w:rPr>
              <w:t>Конкурентные преимущества/возможности</w:t>
            </w:r>
          </w:p>
        </w:tc>
        <w:tc>
          <w:tcPr>
            <w:tcW w:w="2463" w:type="pct"/>
          </w:tcPr>
          <w:p w:rsidR="00447C24" w:rsidRPr="00447603" w:rsidRDefault="00447C24" w:rsidP="006D32FE">
            <w:pPr>
              <w:spacing w:after="0" w:line="240" w:lineRule="auto"/>
              <w:jc w:val="center"/>
              <w:rPr>
                <w:rFonts w:ascii="Times New Roman" w:hAnsi="Times New Roman"/>
                <w:b/>
                <w:sz w:val="24"/>
                <w:szCs w:val="24"/>
                <w:lang w:bidi="en-US"/>
              </w:rPr>
            </w:pPr>
            <w:r w:rsidRPr="00447603">
              <w:rPr>
                <w:rFonts w:ascii="Times New Roman" w:hAnsi="Times New Roman"/>
                <w:b/>
                <w:sz w:val="24"/>
                <w:szCs w:val="24"/>
                <w:lang w:bidi="en-US"/>
              </w:rPr>
              <w:t>Основные угрозы/недостатки</w:t>
            </w:r>
          </w:p>
        </w:tc>
      </w:tr>
      <w:tr w:rsidR="00447C24" w:rsidRPr="00982F4B" w:rsidTr="006D32FE">
        <w:tc>
          <w:tcPr>
            <w:tcW w:w="2537" w:type="pct"/>
          </w:tcPr>
          <w:p w:rsidR="00447C24" w:rsidRDefault="000024D2" w:rsidP="006D32FE">
            <w:pPr>
              <w:spacing w:after="0" w:line="240" w:lineRule="auto"/>
              <w:contextualSpacing/>
              <w:jc w:val="both"/>
              <w:rPr>
                <w:rFonts w:ascii="Times New Roman" w:hAnsi="Times New Roman"/>
                <w:sz w:val="24"/>
                <w:szCs w:val="24"/>
              </w:rPr>
            </w:pPr>
            <w:r w:rsidRPr="000024D2">
              <w:rPr>
                <w:rFonts w:ascii="Times New Roman" w:hAnsi="Times New Roman"/>
                <w:sz w:val="24"/>
                <w:szCs w:val="24"/>
              </w:rPr>
              <w:t>1.</w:t>
            </w:r>
            <w:r>
              <w:rPr>
                <w:rFonts w:ascii="Times New Roman" w:hAnsi="Times New Roman"/>
                <w:sz w:val="24"/>
                <w:szCs w:val="24"/>
              </w:rPr>
              <w:t xml:space="preserve"> </w:t>
            </w:r>
            <w:r w:rsidR="00447C24" w:rsidRPr="000024D2">
              <w:rPr>
                <w:rFonts w:ascii="Times New Roman" w:hAnsi="Times New Roman"/>
                <w:sz w:val="24"/>
                <w:szCs w:val="24"/>
              </w:rPr>
              <w:t>Эффективная деятельность органов местного самоуправления.</w:t>
            </w:r>
          </w:p>
          <w:p w:rsidR="000024D2" w:rsidRDefault="000024D2" w:rsidP="006D32FE">
            <w:pPr>
              <w:spacing w:after="0" w:line="240" w:lineRule="auto"/>
              <w:contextualSpacing/>
              <w:jc w:val="both"/>
              <w:rPr>
                <w:rFonts w:ascii="Times New Roman" w:hAnsi="Times New Roman"/>
                <w:sz w:val="24"/>
                <w:szCs w:val="24"/>
              </w:rPr>
            </w:pPr>
            <w:r>
              <w:rPr>
                <w:rFonts w:ascii="Times New Roman" w:hAnsi="Times New Roman"/>
                <w:sz w:val="24"/>
                <w:szCs w:val="24"/>
              </w:rPr>
              <w:t>2. Обеспечен переход на программный бюджет.</w:t>
            </w:r>
          </w:p>
          <w:p w:rsidR="000024D2" w:rsidRPr="000024D2" w:rsidRDefault="000024D2" w:rsidP="006D32FE">
            <w:pPr>
              <w:spacing w:after="0" w:line="240" w:lineRule="auto"/>
              <w:contextualSpacing/>
              <w:jc w:val="both"/>
              <w:rPr>
                <w:rFonts w:ascii="Times New Roman" w:hAnsi="Times New Roman"/>
                <w:sz w:val="24"/>
                <w:szCs w:val="24"/>
              </w:rPr>
            </w:pPr>
            <w:r>
              <w:rPr>
                <w:rFonts w:ascii="Times New Roman" w:hAnsi="Times New Roman"/>
                <w:sz w:val="24"/>
                <w:szCs w:val="24"/>
              </w:rPr>
              <w:t>3. Внедрены основы публичного бюджета.</w:t>
            </w:r>
          </w:p>
          <w:p w:rsidR="00447C24" w:rsidRPr="000024D2" w:rsidRDefault="006A5CD3" w:rsidP="006D32FE">
            <w:pPr>
              <w:spacing w:after="0" w:line="240" w:lineRule="auto"/>
              <w:contextualSpacing/>
              <w:jc w:val="both"/>
              <w:rPr>
                <w:rFonts w:ascii="Times New Roman" w:hAnsi="Times New Roman"/>
                <w:sz w:val="24"/>
                <w:szCs w:val="24"/>
              </w:rPr>
            </w:pPr>
            <w:r>
              <w:rPr>
                <w:rFonts w:ascii="Times New Roman" w:hAnsi="Times New Roman"/>
                <w:sz w:val="24"/>
                <w:szCs w:val="24"/>
              </w:rPr>
              <w:t>4</w:t>
            </w:r>
            <w:r w:rsidR="000024D2">
              <w:rPr>
                <w:rFonts w:ascii="Times New Roman" w:hAnsi="Times New Roman"/>
                <w:sz w:val="24"/>
                <w:szCs w:val="24"/>
              </w:rPr>
              <w:t xml:space="preserve">. </w:t>
            </w:r>
            <w:r w:rsidR="00447C24" w:rsidRPr="000024D2">
              <w:rPr>
                <w:rFonts w:ascii="Times New Roman" w:hAnsi="Times New Roman"/>
                <w:sz w:val="24"/>
                <w:szCs w:val="24"/>
              </w:rPr>
              <w:t>Наличие бренда «ЗАТО Звёздный</w:t>
            </w:r>
            <w:r w:rsidR="00A07641">
              <w:rPr>
                <w:rFonts w:ascii="Times New Roman" w:hAnsi="Times New Roman"/>
                <w:sz w:val="24"/>
                <w:szCs w:val="24"/>
              </w:rPr>
              <w:t xml:space="preserve"> – </w:t>
            </w:r>
            <w:r w:rsidR="00447C24" w:rsidRPr="000024D2">
              <w:rPr>
                <w:rFonts w:ascii="Times New Roman" w:hAnsi="Times New Roman"/>
                <w:sz w:val="24"/>
                <w:szCs w:val="24"/>
              </w:rPr>
              <w:t xml:space="preserve"> центр военно-патриотического воспитания Пермского края».</w:t>
            </w:r>
          </w:p>
          <w:p w:rsidR="00447C24" w:rsidRPr="000024D2" w:rsidRDefault="006A5CD3" w:rsidP="006D32FE">
            <w:pPr>
              <w:spacing w:after="0" w:line="240" w:lineRule="auto"/>
              <w:contextualSpacing/>
              <w:jc w:val="both"/>
              <w:rPr>
                <w:rFonts w:ascii="Times New Roman" w:hAnsi="Times New Roman"/>
                <w:sz w:val="24"/>
                <w:szCs w:val="24"/>
              </w:rPr>
            </w:pPr>
            <w:r>
              <w:rPr>
                <w:rFonts w:ascii="Times New Roman" w:hAnsi="Times New Roman"/>
                <w:sz w:val="24"/>
                <w:szCs w:val="24"/>
              </w:rPr>
              <w:t>5</w:t>
            </w:r>
            <w:r w:rsidR="000024D2">
              <w:rPr>
                <w:rFonts w:ascii="Times New Roman" w:hAnsi="Times New Roman"/>
                <w:sz w:val="24"/>
                <w:szCs w:val="24"/>
              </w:rPr>
              <w:t xml:space="preserve">. </w:t>
            </w:r>
            <w:r w:rsidR="00447C24" w:rsidRPr="000024D2">
              <w:rPr>
                <w:rFonts w:ascii="Times New Roman" w:hAnsi="Times New Roman"/>
                <w:sz w:val="24"/>
                <w:szCs w:val="24"/>
              </w:rPr>
              <w:t xml:space="preserve">Высокий уровень развития гражданского общества. Активная позиция НКО и жителей Звёздного по привлечению дополнительных ресурсов для развития </w:t>
            </w:r>
            <w:r w:rsidR="000024D2">
              <w:rPr>
                <w:rFonts w:ascii="Times New Roman" w:hAnsi="Times New Roman"/>
                <w:sz w:val="24"/>
                <w:szCs w:val="24"/>
              </w:rPr>
              <w:t>ЗАТО Звёздный</w:t>
            </w:r>
            <w:r w:rsidR="00447C24" w:rsidRPr="000024D2">
              <w:rPr>
                <w:rFonts w:ascii="Times New Roman" w:hAnsi="Times New Roman"/>
                <w:sz w:val="24"/>
                <w:szCs w:val="24"/>
              </w:rPr>
              <w:t xml:space="preserve">.   </w:t>
            </w:r>
          </w:p>
          <w:p w:rsidR="00447C24" w:rsidRPr="000024D2" w:rsidRDefault="006A5CD3" w:rsidP="006D32FE">
            <w:pPr>
              <w:spacing w:after="0" w:line="240" w:lineRule="auto"/>
              <w:ind w:right="-1"/>
              <w:jc w:val="both"/>
              <w:rPr>
                <w:rFonts w:ascii="Times New Roman" w:hAnsi="Times New Roman"/>
                <w:sz w:val="24"/>
                <w:szCs w:val="24"/>
              </w:rPr>
            </w:pPr>
            <w:r>
              <w:rPr>
                <w:rFonts w:ascii="Times New Roman" w:hAnsi="Times New Roman"/>
                <w:sz w:val="24"/>
                <w:szCs w:val="24"/>
              </w:rPr>
              <w:t>6</w:t>
            </w:r>
            <w:r w:rsidR="000024D2">
              <w:rPr>
                <w:rFonts w:ascii="Times New Roman" w:hAnsi="Times New Roman"/>
                <w:sz w:val="24"/>
                <w:szCs w:val="24"/>
              </w:rPr>
              <w:t xml:space="preserve">. </w:t>
            </w:r>
            <w:r w:rsidR="00447C24" w:rsidRPr="000024D2">
              <w:rPr>
                <w:rFonts w:ascii="Times New Roman" w:hAnsi="Times New Roman"/>
                <w:sz w:val="24"/>
                <w:szCs w:val="24"/>
              </w:rPr>
              <w:t>Эффективная муниципальная коммуникационная политика.</w:t>
            </w:r>
          </w:p>
          <w:p w:rsidR="00447C24" w:rsidRPr="000024D2" w:rsidRDefault="006A5CD3" w:rsidP="006D32FE">
            <w:pPr>
              <w:spacing w:after="0" w:line="240" w:lineRule="auto"/>
              <w:ind w:right="-1"/>
              <w:jc w:val="both"/>
              <w:rPr>
                <w:rFonts w:ascii="Times New Roman" w:hAnsi="Times New Roman"/>
                <w:sz w:val="24"/>
                <w:szCs w:val="24"/>
                <w:lang w:bidi="en-US"/>
              </w:rPr>
            </w:pPr>
            <w:r>
              <w:rPr>
                <w:rFonts w:ascii="Times New Roman" w:hAnsi="Times New Roman"/>
                <w:sz w:val="24"/>
                <w:szCs w:val="24"/>
                <w:lang w:bidi="en-US"/>
              </w:rPr>
              <w:t>7</w:t>
            </w:r>
            <w:r w:rsidR="000024D2">
              <w:rPr>
                <w:rFonts w:ascii="Times New Roman" w:hAnsi="Times New Roman"/>
                <w:sz w:val="24"/>
                <w:szCs w:val="24"/>
                <w:lang w:bidi="en-US"/>
              </w:rPr>
              <w:t xml:space="preserve">. </w:t>
            </w:r>
            <w:r w:rsidR="00447C24" w:rsidRPr="000024D2">
              <w:rPr>
                <w:rFonts w:ascii="Times New Roman" w:hAnsi="Times New Roman"/>
                <w:sz w:val="24"/>
                <w:szCs w:val="24"/>
                <w:lang w:bidi="en-US"/>
              </w:rPr>
              <w:t>Законодательная основа для развития самостоятельного муниципального образования в форме городского округа (Закон Российской Федерации от 14.07.1992 № 3297-1 «О закрытом административно-территориальном образовании»).</w:t>
            </w:r>
          </w:p>
          <w:p w:rsidR="000024D2" w:rsidRPr="000024D2" w:rsidRDefault="000024D2" w:rsidP="006D32FE">
            <w:pPr>
              <w:spacing w:after="0" w:line="240" w:lineRule="auto"/>
              <w:ind w:right="-1"/>
              <w:jc w:val="both"/>
              <w:rPr>
                <w:rFonts w:ascii="Times New Roman" w:hAnsi="Times New Roman"/>
                <w:sz w:val="24"/>
                <w:szCs w:val="24"/>
                <w:lang w:bidi="en-US"/>
              </w:rPr>
            </w:pPr>
          </w:p>
        </w:tc>
        <w:tc>
          <w:tcPr>
            <w:tcW w:w="2463" w:type="pct"/>
          </w:tcPr>
          <w:p w:rsidR="00447C24" w:rsidRPr="000024D2" w:rsidRDefault="000024D2" w:rsidP="006D32FE">
            <w:pPr>
              <w:spacing w:after="0" w:line="240" w:lineRule="auto"/>
              <w:contextualSpacing/>
              <w:jc w:val="both"/>
              <w:rPr>
                <w:rFonts w:ascii="Times New Roman" w:hAnsi="Times New Roman"/>
                <w:sz w:val="24"/>
                <w:szCs w:val="24"/>
              </w:rPr>
            </w:pPr>
            <w:r w:rsidRPr="000024D2">
              <w:rPr>
                <w:rFonts w:ascii="Times New Roman" w:hAnsi="Times New Roman"/>
                <w:sz w:val="24"/>
                <w:szCs w:val="24"/>
              </w:rPr>
              <w:t>1.</w:t>
            </w:r>
            <w:r>
              <w:rPr>
                <w:rFonts w:ascii="Times New Roman" w:hAnsi="Times New Roman"/>
                <w:sz w:val="24"/>
                <w:szCs w:val="24"/>
              </w:rPr>
              <w:t xml:space="preserve"> </w:t>
            </w:r>
            <w:r w:rsidR="00447C24" w:rsidRPr="000024D2">
              <w:rPr>
                <w:rFonts w:ascii="Times New Roman" w:hAnsi="Times New Roman"/>
                <w:sz w:val="24"/>
                <w:szCs w:val="24"/>
              </w:rPr>
              <w:t xml:space="preserve">Отсутствие достаточной налогооблагаемой базы для пополнения местного бюджета. </w:t>
            </w:r>
          </w:p>
          <w:p w:rsidR="00447C24" w:rsidRPr="000024D2" w:rsidRDefault="000024D2" w:rsidP="006D32FE">
            <w:pPr>
              <w:spacing w:after="0" w:line="240" w:lineRule="auto"/>
              <w:ind w:firstLine="35"/>
              <w:contextualSpacing/>
              <w:jc w:val="both"/>
              <w:rPr>
                <w:rFonts w:ascii="Times New Roman" w:hAnsi="Times New Roman"/>
                <w:sz w:val="24"/>
                <w:szCs w:val="24"/>
              </w:rPr>
            </w:pPr>
            <w:r>
              <w:rPr>
                <w:rFonts w:ascii="Times New Roman" w:hAnsi="Times New Roman"/>
                <w:sz w:val="24"/>
                <w:szCs w:val="24"/>
              </w:rPr>
              <w:t xml:space="preserve">2. </w:t>
            </w:r>
            <w:r w:rsidR="00447C24" w:rsidRPr="000024D2">
              <w:rPr>
                <w:rFonts w:ascii="Times New Roman" w:hAnsi="Times New Roman"/>
                <w:sz w:val="24"/>
                <w:szCs w:val="24"/>
              </w:rPr>
              <w:t xml:space="preserve">Низкий уровень эффективности </w:t>
            </w:r>
            <w:r>
              <w:rPr>
                <w:rFonts w:ascii="Times New Roman" w:hAnsi="Times New Roman"/>
                <w:sz w:val="24"/>
                <w:szCs w:val="24"/>
              </w:rPr>
              <w:t>использования возможностей МФЦ, информационных технологий в сфере оказания муниципальных услуг населению.</w:t>
            </w:r>
          </w:p>
          <w:p w:rsidR="00447C24" w:rsidRPr="000024D2" w:rsidRDefault="000024D2" w:rsidP="006D32FE">
            <w:pPr>
              <w:spacing w:after="0" w:line="240" w:lineRule="auto"/>
              <w:ind w:left="35"/>
              <w:contextualSpacing/>
              <w:jc w:val="both"/>
              <w:rPr>
                <w:rFonts w:ascii="Times New Roman" w:hAnsi="Times New Roman"/>
                <w:sz w:val="24"/>
                <w:szCs w:val="24"/>
              </w:rPr>
            </w:pPr>
            <w:r>
              <w:rPr>
                <w:rFonts w:ascii="Times New Roman" w:hAnsi="Times New Roman"/>
                <w:sz w:val="24"/>
                <w:szCs w:val="24"/>
              </w:rPr>
              <w:t xml:space="preserve">3. </w:t>
            </w:r>
            <w:r w:rsidR="00447C24" w:rsidRPr="000024D2">
              <w:rPr>
                <w:rFonts w:ascii="Times New Roman" w:hAnsi="Times New Roman"/>
                <w:sz w:val="24"/>
                <w:szCs w:val="24"/>
              </w:rPr>
              <w:t>При снятии статуса ЗАТО возможность потери самостоятельности.</w:t>
            </w:r>
          </w:p>
          <w:p w:rsidR="00447C24" w:rsidRPr="000024D2" w:rsidRDefault="00447C24" w:rsidP="006D32FE">
            <w:pPr>
              <w:pStyle w:val="a7"/>
              <w:spacing w:after="0" w:line="240" w:lineRule="auto"/>
              <w:ind w:left="0"/>
              <w:jc w:val="both"/>
              <w:rPr>
                <w:rFonts w:ascii="Times New Roman" w:hAnsi="Times New Roman"/>
                <w:sz w:val="24"/>
                <w:szCs w:val="24"/>
              </w:rPr>
            </w:pPr>
          </w:p>
        </w:tc>
      </w:tr>
    </w:tbl>
    <w:p w:rsidR="00447C24" w:rsidRDefault="00447C24" w:rsidP="00447C24">
      <w:pPr>
        <w:spacing w:after="0" w:line="240" w:lineRule="auto"/>
        <w:jc w:val="both"/>
        <w:rPr>
          <w:rFonts w:ascii="Times New Roman" w:hAnsi="Times New Roman"/>
          <w:sz w:val="24"/>
          <w:szCs w:val="24"/>
          <w:lang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20"/>
      </w:tblGrid>
      <w:tr w:rsidR="00447C24" w:rsidRPr="00510EA8" w:rsidTr="006D32FE">
        <w:tc>
          <w:tcPr>
            <w:tcW w:w="5000" w:type="pct"/>
          </w:tcPr>
          <w:p w:rsidR="000024D2" w:rsidRDefault="00447C24" w:rsidP="006D32FE">
            <w:pPr>
              <w:spacing w:after="0" w:line="240" w:lineRule="auto"/>
              <w:jc w:val="center"/>
              <w:rPr>
                <w:rFonts w:ascii="Times New Roman" w:hAnsi="Times New Roman"/>
                <w:b/>
                <w:sz w:val="24"/>
                <w:szCs w:val="24"/>
                <w:lang w:bidi="en-US"/>
              </w:rPr>
            </w:pPr>
            <w:r w:rsidRPr="00447C24">
              <w:rPr>
                <w:rFonts w:ascii="Times New Roman" w:hAnsi="Times New Roman"/>
                <w:b/>
                <w:sz w:val="24"/>
                <w:szCs w:val="24"/>
                <w:lang w:bidi="en-US"/>
              </w:rPr>
              <w:t xml:space="preserve">Ключевые задачи функционально-целевого направления </w:t>
            </w:r>
          </w:p>
          <w:p w:rsidR="00447C24" w:rsidRDefault="00447C24" w:rsidP="006D32FE">
            <w:pPr>
              <w:spacing w:after="0" w:line="240" w:lineRule="auto"/>
              <w:jc w:val="center"/>
              <w:rPr>
                <w:rFonts w:ascii="Times New Roman" w:hAnsi="Times New Roman"/>
                <w:b/>
                <w:sz w:val="24"/>
                <w:szCs w:val="24"/>
                <w:lang w:bidi="en-US"/>
              </w:rPr>
            </w:pPr>
            <w:r w:rsidRPr="00447C24">
              <w:rPr>
                <w:rFonts w:ascii="Times New Roman" w:hAnsi="Times New Roman"/>
                <w:b/>
                <w:sz w:val="24"/>
                <w:szCs w:val="24"/>
                <w:lang w:bidi="en-US"/>
              </w:rPr>
              <w:t>«</w:t>
            </w:r>
            <w:r w:rsidR="00C00A16">
              <w:rPr>
                <w:rFonts w:ascii="Times New Roman" w:hAnsi="Times New Roman"/>
                <w:b/>
                <w:sz w:val="24"/>
                <w:szCs w:val="24"/>
                <w:lang w:bidi="en-US"/>
              </w:rPr>
              <w:t>Территориальное управление</w:t>
            </w:r>
            <w:r w:rsidRPr="00447C24">
              <w:rPr>
                <w:rFonts w:ascii="Times New Roman" w:hAnsi="Times New Roman"/>
                <w:b/>
                <w:sz w:val="24"/>
                <w:szCs w:val="24"/>
                <w:lang w:bidi="en-US"/>
              </w:rPr>
              <w:t>»</w:t>
            </w:r>
          </w:p>
          <w:p w:rsidR="00BE5B2B" w:rsidRPr="00510EA8" w:rsidRDefault="00BE5B2B" w:rsidP="006D32FE">
            <w:pPr>
              <w:spacing w:after="0" w:line="240" w:lineRule="auto"/>
              <w:jc w:val="center"/>
              <w:rPr>
                <w:rFonts w:ascii="Times New Roman" w:hAnsi="Times New Roman"/>
                <w:sz w:val="24"/>
                <w:szCs w:val="24"/>
                <w:lang w:bidi="en-US"/>
              </w:rPr>
            </w:pPr>
          </w:p>
          <w:p w:rsidR="00447C24" w:rsidRDefault="00447C24" w:rsidP="006D32FE">
            <w:pPr>
              <w:spacing w:after="0" w:line="240" w:lineRule="auto"/>
              <w:jc w:val="both"/>
              <w:rPr>
                <w:rFonts w:ascii="Times New Roman" w:hAnsi="Times New Roman"/>
                <w:sz w:val="24"/>
                <w:szCs w:val="24"/>
                <w:lang w:bidi="en-US"/>
              </w:rPr>
            </w:pPr>
            <w:r w:rsidRPr="00447C24">
              <w:rPr>
                <w:rFonts w:ascii="Times New Roman" w:hAnsi="Times New Roman"/>
                <w:b/>
                <w:sz w:val="24"/>
                <w:szCs w:val="24"/>
                <w:lang w:bidi="en-US"/>
              </w:rPr>
              <w:t>Подцель</w:t>
            </w:r>
            <w:r w:rsidRPr="00510EA8">
              <w:rPr>
                <w:rFonts w:ascii="Times New Roman" w:hAnsi="Times New Roman"/>
                <w:sz w:val="24"/>
                <w:szCs w:val="24"/>
                <w:lang w:bidi="en-US"/>
              </w:rPr>
              <w:t xml:space="preserve">. </w:t>
            </w:r>
            <w:r w:rsidR="000024D2">
              <w:rPr>
                <w:rFonts w:ascii="Times New Roman" w:hAnsi="Times New Roman"/>
                <w:sz w:val="24"/>
                <w:szCs w:val="24"/>
                <w:lang w:bidi="en-US"/>
              </w:rPr>
              <w:t>Повышение эффективности системы муниципального управления.</w:t>
            </w:r>
            <w:r w:rsidR="004F0B8D">
              <w:rPr>
                <w:rFonts w:ascii="Times New Roman" w:hAnsi="Times New Roman"/>
                <w:sz w:val="24"/>
                <w:szCs w:val="24"/>
                <w:lang w:bidi="en-US"/>
              </w:rPr>
              <w:t xml:space="preserve"> Улучшение условий для консолидации местного сообщества.</w:t>
            </w:r>
          </w:p>
          <w:p w:rsidR="00630E23" w:rsidRDefault="00630E23" w:rsidP="006D32FE">
            <w:pPr>
              <w:numPr>
                <w:ilvl w:val="0"/>
                <w:numId w:val="4"/>
              </w:numPr>
              <w:spacing w:after="0" w:line="240" w:lineRule="auto"/>
              <w:ind w:left="0" w:firstLine="0"/>
              <w:jc w:val="both"/>
              <w:rPr>
                <w:rFonts w:ascii="Times New Roman" w:hAnsi="Times New Roman"/>
                <w:sz w:val="24"/>
                <w:szCs w:val="24"/>
                <w:lang w:bidi="en-US"/>
              </w:rPr>
            </w:pPr>
            <w:r>
              <w:rPr>
                <w:rFonts w:ascii="Times New Roman" w:hAnsi="Times New Roman"/>
                <w:sz w:val="24"/>
                <w:szCs w:val="24"/>
                <w:lang w:bidi="en-US"/>
              </w:rPr>
              <w:t>Сохранить самостоятельность муниципального образования в форме городского округа</w:t>
            </w:r>
            <w:r w:rsidR="00F919C6">
              <w:rPr>
                <w:rFonts w:ascii="Times New Roman" w:hAnsi="Times New Roman"/>
                <w:sz w:val="24"/>
                <w:szCs w:val="24"/>
                <w:lang w:bidi="en-US"/>
              </w:rPr>
              <w:t xml:space="preserve"> для </w:t>
            </w:r>
            <w:r w:rsidR="00E973F0">
              <w:rPr>
                <w:rFonts w:ascii="Times New Roman" w:hAnsi="Times New Roman"/>
                <w:sz w:val="24"/>
                <w:szCs w:val="24"/>
                <w:lang w:bidi="en-US"/>
              </w:rPr>
              <w:t>обеспечения деятельности функционирования объектов Министерства обороны Российской Федерации.</w:t>
            </w:r>
          </w:p>
          <w:p w:rsidR="004F0B8D" w:rsidRPr="00203D4C" w:rsidRDefault="004F0B8D" w:rsidP="006D32FE">
            <w:pPr>
              <w:pStyle w:val="a7"/>
              <w:numPr>
                <w:ilvl w:val="0"/>
                <w:numId w:val="4"/>
              </w:numPr>
              <w:spacing w:after="0" w:line="240" w:lineRule="auto"/>
              <w:ind w:left="0" w:right="-1" w:firstLine="0"/>
              <w:jc w:val="both"/>
              <w:rPr>
                <w:rFonts w:ascii="Times New Roman" w:hAnsi="Times New Roman"/>
                <w:sz w:val="24"/>
                <w:szCs w:val="24"/>
              </w:rPr>
            </w:pPr>
            <w:r w:rsidRPr="00203D4C">
              <w:rPr>
                <w:rFonts w:ascii="Times New Roman" w:hAnsi="Times New Roman"/>
                <w:sz w:val="24"/>
                <w:szCs w:val="24"/>
              </w:rPr>
              <w:t>Создать условия для обеспечения финансовой устойчивости ЗАТО Звёздный.</w:t>
            </w:r>
          </w:p>
          <w:p w:rsidR="004F0B8D" w:rsidRPr="00203D4C" w:rsidRDefault="004F0B8D" w:rsidP="006D32FE">
            <w:pPr>
              <w:pStyle w:val="a7"/>
              <w:numPr>
                <w:ilvl w:val="0"/>
                <w:numId w:val="4"/>
              </w:numPr>
              <w:spacing w:after="0" w:line="240" w:lineRule="auto"/>
              <w:ind w:left="0" w:right="-1" w:firstLine="0"/>
              <w:jc w:val="both"/>
              <w:rPr>
                <w:rFonts w:ascii="Times New Roman" w:hAnsi="Times New Roman"/>
                <w:sz w:val="24"/>
                <w:szCs w:val="24"/>
              </w:rPr>
            </w:pPr>
            <w:r w:rsidRPr="00203D4C">
              <w:rPr>
                <w:rFonts w:ascii="Times New Roman" w:hAnsi="Times New Roman"/>
                <w:sz w:val="24"/>
                <w:szCs w:val="24"/>
              </w:rPr>
              <w:t>Предусматривать в приоритетном порядке бюджетные ассигнования на реализацию направлений Стратегии из местного бюджета на очередной финансовый год и на плановый период.</w:t>
            </w:r>
          </w:p>
          <w:p w:rsidR="004F0B8D" w:rsidRPr="00203D4C" w:rsidRDefault="004F0B8D" w:rsidP="006D32FE">
            <w:pPr>
              <w:pStyle w:val="a7"/>
              <w:numPr>
                <w:ilvl w:val="0"/>
                <w:numId w:val="4"/>
              </w:numPr>
              <w:spacing w:after="0" w:line="240" w:lineRule="auto"/>
              <w:ind w:left="0" w:right="-1" w:firstLine="0"/>
              <w:jc w:val="both"/>
              <w:rPr>
                <w:rFonts w:ascii="Times New Roman" w:hAnsi="Times New Roman"/>
                <w:sz w:val="24"/>
                <w:szCs w:val="24"/>
              </w:rPr>
            </w:pPr>
            <w:r w:rsidRPr="00203D4C">
              <w:rPr>
                <w:rFonts w:ascii="Times New Roman" w:hAnsi="Times New Roman"/>
                <w:sz w:val="24"/>
                <w:szCs w:val="24"/>
              </w:rPr>
              <w:t>Обеспечить эффективную инвестиционную политику ЗАТО Звёздный.</w:t>
            </w:r>
          </w:p>
          <w:p w:rsidR="004F0B8D" w:rsidRPr="00203D4C" w:rsidRDefault="004F0B8D" w:rsidP="006D32FE">
            <w:pPr>
              <w:pStyle w:val="a7"/>
              <w:numPr>
                <w:ilvl w:val="0"/>
                <w:numId w:val="4"/>
              </w:numPr>
              <w:spacing w:after="0" w:line="240" w:lineRule="auto"/>
              <w:ind w:left="0" w:right="-1" w:firstLine="0"/>
              <w:jc w:val="both"/>
              <w:rPr>
                <w:rFonts w:ascii="Times New Roman" w:hAnsi="Times New Roman"/>
                <w:sz w:val="24"/>
                <w:szCs w:val="24"/>
              </w:rPr>
            </w:pPr>
            <w:r w:rsidRPr="00203D4C">
              <w:rPr>
                <w:rFonts w:ascii="Times New Roman" w:hAnsi="Times New Roman"/>
                <w:sz w:val="24"/>
                <w:szCs w:val="24"/>
              </w:rPr>
              <w:t>Внедрять цифровые технологии и платформенные решения в сфере муниципального управления на основе использования преимущественно отечественного программного обеспечения в интересах населения, субъектов малого и среднего предпринимательства, включая индивидуальных предпринимателей.</w:t>
            </w:r>
          </w:p>
          <w:p w:rsidR="004F0B8D" w:rsidRPr="00203D4C" w:rsidRDefault="004F0B8D" w:rsidP="006D32FE">
            <w:pPr>
              <w:pStyle w:val="a7"/>
              <w:numPr>
                <w:ilvl w:val="0"/>
                <w:numId w:val="4"/>
              </w:numPr>
              <w:spacing w:after="0" w:line="240" w:lineRule="auto"/>
              <w:ind w:left="0" w:right="-1" w:firstLine="0"/>
              <w:jc w:val="both"/>
              <w:rPr>
                <w:rFonts w:ascii="Times New Roman" w:hAnsi="Times New Roman"/>
                <w:sz w:val="24"/>
                <w:szCs w:val="24"/>
              </w:rPr>
            </w:pPr>
            <w:r w:rsidRPr="00203D4C">
              <w:rPr>
                <w:rFonts w:ascii="Times New Roman" w:hAnsi="Times New Roman"/>
                <w:sz w:val="24"/>
                <w:szCs w:val="24"/>
              </w:rPr>
              <w:t xml:space="preserve">Развивать эффективную коммуникационную политику, которая направлена на повышение открытости власти и консолидации местного сообщества. </w:t>
            </w:r>
          </w:p>
          <w:p w:rsidR="004F0B8D" w:rsidRPr="00203D4C" w:rsidRDefault="004F0B8D" w:rsidP="006D32FE">
            <w:pPr>
              <w:pStyle w:val="a7"/>
              <w:numPr>
                <w:ilvl w:val="0"/>
                <w:numId w:val="4"/>
              </w:numPr>
              <w:spacing w:after="0" w:line="240" w:lineRule="auto"/>
              <w:ind w:left="0" w:right="-1" w:firstLine="0"/>
              <w:jc w:val="both"/>
              <w:rPr>
                <w:rFonts w:ascii="Times New Roman" w:hAnsi="Times New Roman"/>
                <w:sz w:val="24"/>
                <w:szCs w:val="24"/>
              </w:rPr>
            </w:pPr>
            <w:r w:rsidRPr="00203D4C">
              <w:rPr>
                <w:rFonts w:ascii="Times New Roman" w:hAnsi="Times New Roman"/>
                <w:sz w:val="24"/>
                <w:szCs w:val="24"/>
              </w:rPr>
              <w:t>Проводить эффективную кадровую политику, развивая наставничество и поддержку молодых специалистов в организациях бюджетной сферы ЗАТО Звёздный.</w:t>
            </w:r>
          </w:p>
          <w:p w:rsidR="000024D2" w:rsidRPr="004F0B8D" w:rsidRDefault="004F0B8D" w:rsidP="006D32FE">
            <w:pPr>
              <w:pStyle w:val="a7"/>
              <w:numPr>
                <w:ilvl w:val="0"/>
                <w:numId w:val="4"/>
              </w:numPr>
              <w:spacing w:after="0" w:line="240" w:lineRule="auto"/>
              <w:ind w:left="0" w:right="-1" w:firstLine="0"/>
              <w:jc w:val="both"/>
              <w:rPr>
                <w:rFonts w:ascii="Times New Roman" w:hAnsi="Times New Roman"/>
                <w:sz w:val="24"/>
                <w:szCs w:val="24"/>
              </w:rPr>
            </w:pPr>
            <w:r w:rsidRPr="00203D4C">
              <w:rPr>
                <w:rFonts w:ascii="Times New Roman" w:hAnsi="Times New Roman"/>
                <w:sz w:val="24"/>
                <w:szCs w:val="24"/>
              </w:rPr>
              <w:t>Поддерживать общественные инициативы и проекты, включая развитие добровольческого движения, которые способствуют эффективному развитию ЗАТО Звёздный.</w:t>
            </w:r>
          </w:p>
          <w:p w:rsidR="00447C24" w:rsidRDefault="00447C24" w:rsidP="006D32FE">
            <w:pPr>
              <w:pStyle w:val="a7"/>
              <w:spacing w:after="0" w:line="240" w:lineRule="auto"/>
              <w:ind w:left="0"/>
              <w:jc w:val="both"/>
              <w:rPr>
                <w:rFonts w:ascii="Times New Roman" w:hAnsi="Times New Roman"/>
                <w:b/>
                <w:sz w:val="24"/>
                <w:szCs w:val="24"/>
              </w:rPr>
            </w:pPr>
            <w:r w:rsidRPr="00447C24">
              <w:rPr>
                <w:rFonts w:ascii="Times New Roman" w:hAnsi="Times New Roman"/>
                <w:b/>
                <w:sz w:val="24"/>
                <w:szCs w:val="24"/>
              </w:rPr>
              <w:t>Ключев</w:t>
            </w:r>
            <w:r w:rsidR="004F0B8D">
              <w:rPr>
                <w:rFonts w:ascii="Times New Roman" w:hAnsi="Times New Roman"/>
                <w:b/>
                <w:sz w:val="24"/>
                <w:szCs w:val="24"/>
              </w:rPr>
              <w:t>ые</w:t>
            </w:r>
            <w:r>
              <w:rPr>
                <w:rFonts w:ascii="Times New Roman" w:hAnsi="Times New Roman"/>
                <w:b/>
                <w:sz w:val="24"/>
                <w:szCs w:val="24"/>
              </w:rPr>
              <w:t xml:space="preserve"> проект</w:t>
            </w:r>
            <w:r w:rsidR="004F0B8D">
              <w:rPr>
                <w:rFonts w:ascii="Times New Roman" w:hAnsi="Times New Roman"/>
                <w:b/>
                <w:sz w:val="24"/>
                <w:szCs w:val="24"/>
              </w:rPr>
              <w:t>ы</w:t>
            </w:r>
            <w:r>
              <w:rPr>
                <w:rFonts w:ascii="Times New Roman" w:hAnsi="Times New Roman"/>
                <w:b/>
                <w:sz w:val="24"/>
                <w:szCs w:val="24"/>
              </w:rPr>
              <w:t>:</w:t>
            </w:r>
          </w:p>
          <w:p w:rsidR="004F0B8D" w:rsidRDefault="004F0B8D" w:rsidP="006D32FE">
            <w:pPr>
              <w:pStyle w:val="a7"/>
              <w:spacing w:after="0" w:line="240" w:lineRule="auto"/>
              <w:ind w:left="0"/>
              <w:jc w:val="both"/>
              <w:rPr>
                <w:rFonts w:ascii="Times New Roman" w:hAnsi="Times New Roman"/>
                <w:sz w:val="24"/>
                <w:szCs w:val="24"/>
              </w:rPr>
            </w:pPr>
            <w:r w:rsidRPr="004F0B8D">
              <w:rPr>
                <w:rFonts w:ascii="Times New Roman" w:hAnsi="Times New Roman"/>
                <w:sz w:val="24"/>
                <w:szCs w:val="24"/>
              </w:rPr>
              <w:t>1.</w:t>
            </w:r>
            <w:r>
              <w:rPr>
                <w:rFonts w:ascii="Times New Roman" w:hAnsi="Times New Roman"/>
                <w:sz w:val="24"/>
                <w:szCs w:val="24"/>
              </w:rPr>
              <w:t xml:space="preserve"> У</w:t>
            </w:r>
            <w:r w:rsidRPr="00203D4C">
              <w:rPr>
                <w:rFonts w:ascii="Times New Roman" w:hAnsi="Times New Roman"/>
                <w:sz w:val="24"/>
                <w:szCs w:val="24"/>
              </w:rPr>
              <w:t>частие в реализации федерального проекта «Открытое правительство» («Портал государственных услуг Российской Федерации</w:t>
            </w:r>
            <w:r w:rsidR="006A5CD3">
              <w:rPr>
                <w:rFonts w:ascii="Times New Roman" w:hAnsi="Times New Roman"/>
                <w:sz w:val="24"/>
                <w:szCs w:val="24"/>
              </w:rPr>
              <w:t>»</w:t>
            </w:r>
            <w:r w:rsidRPr="00203D4C">
              <w:rPr>
                <w:rFonts w:ascii="Times New Roman" w:hAnsi="Times New Roman"/>
                <w:sz w:val="24"/>
                <w:szCs w:val="24"/>
              </w:rPr>
              <w:t xml:space="preserve"> (</w:t>
            </w:r>
            <w:r w:rsidRPr="00203D4C">
              <w:rPr>
                <w:rFonts w:ascii="Times New Roman" w:hAnsi="Times New Roman"/>
                <w:sz w:val="24"/>
                <w:szCs w:val="24"/>
                <w:shd w:val="clear" w:color="auto" w:fill="FFFFFF"/>
              </w:rPr>
              <w:t>https://www.gosuslugi.ru</w:t>
            </w:r>
            <w:r w:rsidRPr="00203D4C">
              <w:rPr>
                <w:rFonts w:ascii="Times New Roman" w:hAnsi="Times New Roman"/>
                <w:sz w:val="24"/>
                <w:szCs w:val="24"/>
              </w:rPr>
              <w:t>), портал Правительства Пермского края «Управляем вместе»</w:t>
            </w:r>
            <w:r w:rsidRPr="00203D4C">
              <w:rPr>
                <w:rFonts w:ascii="Times New Roman" w:hAnsi="Times New Roman"/>
                <w:sz w:val="24"/>
                <w:szCs w:val="24"/>
                <w:shd w:val="clear" w:color="auto" w:fill="FFFFFF"/>
              </w:rPr>
              <w:t xml:space="preserve"> (permkrai.ru)</w:t>
            </w:r>
            <w:r>
              <w:rPr>
                <w:rFonts w:ascii="Times New Roman" w:hAnsi="Times New Roman"/>
                <w:sz w:val="24"/>
                <w:szCs w:val="24"/>
              </w:rPr>
              <w:t>.</w:t>
            </w:r>
          </w:p>
          <w:p w:rsidR="004F0B8D" w:rsidRDefault="004F0B8D" w:rsidP="006D32FE">
            <w:pPr>
              <w:pStyle w:val="a7"/>
              <w:spacing w:after="0" w:line="240" w:lineRule="auto"/>
              <w:ind w:left="0"/>
              <w:jc w:val="both"/>
              <w:rPr>
                <w:rFonts w:ascii="Times New Roman" w:hAnsi="Times New Roman"/>
                <w:sz w:val="24"/>
                <w:szCs w:val="24"/>
              </w:rPr>
            </w:pPr>
            <w:r>
              <w:rPr>
                <w:rFonts w:ascii="Times New Roman" w:hAnsi="Times New Roman"/>
                <w:sz w:val="24"/>
                <w:szCs w:val="24"/>
              </w:rPr>
              <w:t>2. Совершенствование системы программно-целевого и проектного управления развитием ЗАТО Звёздный.</w:t>
            </w:r>
          </w:p>
          <w:p w:rsidR="004F0B8D" w:rsidRPr="00203D4C" w:rsidRDefault="004F0B8D" w:rsidP="006D32FE">
            <w:pPr>
              <w:pStyle w:val="a7"/>
              <w:spacing w:after="0" w:line="240" w:lineRule="auto"/>
              <w:ind w:left="0"/>
              <w:jc w:val="both"/>
              <w:rPr>
                <w:rFonts w:ascii="Times New Roman" w:hAnsi="Times New Roman"/>
                <w:sz w:val="24"/>
                <w:szCs w:val="24"/>
              </w:rPr>
            </w:pPr>
            <w:r>
              <w:rPr>
                <w:rFonts w:ascii="Times New Roman" w:hAnsi="Times New Roman"/>
                <w:sz w:val="24"/>
                <w:szCs w:val="24"/>
              </w:rPr>
              <w:t>3. Завершение р</w:t>
            </w:r>
            <w:r w:rsidRPr="00203D4C">
              <w:rPr>
                <w:rFonts w:ascii="Times New Roman" w:hAnsi="Times New Roman"/>
                <w:sz w:val="24"/>
                <w:szCs w:val="24"/>
              </w:rPr>
              <w:t>еализаци</w:t>
            </w:r>
            <w:r>
              <w:rPr>
                <w:rFonts w:ascii="Times New Roman" w:hAnsi="Times New Roman"/>
                <w:sz w:val="24"/>
                <w:szCs w:val="24"/>
              </w:rPr>
              <w:t>и</w:t>
            </w:r>
            <w:r w:rsidRPr="00203D4C">
              <w:rPr>
                <w:rFonts w:ascii="Times New Roman" w:hAnsi="Times New Roman"/>
                <w:sz w:val="24"/>
                <w:szCs w:val="24"/>
              </w:rPr>
              <w:t xml:space="preserve"> проекта по созданию единого информационного пространства ЗАТО Звёздный</w:t>
            </w:r>
            <w:r>
              <w:rPr>
                <w:rFonts w:ascii="Times New Roman" w:hAnsi="Times New Roman"/>
                <w:sz w:val="24"/>
                <w:szCs w:val="24"/>
              </w:rPr>
              <w:t>.</w:t>
            </w:r>
          </w:p>
          <w:p w:rsidR="004F0B8D" w:rsidRPr="00203D4C" w:rsidRDefault="004F0B8D" w:rsidP="006D32FE">
            <w:pPr>
              <w:pStyle w:val="a7"/>
              <w:spacing w:after="0" w:line="240" w:lineRule="auto"/>
              <w:ind w:left="0"/>
              <w:jc w:val="both"/>
              <w:rPr>
                <w:rFonts w:ascii="Times New Roman" w:hAnsi="Times New Roman"/>
                <w:sz w:val="24"/>
                <w:szCs w:val="24"/>
              </w:rPr>
            </w:pPr>
            <w:r>
              <w:rPr>
                <w:rFonts w:ascii="Times New Roman" w:hAnsi="Times New Roman"/>
                <w:sz w:val="24"/>
                <w:szCs w:val="24"/>
              </w:rPr>
              <w:t>4. Р</w:t>
            </w:r>
            <w:r w:rsidRPr="00203D4C">
              <w:rPr>
                <w:rFonts w:ascii="Times New Roman" w:hAnsi="Times New Roman"/>
                <w:sz w:val="24"/>
                <w:szCs w:val="24"/>
              </w:rPr>
              <w:t xml:space="preserve">азвитие системы </w:t>
            </w:r>
            <w:r>
              <w:rPr>
                <w:rFonts w:ascii="Times New Roman" w:hAnsi="Times New Roman"/>
                <w:sz w:val="24"/>
                <w:szCs w:val="24"/>
              </w:rPr>
              <w:t>территориального общественного самоуправления.</w:t>
            </w:r>
          </w:p>
          <w:p w:rsidR="00447C24" w:rsidRPr="00447C24" w:rsidRDefault="00447C24" w:rsidP="006D32FE">
            <w:pPr>
              <w:pStyle w:val="a7"/>
              <w:spacing w:after="0" w:line="240" w:lineRule="auto"/>
              <w:ind w:left="0"/>
              <w:jc w:val="both"/>
              <w:rPr>
                <w:rFonts w:ascii="Times New Roman" w:hAnsi="Times New Roman"/>
                <w:b/>
                <w:sz w:val="24"/>
                <w:szCs w:val="24"/>
              </w:rPr>
            </w:pPr>
          </w:p>
        </w:tc>
      </w:tr>
    </w:tbl>
    <w:p w:rsidR="001E11BA" w:rsidRDefault="001E11BA" w:rsidP="00031E1C">
      <w:pPr>
        <w:spacing w:after="0" w:line="240" w:lineRule="auto"/>
        <w:jc w:val="both"/>
        <w:rPr>
          <w:rFonts w:ascii="Times New Roman" w:hAnsi="Times New Roman"/>
          <w:b/>
          <w:sz w:val="24"/>
          <w:szCs w:val="24"/>
          <w:lang w:bidi="en-US"/>
        </w:rPr>
      </w:pPr>
    </w:p>
    <w:p w:rsidR="00F85EA2" w:rsidRDefault="00F85EA2" w:rsidP="00982258">
      <w:pPr>
        <w:pStyle w:val="a7"/>
        <w:ind w:left="0"/>
        <w:rPr>
          <w:rFonts w:ascii="Times New Roman" w:hAnsi="Times New Roman"/>
          <w:b/>
          <w:sz w:val="24"/>
          <w:szCs w:val="24"/>
        </w:rPr>
      </w:pPr>
    </w:p>
    <w:p w:rsidR="00184A98" w:rsidRDefault="00CC05AC" w:rsidP="00F85EA2">
      <w:pPr>
        <w:pStyle w:val="a7"/>
        <w:ind w:left="0"/>
        <w:jc w:val="center"/>
        <w:rPr>
          <w:rFonts w:ascii="Times New Roman" w:hAnsi="Times New Roman"/>
          <w:b/>
          <w:sz w:val="24"/>
          <w:szCs w:val="24"/>
        </w:rPr>
      </w:pPr>
      <w:r>
        <w:rPr>
          <w:rFonts w:ascii="Times New Roman" w:hAnsi="Times New Roman"/>
          <w:b/>
          <w:sz w:val="24"/>
          <w:szCs w:val="24"/>
        </w:rPr>
        <w:t xml:space="preserve">5. </w:t>
      </w:r>
      <w:r w:rsidR="00184A98" w:rsidRPr="00203D4C">
        <w:rPr>
          <w:rFonts w:ascii="Times New Roman" w:hAnsi="Times New Roman"/>
          <w:b/>
          <w:sz w:val="24"/>
          <w:szCs w:val="24"/>
        </w:rPr>
        <w:t xml:space="preserve">Механизмы реализации Стратегии </w:t>
      </w:r>
    </w:p>
    <w:p w:rsidR="00CC05AC" w:rsidRDefault="00CC05AC" w:rsidP="00CC05AC">
      <w:pPr>
        <w:pStyle w:val="a7"/>
        <w:ind w:left="0"/>
        <w:jc w:val="center"/>
        <w:rPr>
          <w:rFonts w:ascii="Times New Roman" w:hAnsi="Times New Roman"/>
          <w:b/>
          <w:sz w:val="24"/>
          <w:szCs w:val="24"/>
        </w:rPr>
      </w:pPr>
    </w:p>
    <w:p w:rsidR="00E80579" w:rsidRPr="009C7E20" w:rsidRDefault="00CC05AC" w:rsidP="00CC05AC">
      <w:pPr>
        <w:pStyle w:val="a7"/>
        <w:ind w:left="0"/>
        <w:jc w:val="center"/>
        <w:rPr>
          <w:rFonts w:ascii="Times New Roman" w:hAnsi="Times New Roman"/>
          <w:b/>
          <w:sz w:val="24"/>
          <w:szCs w:val="24"/>
        </w:rPr>
      </w:pPr>
      <w:r>
        <w:rPr>
          <w:rFonts w:ascii="Times New Roman" w:hAnsi="Times New Roman"/>
          <w:b/>
          <w:sz w:val="24"/>
          <w:szCs w:val="24"/>
        </w:rPr>
        <w:t xml:space="preserve">5.1. </w:t>
      </w:r>
      <w:r w:rsidR="00E80579" w:rsidRPr="009C7E20">
        <w:rPr>
          <w:rFonts w:ascii="Times New Roman" w:hAnsi="Times New Roman"/>
          <w:b/>
          <w:sz w:val="24"/>
          <w:szCs w:val="24"/>
        </w:rPr>
        <w:t xml:space="preserve">Система ключевых показателей и индикаторов  реализации Стратегии </w:t>
      </w:r>
    </w:p>
    <w:p w:rsidR="00E80579" w:rsidRPr="00203D4C" w:rsidRDefault="00E80579" w:rsidP="00E80579">
      <w:pPr>
        <w:pStyle w:val="a7"/>
        <w:ind w:left="0" w:firstLine="708"/>
        <w:rPr>
          <w:rFonts w:ascii="Times New Roman" w:hAnsi="Times New Roman"/>
          <w:sz w:val="24"/>
          <w:szCs w:val="24"/>
        </w:rPr>
      </w:pPr>
    </w:p>
    <w:p w:rsidR="00E80579" w:rsidRPr="009C7E20" w:rsidRDefault="00E80579" w:rsidP="00E80579">
      <w:pPr>
        <w:pStyle w:val="a7"/>
        <w:ind w:left="0" w:firstLine="708"/>
        <w:jc w:val="both"/>
        <w:rPr>
          <w:rFonts w:ascii="Times New Roman" w:hAnsi="Times New Roman"/>
          <w:b/>
          <w:sz w:val="24"/>
          <w:szCs w:val="24"/>
        </w:rPr>
      </w:pPr>
      <w:r w:rsidRPr="00203D4C">
        <w:rPr>
          <w:rFonts w:ascii="Times New Roman" w:hAnsi="Times New Roman"/>
          <w:sz w:val="24"/>
          <w:szCs w:val="24"/>
        </w:rPr>
        <w:t>Система ключевых показателей и индикаторов реализации Стратегии включает в себя</w:t>
      </w:r>
      <w:r w:rsidRPr="00387B07">
        <w:rPr>
          <w:rFonts w:ascii="Times New Roman" w:hAnsi="Times New Roman"/>
          <w:i/>
          <w:sz w:val="24"/>
          <w:szCs w:val="24"/>
        </w:rPr>
        <w:t xml:space="preserve"> з</w:t>
      </w:r>
      <w:r w:rsidRPr="00387B07">
        <w:rPr>
          <w:rFonts w:ascii="Times New Roman" w:hAnsi="Times New Roman"/>
          <w:sz w:val="24"/>
          <w:szCs w:val="24"/>
        </w:rPr>
        <w:t>начения ключевых показателей</w:t>
      </w:r>
      <w:r>
        <w:rPr>
          <w:rFonts w:ascii="Times New Roman" w:hAnsi="Times New Roman"/>
          <w:sz w:val="24"/>
          <w:szCs w:val="24"/>
        </w:rPr>
        <w:t xml:space="preserve"> реализации Стратегии (</w:t>
      </w:r>
      <w:r w:rsidRPr="00387B07">
        <w:rPr>
          <w:rFonts w:ascii="Times New Roman" w:hAnsi="Times New Roman"/>
          <w:sz w:val="24"/>
          <w:szCs w:val="24"/>
        </w:rPr>
        <w:t>Приложение</w:t>
      </w:r>
      <w:r w:rsidR="00F85EA2">
        <w:rPr>
          <w:rFonts w:ascii="Times New Roman" w:hAnsi="Times New Roman"/>
          <w:sz w:val="24"/>
          <w:szCs w:val="24"/>
        </w:rPr>
        <w:t xml:space="preserve"> 2</w:t>
      </w:r>
      <w:r>
        <w:rPr>
          <w:rFonts w:ascii="Times New Roman" w:hAnsi="Times New Roman"/>
          <w:sz w:val="24"/>
          <w:szCs w:val="24"/>
        </w:rPr>
        <w:t>).</w:t>
      </w:r>
    </w:p>
    <w:p w:rsidR="00184A98" w:rsidRDefault="00184A98" w:rsidP="00E80579">
      <w:pPr>
        <w:pStyle w:val="a7"/>
        <w:spacing w:after="0"/>
        <w:ind w:left="0" w:firstLine="708"/>
        <w:jc w:val="both"/>
        <w:rPr>
          <w:rFonts w:ascii="Times New Roman" w:hAnsi="Times New Roman"/>
          <w:sz w:val="24"/>
          <w:szCs w:val="24"/>
        </w:rPr>
      </w:pPr>
      <w:r w:rsidRPr="00203D4C">
        <w:rPr>
          <w:rFonts w:ascii="Times New Roman" w:hAnsi="Times New Roman"/>
          <w:sz w:val="24"/>
          <w:szCs w:val="24"/>
        </w:rPr>
        <w:t>Основным механизмом реализации Стратегии явл</w:t>
      </w:r>
      <w:r w:rsidR="00741EDF" w:rsidRPr="00203D4C">
        <w:rPr>
          <w:rFonts w:ascii="Times New Roman" w:hAnsi="Times New Roman"/>
          <w:sz w:val="24"/>
          <w:szCs w:val="24"/>
        </w:rPr>
        <w:t xml:space="preserve">яется </w:t>
      </w:r>
      <w:r w:rsidR="00E80579" w:rsidRPr="00E80579">
        <w:rPr>
          <w:rFonts w:ascii="Times New Roman" w:hAnsi="Times New Roman"/>
          <w:sz w:val="24"/>
          <w:szCs w:val="24"/>
        </w:rPr>
        <w:t>план мероприятий по реализации Стратегии</w:t>
      </w:r>
      <w:r w:rsidR="00E80579">
        <w:rPr>
          <w:rFonts w:ascii="Times New Roman" w:hAnsi="Times New Roman"/>
          <w:sz w:val="24"/>
          <w:szCs w:val="24"/>
        </w:rPr>
        <w:t>, а также</w:t>
      </w:r>
      <w:r w:rsidR="00E80579" w:rsidRPr="00E80579">
        <w:rPr>
          <w:rFonts w:ascii="Times New Roman" w:hAnsi="Times New Roman"/>
          <w:sz w:val="24"/>
          <w:szCs w:val="24"/>
        </w:rPr>
        <w:t xml:space="preserve"> </w:t>
      </w:r>
      <w:r w:rsidR="00741EDF" w:rsidRPr="00203D4C">
        <w:rPr>
          <w:rFonts w:ascii="Times New Roman" w:hAnsi="Times New Roman"/>
          <w:sz w:val="24"/>
          <w:szCs w:val="24"/>
        </w:rPr>
        <w:t>программно-целевой подход</w:t>
      </w:r>
      <w:r w:rsidRPr="00203D4C">
        <w:rPr>
          <w:rFonts w:ascii="Times New Roman" w:hAnsi="Times New Roman"/>
          <w:sz w:val="24"/>
          <w:szCs w:val="24"/>
        </w:rPr>
        <w:t xml:space="preserve">, позволяющий увязать планируемые цели и задачи с </w:t>
      </w:r>
      <w:r w:rsidR="00203D4C">
        <w:rPr>
          <w:rFonts w:ascii="Times New Roman" w:hAnsi="Times New Roman"/>
          <w:sz w:val="24"/>
          <w:szCs w:val="24"/>
        </w:rPr>
        <w:t xml:space="preserve">необходимыми для их выполнения </w:t>
      </w:r>
      <w:r w:rsidRPr="00203D4C">
        <w:rPr>
          <w:rFonts w:ascii="Times New Roman" w:hAnsi="Times New Roman"/>
          <w:sz w:val="24"/>
          <w:szCs w:val="24"/>
        </w:rPr>
        <w:t>ресурсами</w:t>
      </w:r>
      <w:r w:rsidR="00203D4C">
        <w:rPr>
          <w:rFonts w:ascii="Times New Roman" w:hAnsi="Times New Roman"/>
          <w:sz w:val="24"/>
          <w:szCs w:val="24"/>
        </w:rPr>
        <w:t xml:space="preserve">, а также программами </w:t>
      </w:r>
      <w:r w:rsidRPr="00203D4C">
        <w:rPr>
          <w:rFonts w:ascii="Times New Roman" w:hAnsi="Times New Roman"/>
          <w:sz w:val="24"/>
          <w:szCs w:val="24"/>
        </w:rPr>
        <w:t xml:space="preserve"> и проектами, направленными на их достижение. </w:t>
      </w:r>
    </w:p>
    <w:p w:rsidR="00E80579" w:rsidRPr="00E80579" w:rsidRDefault="00E80579" w:rsidP="00E80579">
      <w:pPr>
        <w:pStyle w:val="ConsPlusNormal"/>
        <w:spacing w:line="276" w:lineRule="auto"/>
        <w:ind w:firstLine="540"/>
        <w:jc w:val="both"/>
        <w:rPr>
          <w:rFonts w:ascii="Times New Roman" w:hAnsi="Times New Roman" w:cs="Times New Roman"/>
          <w:sz w:val="24"/>
          <w:szCs w:val="24"/>
        </w:rPr>
      </w:pPr>
      <w:r w:rsidRPr="00E80579">
        <w:rPr>
          <w:rFonts w:ascii="Times New Roman" w:hAnsi="Times New Roman" w:cs="Times New Roman"/>
          <w:sz w:val="24"/>
          <w:szCs w:val="24"/>
        </w:rPr>
        <w:t xml:space="preserve">Информационной базой мониторинга реализации Стратегии будут данные государственного статистического наблюдения, информация </w:t>
      </w:r>
      <w:r>
        <w:rPr>
          <w:rFonts w:ascii="Times New Roman" w:hAnsi="Times New Roman" w:cs="Times New Roman"/>
          <w:sz w:val="24"/>
          <w:szCs w:val="24"/>
        </w:rPr>
        <w:t>структурных</w:t>
      </w:r>
      <w:r w:rsidRPr="00E80579">
        <w:rPr>
          <w:rFonts w:ascii="Times New Roman" w:hAnsi="Times New Roman" w:cs="Times New Roman"/>
          <w:sz w:val="24"/>
          <w:szCs w:val="24"/>
        </w:rPr>
        <w:t xml:space="preserve"> подразделений администрации </w:t>
      </w:r>
      <w:r>
        <w:rPr>
          <w:rFonts w:ascii="Times New Roman" w:hAnsi="Times New Roman" w:cs="Times New Roman"/>
          <w:sz w:val="24"/>
          <w:szCs w:val="24"/>
        </w:rPr>
        <w:t>ЗАТО Звёздный</w:t>
      </w:r>
      <w:r w:rsidRPr="00E80579">
        <w:rPr>
          <w:rFonts w:ascii="Times New Roman" w:hAnsi="Times New Roman" w:cs="Times New Roman"/>
          <w:sz w:val="24"/>
          <w:szCs w:val="24"/>
        </w:rPr>
        <w:t>, участников реализации мероприятий Стратегии, а также результаты социологических исследований.</w:t>
      </w:r>
    </w:p>
    <w:p w:rsidR="00E80579" w:rsidRPr="00E80579" w:rsidRDefault="00E80579" w:rsidP="00E80579">
      <w:pPr>
        <w:pStyle w:val="ConsPlusNormal"/>
        <w:spacing w:line="276" w:lineRule="auto"/>
        <w:ind w:firstLine="540"/>
        <w:jc w:val="both"/>
        <w:rPr>
          <w:rFonts w:ascii="Times New Roman" w:hAnsi="Times New Roman" w:cs="Times New Roman"/>
          <w:sz w:val="24"/>
          <w:szCs w:val="24"/>
        </w:rPr>
      </w:pPr>
      <w:r w:rsidRPr="00E80579">
        <w:rPr>
          <w:rFonts w:ascii="Times New Roman" w:hAnsi="Times New Roman" w:cs="Times New Roman"/>
          <w:sz w:val="24"/>
          <w:szCs w:val="24"/>
        </w:rPr>
        <w:t>Оценка реализации Стратегии будет осуществляться ежегодно по итогам мониторинга.</w:t>
      </w:r>
    </w:p>
    <w:p w:rsidR="00184A98" w:rsidRPr="00F03BBA" w:rsidRDefault="00184A98" w:rsidP="00B824A2">
      <w:pPr>
        <w:spacing w:after="0"/>
        <w:jc w:val="center"/>
        <w:rPr>
          <w:rFonts w:ascii="Times New Roman" w:hAnsi="Times New Roman"/>
          <w:sz w:val="24"/>
          <w:szCs w:val="24"/>
        </w:rPr>
      </w:pPr>
    </w:p>
    <w:p w:rsidR="007065B3" w:rsidRDefault="00CC05AC" w:rsidP="00CC05AC">
      <w:pPr>
        <w:pStyle w:val="a7"/>
        <w:ind w:left="0"/>
        <w:jc w:val="center"/>
        <w:rPr>
          <w:rFonts w:ascii="Times New Roman" w:hAnsi="Times New Roman"/>
          <w:b/>
          <w:sz w:val="24"/>
          <w:szCs w:val="24"/>
        </w:rPr>
      </w:pPr>
      <w:r>
        <w:rPr>
          <w:rFonts w:ascii="Times New Roman" w:hAnsi="Times New Roman"/>
          <w:b/>
          <w:sz w:val="24"/>
          <w:szCs w:val="24"/>
        </w:rPr>
        <w:t xml:space="preserve">5.2. </w:t>
      </w:r>
      <w:r w:rsidR="00184A98" w:rsidRPr="00203D4C">
        <w:rPr>
          <w:rFonts w:ascii="Times New Roman" w:hAnsi="Times New Roman"/>
          <w:b/>
          <w:sz w:val="24"/>
          <w:szCs w:val="24"/>
        </w:rPr>
        <w:t>Место Стратегии в системе планирования социально-экономического развития</w:t>
      </w:r>
    </w:p>
    <w:p w:rsidR="00184A98" w:rsidRPr="00203D4C" w:rsidRDefault="00184A98" w:rsidP="00CC05AC">
      <w:pPr>
        <w:pStyle w:val="a7"/>
        <w:ind w:left="0"/>
        <w:jc w:val="center"/>
        <w:rPr>
          <w:rFonts w:ascii="Times New Roman" w:hAnsi="Times New Roman"/>
          <w:b/>
          <w:sz w:val="24"/>
          <w:szCs w:val="24"/>
        </w:rPr>
      </w:pPr>
      <w:r w:rsidRPr="00203D4C">
        <w:rPr>
          <w:rFonts w:ascii="Times New Roman" w:hAnsi="Times New Roman"/>
          <w:b/>
          <w:sz w:val="24"/>
          <w:szCs w:val="24"/>
        </w:rPr>
        <w:t xml:space="preserve"> ЗАТО Звёздный</w:t>
      </w:r>
    </w:p>
    <w:p w:rsidR="00184A98" w:rsidRPr="00203D4C" w:rsidRDefault="00184A98" w:rsidP="00B824A2">
      <w:pPr>
        <w:pStyle w:val="a7"/>
        <w:ind w:left="0"/>
        <w:jc w:val="center"/>
        <w:rPr>
          <w:rFonts w:ascii="Times New Roman" w:hAnsi="Times New Roman"/>
          <w:b/>
          <w:sz w:val="24"/>
          <w:szCs w:val="24"/>
        </w:rPr>
      </w:pPr>
    </w:p>
    <w:p w:rsidR="00184A98" w:rsidRPr="00203D4C" w:rsidRDefault="00184A98" w:rsidP="00E80579">
      <w:pPr>
        <w:pStyle w:val="a7"/>
        <w:ind w:left="0" w:firstLine="708"/>
        <w:jc w:val="both"/>
        <w:rPr>
          <w:rFonts w:ascii="Times New Roman" w:hAnsi="Times New Roman"/>
          <w:sz w:val="24"/>
          <w:szCs w:val="24"/>
        </w:rPr>
      </w:pPr>
      <w:r w:rsidRPr="00203D4C">
        <w:rPr>
          <w:rFonts w:ascii="Times New Roman" w:hAnsi="Times New Roman"/>
          <w:sz w:val="24"/>
          <w:szCs w:val="24"/>
        </w:rPr>
        <w:t>Стратегия является документом долгосрочного планирования социально-экономического развития ЗАТО Звёздный на период 2018</w:t>
      </w:r>
      <w:r w:rsidR="00A07641">
        <w:rPr>
          <w:rFonts w:ascii="Times New Roman" w:hAnsi="Times New Roman"/>
          <w:sz w:val="24"/>
          <w:szCs w:val="24"/>
        </w:rPr>
        <w:t>-</w:t>
      </w:r>
      <w:r w:rsidRPr="00203D4C">
        <w:rPr>
          <w:rFonts w:ascii="Times New Roman" w:hAnsi="Times New Roman"/>
          <w:sz w:val="24"/>
          <w:szCs w:val="24"/>
        </w:rPr>
        <w:t>2032 годы, котор</w:t>
      </w:r>
      <w:r w:rsidR="00F85EA2">
        <w:rPr>
          <w:rFonts w:ascii="Times New Roman" w:hAnsi="Times New Roman"/>
          <w:sz w:val="24"/>
          <w:szCs w:val="24"/>
        </w:rPr>
        <w:t>ый</w:t>
      </w:r>
      <w:r w:rsidRPr="00203D4C">
        <w:rPr>
          <w:rFonts w:ascii="Times New Roman" w:hAnsi="Times New Roman"/>
          <w:sz w:val="24"/>
          <w:szCs w:val="24"/>
        </w:rPr>
        <w:t xml:space="preserve"> определяет стратегическую цель, основные направления развития, ключевые показатели</w:t>
      </w:r>
      <w:r w:rsidR="00672E7C">
        <w:rPr>
          <w:rFonts w:ascii="Times New Roman" w:hAnsi="Times New Roman"/>
          <w:sz w:val="24"/>
          <w:szCs w:val="24"/>
        </w:rPr>
        <w:t>, перечень программ</w:t>
      </w:r>
      <w:r w:rsidRPr="00203D4C">
        <w:rPr>
          <w:rFonts w:ascii="Times New Roman" w:hAnsi="Times New Roman"/>
          <w:sz w:val="24"/>
          <w:szCs w:val="24"/>
        </w:rPr>
        <w:t xml:space="preserve"> и проект</w:t>
      </w:r>
      <w:r w:rsidR="00672E7C">
        <w:rPr>
          <w:rFonts w:ascii="Times New Roman" w:hAnsi="Times New Roman"/>
          <w:sz w:val="24"/>
          <w:szCs w:val="24"/>
        </w:rPr>
        <w:t>ов</w:t>
      </w:r>
      <w:r w:rsidRPr="00203D4C">
        <w:rPr>
          <w:rFonts w:ascii="Times New Roman" w:hAnsi="Times New Roman"/>
          <w:sz w:val="24"/>
          <w:szCs w:val="24"/>
        </w:rPr>
        <w:t>.</w:t>
      </w:r>
    </w:p>
    <w:p w:rsidR="00184A98" w:rsidRPr="00203D4C" w:rsidRDefault="00184A98" w:rsidP="00E80579">
      <w:pPr>
        <w:pStyle w:val="a7"/>
        <w:ind w:left="0" w:firstLine="708"/>
        <w:jc w:val="both"/>
        <w:rPr>
          <w:rFonts w:ascii="Times New Roman" w:hAnsi="Times New Roman"/>
          <w:sz w:val="24"/>
          <w:szCs w:val="24"/>
        </w:rPr>
      </w:pPr>
      <w:r w:rsidRPr="00203D4C">
        <w:rPr>
          <w:rFonts w:ascii="Times New Roman" w:hAnsi="Times New Roman"/>
          <w:sz w:val="24"/>
          <w:szCs w:val="24"/>
        </w:rPr>
        <w:t>На основе принятой Стратегии реализуется процесс текущего муниципального управления, который включает в себя:</w:t>
      </w:r>
    </w:p>
    <w:p w:rsidR="00184A98" w:rsidRPr="00203D4C" w:rsidRDefault="00184A98" w:rsidP="00E80579">
      <w:pPr>
        <w:pStyle w:val="a7"/>
        <w:ind w:left="0" w:firstLine="708"/>
        <w:jc w:val="both"/>
        <w:rPr>
          <w:rFonts w:ascii="Times New Roman" w:hAnsi="Times New Roman"/>
          <w:sz w:val="24"/>
          <w:szCs w:val="24"/>
        </w:rPr>
      </w:pPr>
      <w:r w:rsidRPr="00203D4C">
        <w:rPr>
          <w:rFonts w:ascii="Times New Roman" w:hAnsi="Times New Roman"/>
          <w:sz w:val="24"/>
          <w:szCs w:val="24"/>
        </w:rPr>
        <w:t xml:space="preserve">- </w:t>
      </w:r>
      <w:r w:rsidR="00672E7C">
        <w:rPr>
          <w:rFonts w:ascii="Times New Roman" w:hAnsi="Times New Roman"/>
          <w:sz w:val="24"/>
          <w:szCs w:val="24"/>
        </w:rPr>
        <w:t xml:space="preserve">заключение </w:t>
      </w:r>
      <w:r w:rsidRPr="00203D4C">
        <w:rPr>
          <w:rFonts w:ascii="Times New Roman" w:hAnsi="Times New Roman"/>
          <w:sz w:val="24"/>
          <w:szCs w:val="24"/>
        </w:rPr>
        <w:t>соглашени</w:t>
      </w:r>
      <w:r w:rsidR="00672E7C">
        <w:rPr>
          <w:rFonts w:ascii="Times New Roman" w:hAnsi="Times New Roman"/>
          <w:sz w:val="24"/>
          <w:szCs w:val="24"/>
        </w:rPr>
        <w:t>й</w:t>
      </w:r>
      <w:r w:rsidRPr="00203D4C">
        <w:rPr>
          <w:rFonts w:ascii="Times New Roman" w:hAnsi="Times New Roman"/>
          <w:sz w:val="24"/>
          <w:szCs w:val="24"/>
        </w:rPr>
        <w:t xml:space="preserve"> с федеральными и региональными органами власти по реализации ключевых проектов Стратегии;</w:t>
      </w:r>
    </w:p>
    <w:p w:rsidR="00184A98" w:rsidRPr="00203D4C" w:rsidRDefault="00184A98" w:rsidP="00E80579">
      <w:pPr>
        <w:pStyle w:val="a7"/>
        <w:ind w:left="0" w:firstLine="708"/>
        <w:jc w:val="both"/>
        <w:rPr>
          <w:rFonts w:ascii="Times New Roman" w:hAnsi="Times New Roman"/>
          <w:sz w:val="24"/>
          <w:szCs w:val="24"/>
        </w:rPr>
      </w:pPr>
      <w:r w:rsidRPr="00203D4C">
        <w:rPr>
          <w:rFonts w:ascii="Times New Roman" w:hAnsi="Times New Roman"/>
          <w:sz w:val="24"/>
          <w:szCs w:val="24"/>
        </w:rPr>
        <w:t xml:space="preserve">- </w:t>
      </w:r>
      <w:r w:rsidR="00672E7C">
        <w:rPr>
          <w:rFonts w:ascii="Times New Roman" w:hAnsi="Times New Roman"/>
          <w:sz w:val="24"/>
          <w:szCs w:val="24"/>
        </w:rPr>
        <w:t xml:space="preserve">разработку и реализацию </w:t>
      </w:r>
      <w:r w:rsidRPr="00203D4C">
        <w:rPr>
          <w:rFonts w:ascii="Times New Roman" w:hAnsi="Times New Roman"/>
          <w:sz w:val="24"/>
          <w:szCs w:val="24"/>
        </w:rPr>
        <w:t>межмуниципальны</w:t>
      </w:r>
      <w:r w:rsidR="00672E7C">
        <w:rPr>
          <w:rFonts w:ascii="Times New Roman" w:hAnsi="Times New Roman"/>
          <w:sz w:val="24"/>
          <w:szCs w:val="24"/>
        </w:rPr>
        <w:t>х</w:t>
      </w:r>
      <w:r w:rsidRPr="00203D4C">
        <w:rPr>
          <w:rFonts w:ascii="Times New Roman" w:hAnsi="Times New Roman"/>
          <w:sz w:val="24"/>
          <w:szCs w:val="24"/>
        </w:rPr>
        <w:t xml:space="preserve"> концептуальных документов развития в рамках Пермской городской агломерации;</w:t>
      </w:r>
    </w:p>
    <w:p w:rsidR="00184A98" w:rsidRPr="00203D4C" w:rsidRDefault="00184A98" w:rsidP="00E80579">
      <w:pPr>
        <w:pStyle w:val="a7"/>
        <w:ind w:left="0" w:firstLine="708"/>
        <w:jc w:val="both"/>
        <w:rPr>
          <w:rFonts w:ascii="Times New Roman" w:hAnsi="Times New Roman"/>
          <w:sz w:val="24"/>
          <w:szCs w:val="24"/>
        </w:rPr>
      </w:pPr>
      <w:r w:rsidRPr="00203D4C">
        <w:rPr>
          <w:rFonts w:ascii="Times New Roman" w:hAnsi="Times New Roman"/>
          <w:sz w:val="24"/>
          <w:szCs w:val="24"/>
        </w:rPr>
        <w:t xml:space="preserve">- </w:t>
      </w:r>
      <w:r w:rsidR="00672E7C">
        <w:rPr>
          <w:rFonts w:ascii="Times New Roman" w:hAnsi="Times New Roman"/>
          <w:sz w:val="24"/>
          <w:szCs w:val="24"/>
        </w:rPr>
        <w:t xml:space="preserve">разработку и реализацию </w:t>
      </w:r>
      <w:r w:rsidRPr="00203D4C">
        <w:rPr>
          <w:rFonts w:ascii="Times New Roman" w:hAnsi="Times New Roman"/>
          <w:sz w:val="24"/>
          <w:szCs w:val="24"/>
        </w:rPr>
        <w:t>муниципальны</w:t>
      </w:r>
      <w:r w:rsidR="00672E7C">
        <w:rPr>
          <w:rFonts w:ascii="Times New Roman" w:hAnsi="Times New Roman"/>
          <w:sz w:val="24"/>
          <w:szCs w:val="24"/>
        </w:rPr>
        <w:t>х</w:t>
      </w:r>
      <w:r w:rsidRPr="00203D4C">
        <w:rPr>
          <w:rFonts w:ascii="Times New Roman" w:hAnsi="Times New Roman"/>
          <w:sz w:val="24"/>
          <w:szCs w:val="24"/>
        </w:rPr>
        <w:t xml:space="preserve"> программ, которые регулируют развитие городского округа в среднесрочной перспективе;</w:t>
      </w:r>
    </w:p>
    <w:p w:rsidR="00184A98" w:rsidRPr="00203D4C" w:rsidRDefault="00184A98" w:rsidP="00E80579">
      <w:pPr>
        <w:pStyle w:val="a7"/>
        <w:ind w:left="0" w:firstLine="708"/>
        <w:jc w:val="both"/>
        <w:rPr>
          <w:rFonts w:ascii="Times New Roman" w:hAnsi="Times New Roman"/>
          <w:sz w:val="24"/>
          <w:szCs w:val="24"/>
        </w:rPr>
      </w:pPr>
      <w:r w:rsidRPr="00203D4C">
        <w:rPr>
          <w:rFonts w:ascii="Times New Roman" w:hAnsi="Times New Roman"/>
          <w:sz w:val="24"/>
          <w:szCs w:val="24"/>
        </w:rPr>
        <w:t xml:space="preserve">- </w:t>
      </w:r>
      <w:r w:rsidR="00672E7C">
        <w:rPr>
          <w:rFonts w:ascii="Times New Roman" w:hAnsi="Times New Roman"/>
          <w:sz w:val="24"/>
          <w:szCs w:val="24"/>
        </w:rPr>
        <w:t xml:space="preserve">разработку и принятие </w:t>
      </w:r>
      <w:r w:rsidRPr="00203D4C">
        <w:rPr>
          <w:rFonts w:ascii="Times New Roman" w:hAnsi="Times New Roman"/>
          <w:sz w:val="24"/>
          <w:szCs w:val="24"/>
        </w:rPr>
        <w:t>документ</w:t>
      </w:r>
      <w:r w:rsidR="00672E7C">
        <w:rPr>
          <w:rFonts w:ascii="Times New Roman" w:hAnsi="Times New Roman"/>
          <w:sz w:val="24"/>
          <w:szCs w:val="24"/>
        </w:rPr>
        <w:t>ов</w:t>
      </w:r>
      <w:r w:rsidRPr="00203D4C">
        <w:rPr>
          <w:rFonts w:ascii="Times New Roman" w:hAnsi="Times New Roman"/>
          <w:sz w:val="24"/>
          <w:szCs w:val="24"/>
        </w:rPr>
        <w:t xml:space="preserve"> муниципального планирования (территориального, бюджетного и других плановых документов), необходимых для реализации Стратегии;</w:t>
      </w:r>
    </w:p>
    <w:p w:rsidR="00184A98" w:rsidRPr="00203D4C" w:rsidRDefault="00184A98" w:rsidP="00E80579">
      <w:pPr>
        <w:pStyle w:val="a7"/>
        <w:ind w:left="0" w:firstLine="708"/>
        <w:jc w:val="both"/>
        <w:rPr>
          <w:rFonts w:ascii="Times New Roman" w:hAnsi="Times New Roman"/>
          <w:sz w:val="24"/>
          <w:szCs w:val="24"/>
        </w:rPr>
      </w:pPr>
      <w:r w:rsidRPr="00203D4C">
        <w:rPr>
          <w:rFonts w:ascii="Times New Roman" w:hAnsi="Times New Roman"/>
          <w:sz w:val="24"/>
          <w:szCs w:val="24"/>
        </w:rPr>
        <w:t xml:space="preserve">- </w:t>
      </w:r>
      <w:r w:rsidR="00F03BBA">
        <w:rPr>
          <w:rFonts w:ascii="Times New Roman" w:hAnsi="Times New Roman"/>
          <w:sz w:val="24"/>
          <w:szCs w:val="24"/>
        </w:rPr>
        <w:t xml:space="preserve">разработку и принятие </w:t>
      </w:r>
      <w:r w:rsidR="00F03BBA" w:rsidRPr="00203D4C">
        <w:rPr>
          <w:rFonts w:ascii="Times New Roman" w:hAnsi="Times New Roman"/>
          <w:sz w:val="24"/>
          <w:szCs w:val="24"/>
        </w:rPr>
        <w:t>документ</w:t>
      </w:r>
      <w:r w:rsidR="00F03BBA">
        <w:rPr>
          <w:rFonts w:ascii="Times New Roman" w:hAnsi="Times New Roman"/>
          <w:sz w:val="24"/>
          <w:szCs w:val="24"/>
        </w:rPr>
        <w:t>ов</w:t>
      </w:r>
      <w:r w:rsidR="00F03BBA" w:rsidRPr="00203D4C">
        <w:rPr>
          <w:rFonts w:ascii="Times New Roman" w:hAnsi="Times New Roman"/>
          <w:sz w:val="24"/>
          <w:szCs w:val="24"/>
        </w:rPr>
        <w:t xml:space="preserve"> </w:t>
      </w:r>
      <w:r w:rsidRPr="00203D4C">
        <w:rPr>
          <w:rFonts w:ascii="Times New Roman" w:hAnsi="Times New Roman"/>
          <w:sz w:val="24"/>
          <w:szCs w:val="24"/>
        </w:rPr>
        <w:t>по формированию организационной структуры, функционала и критериев оценки деятельности администрации ЗАТО Звёздный, а также рекомендаций для развития территориальных органов Пермского края в соответствии с целями и задачами Стратегии;</w:t>
      </w:r>
    </w:p>
    <w:p w:rsidR="00184A98" w:rsidRPr="00203D4C" w:rsidRDefault="00184A98" w:rsidP="00E80579">
      <w:pPr>
        <w:pStyle w:val="a7"/>
        <w:ind w:left="0" w:firstLine="708"/>
        <w:jc w:val="both"/>
        <w:rPr>
          <w:rFonts w:ascii="Times New Roman" w:hAnsi="Times New Roman"/>
          <w:sz w:val="24"/>
          <w:szCs w:val="24"/>
        </w:rPr>
      </w:pPr>
      <w:r w:rsidRPr="00203D4C">
        <w:rPr>
          <w:rFonts w:ascii="Times New Roman" w:hAnsi="Times New Roman"/>
          <w:sz w:val="24"/>
          <w:szCs w:val="24"/>
        </w:rPr>
        <w:t xml:space="preserve">- </w:t>
      </w:r>
      <w:r w:rsidR="00F03BBA">
        <w:rPr>
          <w:rFonts w:ascii="Times New Roman" w:hAnsi="Times New Roman"/>
          <w:sz w:val="24"/>
          <w:szCs w:val="24"/>
        </w:rPr>
        <w:t xml:space="preserve">разработку и выдачу </w:t>
      </w:r>
      <w:r w:rsidRPr="00203D4C">
        <w:rPr>
          <w:rFonts w:ascii="Times New Roman" w:hAnsi="Times New Roman"/>
          <w:sz w:val="24"/>
          <w:szCs w:val="24"/>
        </w:rPr>
        <w:t>задания муниципальным организациям и предприятиям на оказание услуг, финансируемых из местного бюджета в соответствии с ключевыми показателями Стратегии</w:t>
      </w:r>
      <w:r w:rsidR="00015B0F">
        <w:rPr>
          <w:rFonts w:ascii="Times New Roman" w:hAnsi="Times New Roman"/>
          <w:sz w:val="24"/>
          <w:szCs w:val="24"/>
        </w:rPr>
        <w:t>.</w:t>
      </w:r>
    </w:p>
    <w:p w:rsidR="00184A98" w:rsidRPr="00203D4C" w:rsidRDefault="00184A98" w:rsidP="00184A98">
      <w:pPr>
        <w:pStyle w:val="a7"/>
        <w:ind w:left="0" w:firstLine="708"/>
        <w:jc w:val="both"/>
        <w:rPr>
          <w:rFonts w:ascii="Times New Roman" w:hAnsi="Times New Roman"/>
          <w:sz w:val="24"/>
          <w:szCs w:val="24"/>
        </w:rPr>
      </w:pPr>
    </w:p>
    <w:p w:rsidR="00184A98" w:rsidRPr="00203D4C" w:rsidRDefault="00CC05AC" w:rsidP="00CC05AC">
      <w:pPr>
        <w:pStyle w:val="a7"/>
        <w:ind w:left="0"/>
        <w:jc w:val="center"/>
        <w:rPr>
          <w:rFonts w:ascii="Times New Roman" w:hAnsi="Times New Roman"/>
          <w:b/>
          <w:sz w:val="24"/>
          <w:szCs w:val="24"/>
        </w:rPr>
      </w:pPr>
      <w:r>
        <w:rPr>
          <w:rFonts w:ascii="Times New Roman" w:hAnsi="Times New Roman"/>
          <w:b/>
          <w:sz w:val="24"/>
          <w:szCs w:val="24"/>
        </w:rPr>
        <w:t xml:space="preserve">5.3. </w:t>
      </w:r>
      <w:r w:rsidR="00CC776B" w:rsidRPr="00203D4C">
        <w:rPr>
          <w:rFonts w:ascii="Times New Roman" w:hAnsi="Times New Roman"/>
          <w:b/>
          <w:sz w:val="24"/>
          <w:szCs w:val="24"/>
        </w:rPr>
        <w:t xml:space="preserve">Организация контроля за ходом выполнения </w:t>
      </w:r>
      <w:r w:rsidR="00184A98" w:rsidRPr="00203D4C">
        <w:rPr>
          <w:rFonts w:ascii="Times New Roman" w:hAnsi="Times New Roman"/>
          <w:b/>
          <w:sz w:val="24"/>
          <w:szCs w:val="24"/>
        </w:rPr>
        <w:t>Стратегии</w:t>
      </w:r>
    </w:p>
    <w:p w:rsidR="00880067" w:rsidRDefault="00880067" w:rsidP="00E80579">
      <w:pPr>
        <w:pStyle w:val="a7"/>
        <w:ind w:left="0" w:firstLine="708"/>
        <w:jc w:val="both"/>
        <w:rPr>
          <w:rFonts w:ascii="Times New Roman" w:hAnsi="Times New Roman"/>
          <w:sz w:val="24"/>
          <w:szCs w:val="24"/>
        </w:rPr>
      </w:pPr>
    </w:p>
    <w:p w:rsidR="00184A98" w:rsidRPr="00203D4C" w:rsidRDefault="00184A98" w:rsidP="00E80579">
      <w:pPr>
        <w:pStyle w:val="a7"/>
        <w:ind w:left="0" w:firstLine="708"/>
        <w:jc w:val="both"/>
        <w:rPr>
          <w:rFonts w:ascii="Times New Roman" w:hAnsi="Times New Roman"/>
          <w:sz w:val="24"/>
          <w:szCs w:val="24"/>
        </w:rPr>
      </w:pPr>
      <w:r w:rsidRPr="00203D4C">
        <w:rPr>
          <w:rFonts w:ascii="Times New Roman" w:hAnsi="Times New Roman"/>
          <w:sz w:val="24"/>
          <w:szCs w:val="24"/>
        </w:rPr>
        <w:t xml:space="preserve">Контроль за реализацией Стратегии на уровне ЗАТО Звёздный осуществляется в порядке, который определяется действующими нормативно-правовыми актами.  </w:t>
      </w:r>
    </w:p>
    <w:p w:rsidR="00012250" w:rsidRDefault="00184A98" w:rsidP="00E80579">
      <w:pPr>
        <w:pStyle w:val="a7"/>
        <w:ind w:left="0" w:firstLine="708"/>
        <w:jc w:val="both"/>
        <w:rPr>
          <w:rFonts w:ascii="Times New Roman" w:hAnsi="Times New Roman"/>
          <w:sz w:val="24"/>
          <w:szCs w:val="24"/>
        </w:rPr>
      </w:pPr>
      <w:r w:rsidRPr="00203D4C">
        <w:rPr>
          <w:rFonts w:ascii="Times New Roman" w:hAnsi="Times New Roman"/>
          <w:sz w:val="24"/>
          <w:szCs w:val="24"/>
        </w:rPr>
        <w:t xml:space="preserve">Для осуществления общественного контроля </w:t>
      </w:r>
      <w:r w:rsidR="00EA66FC" w:rsidRPr="00203D4C">
        <w:rPr>
          <w:rFonts w:ascii="Times New Roman" w:hAnsi="Times New Roman"/>
          <w:sz w:val="24"/>
          <w:szCs w:val="24"/>
        </w:rPr>
        <w:t>за реализацией Стра</w:t>
      </w:r>
      <w:r w:rsidR="00FD5132">
        <w:rPr>
          <w:rFonts w:ascii="Times New Roman" w:hAnsi="Times New Roman"/>
          <w:sz w:val="24"/>
          <w:szCs w:val="24"/>
        </w:rPr>
        <w:t>тегии</w:t>
      </w:r>
      <w:r w:rsidR="00EA66FC" w:rsidRPr="00203D4C">
        <w:rPr>
          <w:rFonts w:ascii="Times New Roman" w:hAnsi="Times New Roman"/>
          <w:sz w:val="24"/>
          <w:szCs w:val="24"/>
        </w:rPr>
        <w:t xml:space="preserve"> её текст </w:t>
      </w:r>
      <w:r w:rsidRPr="00203D4C">
        <w:rPr>
          <w:rFonts w:ascii="Times New Roman" w:hAnsi="Times New Roman"/>
          <w:sz w:val="24"/>
          <w:szCs w:val="24"/>
        </w:rPr>
        <w:t>публикуется на официальном сайте</w:t>
      </w:r>
      <w:r w:rsidR="00F85EA2">
        <w:rPr>
          <w:rFonts w:ascii="Times New Roman" w:hAnsi="Times New Roman"/>
          <w:sz w:val="24"/>
          <w:szCs w:val="24"/>
        </w:rPr>
        <w:t xml:space="preserve"> органов местного самоурпавления</w:t>
      </w:r>
      <w:r w:rsidRPr="00203D4C">
        <w:rPr>
          <w:rFonts w:ascii="Times New Roman" w:hAnsi="Times New Roman"/>
          <w:sz w:val="24"/>
          <w:szCs w:val="24"/>
        </w:rPr>
        <w:t xml:space="preserve"> ЗАТО Звёздный </w:t>
      </w:r>
      <w:r w:rsidRPr="00FD5132">
        <w:rPr>
          <w:rFonts w:ascii="Times New Roman" w:hAnsi="Times New Roman"/>
          <w:sz w:val="24"/>
          <w:szCs w:val="24"/>
        </w:rPr>
        <w:t>в разделе «</w:t>
      </w:r>
      <w:r w:rsidR="00FD5132" w:rsidRPr="00FD5132">
        <w:rPr>
          <w:rStyle w:val="ad"/>
          <w:rFonts w:ascii="Times New Roman" w:hAnsi="Times New Roman"/>
          <w:b w:val="0"/>
          <w:color w:val="000000"/>
          <w:sz w:val="24"/>
          <w:szCs w:val="24"/>
          <w:shd w:val="clear" w:color="auto" w:fill="FFFFFF"/>
        </w:rPr>
        <w:t>Органы местного самоуправления. Социально-экономическое развитие ЗАТО Звёздный</w:t>
      </w:r>
      <w:r w:rsidR="00E80579">
        <w:rPr>
          <w:rStyle w:val="ad"/>
          <w:rFonts w:ascii="Times New Roman" w:hAnsi="Times New Roman"/>
          <w:b w:val="0"/>
          <w:color w:val="000000"/>
          <w:sz w:val="24"/>
          <w:szCs w:val="24"/>
          <w:shd w:val="clear" w:color="auto" w:fill="FFFFFF"/>
        </w:rPr>
        <w:t>»</w:t>
      </w:r>
      <w:r w:rsidRPr="00FD5132">
        <w:rPr>
          <w:rFonts w:ascii="Times New Roman" w:hAnsi="Times New Roman"/>
          <w:sz w:val="24"/>
          <w:szCs w:val="24"/>
        </w:rPr>
        <w:t>.</w:t>
      </w:r>
      <w:r w:rsidRPr="00203D4C">
        <w:rPr>
          <w:rFonts w:ascii="Times New Roman" w:hAnsi="Times New Roman"/>
          <w:sz w:val="24"/>
          <w:szCs w:val="24"/>
        </w:rPr>
        <w:t xml:space="preserve"> </w:t>
      </w:r>
    </w:p>
    <w:p w:rsidR="00184A98" w:rsidRPr="00203D4C" w:rsidRDefault="00184A98" w:rsidP="00E80579">
      <w:pPr>
        <w:pStyle w:val="a7"/>
        <w:ind w:left="0" w:firstLine="708"/>
        <w:jc w:val="both"/>
        <w:rPr>
          <w:rFonts w:ascii="Times New Roman" w:hAnsi="Times New Roman"/>
          <w:sz w:val="24"/>
          <w:szCs w:val="24"/>
        </w:rPr>
      </w:pPr>
      <w:r w:rsidRPr="00203D4C">
        <w:rPr>
          <w:rFonts w:ascii="Times New Roman" w:hAnsi="Times New Roman"/>
          <w:sz w:val="24"/>
          <w:szCs w:val="24"/>
        </w:rPr>
        <w:t xml:space="preserve">Информация о ходе выполнения </w:t>
      </w:r>
      <w:r w:rsidR="00F03BBA" w:rsidRPr="00F03BBA">
        <w:rPr>
          <w:rFonts w:ascii="Times New Roman" w:hAnsi="Times New Roman"/>
          <w:sz w:val="24"/>
          <w:szCs w:val="24"/>
        </w:rPr>
        <w:t xml:space="preserve">Стратегии </w:t>
      </w:r>
      <w:r w:rsidRPr="00203D4C">
        <w:rPr>
          <w:rFonts w:ascii="Times New Roman" w:hAnsi="Times New Roman"/>
          <w:sz w:val="24"/>
          <w:szCs w:val="24"/>
        </w:rPr>
        <w:t>обязательно включается в ежегодны</w:t>
      </w:r>
      <w:r w:rsidR="00012250">
        <w:rPr>
          <w:rFonts w:ascii="Times New Roman" w:hAnsi="Times New Roman"/>
          <w:sz w:val="24"/>
          <w:szCs w:val="24"/>
        </w:rPr>
        <w:t>е</w:t>
      </w:r>
      <w:r w:rsidRPr="00203D4C">
        <w:rPr>
          <w:rFonts w:ascii="Times New Roman" w:hAnsi="Times New Roman"/>
          <w:sz w:val="24"/>
          <w:szCs w:val="24"/>
        </w:rPr>
        <w:t xml:space="preserve"> отчет</w:t>
      </w:r>
      <w:r w:rsidR="00012250">
        <w:rPr>
          <w:rFonts w:ascii="Times New Roman" w:hAnsi="Times New Roman"/>
          <w:sz w:val="24"/>
          <w:szCs w:val="24"/>
        </w:rPr>
        <w:t>ы</w:t>
      </w:r>
      <w:r w:rsidRPr="00203D4C">
        <w:rPr>
          <w:rFonts w:ascii="Times New Roman" w:hAnsi="Times New Roman"/>
          <w:sz w:val="24"/>
          <w:szCs w:val="24"/>
        </w:rPr>
        <w:t xml:space="preserve"> главы ЗАТО Звёздный</w:t>
      </w:r>
      <w:r w:rsidR="00012250">
        <w:rPr>
          <w:rFonts w:ascii="Times New Roman" w:hAnsi="Times New Roman"/>
          <w:sz w:val="24"/>
          <w:szCs w:val="24"/>
        </w:rPr>
        <w:t xml:space="preserve"> </w:t>
      </w:r>
      <w:r w:rsidR="00E80579">
        <w:rPr>
          <w:rFonts w:ascii="Times New Roman" w:hAnsi="Times New Roman"/>
          <w:sz w:val="24"/>
          <w:szCs w:val="24"/>
        </w:rPr>
        <w:t xml:space="preserve">и главы </w:t>
      </w:r>
      <w:r w:rsidR="00E80579" w:rsidRPr="00203D4C">
        <w:rPr>
          <w:rFonts w:ascii="Times New Roman" w:hAnsi="Times New Roman"/>
          <w:sz w:val="24"/>
          <w:szCs w:val="24"/>
        </w:rPr>
        <w:t>администрации</w:t>
      </w:r>
      <w:r w:rsidR="00E80579">
        <w:rPr>
          <w:rFonts w:ascii="Times New Roman" w:hAnsi="Times New Roman"/>
          <w:sz w:val="24"/>
          <w:szCs w:val="24"/>
        </w:rPr>
        <w:t xml:space="preserve"> </w:t>
      </w:r>
      <w:r w:rsidR="00E80579" w:rsidRPr="00203D4C">
        <w:rPr>
          <w:rFonts w:ascii="Times New Roman" w:hAnsi="Times New Roman"/>
          <w:sz w:val="24"/>
          <w:szCs w:val="24"/>
        </w:rPr>
        <w:t>ЗАТО Звёздный</w:t>
      </w:r>
      <w:r w:rsidR="00E80579">
        <w:rPr>
          <w:rFonts w:ascii="Times New Roman" w:hAnsi="Times New Roman"/>
          <w:sz w:val="24"/>
          <w:szCs w:val="24"/>
        </w:rPr>
        <w:t xml:space="preserve">. </w:t>
      </w:r>
      <w:r w:rsidR="00012250">
        <w:rPr>
          <w:rFonts w:ascii="Times New Roman" w:hAnsi="Times New Roman"/>
          <w:sz w:val="24"/>
          <w:szCs w:val="24"/>
        </w:rPr>
        <w:t xml:space="preserve">Депутаты Думы ЗАТО Звёздный совместно с общественными организациями должны контролировать ход реализации ключевых проектов Стратегии. </w:t>
      </w:r>
    </w:p>
    <w:p w:rsidR="00184A98" w:rsidRPr="00203D4C" w:rsidRDefault="00184A98" w:rsidP="00184A98">
      <w:pPr>
        <w:pStyle w:val="a7"/>
        <w:ind w:left="-567" w:firstLine="567"/>
        <w:jc w:val="both"/>
        <w:rPr>
          <w:rFonts w:ascii="Times New Roman" w:hAnsi="Times New Roman"/>
          <w:i/>
          <w:sz w:val="24"/>
          <w:szCs w:val="24"/>
        </w:rPr>
      </w:pPr>
    </w:p>
    <w:p w:rsidR="00184A98" w:rsidRPr="00203D4C" w:rsidRDefault="00CC05AC" w:rsidP="00CC05AC">
      <w:pPr>
        <w:pStyle w:val="a7"/>
        <w:ind w:left="0"/>
        <w:jc w:val="center"/>
        <w:rPr>
          <w:rFonts w:ascii="Times New Roman" w:hAnsi="Times New Roman"/>
          <w:b/>
          <w:sz w:val="24"/>
          <w:szCs w:val="24"/>
        </w:rPr>
      </w:pPr>
      <w:r>
        <w:rPr>
          <w:rFonts w:ascii="Times New Roman" w:hAnsi="Times New Roman"/>
          <w:b/>
          <w:sz w:val="24"/>
          <w:szCs w:val="24"/>
        </w:rPr>
        <w:t xml:space="preserve">5.4. </w:t>
      </w:r>
      <w:r w:rsidR="00184A98" w:rsidRPr="00203D4C">
        <w:rPr>
          <w:rFonts w:ascii="Times New Roman" w:hAnsi="Times New Roman"/>
          <w:b/>
          <w:sz w:val="24"/>
          <w:szCs w:val="24"/>
        </w:rPr>
        <w:t>Корректировка Стратегии</w:t>
      </w:r>
    </w:p>
    <w:p w:rsidR="00184A98" w:rsidRPr="00203D4C" w:rsidRDefault="00184A98" w:rsidP="00184A98">
      <w:pPr>
        <w:pStyle w:val="a7"/>
        <w:ind w:left="-567" w:firstLine="567"/>
        <w:rPr>
          <w:rFonts w:ascii="Times New Roman" w:hAnsi="Times New Roman"/>
          <w:b/>
          <w:sz w:val="24"/>
          <w:szCs w:val="24"/>
        </w:rPr>
      </w:pPr>
    </w:p>
    <w:p w:rsidR="00184A98" w:rsidRPr="00203D4C" w:rsidRDefault="00184A98" w:rsidP="00184A98">
      <w:pPr>
        <w:pStyle w:val="a7"/>
        <w:ind w:left="0" w:firstLine="708"/>
        <w:jc w:val="both"/>
        <w:rPr>
          <w:rFonts w:ascii="Times New Roman" w:hAnsi="Times New Roman"/>
          <w:sz w:val="24"/>
          <w:szCs w:val="24"/>
        </w:rPr>
      </w:pPr>
      <w:r w:rsidRPr="00203D4C">
        <w:rPr>
          <w:rFonts w:ascii="Times New Roman" w:hAnsi="Times New Roman"/>
          <w:sz w:val="24"/>
          <w:szCs w:val="24"/>
        </w:rPr>
        <w:t xml:space="preserve">Изменения и дополнения в Стратегию утверждаются в установленном порядке решением </w:t>
      </w:r>
      <w:r w:rsidR="00C80B3D">
        <w:rPr>
          <w:rFonts w:ascii="Times New Roman" w:hAnsi="Times New Roman"/>
          <w:sz w:val="24"/>
          <w:szCs w:val="24"/>
        </w:rPr>
        <w:t>Думы</w:t>
      </w:r>
      <w:r w:rsidR="00CB0CD1">
        <w:rPr>
          <w:rFonts w:ascii="Times New Roman" w:hAnsi="Times New Roman"/>
          <w:sz w:val="24"/>
          <w:szCs w:val="24"/>
        </w:rPr>
        <w:t xml:space="preserve"> </w:t>
      </w:r>
      <w:r w:rsidRPr="00203D4C">
        <w:rPr>
          <w:rFonts w:ascii="Times New Roman" w:hAnsi="Times New Roman"/>
          <w:sz w:val="24"/>
          <w:szCs w:val="24"/>
        </w:rPr>
        <w:t>ЗАТО Звёздный.</w:t>
      </w:r>
    </w:p>
    <w:p w:rsidR="00184A98" w:rsidRPr="00203D4C" w:rsidRDefault="00184A98" w:rsidP="00184A98">
      <w:pPr>
        <w:pStyle w:val="a7"/>
        <w:ind w:left="0" w:firstLine="708"/>
        <w:jc w:val="both"/>
        <w:rPr>
          <w:rFonts w:ascii="Times New Roman" w:hAnsi="Times New Roman"/>
          <w:sz w:val="24"/>
          <w:szCs w:val="24"/>
        </w:rPr>
      </w:pPr>
      <w:r w:rsidRPr="00203D4C">
        <w:rPr>
          <w:rFonts w:ascii="Times New Roman" w:hAnsi="Times New Roman"/>
          <w:sz w:val="24"/>
          <w:szCs w:val="24"/>
        </w:rPr>
        <w:t>Стратегия подлежит корректировке в случае существенных изменений внешних и внутренних факторов:</w:t>
      </w:r>
    </w:p>
    <w:p w:rsidR="00184A98" w:rsidRPr="00203D4C" w:rsidRDefault="00184A98" w:rsidP="00F03BBA">
      <w:pPr>
        <w:pStyle w:val="a7"/>
        <w:spacing w:after="0"/>
        <w:ind w:left="0" w:firstLine="709"/>
        <w:jc w:val="both"/>
        <w:rPr>
          <w:rFonts w:ascii="Times New Roman" w:hAnsi="Times New Roman"/>
          <w:sz w:val="24"/>
          <w:szCs w:val="24"/>
        </w:rPr>
      </w:pPr>
      <w:r w:rsidRPr="00203D4C">
        <w:rPr>
          <w:rFonts w:ascii="Times New Roman" w:hAnsi="Times New Roman"/>
          <w:sz w:val="24"/>
          <w:szCs w:val="24"/>
        </w:rPr>
        <w:t xml:space="preserve">- делающих невозможными или нецелесообразными реализацию отдельных задач </w:t>
      </w:r>
      <w:r w:rsidR="00F85EA2">
        <w:rPr>
          <w:rFonts w:ascii="Times New Roman" w:hAnsi="Times New Roman"/>
          <w:sz w:val="24"/>
          <w:szCs w:val="24"/>
        </w:rPr>
        <w:t>С</w:t>
      </w:r>
      <w:r w:rsidRPr="00203D4C">
        <w:rPr>
          <w:rFonts w:ascii="Times New Roman" w:hAnsi="Times New Roman"/>
          <w:sz w:val="24"/>
          <w:szCs w:val="24"/>
        </w:rPr>
        <w:t>тратегии или ключевых проектов в</w:t>
      </w:r>
      <w:r w:rsidR="00CC776B" w:rsidRPr="00203D4C">
        <w:rPr>
          <w:rFonts w:ascii="Times New Roman" w:hAnsi="Times New Roman"/>
          <w:sz w:val="24"/>
          <w:szCs w:val="24"/>
        </w:rPr>
        <w:t xml:space="preserve"> </w:t>
      </w:r>
      <w:r w:rsidRPr="00203D4C">
        <w:rPr>
          <w:rFonts w:ascii="Times New Roman" w:hAnsi="Times New Roman"/>
          <w:sz w:val="24"/>
          <w:szCs w:val="24"/>
        </w:rPr>
        <w:t>разрезе направлений;</w:t>
      </w:r>
    </w:p>
    <w:p w:rsidR="00184A98" w:rsidRPr="00203D4C" w:rsidRDefault="00184A98" w:rsidP="00F03BBA">
      <w:pPr>
        <w:pStyle w:val="a7"/>
        <w:spacing w:after="0"/>
        <w:ind w:left="0" w:firstLine="709"/>
        <w:jc w:val="both"/>
        <w:rPr>
          <w:rFonts w:ascii="Times New Roman" w:hAnsi="Times New Roman"/>
          <w:sz w:val="24"/>
          <w:szCs w:val="24"/>
        </w:rPr>
      </w:pPr>
      <w:r w:rsidRPr="00203D4C">
        <w:rPr>
          <w:rFonts w:ascii="Times New Roman" w:hAnsi="Times New Roman"/>
          <w:sz w:val="24"/>
          <w:szCs w:val="24"/>
        </w:rPr>
        <w:t>- в условиях нехватки финансовых средств, необходимых для реализации ключевых проектов или выполнения задач в разрезе направлений;</w:t>
      </w:r>
    </w:p>
    <w:p w:rsidR="00184A98" w:rsidRPr="00203D4C" w:rsidRDefault="00184A98" w:rsidP="00F03BBA">
      <w:pPr>
        <w:pStyle w:val="a7"/>
        <w:spacing w:after="0"/>
        <w:ind w:left="0" w:firstLine="709"/>
        <w:jc w:val="both"/>
        <w:rPr>
          <w:rFonts w:ascii="Times New Roman" w:hAnsi="Times New Roman"/>
          <w:sz w:val="24"/>
          <w:szCs w:val="24"/>
        </w:rPr>
      </w:pPr>
      <w:r w:rsidRPr="00203D4C">
        <w:rPr>
          <w:rFonts w:ascii="Times New Roman" w:hAnsi="Times New Roman"/>
          <w:sz w:val="24"/>
          <w:szCs w:val="24"/>
        </w:rPr>
        <w:t>- требующих формирования новых задач, ключевых проектов, ключевых показателей социально-экономического развития ЗАТО Звёздный</w:t>
      </w:r>
      <w:r w:rsidR="00F85EA2">
        <w:rPr>
          <w:rFonts w:ascii="Times New Roman" w:hAnsi="Times New Roman"/>
          <w:sz w:val="24"/>
          <w:szCs w:val="24"/>
        </w:rPr>
        <w:t>.</w:t>
      </w:r>
    </w:p>
    <w:p w:rsidR="00184A98" w:rsidRPr="00203D4C" w:rsidRDefault="00184A98" w:rsidP="004457E5">
      <w:pPr>
        <w:spacing w:after="0"/>
        <w:ind w:firstLine="708"/>
        <w:jc w:val="both"/>
        <w:rPr>
          <w:rFonts w:ascii="Times New Roman" w:hAnsi="Times New Roman"/>
          <w:sz w:val="24"/>
          <w:szCs w:val="24"/>
        </w:rPr>
      </w:pPr>
      <w:r w:rsidRPr="00203D4C">
        <w:rPr>
          <w:rFonts w:ascii="Times New Roman" w:hAnsi="Times New Roman"/>
          <w:sz w:val="24"/>
          <w:szCs w:val="24"/>
        </w:rPr>
        <w:t>Стратегия может быть откорректирована и в других случаях с учетом соблюдения принципов устойчивости стратегической цели и гибкости в выборах механизмов её достижения.</w:t>
      </w:r>
    </w:p>
    <w:p w:rsidR="00184A98" w:rsidRPr="00F03BBA" w:rsidRDefault="00184A98" w:rsidP="00184A98">
      <w:pPr>
        <w:spacing w:after="0"/>
        <w:ind w:firstLine="708"/>
        <w:jc w:val="both"/>
        <w:rPr>
          <w:rFonts w:ascii="Times New Roman" w:hAnsi="Times New Roman"/>
          <w:sz w:val="24"/>
          <w:szCs w:val="24"/>
        </w:rPr>
      </w:pPr>
      <w:r w:rsidRPr="00203D4C">
        <w:rPr>
          <w:rFonts w:ascii="Times New Roman" w:hAnsi="Times New Roman"/>
          <w:sz w:val="24"/>
          <w:szCs w:val="24"/>
        </w:rPr>
        <w:t>Инициаторами внесения измене</w:t>
      </w:r>
      <w:r w:rsidRPr="00672E7C">
        <w:rPr>
          <w:rFonts w:ascii="Times New Roman" w:hAnsi="Times New Roman"/>
          <w:sz w:val="24"/>
          <w:szCs w:val="24"/>
        </w:rPr>
        <w:t xml:space="preserve">ний в Стратегию могут быть: депутаты </w:t>
      </w:r>
      <w:r w:rsidR="00F8499C">
        <w:rPr>
          <w:rFonts w:ascii="Times New Roman" w:hAnsi="Times New Roman"/>
          <w:sz w:val="24"/>
          <w:szCs w:val="24"/>
        </w:rPr>
        <w:t>Д</w:t>
      </w:r>
      <w:r w:rsidRPr="00672E7C">
        <w:rPr>
          <w:rFonts w:ascii="Times New Roman" w:hAnsi="Times New Roman"/>
          <w:sz w:val="24"/>
          <w:szCs w:val="24"/>
        </w:rPr>
        <w:t>умы</w:t>
      </w:r>
      <w:r w:rsidR="00F8499C">
        <w:rPr>
          <w:rFonts w:ascii="Times New Roman" w:hAnsi="Times New Roman"/>
          <w:sz w:val="24"/>
          <w:szCs w:val="24"/>
        </w:rPr>
        <w:t xml:space="preserve"> ЗАТО Звёздный</w:t>
      </w:r>
      <w:r w:rsidRPr="00672E7C">
        <w:rPr>
          <w:rFonts w:ascii="Times New Roman" w:hAnsi="Times New Roman"/>
          <w:sz w:val="24"/>
          <w:szCs w:val="24"/>
        </w:rPr>
        <w:t xml:space="preserve">, глава </w:t>
      </w:r>
      <w:r w:rsidR="00F8499C">
        <w:rPr>
          <w:rFonts w:ascii="Times New Roman" w:hAnsi="Times New Roman"/>
          <w:sz w:val="24"/>
          <w:szCs w:val="24"/>
        </w:rPr>
        <w:t>ЗАТО Звёздный</w:t>
      </w:r>
      <w:r w:rsidRPr="00672E7C">
        <w:rPr>
          <w:rFonts w:ascii="Times New Roman" w:hAnsi="Times New Roman"/>
          <w:sz w:val="24"/>
          <w:szCs w:val="24"/>
        </w:rPr>
        <w:t xml:space="preserve">, глава администрации ЗАТО Звёздный, </w:t>
      </w:r>
      <w:r w:rsidRPr="00672E7C">
        <w:rPr>
          <w:rFonts w:ascii="Times New Roman" w:eastAsia="Calibri" w:hAnsi="Times New Roman"/>
          <w:sz w:val="24"/>
          <w:szCs w:val="24"/>
        </w:rPr>
        <w:t>Контрольная комиссия ЗАТО Звёздный</w:t>
      </w:r>
      <w:r w:rsidRPr="00F03BBA">
        <w:rPr>
          <w:rFonts w:ascii="Times New Roman" w:hAnsi="Times New Roman"/>
          <w:sz w:val="24"/>
          <w:szCs w:val="24"/>
        </w:rPr>
        <w:t xml:space="preserve"> в пределах полномочий, определенны</w:t>
      </w:r>
      <w:r w:rsidR="00F8499C">
        <w:rPr>
          <w:rFonts w:ascii="Times New Roman" w:hAnsi="Times New Roman"/>
          <w:sz w:val="24"/>
          <w:szCs w:val="24"/>
        </w:rPr>
        <w:t>х</w:t>
      </w:r>
      <w:r w:rsidRPr="00F03BBA">
        <w:rPr>
          <w:rFonts w:ascii="Times New Roman" w:hAnsi="Times New Roman"/>
          <w:sz w:val="24"/>
          <w:szCs w:val="24"/>
        </w:rPr>
        <w:t xml:space="preserve"> Уставом ЗАТО Звёздный. </w:t>
      </w:r>
    </w:p>
    <w:p w:rsidR="00184A98" w:rsidRPr="00F03BBA" w:rsidRDefault="00184A98" w:rsidP="00184A98">
      <w:pPr>
        <w:spacing w:after="0"/>
        <w:ind w:firstLine="708"/>
        <w:jc w:val="both"/>
        <w:rPr>
          <w:rFonts w:ascii="Times New Roman" w:hAnsi="Times New Roman"/>
          <w:sz w:val="24"/>
          <w:szCs w:val="24"/>
        </w:rPr>
      </w:pPr>
    </w:p>
    <w:p w:rsidR="00184A98" w:rsidRPr="00F03BBA" w:rsidRDefault="00CC05AC" w:rsidP="00CC05AC">
      <w:pPr>
        <w:spacing w:after="0"/>
        <w:jc w:val="center"/>
        <w:rPr>
          <w:rFonts w:ascii="Times New Roman" w:hAnsi="Times New Roman"/>
          <w:b/>
          <w:sz w:val="24"/>
          <w:szCs w:val="24"/>
        </w:rPr>
      </w:pPr>
      <w:r>
        <w:rPr>
          <w:rFonts w:ascii="Times New Roman" w:hAnsi="Times New Roman"/>
          <w:b/>
          <w:sz w:val="24"/>
          <w:szCs w:val="24"/>
        </w:rPr>
        <w:t xml:space="preserve">5.5. </w:t>
      </w:r>
      <w:r w:rsidR="00184A98" w:rsidRPr="00F03BBA">
        <w:rPr>
          <w:rFonts w:ascii="Times New Roman" w:hAnsi="Times New Roman"/>
          <w:b/>
          <w:sz w:val="24"/>
          <w:szCs w:val="24"/>
        </w:rPr>
        <w:t>Сроки и этапы реализации Стратегии</w:t>
      </w:r>
    </w:p>
    <w:p w:rsidR="00184A98" w:rsidRPr="00F03BBA" w:rsidRDefault="00184A98" w:rsidP="00184A98">
      <w:pPr>
        <w:spacing w:after="0"/>
        <w:ind w:left="-567" w:firstLine="567"/>
        <w:rPr>
          <w:rFonts w:ascii="Times New Roman" w:hAnsi="Times New Roman"/>
          <w:b/>
          <w:sz w:val="24"/>
          <w:szCs w:val="24"/>
        </w:rPr>
      </w:pPr>
    </w:p>
    <w:p w:rsidR="00184A98" w:rsidRPr="00203D4C" w:rsidRDefault="00184A98" w:rsidP="00184A98">
      <w:pPr>
        <w:spacing w:after="0"/>
        <w:ind w:firstLine="708"/>
        <w:jc w:val="both"/>
        <w:rPr>
          <w:rFonts w:ascii="Times New Roman" w:hAnsi="Times New Roman"/>
          <w:sz w:val="24"/>
          <w:szCs w:val="24"/>
        </w:rPr>
      </w:pPr>
      <w:r w:rsidRPr="00F03BBA">
        <w:rPr>
          <w:rFonts w:ascii="Times New Roman" w:hAnsi="Times New Roman"/>
          <w:sz w:val="24"/>
          <w:szCs w:val="24"/>
        </w:rPr>
        <w:t xml:space="preserve">Стратегия будет реализована в три периода, с 2018 </w:t>
      </w:r>
      <w:r w:rsidR="00F03BBA">
        <w:rPr>
          <w:rFonts w:ascii="Times New Roman" w:hAnsi="Times New Roman"/>
          <w:sz w:val="24"/>
          <w:szCs w:val="24"/>
        </w:rPr>
        <w:t>по</w:t>
      </w:r>
      <w:r w:rsidRPr="00F03BBA">
        <w:rPr>
          <w:rFonts w:ascii="Times New Roman" w:hAnsi="Times New Roman"/>
          <w:sz w:val="24"/>
          <w:szCs w:val="24"/>
        </w:rPr>
        <w:t xml:space="preserve"> 2023 год, </w:t>
      </w:r>
      <w:r w:rsidR="00BF3F1A">
        <w:rPr>
          <w:rFonts w:ascii="Times New Roman" w:hAnsi="Times New Roman"/>
          <w:sz w:val="24"/>
          <w:szCs w:val="24"/>
        </w:rPr>
        <w:t>с</w:t>
      </w:r>
      <w:r w:rsidR="00BF3F1A" w:rsidRPr="00F03BBA">
        <w:rPr>
          <w:rFonts w:ascii="Times New Roman" w:hAnsi="Times New Roman"/>
          <w:sz w:val="24"/>
          <w:szCs w:val="24"/>
        </w:rPr>
        <w:t xml:space="preserve"> </w:t>
      </w:r>
      <w:r w:rsidRPr="00F03BBA">
        <w:rPr>
          <w:rFonts w:ascii="Times New Roman" w:hAnsi="Times New Roman"/>
          <w:sz w:val="24"/>
          <w:szCs w:val="24"/>
        </w:rPr>
        <w:t xml:space="preserve">2024 по 2027 год и с 2028 по 2032 год на основе «скользящего» планирования. </w:t>
      </w:r>
      <w:r w:rsidR="00F85EA2">
        <w:rPr>
          <w:rFonts w:ascii="Times New Roman" w:hAnsi="Times New Roman"/>
          <w:sz w:val="24"/>
          <w:szCs w:val="24"/>
        </w:rPr>
        <w:t>О</w:t>
      </w:r>
      <w:r w:rsidRPr="00F03BBA">
        <w:rPr>
          <w:rFonts w:ascii="Times New Roman" w:hAnsi="Times New Roman"/>
          <w:sz w:val="24"/>
          <w:szCs w:val="24"/>
        </w:rPr>
        <w:t xml:space="preserve">сновным принципом </w:t>
      </w:r>
      <w:r w:rsidR="00F85EA2">
        <w:rPr>
          <w:rFonts w:ascii="Times New Roman" w:hAnsi="Times New Roman"/>
          <w:sz w:val="24"/>
          <w:szCs w:val="24"/>
        </w:rPr>
        <w:t xml:space="preserve">планирования </w:t>
      </w:r>
      <w:r w:rsidRPr="00F03BBA">
        <w:rPr>
          <w:rFonts w:ascii="Times New Roman" w:hAnsi="Times New Roman"/>
          <w:sz w:val="24"/>
          <w:szCs w:val="24"/>
        </w:rPr>
        <w:t xml:space="preserve">является </w:t>
      </w:r>
      <w:r w:rsidRPr="00203D4C">
        <w:rPr>
          <w:rFonts w:ascii="Times New Roman" w:hAnsi="Times New Roman"/>
          <w:sz w:val="24"/>
          <w:szCs w:val="24"/>
        </w:rPr>
        <w:t xml:space="preserve">регулярное уточнение основных направлений и ключевых показателей Стратегии, а также соответствие ей муниципальных программ. </w:t>
      </w:r>
    </w:p>
    <w:p w:rsidR="00F8499C" w:rsidRDefault="00184A98" w:rsidP="00F8499C">
      <w:pPr>
        <w:spacing w:after="0"/>
        <w:ind w:firstLine="708"/>
        <w:jc w:val="both"/>
        <w:rPr>
          <w:rFonts w:ascii="Times New Roman" w:hAnsi="Times New Roman"/>
          <w:sz w:val="24"/>
          <w:szCs w:val="24"/>
        </w:rPr>
      </w:pPr>
      <w:r w:rsidRPr="00203D4C">
        <w:rPr>
          <w:rFonts w:ascii="Times New Roman" w:hAnsi="Times New Roman"/>
          <w:sz w:val="24"/>
          <w:szCs w:val="24"/>
        </w:rPr>
        <w:t>Более детальное описание этапов р</w:t>
      </w:r>
      <w:r w:rsidR="00F8499C">
        <w:rPr>
          <w:rFonts w:ascii="Times New Roman" w:hAnsi="Times New Roman"/>
          <w:sz w:val="24"/>
          <w:szCs w:val="24"/>
        </w:rPr>
        <w:t xml:space="preserve">еализации Стратегии должно быть </w:t>
      </w:r>
      <w:r w:rsidRPr="00203D4C">
        <w:rPr>
          <w:rFonts w:ascii="Times New Roman" w:hAnsi="Times New Roman"/>
          <w:sz w:val="24"/>
          <w:szCs w:val="24"/>
        </w:rPr>
        <w:t xml:space="preserve">предусмотрено в Плане мероприятий по реализации Стратегии. </w:t>
      </w:r>
    </w:p>
    <w:p w:rsidR="009C2400" w:rsidRPr="00846DE6" w:rsidRDefault="00F8499C" w:rsidP="00F8499C">
      <w:pPr>
        <w:spacing w:after="0"/>
        <w:ind w:firstLine="708"/>
        <w:jc w:val="right"/>
        <w:rPr>
          <w:rFonts w:ascii="Times New Roman" w:hAnsi="Times New Roman"/>
          <w:b/>
          <w:sz w:val="24"/>
          <w:szCs w:val="24"/>
        </w:rPr>
      </w:pPr>
      <w:r>
        <w:rPr>
          <w:rFonts w:ascii="Times New Roman" w:hAnsi="Times New Roman"/>
          <w:sz w:val="24"/>
          <w:szCs w:val="24"/>
        </w:rPr>
        <w:br w:type="page"/>
      </w:r>
      <w:r w:rsidR="001B1EC9" w:rsidRPr="00846DE6">
        <w:rPr>
          <w:rFonts w:ascii="Times New Roman" w:hAnsi="Times New Roman"/>
          <w:b/>
          <w:sz w:val="24"/>
          <w:szCs w:val="24"/>
        </w:rPr>
        <w:t>П</w:t>
      </w:r>
      <w:r w:rsidRPr="00846DE6">
        <w:rPr>
          <w:rFonts w:ascii="Times New Roman" w:hAnsi="Times New Roman"/>
          <w:b/>
          <w:sz w:val="24"/>
          <w:szCs w:val="24"/>
        </w:rPr>
        <w:t>риложение</w:t>
      </w:r>
      <w:r w:rsidR="00846DE6" w:rsidRPr="00846DE6">
        <w:rPr>
          <w:rFonts w:ascii="Times New Roman" w:hAnsi="Times New Roman"/>
          <w:b/>
          <w:sz w:val="24"/>
          <w:szCs w:val="24"/>
        </w:rPr>
        <w:t xml:space="preserve"> 1</w:t>
      </w:r>
    </w:p>
    <w:p w:rsidR="00FF198E" w:rsidRPr="009C7E20" w:rsidRDefault="00FF198E" w:rsidP="00FF198E">
      <w:pPr>
        <w:pStyle w:val="a7"/>
        <w:spacing w:after="0"/>
        <w:ind w:left="0"/>
        <w:jc w:val="center"/>
        <w:rPr>
          <w:rFonts w:ascii="Times New Roman" w:hAnsi="Times New Roman"/>
          <w:b/>
          <w:sz w:val="24"/>
          <w:szCs w:val="24"/>
        </w:rPr>
      </w:pPr>
      <w:r w:rsidRPr="009C7E20">
        <w:rPr>
          <w:rFonts w:ascii="Times New Roman" w:hAnsi="Times New Roman"/>
          <w:b/>
          <w:sz w:val="24"/>
          <w:szCs w:val="24"/>
        </w:rPr>
        <w:t>Демографический прогноз</w:t>
      </w:r>
    </w:p>
    <w:p w:rsidR="00FF198E" w:rsidRPr="00184A98" w:rsidRDefault="00FF198E" w:rsidP="00FF198E">
      <w:pPr>
        <w:pStyle w:val="a7"/>
        <w:spacing w:after="0"/>
        <w:ind w:left="0" w:firstLine="360"/>
        <w:rPr>
          <w:rFonts w:ascii="Times New Roman" w:hAnsi="Times New Roman"/>
        </w:rPr>
      </w:pPr>
    </w:p>
    <w:p w:rsidR="00FF198E" w:rsidRPr="00184A98" w:rsidRDefault="00FF198E" w:rsidP="00FF198E">
      <w:pPr>
        <w:spacing w:after="0"/>
        <w:rPr>
          <w:rFonts w:ascii="Times New Roman" w:hAnsi="Times New Roman"/>
          <w:sz w:val="20"/>
          <w:szCs w:val="20"/>
        </w:rPr>
      </w:pPr>
      <w:r w:rsidRPr="00184A98">
        <w:rPr>
          <w:rFonts w:ascii="Times New Roman" w:hAnsi="Times New Roman"/>
          <w:sz w:val="20"/>
          <w:szCs w:val="20"/>
        </w:rPr>
        <w:t xml:space="preserve">  Демографический прогноз численности населения ЗАТО Звёздный 2018-2032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134"/>
        <w:gridCol w:w="992"/>
        <w:gridCol w:w="1418"/>
        <w:gridCol w:w="1275"/>
      </w:tblGrid>
      <w:tr w:rsidR="00FF198E" w:rsidRPr="00184A98" w:rsidTr="00FF198E">
        <w:trPr>
          <w:trHeight w:val="255"/>
        </w:trPr>
        <w:tc>
          <w:tcPr>
            <w:tcW w:w="4928" w:type="dxa"/>
            <w:noWrap/>
            <w:hideMark/>
          </w:tcPr>
          <w:p w:rsidR="00FF198E" w:rsidRPr="00184A98" w:rsidRDefault="00FF198E" w:rsidP="00FF198E">
            <w:pPr>
              <w:spacing w:after="0" w:line="240" w:lineRule="auto"/>
              <w:rPr>
                <w:rFonts w:ascii="Times New Roman" w:eastAsia="Calibri" w:hAnsi="Times New Roman"/>
                <w:b/>
                <w:sz w:val="20"/>
                <w:szCs w:val="20"/>
                <w:lang w:eastAsia="en-US"/>
              </w:rPr>
            </w:pPr>
            <w:r w:rsidRPr="00184A98">
              <w:rPr>
                <w:rFonts w:ascii="Times New Roman" w:eastAsia="Calibri" w:hAnsi="Times New Roman"/>
                <w:b/>
                <w:sz w:val="20"/>
                <w:szCs w:val="20"/>
                <w:lang w:eastAsia="en-US"/>
              </w:rPr>
              <w:t>Показатели</w:t>
            </w:r>
          </w:p>
        </w:tc>
        <w:tc>
          <w:tcPr>
            <w:tcW w:w="1134" w:type="dxa"/>
            <w:noWrap/>
            <w:hideMark/>
          </w:tcPr>
          <w:p w:rsidR="00FF198E" w:rsidRPr="00184A98" w:rsidRDefault="00FF198E" w:rsidP="00FF198E">
            <w:pPr>
              <w:spacing w:after="0" w:line="240" w:lineRule="auto"/>
              <w:rPr>
                <w:rFonts w:ascii="Times New Roman" w:eastAsia="Calibri" w:hAnsi="Times New Roman"/>
                <w:b/>
                <w:sz w:val="20"/>
                <w:szCs w:val="20"/>
                <w:lang w:eastAsia="en-US"/>
              </w:rPr>
            </w:pPr>
            <w:r w:rsidRPr="00184A98">
              <w:rPr>
                <w:rFonts w:ascii="Times New Roman" w:eastAsia="Calibri" w:hAnsi="Times New Roman"/>
                <w:b/>
                <w:sz w:val="20"/>
                <w:szCs w:val="20"/>
                <w:lang w:eastAsia="en-US"/>
              </w:rPr>
              <w:t>2018</w:t>
            </w:r>
          </w:p>
        </w:tc>
        <w:tc>
          <w:tcPr>
            <w:tcW w:w="992" w:type="dxa"/>
            <w:noWrap/>
            <w:hideMark/>
          </w:tcPr>
          <w:p w:rsidR="00FF198E" w:rsidRPr="00184A98" w:rsidRDefault="00FF198E" w:rsidP="00FF198E">
            <w:pPr>
              <w:spacing w:after="0" w:line="240" w:lineRule="auto"/>
              <w:rPr>
                <w:rFonts w:ascii="Times New Roman" w:eastAsia="Calibri" w:hAnsi="Times New Roman"/>
                <w:b/>
                <w:sz w:val="20"/>
                <w:szCs w:val="20"/>
                <w:lang w:eastAsia="en-US"/>
              </w:rPr>
            </w:pPr>
            <w:r w:rsidRPr="00184A98">
              <w:rPr>
                <w:rFonts w:ascii="Times New Roman" w:eastAsia="Calibri" w:hAnsi="Times New Roman"/>
                <w:b/>
                <w:sz w:val="20"/>
                <w:szCs w:val="20"/>
                <w:lang w:eastAsia="en-US"/>
              </w:rPr>
              <w:t>2024</w:t>
            </w:r>
          </w:p>
        </w:tc>
        <w:tc>
          <w:tcPr>
            <w:tcW w:w="1418" w:type="dxa"/>
            <w:noWrap/>
            <w:hideMark/>
          </w:tcPr>
          <w:p w:rsidR="00FF198E" w:rsidRPr="00184A98" w:rsidRDefault="00FF198E" w:rsidP="00FF198E">
            <w:pPr>
              <w:spacing w:after="0" w:line="240" w:lineRule="auto"/>
              <w:rPr>
                <w:rFonts w:ascii="Times New Roman" w:eastAsia="Calibri" w:hAnsi="Times New Roman"/>
                <w:b/>
                <w:sz w:val="20"/>
                <w:szCs w:val="20"/>
                <w:lang w:eastAsia="en-US"/>
              </w:rPr>
            </w:pPr>
            <w:r w:rsidRPr="00184A98">
              <w:rPr>
                <w:rFonts w:ascii="Times New Roman" w:eastAsia="Calibri" w:hAnsi="Times New Roman"/>
                <w:b/>
                <w:sz w:val="20"/>
                <w:szCs w:val="20"/>
                <w:lang w:eastAsia="en-US"/>
              </w:rPr>
              <w:t>2028</w:t>
            </w:r>
          </w:p>
        </w:tc>
        <w:tc>
          <w:tcPr>
            <w:tcW w:w="1275" w:type="dxa"/>
            <w:noWrap/>
            <w:hideMark/>
          </w:tcPr>
          <w:p w:rsidR="00FF198E" w:rsidRPr="00184A98" w:rsidRDefault="00FF198E" w:rsidP="00FF198E">
            <w:pPr>
              <w:spacing w:after="0" w:line="240" w:lineRule="auto"/>
              <w:rPr>
                <w:rFonts w:ascii="Times New Roman" w:eastAsia="Calibri" w:hAnsi="Times New Roman"/>
                <w:b/>
                <w:sz w:val="20"/>
                <w:szCs w:val="20"/>
                <w:lang w:eastAsia="en-US"/>
              </w:rPr>
            </w:pPr>
            <w:r w:rsidRPr="00184A98">
              <w:rPr>
                <w:rFonts w:ascii="Times New Roman" w:eastAsia="Calibri" w:hAnsi="Times New Roman"/>
                <w:b/>
                <w:sz w:val="20"/>
                <w:szCs w:val="20"/>
                <w:lang w:eastAsia="en-US"/>
              </w:rPr>
              <w:t>2032</w:t>
            </w:r>
          </w:p>
        </w:tc>
      </w:tr>
      <w:tr w:rsidR="00FF198E" w:rsidRPr="00184A98" w:rsidTr="00FF198E">
        <w:trPr>
          <w:trHeight w:val="255"/>
        </w:trPr>
        <w:tc>
          <w:tcPr>
            <w:tcW w:w="4928" w:type="dxa"/>
            <w:noWrap/>
            <w:hideMark/>
          </w:tcPr>
          <w:p w:rsidR="00FF198E" w:rsidRPr="00184A98" w:rsidRDefault="00FF198E" w:rsidP="00FF198E">
            <w:pPr>
              <w:spacing w:after="0" w:line="240" w:lineRule="auto"/>
              <w:rPr>
                <w:rFonts w:ascii="Times New Roman" w:eastAsia="Calibri" w:hAnsi="Times New Roman"/>
                <w:sz w:val="20"/>
                <w:szCs w:val="20"/>
                <w:lang w:eastAsia="en-US"/>
              </w:rPr>
            </w:pPr>
            <w:r w:rsidRPr="00184A98">
              <w:rPr>
                <w:rFonts w:ascii="Times New Roman" w:eastAsia="Calibri" w:hAnsi="Times New Roman"/>
                <w:sz w:val="20"/>
                <w:szCs w:val="20"/>
                <w:lang w:eastAsia="en-US"/>
              </w:rPr>
              <w:t>Общая численность населения, в т.ч.</w:t>
            </w:r>
          </w:p>
        </w:tc>
        <w:tc>
          <w:tcPr>
            <w:tcW w:w="1134" w:type="dxa"/>
            <w:noWrap/>
            <w:hideMark/>
          </w:tcPr>
          <w:p w:rsidR="00FF198E" w:rsidRPr="00184A98" w:rsidRDefault="00A60E77" w:rsidP="00FF198E">
            <w:p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9407</w:t>
            </w:r>
          </w:p>
        </w:tc>
        <w:tc>
          <w:tcPr>
            <w:tcW w:w="992" w:type="dxa"/>
            <w:noWrap/>
            <w:hideMark/>
          </w:tcPr>
          <w:p w:rsidR="00FF198E" w:rsidRPr="00184A98" w:rsidRDefault="00FF198E" w:rsidP="00FF198E">
            <w:pPr>
              <w:spacing w:after="0" w:line="240" w:lineRule="auto"/>
              <w:rPr>
                <w:rFonts w:ascii="Times New Roman" w:eastAsia="Calibri" w:hAnsi="Times New Roman"/>
                <w:sz w:val="20"/>
                <w:szCs w:val="20"/>
                <w:lang w:eastAsia="en-US"/>
              </w:rPr>
            </w:pPr>
            <w:r w:rsidRPr="00184A98">
              <w:rPr>
                <w:rFonts w:ascii="Times New Roman" w:eastAsia="Calibri" w:hAnsi="Times New Roman"/>
                <w:sz w:val="20"/>
                <w:szCs w:val="20"/>
                <w:lang w:eastAsia="en-US"/>
              </w:rPr>
              <w:t>9801</w:t>
            </w:r>
          </w:p>
        </w:tc>
        <w:tc>
          <w:tcPr>
            <w:tcW w:w="1418" w:type="dxa"/>
            <w:noWrap/>
            <w:hideMark/>
          </w:tcPr>
          <w:p w:rsidR="00FF198E" w:rsidRPr="00184A98" w:rsidRDefault="00FF198E" w:rsidP="00FF198E">
            <w:pPr>
              <w:spacing w:after="0" w:line="240" w:lineRule="auto"/>
              <w:rPr>
                <w:rFonts w:ascii="Times New Roman" w:eastAsia="Calibri" w:hAnsi="Times New Roman"/>
                <w:sz w:val="20"/>
                <w:szCs w:val="20"/>
                <w:lang w:eastAsia="en-US"/>
              </w:rPr>
            </w:pPr>
            <w:r w:rsidRPr="00184A98">
              <w:rPr>
                <w:rFonts w:ascii="Times New Roman" w:eastAsia="Calibri" w:hAnsi="Times New Roman"/>
                <w:sz w:val="20"/>
                <w:szCs w:val="20"/>
                <w:lang w:eastAsia="en-US"/>
              </w:rPr>
              <w:t>9992</w:t>
            </w:r>
          </w:p>
        </w:tc>
        <w:tc>
          <w:tcPr>
            <w:tcW w:w="1275" w:type="dxa"/>
            <w:noWrap/>
            <w:hideMark/>
          </w:tcPr>
          <w:p w:rsidR="00FF198E" w:rsidRPr="0050340E" w:rsidRDefault="00FF198E" w:rsidP="00FF198E">
            <w:pPr>
              <w:spacing w:after="0" w:line="240" w:lineRule="auto"/>
              <w:rPr>
                <w:rFonts w:ascii="Times New Roman" w:eastAsia="Calibri" w:hAnsi="Times New Roman"/>
                <w:sz w:val="20"/>
                <w:szCs w:val="20"/>
                <w:lang w:eastAsia="en-US"/>
              </w:rPr>
            </w:pPr>
            <w:r w:rsidRPr="0050340E">
              <w:rPr>
                <w:rFonts w:ascii="Times New Roman" w:eastAsia="Calibri" w:hAnsi="Times New Roman"/>
                <w:sz w:val="20"/>
                <w:szCs w:val="20"/>
                <w:lang w:eastAsia="en-US"/>
              </w:rPr>
              <w:t>10184</w:t>
            </w:r>
          </w:p>
        </w:tc>
      </w:tr>
      <w:tr w:rsidR="00FF198E" w:rsidRPr="00184A98" w:rsidTr="00FF198E">
        <w:trPr>
          <w:trHeight w:val="255"/>
        </w:trPr>
        <w:tc>
          <w:tcPr>
            <w:tcW w:w="4928" w:type="dxa"/>
            <w:noWrap/>
            <w:hideMark/>
          </w:tcPr>
          <w:p w:rsidR="00FF198E" w:rsidRPr="00184A98" w:rsidRDefault="00FF198E" w:rsidP="00FF198E">
            <w:pPr>
              <w:spacing w:after="0" w:line="240" w:lineRule="auto"/>
              <w:rPr>
                <w:rFonts w:ascii="Times New Roman" w:eastAsia="Calibri" w:hAnsi="Times New Roman"/>
                <w:sz w:val="20"/>
                <w:szCs w:val="20"/>
                <w:lang w:eastAsia="en-US"/>
              </w:rPr>
            </w:pPr>
            <w:r w:rsidRPr="00184A98">
              <w:rPr>
                <w:rFonts w:ascii="Times New Roman" w:eastAsia="Calibri" w:hAnsi="Times New Roman"/>
                <w:sz w:val="20"/>
                <w:szCs w:val="20"/>
                <w:lang w:eastAsia="en-US"/>
              </w:rPr>
              <w:t>моложе трудоспособного возраста</w:t>
            </w:r>
          </w:p>
        </w:tc>
        <w:tc>
          <w:tcPr>
            <w:tcW w:w="1134" w:type="dxa"/>
            <w:noWrap/>
            <w:hideMark/>
          </w:tcPr>
          <w:p w:rsidR="00FF198E" w:rsidRPr="00184A98" w:rsidRDefault="00A60E77" w:rsidP="00FF198E">
            <w:p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2171</w:t>
            </w:r>
          </w:p>
        </w:tc>
        <w:tc>
          <w:tcPr>
            <w:tcW w:w="992" w:type="dxa"/>
            <w:noWrap/>
            <w:hideMark/>
          </w:tcPr>
          <w:p w:rsidR="00FF198E" w:rsidRPr="00184A98" w:rsidRDefault="00FF198E" w:rsidP="00FF198E">
            <w:pPr>
              <w:spacing w:after="0" w:line="240" w:lineRule="auto"/>
              <w:rPr>
                <w:rFonts w:ascii="Times New Roman" w:eastAsia="Calibri" w:hAnsi="Times New Roman"/>
                <w:sz w:val="20"/>
                <w:szCs w:val="20"/>
                <w:lang w:eastAsia="en-US"/>
              </w:rPr>
            </w:pPr>
            <w:r w:rsidRPr="00184A98">
              <w:rPr>
                <w:rFonts w:ascii="Times New Roman" w:eastAsia="Calibri" w:hAnsi="Times New Roman"/>
                <w:sz w:val="20"/>
                <w:szCs w:val="20"/>
                <w:lang w:eastAsia="en-US"/>
              </w:rPr>
              <w:t>1542</w:t>
            </w:r>
          </w:p>
        </w:tc>
        <w:tc>
          <w:tcPr>
            <w:tcW w:w="1418" w:type="dxa"/>
            <w:noWrap/>
            <w:hideMark/>
          </w:tcPr>
          <w:p w:rsidR="00FF198E" w:rsidRPr="00184A98" w:rsidRDefault="00FF198E" w:rsidP="00FF198E">
            <w:pPr>
              <w:spacing w:after="0" w:line="240" w:lineRule="auto"/>
              <w:rPr>
                <w:rFonts w:ascii="Times New Roman" w:eastAsia="Calibri" w:hAnsi="Times New Roman"/>
                <w:sz w:val="20"/>
                <w:szCs w:val="20"/>
                <w:lang w:eastAsia="en-US"/>
              </w:rPr>
            </w:pPr>
            <w:r w:rsidRPr="00184A98">
              <w:rPr>
                <w:rFonts w:ascii="Times New Roman" w:eastAsia="Calibri" w:hAnsi="Times New Roman"/>
                <w:sz w:val="20"/>
                <w:szCs w:val="20"/>
                <w:lang w:eastAsia="en-US"/>
              </w:rPr>
              <w:t>1281</w:t>
            </w:r>
          </w:p>
        </w:tc>
        <w:tc>
          <w:tcPr>
            <w:tcW w:w="1275" w:type="dxa"/>
            <w:noWrap/>
            <w:hideMark/>
          </w:tcPr>
          <w:p w:rsidR="00FF198E" w:rsidRPr="0050340E" w:rsidRDefault="00FF198E" w:rsidP="00FF198E">
            <w:pPr>
              <w:spacing w:after="0" w:line="240" w:lineRule="auto"/>
              <w:rPr>
                <w:rFonts w:ascii="Times New Roman" w:eastAsia="Calibri" w:hAnsi="Times New Roman"/>
                <w:sz w:val="20"/>
                <w:szCs w:val="20"/>
                <w:lang w:eastAsia="en-US"/>
              </w:rPr>
            </w:pPr>
            <w:r w:rsidRPr="0050340E">
              <w:rPr>
                <w:rFonts w:ascii="Times New Roman" w:eastAsia="Calibri" w:hAnsi="Times New Roman"/>
                <w:sz w:val="20"/>
                <w:szCs w:val="20"/>
                <w:lang w:eastAsia="en-US"/>
              </w:rPr>
              <w:t>1116</w:t>
            </w:r>
          </w:p>
        </w:tc>
      </w:tr>
      <w:tr w:rsidR="00FF198E" w:rsidRPr="00184A98" w:rsidTr="00FF198E">
        <w:trPr>
          <w:trHeight w:val="255"/>
        </w:trPr>
        <w:tc>
          <w:tcPr>
            <w:tcW w:w="4928" w:type="dxa"/>
            <w:noWrap/>
            <w:hideMark/>
          </w:tcPr>
          <w:p w:rsidR="00FF198E" w:rsidRPr="00184A98" w:rsidRDefault="00FF198E" w:rsidP="00FF198E">
            <w:pPr>
              <w:spacing w:after="0" w:line="240" w:lineRule="auto"/>
              <w:rPr>
                <w:rFonts w:ascii="Times New Roman" w:eastAsia="Calibri" w:hAnsi="Times New Roman"/>
                <w:sz w:val="20"/>
                <w:szCs w:val="20"/>
                <w:lang w:eastAsia="en-US"/>
              </w:rPr>
            </w:pPr>
            <w:r w:rsidRPr="00184A98">
              <w:rPr>
                <w:rFonts w:ascii="Times New Roman" w:eastAsia="Calibri" w:hAnsi="Times New Roman"/>
                <w:sz w:val="20"/>
                <w:szCs w:val="20"/>
                <w:lang w:eastAsia="en-US"/>
              </w:rPr>
              <w:t>трудоспособный возраст</w:t>
            </w:r>
          </w:p>
        </w:tc>
        <w:tc>
          <w:tcPr>
            <w:tcW w:w="1134" w:type="dxa"/>
            <w:noWrap/>
            <w:hideMark/>
          </w:tcPr>
          <w:p w:rsidR="00FF198E" w:rsidRPr="00184A98" w:rsidRDefault="00A60E77" w:rsidP="00FF198E">
            <w:p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5768</w:t>
            </w:r>
          </w:p>
        </w:tc>
        <w:tc>
          <w:tcPr>
            <w:tcW w:w="992" w:type="dxa"/>
            <w:noWrap/>
            <w:hideMark/>
          </w:tcPr>
          <w:p w:rsidR="00FF198E" w:rsidRPr="00184A98" w:rsidRDefault="00FF198E" w:rsidP="00FF198E">
            <w:pPr>
              <w:spacing w:after="0" w:line="240" w:lineRule="auto"/>
              <w:rPr>
                <w:rFonts w:ascii="Times New Roman" w:eastAsia="Calibri" w:hAnsi="Times New Roman"/>
                <w:sz w:val="20"/>
                <w:szCs w:val="20"/>
                <w:lang w:eastAsia="en-US"/>
              </w:rPr>
            </w:pPr>
            <w:r w:rsidRPr="00184A98">
              <w:rPr>
                <w:rFonts w:ascii="Times New Roman" w:eastAsia="Calibri" w:hAnsi="Times New Roman"/>
                <w:sz w:val="20"/>
                <w:szCs w:val="20"/>
                <w:lang w:eastAsia="en-US"/>
              </w:rPr>
              <w:t>6291</w:t>
            </w:r>
          </w:p>
        </w:tc>
        <w:tc>
          <w:tcPr>
            <w:tcW w:w="1418" w:type="dxa"/>
            <w:noWrap/>
            <w:hideMark/>
          </w:tcPr>
          <w:p w:rsidR="00FF198E" w:rsidRPr="00184A98" w:rsidRDefault="00FF198E" w:rsidP="00FF198E">
            <w:pPr>
              <w:spacing w:after="0" w:line="240" w:lineRule="auto"/>
              <w:rPr>
                <w:rFonts w:ascii="Times New Roman" w:eastAsia="Calibri" w:hAnsi="Times New Roman"/>
                <w:sz w:val="20"/>
                <w:szCs w:val="20"/>
                <w:lang w:eastAsia="en-US"/>
              </w:rPr>
            </w:pPr>
            <w:r w:rsidRPr="00184A98">
              <w:rPr>
                <w:rFonts w:ascii="Times New Roman" w:eastAsia="Calibri" w:hAnsi="Times New Roman"/>
                <w:sz w:val="20"/>
                <w:szCs w:val="20"/>
                <w:lang w:eastAsia="en-US"/>
              </w:rPr>
              <w:t>6340</w:t>
            </w:r>
          </w:p>
        </w:tc>
        <w:tc>
          <w:tcPr>
            <w:tcW w:w="1275" w:type="dxa"/>
            <w:noWrap/>
            <w:hideMark/>
          </w:tcPr>
          <w:p w:rsidR="00FF198E" w:rsidRPr="0050340E" w:rsidRDefault="00FF198E" w:rsidP="00FF198E">
            <w:pPr>
              <w:spacing w:after="0" w:line="240" w:lineRule="auto"/>
              <w:rPr>
                <w:rFonts w:ascii="Times New Roman" w:eastAsia="Calibri" w:hAnsi="Times New Roman"/>
                <w:sz w:val="20"/>
                <w:szCs w:val="20"/>
                <w:lang w:eastAsia="en-US"/>
              </w:rPr>
            </w:pPr>
            <w:r w:rsidRPr="0050340E">
              <w:rPr>
                <w:rFonts w:ascii="Times New Roman" w:eastAsia="Calibri" w:hAnsi="Times New Roman"/>
                <w:sz w:val="20"/>
                <w:szCs w:val="20"/>
                <w:lang w:eastAsia="en-US"/>
              </w:rPr>
              <w:t>6327</w:t>
            </w:r>
          </w:p>
        </w:tc>
      </w:tr>
      <w:tr w:rsidR="00FF198E" w:rsidRPr="00184A98" w:rsidTr="00FF198E">
        <w:trPr>
          <w:trHeight w:val="255"/>
        </w:trPr>
        <w:tc>
          <w:tcPr>
            <w:tcW w:w="4928" w:type="dxa"/>
            <w:noWrap/>
            <w:hideMark/>
          </w:tcPr>
          <w:p w:rsidR="00FF198E" w:rsidRPr="00184A98" w:rsidRDefault="00FF198E" w:rsidP="00FF198E">
            <w:pPr>
              <w:spacing w:after="0" w:line="240" w:lineRule="auto"/>
              <w:rPr>
                <w:rFonts w:ascii="Times New Roman" w:eastAsia="Calibri" w:hAnsi="Times New Roman"/>
                <w:sz w:val="20"/>
                <w:szCs w:val="20"/>
                <w:lang w:eastAsia="en-US"/>
              </w:rPr>
            </w:pPr>
            <w:r w:rsidRPr="00184A98">
              <w:rPr>
                <w:rFonts w:ascii="Times New Roman" w:eastAsia="Calibri" w:hAnsi="Times New Roman"/>
                <w:sz w:val="20"/>
                <w:szCs w:val="20"/>
                <w:lang w:eastAsia="en-US"/>
              </w:rPr>
              <w:t>старше трудоспособного возраста</w:t>
            </w:r>
          </w:p>
        </w:tc>
        <w:tc>
          <w:tcPr>
            <w:tcW w:w="1134" w:type="dxa"/>
            <w:noWrap/>
            <w:hideMark/>
          </w:tcPr>
          <w:p w:rsidR="00FF198E" w:rsidRPr="00184A98" w:rsidRDefault="00A60E77" w:rsidP="00FF198E">
            <w:p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1468</w:t>
            </w:r>
          </w:p>
        </w:tc>
        <w:tc>
          <w:tcPr>
            <w:tcW w:w="992" w:type="dxa"/>
            <w:noWrap/>
            <w:hideMark/>
          </w:tcPr>
          <w:p w:rsidR="00FF198E" w:rsidRPr="00184A98" w:rsidRDefault="00FF198E" w:rsidP="00FF198E">
            <w:pPr>
              <w:spacing w:after="0" w:line="240" w:lineRule="auto"/>
              <w:rPr>
                <w:rFonts w:ascii="Times New Roman" w:eastAsia="Calibri" w:hAnsi="Times New Roman"/>
                <w:sz w:val="20"/>
                <w:szCs w:val="20"/>
                <w:lang w:eastAsia="en-US"/>
              </w:rPr>
            </w:pPr>
            <w:r w:rsidRPr="00184A98">
              <w:rPr>
                <w:rFonts w:ascii="Times New Roman" w:eastAsia="Calibri" w:hAnsi="Times New Roman"/>
                <w:sz w:val="20"/>
                <w:szCs w:val="20"/>
                <w:lang w:eastAsia="en-US"/>
              </w:rPr>
              <w:t>1968</w:t>
            </w:r>
          </w:p>
        </w:tc>
        <w:tc>
          <w:tcPr>
            <w:tcW w:w="1418" w:type="dxa"/>
            <w:noWrap/>
            <w:hideMark/>
          </w:tcPr>
          <w:p w:rsidR="00FF198E" w:rsidRPr="00184A98" w:rsidRDefault="00FF198E" w:rsidP="00FF198E">
            <w:pPr>
              <w:spacing w:after="0" w:line="240" w:lineRule="auto"/>
              <w:rPr>
                <w:rFonts w:ascii="Times New Roman" w:eastAsia="Calibri" w:hAnsi="Times New Roman"/>
                <w:sz w:val="20"/>
                <w:szCs w:val="20"/>
                <w:lang w:eastAsia="en-US"/>
              </w:rPr>
            </w:pPr>
            <w:r w:rsidRPr="00184A98">
              <w:rPr>
                <w:rFonts w:ascii="Times New Roman" w:eastAsia="Calibri" w:hAnsi="Times New Roman"/>
                <w:sz w:val="20"/>
                <w:szCs w:val="20"/>
                <w:lang w:eastAsia="en-US"/>
              </w:rPr>
              <w:t>2371</w:t>
            </w:r>
          </w:p>
        </w:tc>
        <w:tc>
          <w:tcPr>
            <w:tcW w:w="1275" w:type="dxa"/>
            <w:noWrap/>
            <w:hideMark/>
          </w:tcPr>
          <w:p w:rsidR="00FF198E" w:rsidRPr="0050340E" w:rsidRDefault="00FF198E" w:rsidP="00FF198E">
            <w:pPr>
              <w:spacing w:after="0" w:line="240" w:lineRule="auto"/>
              <w:rPr>
                <w:rFonts w:ascii="Times New Roman" w:eastAsia="Calibri" w:hAnsi="Times New Roman"/>
                <w:sz w:val="20"/>
                <w:szCs w:val="20"/>
                <w:lang w:eastAsia="en-US"/>
              </w:rPr>
            </w:pPr>
            <w:r w:rsidRPr="0050340E">
              <w:rPr>
                <w:rFonts w:ascii="Times New Roman" w:eastAsia="Calibri" w:hAnsi="Times New Roman"/>
                <w:sz w:val="20"/>
                <w:szCs w:val="20"/>
                <w:lang w:eastAsia="en-US"/>
              </w:rPr>
              <w:t>2741</w:t>
            </w:r>
          </w:p>
        </w:tc>
      </w:tr>
    </w:tbl>
    <w:p w:rsidR="00FF198E" w:rsidRDefault="00FF198E" w:rsidP="00FF198E">
      <w:pPr>
        <w:spacing w:after="0"/>
        <w:ind w:firstLine="708"/>
        <w:jc w:val="both"/>
        <w:rPr>
          <w:rFonts w:ascii="Times New Roman" w:hAnsi="Times New Roman"/>
          <w:sz w:val="24"/>
          <w:szCs w:val="24"/>
        </w:rPr>
      </w:pPr>
    </w:p>
    <w:p w:rsidR="00FF198E" w:rsidRDefault="00FF198E" w:rsidP="00FF198E">
      <w:pPr>
        <w:spacing w:after="0"/>
        <w:ind w:firstLine="708"/>
        <w:jc w:val="both"/>
        <w:rPr>
          <w:rFonts w:ascii="Times New Roman" w:hAnsi="Times New Roman"/>
          <w:sz w:val="24"/>
          <w:szCs w:val="24"/>
        </w:rPr>
      </w:pPr>
      <w:r w:rsidRPr="00184A98">
        <w:rPr>
          <w:rFonts w:ascii="Times New Roman" w:hAnsi="Times New Roman"/>
          <w:sz w:val="24"/>
          <w:szCs w:val="24"/>
        </w:rPr>
        <w:t>При составлении демографического прогн</w:t>
      </w:r>
      <w:r w:rsidR="00654B7E">
        <w:rPr>
          <w:rFonts w:ascii="Times New Roman" w:hAnsi="Times New Roman"/>
          <w:sz w:val="24"/>
          <w:szCs w:val="24"/>
        </w:rPr>
        <w:t>оза не учитывалась миграция, в том числе при размещении объектов Министерства обороны Российской Федерации.</w:t>
      </w:r>
      <w:r w:rsidRPr="00184A98">
        <w:rPr>
          <w:rFonts w:ascii="Times New Roman" w:hAnsi="Times New Roman"/>
          <w:sz w:val="24"/>
          <w:szCs w:val="24"/>
        </w:rPr>
        <w:t xml:space="preserve"> Во-первых, её значение с 2014 по 2017 годы колебалось в интервале от -1,7% до +2%, во-вторых, повышение или понижение уровня миграции напрямую зависит от ограничений</w:t>
      </w:r>
      <w:r>
        <w:rPr>
          <w:rFonts w:ascii="Times New Roman" w:hAnsi="Times New Roman"/>
          <w:sz w:val="24"/>
          <w:szCs w:val="24"/>
        </w:rPr>
        <w:t>,</w:t>
      </w:r>
      <w:r w:rsidRPr="00F74556">
        <w:rPr>
          <w:rFonts w:ascii="Times New Roman" w:hAnsi="Times New Roman"/>
          <w:sz w:val="24"/>
          <w:szCs w:val="24"/>
        </w:rPr>
        <w:t xml:space="preserve"> </w:t>
      </w:r>
      <w:r>
        <w:rPr>
          <w:rFonts w:ascii="Times New Roman" w:hAnsi="Times New Roman"/>
          <w:sz w:val="24"/>
          <w:szCs w:val="24"/>
        </w:rPr>
        <w:t xml:space="preserve">связанных с возможностью проживания в </w:t>
      </w:r>
      <w:r w:rsidRPr="00184A98">
        <w:rPr>
          <w:rFonts w:ascii="Times New Roman" w:hAnsi="Times New Roman"/>
          <w:sz w:val="24"/>
          <w:szCs w:val="24"/>
        </w:rPr>
        <w:t>закрыто</w:t>
      </w:r>
      <w:r>
        <w:rPr>
          <w:rFonts w:ascii="Times New Roman" w:hAnsi="Times New Roman"/>
          <w:sz w:val="24"/>
          <w:szCs w:val="24"/>
        </w:rPr>
        <w:t>м</w:t>
      </w:r>
      <w:r w:rsidRPr="00184A98">
        <w:rPr>
          <w:rFonts w:ascii="Times New Roman" w:hAnsi="Times New Roman"/>
          <w:sz w:val="24"/>
          <w:szCs w:val="24"/>
        </w:rPr>
        <w:t xml:space="preserve"> административно</w:t>
      </w:r>
      <w:r>
        <w:rPr>
          <w:rFonts w:ascii="Times New Roman" w:hAnsi="Times New Roman"/>
          <w:sz w:val="24"/>
          <w:szCs w:val="24"/>
        </w:rPr>
        <w:t>-</w:t>
      </w:r>
      <w:r w:rsidRPr="00184A98">
        <w:rPr>
          <w:rFonts w:ascii="Times New Roman" w:hAnsi="Times New Roman"/>
          <w:sz w:val="24"/>
          <w:szCs w:val="24"/>
        </w:rPr>
        <w:t>территориально</w:t>
      </w:r>
      <w:r>
        <w:rPr>
          <w:rFonts w:ascii="Times New Roman" w:hAnsi="Times New Roman"/>
          <w:sz w:val="24"/>
          <w:szCs w:val="24"/>
        </w:rPr>
        <w:t>м</w:t>
      </w:r>
      <w:r w:rsidRPr="00184A98">
        <w:rPr>
          <w:rFonts w:ascii="Times New Roman" w:hAnsi="Times New Roman"/>
          <w:sz w:val="24"/>
          <w:szCs w:val="24"/>
        </w:rPr>
        <w:t xml:space="preserve"> образовани</w:t>
      </w:r>
      <w:r>
        <w:rPr>
          <w:rFonts w:ascii="Times New Roman" w:hAnsi="Times New Roman"/>
          <w:sz w:val="24"/>
          <w:szCs w:val="24"/>
        </w:rPr>
        <w:t>и.</w:t>
      </w:r>
      <w:r w:rsidRPr="00184A98">
        <w:rPr>
          <w:rFonts w:ascii="Times New Roman" w:hAnsi="Times New Roman"/>
          <w:sz w:val="24"/>
          <w:szCs w:val="24"/>
        </w:rPr>
        <w:t xml:space="preserve"> </w:t>
      </w:r>
    </w:p>
    <w:p w:rsidR="007065B3" w:rsidRPr="00184A98" w:rsidRDefault="007065B3" w:rsidP="00FF198E">
      <w:pPr>
        <w:spacing w:after="0"/>
        <w:ind w:firstLine="708"/>
        <w:jc w:val="both"/>
        <w:rPr>
          <w:rFonts w:ascii="Times New Roman" w:hAnsi="Times New Roman"/>
          <w:sz w:val="24"/>
          <w:szCs w:val="24"/>
        </w:rPr>
      </w:pPr>
    </w:p>
    <w:p w:rsidR="00FF198E" w:rsidRPr="00184A98" w:rsidRDefault="00DB7478" w:rsidP="00FF198E">
      <w:pPr>
        <w:spacing w:after="0"/>
        <w:jc w:val="center"/>
        <w:rPr>
          <w:rFonts w:ascii="Times New Roman" w:hAnsi="Times New Roman"/>
          <w:sz w:val="20"/>
          <w:szCs w:val="20"/>
        </w:rPr>
      </w:pPr>
      <w:r>
        <w:rPr>
          <w:rFonts w:ascii="Times New Roman" w:hAnsi="Times New Roman"/>
          <w:i/>
          <w:noProof/>
          <w:sz w:val="24"/>
          <w:szCs w:val="24"/>
        </w:rPr>
        <w:drawing>
          <wp:inline distT="0" distB="0" distL="0" distR="0">
            <wp:extent cx="3111500" cy="2169795"/>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srcRect/>
                    <a:stretch>
                      <a:fillRect/>
                    </a:stretch>
                  </pic:blipFill>
                  <pic:spPr bwMode="auto">
                    <a:xfrm>
                      <a:off x="0" y="0"/>
                      <a:ext cx="3111500" cy="2169795"/>
                    </a:xfrm>
                    <a:prstGeom prst="rect">
                      <a:avLst/>
                    </a:prstGeom>
                    <a:noFill/>
                    <a:ln w="9525">
                      <a:noFill/>
                      <a:miter lim="800000"/>
                      <a:headEnd/>
                      <a:tailEnd/>
                    </a:ln>
                  </pic:spPr>
                </pic:pic>
              </a:graphicData>
            </a:graphic>
          </wp:inline>
        </w:drawing>
      </w:r>
    </w:p>
    <w:p w:rsidR="00FF198E" w:rsidRPr="00184A98" w:rsidRDefault="00FF198E" w:rsidP="00FF198E">
      <w:pPr>
        <w:spacing w:after="0"/>
        <w:jc w:val="center"/>
        <w:rPr>
          <w:rFonts w:ascii="Times New Roman" w:hAnsi="Times New Roman"/>
          <w:sz w:val="20"/>
          <w:szCs w:val="20"/>
        </w:rPr>
      </w:pPr>
      <w:r w:rsidRPr="00184A98">
        <w:rPr>
          <w:rFonts w:ascii="Times New Roman" w:hAnsi="Times New Roman"/>
          <w:sz w:val="20"/>
          <w:szCs w:val="20"/>
        </w:rPr>
        <w:t xml:space="preserve"> </w:t>
      </w:r>
      <w:r>
        <w:rPr>
          <w:rFonts w:ascii="Times New Roman" w:hAnsi="Times New Roman"/>
          <w:sz w:val="20"/>
          <w:szCs w:val="20"/>
        </w:rPr>
        <w:t xml:space="preserve">Прогноз динамики </w:t>
      </w:r>
      <w:r w:rsidRPr="00184A98">
        <w:rPr>
          <w:rFonts w:ascii="Times New Roman" w:hAnsi="Times New Roman"/>
          <w:sz w:val="20"/>
          <w:szCs w:val="20"/>
        </w:rPr>
        <w:t>структуры населения ЗАТО Звёздный</w:t>
      </w:r>
    </w:p>
    <w:p w:rsidR="00FF198E" w:rsidRDefault="00FF198E" w:rsidP="00FF198E">
      <w:pPr>
        <w:ind w:firstLine="708"/>
        <w:jc w:val="both"/>
        <w:rPr>
          <w:rFonts w:ascii="Times New Roman" w:hAnsi="Times New Roman"/>
          <w:sz w:val="24"/>
          <w:szCs w:val="24"/>
        </w:rPr>
      </w:pPr>
    </w:p>
    <w:p w:rsidR="00FF198E" w:rsidRPr="00184A98" w:rsidRDefault="00FF198E" w:rsidP="00FF198E">
      <w:pPr>
        <w:ind w:firstLine="708"/>
        <w:jc w:val="both"/>
        <w:rPr>
          <w:rFonts w:ascii="Times New Roman" w:hAnsi="Times New Roman"/>
          <w:sz w:val="24"/>
          <w:szCs w:val="24"/>
        </w:rPr>
      </w:pPr>
      <w:r w:rsidRPr="00184A98">
        <w:rPr>
          <w:rFonts w:ascii="Times New Roman" w:hAnsi="Times New Roman"/>
          <w:sz w:val="24"/>
          <w:szCs w:val="24"/>
        </w:rPr>
        <w:t>По демографическому прогнозу половая структура населения ЗАТО Звёздный не претерпит серьезных изменений. В составе населения по-прежнему преобладает мужское население – 54,3%. Однако по возраст</w:t>
      </w:r>
      <w:r>
        <w:rPr>
          <w:rFonts w:ascii="Times New Roman" w:hAnsi="Times New Roman"/>
          <w:sz w:val="24"/>
          <w:szCs w:val="24"/>
        </w:rPr>
        <w:t xml:space="preserve">ным группам </w:t>
      </w:r>
      <w:r w:rsidRPr="00184A98">
        <w:rPr>
          <w:rFonts w:ascii="Times New Roman" w:hAnsi="Times New Roman"/>
          <w:sz w:val="24"/>
          <w:szCs w:val="24"/>
        </w:rPr>
        <w:t xml:space="preserve">соотношение </w:t>
      </w:r>
      <w:r>
        <w:rPr>
          <w:rFonts w:ascii="Times New Roman" w:hAnsi="Times New Roman"/>
          <w:sz w:val="24"/>
          <w:szCs w:val="24"/>
        </w:rPr>
        <w:t xml:space="preserve">доли </w:t>
      </w:r>
      <w:r w:rsidRPr="00184A98">
        <w:rPr>
          <w:rFonts w:ascii="Times New Roman" w:hAnsi="Times New Roman"/>
          <w:sz w:val="24"/>
          <w:szCs w:val="24"/>
        </w:rPr>
        <w:t xml:space="preserve">мужчин и женщин </w:t>
      </w:r>
      <w:r>
        <w:rPr>
          <w:rFonts w:ascii="Times New Roman" w:hAnsi="Times New Roman"/>
          <w:sz w:val="24"/>
          <w:szCs w:val="24"/>
        </w:rPr>
        <w:t xml:space="preserve">может </w:t>
      </w:r>
      <w:r w:rsidRPr="00184A98">
        <w:rPr>
          <w:rFonts w:ascii="Times New Roman" w:hAnsi="Times New Roman"/>
          <w:sz w:val="24"/>
          <w:szCs w:val="24"/>
        </w:rPr>
        <w:t xml:space="preserve">значительно </w:t>
      </w:r>
      <w:r>
        <w:rPr>
          <w:rFonts w:ascii="Times New Roman" w:hAnsi="Times New Roman"/>
          <w:sz w:val="24"/>
          <w:szCs w:val="24"/>
        </w:rPr>
        <w:t>измениться</w:t>
      </w:r>
      <w:r w:rsidR="00654B7E">
        <w:rPr>
          <w:rFonts w:ascii="Times New Roman" w:hAnsi="Times New Roman"/>
          <w:sz w:val="24"/>
          <w:szCs w:val="24"/>
        </w:rPr>
        <w:t xml:space="preserve"> при размещении на территории ЗАТО Звёздный объектов Министерства обороны Российской Федерации.</w:t>
      </w:r>
    </w:p>
    <w:p w:rsidR="00FF198E" w:rsidRPr="00184A98" w:rsidRDefault="00FF198E" w:rsidP="00FF198E">
      <w:pPr>
        <w:spacing w:after="0"/>
        <w:rPr>
          <w:rFonts w:ascii="Times New Roman" w:hAnsi="Times New Roman"/>
          <w:sz w:val="20"/>
          <w:szCs w:val="20"/>
        </w:rPr>
      </w:pPr>
      <w:r w:rsidRPr="00184A98">
        <w:rPr>
          <w:rFonts w:ascii="Times New Roman" w:hAnsi="Times New Roman"/>
          <w:sz w:val="20"/>
          <w:szCs w:val="20"/>
        </w:rPr>
        <w:t>Демографическое прогнозирование половозрастного состава населения ЗАТО Звёздный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1557"/>
        <w:gridCol w:w="1220"/>
        <w:gridCol w:w="1193"/>
        <w:gridCol w:w="1269"/>
      </w:tblGrid>
      <w:tr w:rsidR="00FF198E" w:rsidRPr="00184A98" w:rsidTr="00FF198E">
        <w:tc>
          <w:tcPr>
            <w:tcW w:w="4106" w:type="dxa"/>
            <w:vMerge w:val="restart"/>
          </w:tcPr>
          <w:p w:rsidR="00FF198E" w:rsidRPr="00184A98" w:rsidRDefault="00FF198E" w:rsidP="00FF198E">
            <w:pPr>
              <w:spacing w:after="0" w:line="240" w:lineRule="auto"/>
              <w:rPr>
                <w:rFonts w:ascii="Times New Roman" w:eastAsia="Calibri" w:hAnsi="Times New Roman"/>
                <w:b/>
                <w:sz w:val="20"/>
                <w:szCs w:val="20"/>
                <w:lang w:eastAsia="en-US"/>
              </w:rPr>
            </w:pPr>
            <w:r w:rsidRPr="00184A98">
              <w:rPr>
                <w:rFonts w:ascii="Times New Roman" w:eastAsia="Calibri" w:hAnsi="Times New Roman"/>
                <w:b/>
                <w:sz w:val="20"/>
                <w:szCs w:val="20"/>
                <w:lang w:eastAsia="en-US"/>
              </w:rPr>
              <w:t>Показатели</w:t>
            </w:r>
          </w:p>
        </w:tc>
        <w:tc>
          <w:tcPr>
            <w:tcW w:w="2777" w:type="dxa"/>
            <w:gridSpan w:val="2"/>
          </w:tcPr>
          <w:p w:rsidR="00FF198E" w:rsidRPr="00184A98" w:rsidRDefault="00FF198E" w:rsidP="00FF198E">
            <w:pPr>
              <w:spacing w:after="0" w:line="240" w:lineRule="auto"/>
              <w:jc w:val="center"/>
              <w:rPr>
                <w:rFonts w:ascii="Times New Roman" w:eastAsia="Calibri" w:hAnsi="Times New Roman"/>
                <w:b/>
                <w:sz w:val="20"/>
                <w:szCs w:val="20"/>
                <w:lang w:eastAsia="en-US"/>
              </w:rPr>
            </w:pPr>
            <w:r w:rsidRPr="00184A98">
              <w:rPr>
                <w:rFonts w:ascii="Times New Roman" w:eastAsia="Calibri" w:hAnsi="Times New Roman"/>
                <w:b/>
                <w:sz w:val="20"/>
                <w:szCs w:val="20"/>
                <w:lang w:eastAsia="en-US"/>
              </w:rPr>
              <w:t>2018</w:t>
            </w:r>
          </w:p>
        </w:tc>
        <w:tc>
          <w:tcPr>
            <w:tcW w:w="2462" w:type="dxa"/>
            <w:gridSpan w:val="2"/>
          </w:tcPr>
          <w:p w:rsidR="00FF198E" w:rsidRPr="00184A98" w:rsidRDefault="00FF198E" w:rsidP="00FF198E">
            <w:pPr>
              <w:spacing w:after="0" w:line="240" w:lineRule="auto"/>
              <w:jc w:val="center"/>
              <w:rPr>
                <w:rFonts w:ascii="Times New Roman" w:eastAsia="Calibri" w:hAnsi="Times New Roman"/>
                <w:b/>
                <w:sz w:val="20"/>
                <w:szCs w:val="20"/>
                <w:lang w:eastAsia="en-US"/>
              </w:rPr>
            </w:pPr>
            <w:r w:rsidRPr="00184A98">
              <w:rPr>
                <w:rFonts w:ascii="Times New Roman" w:eastAsia="Calibri" w:hAnsi="Times New Roman"/>
                <w:b/>
                <w:sz w:val="20"/>
                <w:szCs w:val="20"/>
                <w:lang w:eastAsia="en-US"/>
              </w:rPr>
              <w:t>2032</w:t>
            </w:r>
          </w:p>
        </w:tc>
      </w:tr>
      <w:tr w:rsidR="00FF198E" w:rsidRPr="00184A98" w:rsidTr="00FF198E">
        <w:tc>
          <w:tcPr>
            <w:tcW w:w="4106" w:type="dxa"/>
            <w:vMerge/>
          </w:tcPr>
          <w:p w:rsidR="00FF198E" w:rsidRPr="00184A98" w:rsidRDefault="00FF198E" w:rsidP="00FF198E">
            <w:pPr>
              <w:spacing w:after="0" w:line="240" w:lineRule="auto"/>
              <w:rPr>
                <w:rFonts w:ascii="Times New Roman" w:eastAsia="Calibri" w:hAnsi="Times New Roman"/>
                <w:sz w:val="20"/>
                <w:szCs w:val="20"/>
                <w:lang w:eastAsia="en-US"/>
              </w:rPr>
            </w:pPr>
          </w:p>
        </w:tc>
        <w:tc>
          <w:tcPr>
            <w:tcW w:w="1557" w:type="dxa"/>
          </w:tcPr>
          <w:p w:rsidR="00FF198E" w:rsidRPr="00184A98" w:rsidRDefault="00FF198E" w:rsidP="00FF198E">
            <w:pPr>
              <w:spacing w:after="0" w:line="240" w:lineRule="auto"/>
              <w:jc w:val="center"/>
              <w:rPr>
                <w:rFonts w:ascii="Times New Roman" w:eastAsia="Calibri" w:hAnsi="Times New Roman"/>
                <w:b/>
                <w:sz w:val="20"/>
                <w:szCs w:val="20"/>
                <w:lang w:eastAsia="en-US"/>
              </w:rPr>
            </w:pPr>
            <w:r w:rsidRPr="00184A98">
              <w:rPr>
                <w:rFonts w:ascii="Times New Roman" w:eastAsia="Calibri" w:hAnsi="Times New Roman"/>
                <w:b/>
                <w:sz w:val="20"/>
                <w:szCs w:val="20"/>
                <w:lang w:eastAsia="en-US"/>
              </w:rPr>
              <w:t>мужчины</w:t>
            </w:r>
          </w:p>
        </w:tc>
        <w:tc>
          <w:tcPr>
            <w:tcW w:w="1220" w:type="dxa"/>
          </w:tcPr>
          <w:p w:rsidR="00FF198E" w:rsidRPr="00184A98" w:rsidRDefault="00FF198E" w:rsidP="00FF198E">
            <w:pPr>
              <w:spacing w:after="0" w:line="240" w:lineRule="auto"/>
              <w:jc w:val="center"/>
              <w:rPr>
                <w:rFonts w:ascii="Times New Roman" w:eastAsia="Calibri" w:hAnsi="Times New Roman"/>
                <w:b/>
                <w:sz w:val="20"/>
                <w:szCs w:val="20"/>
                <w:lang w:eastAsia="en-US"/>
              </w:rPr>
            </w:pPr>
            <w:r w:rsidRPr="00184A98">
              <w:rPr>
                <w:rFonts w:ascii="Times New Roman" w:eastAsia="Calibri" w:hAnsi="Times New Roman"/>
                <w:b/>
                <w:sz w:val="20"/>
                <w:szCs w:val="20"/>
                <w:lang w:eastAsia="en-US"/>
              </w:rPr>
              <w:t>женщины</w:t>
            </w:r>
          </w:p>
        </w:tc>
        <w:tc>
          <w:tcPr>
            <w:tcW w:w="1193" w:type="dxa"/>
          </w:tcPr>
          <w:p w:rsidR="00FF198E" w:rsidRPr="00184A98" w:rsidRDefault="00FF198E" w:rsidP="00FF198E">
            <w:pPr>
              <w:spacing w:after="0" w:line="240" w:lineRule="auto"/>
              <w:jc w:val="center"/>
              <w:rPr>
                <w:rFonts w:ascii="Times New Roman" w:eastAsia="Calibri" w:hAnsi="Times New Roman"/>
                <w:b/>
                <w:sz w:val="20"/>
                <w:szCs w:val="20"/>
                <w:lang w:eastAsia="en-US"/>
              </w:rPr>
            </w:pPr>
            <w:r w:rsidRPr="00184A98">
              <w:rPr>
                <w:rFonts w:ascii="Times New Roman" w:eastAsia="Calibri" w:hAnsi="Times New Roman"/>
                <w:b/>
                <w:sz w:val="20"/>
                <w:szCs w:val="20"/>
                <w:lang w:eastAsia="en-US"/>
              </w:rPr>
              <w:t>мужчины</w:t>
            </w:r>
          </w:p>
        </w:tc>
        <w:tc>
          <w:tcPr>
            <w:tcW w:w="1269" w:type="dxa"/>
          </w:tcPr>
          <w:p w:rsidR="00FF198E" w:rsidRPr="00184A98" w:rsidRDefault="00FF198E" w:rsidP="00FF198E">
            <w:pPr>
              <w:spacing w:after="0" w:line="240" w:lineRule="auto"/>
              <w:jc w:val="center"/>
              <w:rPr>
                <w:rFonts w:ascii="Times New Roman" w:eastAsia="Calibri" w:hAnsi="Times New Roman"/>
                <w:b/>
                <w:sz w:val="20"/>
                <w:szCs w:val="20"/>
                <w:lang w:eastAsia="en-US"/>
              </w:rPr>
            </w:pPr>
            <w:r w:rsidRPr="00184A98">
              <w:rPr>
                <w:rFonts w:ascii="Times New Roman" w:eastAsia="Calibri" w:hAnsi="Times New Roman"/>
                <w:b/>
                <w:sz w:val="20"/>
                <w:szCs w:val="20"/>
                <w:lang w:eastAsia="en-US"/>
              </w:rPr>
              <w:t>женщины</w:t>
            </w:r>
          </w:p>
        </w:tc>
      </w:tr>
      <w:tr w:rsidR="00FF198E" w:rsidRPr="00184A98" w:rsidTr="00FF198E">
        <w:tc>
          <w:tcPr>
            <w:tcW w:w="4106" w:type="dxa"/>
          </w:tcPr>
          <w:p w:rsidR="00FF198E" w:rsidRPr="00184A98" w:rsidRDefault="00FF198E" w:rsidP="00FF198E">
            <w:pPr>
              <w:spacing w:after="0" w:line="240" w:lineRule="auto"/>
              <w:rPr>
                <w:rFonts w:ascii="Times New Roman" w:eastAsia="Calibri" w:hAnsi="Times New Roman"/>
                <w:sz w:val="20"/>
                <w:szCs w:val="20"/>
                <w:lang w:eastAsia="en-US"/>
              </w:rPr>
            </w:pPr>
            <w:r w:rsidRPr="00184A98">
              <w:rPr>
                <w:rFonts w:ascii="Times New Roman" w:eastAsia="Calibri" w:hAnsi="Times New Roman"/>
                <w:sz w:val="20"/>
                <w:szCs w:val="20"/>
                <w:lang w:eastAsia="en-US"/>
              </w:rPr>
              <w:t>Общая численность населения, в т.ч.</w:t>
            </w:r>
          </w:p>
        </w:tc>
        <w:tc>
          <w:tcPr>
            <w:tcW w:w="1557" w:type="dxa"/>
          </w:tcPr>
          <w:p w:rsidR="00FF198E" w:rsidRPr="00184A98" w:rsidRDefault="00FF198E" w:rsidP="00FF198E">
            <w:pPr>
              <w:spacing w:after="0" w:line="240" w:lineRule="auto"/>
              <w:jc w:val="right"/>
              <w:rPr>
                <w:rFonts w:ascii="Times New Roman" w:eastAsia="Calibri" w:hAnsi="Times New Roman"/>
                <w:sz w:val="20"/>
                <w:szCs w:val="20"/>
                <w:lang w:eastAsia="en-US"/>
              </w:rPr>
            </w:pPr>
            <w:r w:rsidRPr="00184A98">
              <w:rPr>
                <w:rFonts w:ascii="Times New Roman" w:eastAsia="Calibri" w:hAnsi="Times New Roman"/>
                <w:sz w:val="20"/>
                <w:szCs w:val="20"/>
                <w:lang w:eastAsia="en-US"/>
              </w:rPr>
              <w:t>54,8</w:t>
            </w:r>
          </w:p>
        </w:tc>
        <w:tc>
          <w:tcPr>
            <w:tcW w:w="1220" w:type="dxa"/>
          </w:tcPr>
          <w:p w:rsidR="00FF198E" w:rsidRPr="00184A98" w:rsidRDefault="00FF198E" w:rsidP="00FF198E">
            <w:pPr>
              <w:spacing w:after="0" w:line="240" w:lineRule="auto"/>
              <w:jc w:val="right"/>
              <w:rPr>
                <w:rFonts w:ascii="Times New Roman" w:eastAsia="Calibri" w:hAnsi="Times New Roman"/>
                <w:sz w:val="20"/>
                <w:szCs w:val="20"/>
                <w:lang w:eastAsia="en-US"/>
              </w:rPr>
            </w:pPr>
            <w:r w:rsidRPr="00184A98">
              <w:rPr>
                <w:rFonts w:ascii="Times New Roman" w:eastAsia="Calibri" w:hAnsi="Times New Roman"/>
                <w:sz w:val="20"/>
                <w:szCs w:val="20"/>
                <w:lang w:eastAsia="en-US"/>
              </w:rPr>
              <w:t>45,2</w:t>
            </w:r>
          </w:p>
        </w:tc>
        <w:tc>
          <w:tcPr>
            <w:tcW w:w="1193" w:type="dxa"/>
          </w:tcPr>
          <w:p w:rsidR="00FF198E" w:rsidRPr="00184A98" w:rsidRDefault="00FF198E" w:rsidP="00FF198E">
            <w:pPr>
              <w:spacing w:after="0" w:line="240" w:lineRule="auto"/>
              <w:jc w:val="right"/>
              <w:rPr>
                <w:rFonts w:ascii="Times New Roman" w:eastAsia="Calibri" w:hAnsi="Times New Roman"/>
                <w:sz w:val="20"/>
                <w:szCs w:val="20"/>
                <w:lang w:eastAsia="en-US"/>
              </w:rPr>
            </w:pPr>
            <w:r w:rsidRPr="00184A98">
              <w:rPr>
                <w:rFonts w:ascii="Times New Roman" w:eastAsia="Calibri" w:hAnsi="Times New Roman"/>
                <w:sz w:val="20"/>
                <w:szCs w:val="20"/>
                <w:lang w:eastAsia="en-US"/>
              </w:rPr>
              <w:t>54,3</w:t>
            </w:r>
          </w:p>
        </w:tc>
        <w:tc>
          <w:tcPr>
            <w:tcW w:w="1269" w:type="dxa"/>
          </w:tcPr>
          <w:p w:rsidR="00FF198E" w:rsidRPr="00184A98" w:rsidRDefault="00FF198E" w:rsidP="00FF198E">
            <w:pPr>
              <w:spacing w:after="0" w:line="240" w:lineRule="auto"/>
              <w:jc w:val="right"/>
              <w:rPr>
                <w:rFonts w:ascii="Times New Roman" w:eastAsia="Calibri" w:hAnsi="Times New Roman"/>
                <w:sz w:val="20"/>
                <w:szCs w:val="20"/>
                <w:lang w:eastAsia="en-US"/>
              </w:rPr>
            </w:pPr>
            <w:r w:rsidRPr="00184A98">
              <w:rPr>
                <w:rFonts w:ascii="Times New Roman" w:eastAsia="Calibri" w:hAnsi="Times New Roman"/>
                <w:sz w:val="20"/>
                <w:szCs w:val="20"/>
                <w:lang w:eastAsia="en-US"/>
              </w:rPr>
              <w:t>45,7</w:t>
            </w:r>
          </w:p>
        </w:tc>
      </w:tr>
      <w:tr w:rsidR="00FF198E" w:rsidRPr="00184A98" w:rsidTr="00FF198E">
        <w:tc>
          <w:tcPr>
            <w:tcW w:w="4106" w:type="dxa"/>
          </w:tcPr>
          <w:p w:rsidR="00FF198E" w:rsidRPr="00184A98" w:rsidRDefault="00FF198E" w:rsidP="00FF198E">
            <w:pPr>
              <w:spacing w:after="0" w:line="240" w:lineRule="auto"/>
              <w:rPr>
                <w:rFonts w:ascii="Times New Roman" w:eastAsia="Calibri" w:hAnsi="Times New Roman"/>
                <w:sz w:val="20"/>
                <w:szCs w:val="20"/>
                <w:lang w:eastAsia="en-US"/>
              </w:rPr>
            </w:pPr>
            <w:r w:rsidRPr="00184A98">
              <w:rPr>
                <w:rFonts w:ascii="Times New Roman" w:eastAsia="Calibri" w:hAnsi="Times New Roman"/>
                <w:sz w:val="20"/>
                <w:szCs w:val="20"/>
                <w:lang w:eastAsia="en-US"/>
              </w:rPr>
              <w:t>моложе трудоспособного возраста</w:t>
            </w:r>
          </w:p>
        </w:tc>
        <w:tc>
          <w:tcPr>
            <w:tcW w:w="1557" w:type="dxa"/>
          </w:tcPr>
          <w:p w:rsidR="00FF198E" w:rsidRPr="00184A98" w:rsidRDefault="00FF198E" w:rsidP="00FF198E">
            <w:pPr>
              <w:spacing w:after="0" w:line="240" w:lineRule="auto"/>
              <w:jc w:val="right"/>
              <w:rPr>
                <w:rFonts w:ascii="Times New Roman" w:eastAsia="Calibri" w:hAnsi="Times New Roman"/>
                <w:sz w:val="20"/>
                <w:szCs w:val="20"/>
                <w:lang w:eastAsia="en-US"/>
              </w:rPr>
            </w:pPr>
            <w:r w:rsidRPr="00184A98">
              <w:rPr>
                <w:rFonts w:ascii="Times New Roman" w:eastAsia="Calibri" w:hAnsi="Times New Roman"/>
                <w:sz w:val="20"/>
                <w:szCs w:val="20"/>
                <w:lang w:eastAsia="en-US"/>
              </w:rPr>
              <w:t>53,4</w:t>
            </w:r>
          </w:p>
        </w:tc>
        <w:tc>
          <w:tcPr>
            <w:tcW w:w="1220" w:type="dxa"/>
          </w:tcPr>
          <w:p w:rsidR="00FF198E" w:rsidRPr="00184A98" w:rsidRDefault="00FF198E" w:rsidP="00FF198E">
            <w:pPr>
              <w:spacing w:after="0" w:line="240" w:lineRule="auto"/>
              <w:jc w:val="right"/>
              <w:rPr>
                <w:rFonts w:ascii="Times New Roman" w:eastAsia="Calibri" w:hAnsi="Times New Roman"/>
                <w:sz w:val="20"/>
                <w:szCs w:val="20"/>
                <w:lang w:eastAsia="en-US"/>
              </w:rPr>
            </w:pPr>
            <w:r w:rsidRPr="00184A98">
              <w:rPr>
                <w:rFonts w:ascii="Times New Roman" w:eastAsia="Calibri" w:hAnsi="Times New Roman"/>
                <w:sz w:val="20"/>
                <w:szCs w:val="20"/>
                <w:lang w:eastAsia="en-US"/>
              </w:rPr>
              <w:t>46,6</w:t>
            </w:r>
          </w:p>
        </w:tc>
        <w:tc>
          <w:tcPr>
            <w:tcW w:w="1193" w:type="dxa"/>
          </w:tcPr>
          <w:p w:rsidR="00FF198E" w:rsidRPr="00184A98" w:rsidRDefault="00FF198E" w:rsidP="00FF198E">
            <w:pPr>
              <w:spacing w:after="0" w:line="240" w:lineRule="auto"/>
              <w:jc w:val="right"/>
              <w:rPr>
                <w:rFonts w:ascii="Times New Roman" w:eastAsia="Calibri" w:hAnsi="Times New Roman"/>
                <w:sz w:val="20"/>
                <w:szCs w:val="20"/>
                <w:lang w:eastAsia="en-US"/>
              </w:rPr>
            </w:pPr>
            <w:r w:rsidRPr="00184A98">
              <w:rPr>
                <w:rFonts w:ascii="Times New Roman" w:eastAsia="Calibri" w:hAnsi="Times New Roman"/>
                <w:sz w:val="20"/>
                <w:szCs w:val="20"/>
                <w:lang w:eastAsia="en-US"/>
              </w:rPr>
              <w:t>47,0</w:t>
            </w:r>
          </w:p>
        </w:tc>
        <w:tc>
          <w:tcPr>
            <w:tcW w:w="1269" w:type="dxa"/>
          </w:tcPr>
          <w:p w:rsidR="00FF198E" w:rsidRPr="00184A98" w:rsidRDefault="00FF198E" w:rsidP="00FF198E">
            <w:pPr>
              <w:spacing w:after="0" w:line="240" w:lineRule="auto"/>
              <w:jc w:val="right"/>
              <w:rPr>
                <w:rFonts w:ascii="Times New Roman" w:eastAsia="Calibri" w:hAnsi="Times New Roman"/>
                <w:sz w:val="20"/>
                <w:szCs w:val="20"/>
                <w:lang w:eastAsia="en-US"/>
              </w:rPr>
            </w:pPr>
            <w:r w:rsidRPr="00184A98">
              <w:rPr>
                <w:rFonts w:ascii="Times New Roman" w:eastAsia="Calibri" w:hAnsi="Times New Roman"/>
                <w:sz w:val="20"/>
                <w:szCs w:val="20"/>
                <w:lang w:eastAsia="en-US"/>
              </w:rPr>
              <w:t>53,0</w:t>
            </w:r>
          </w:p>
        </w:tc>
      </w:tr>
      <w:tr w:rsidR="00FF198E" w:rsidRPr="00184A98" w:rsidTr="00FF198E">
        <w:tc>
          <w:tcPr>
            <w:tcW w:w="4106" w:type="dxa"/>
          </w:tcPr>
          <w:p w:rsidR="00FF198E" w:rsidRPr="00184A98" w:rsidRDefault="00FF198E" w:rsidP="00FF198E">
            <w:pPr>
              <w:spacing w:after="0" w:line="240" w:lineRule="auto"/>
              <w:rPr>
                <w:rFonts w:ascii="Times New Roman" w:eastAsia="Calibri" w:hAnsi="Times New Roman"/>
                <w:sz w:val="20"/>
                <w:szCs w:val="20"/>
                <w:lang w:eastAsia="en-US"/>
              </w:rPr>
            </w:pPr>
            <w:r w:rsidRPr="00184A98">
              <w:rPr>
                <w:rFonts w:ascii="Times New Roman" w:eastAsia="Calibri" w:hAnsi="Times New Roman"/>
                <w:sz w:val="20"/>
                <w:szCs w:val="20"/>
                <w:lang w:eastAsia="en-US"/>
              </w:rPr>
              <w:t>трудоспособный возраст</w:t>
            </w:r>
          </w:p>
        </w:tc>
        <w:tc>
          <w:tcPr>
            <w:tcW w:w="1557" w:type="dxa"/>
          </w:tcPr>
          <w:p w:rsidR="00FF198E" w:rsidRPr="00184A98" w:rsidRDefault="00FF198E" w:rsidP="00FF198E">
            <w:pPr>
              <w:spacing w:after="0" w:line="240" w:lineRule="auto"/>
              <w:jc w:val="right"/>
              <w:rPr>
                <w:rFonts w:ascii="Times New Roman" w:eastAsia="Calibri" w:hAnsi="Times New Roman"/>
                <w:sz w:val="20"/>
                <w:szCs w:val="20"/>
                <w:lang w:eastAsia="en-US"/>
              </w:rPr>
            </w:pPr>
            <w:r w:rsidRPr="00184A98">
              <w:rPr>
                <w:rFonts w:ascii="Times New Roman" w:eastAsia="Calibri" w:hAnsi="Times New Roman"/>
                <w:sz w:val="20"/>
                <w:szCs w:val="20"/>
                <w:lang w:eastAsia="en-US"/>
              </w:rPr>
              <w:t>62,2</w:t>
            </w:r>
          </w:p>
        </w:tc>
        <w:tc>
          <w:tcPr>
            <w:tcW w:w="1220" w:type="dxa"/>
          </w:tcPr>
          <w:p w:rsidR="00FF198E" w:rsidRPr="00184A98" w:rsidRDefault="00FF198E" w:rsidP="00FF198E">
            <w:pPr>
              <w:spacing w:after="0" w:line="240" w:lineRule="auto"/>
              <w:jc w:val="right"/>
              <w:rPr>
                <w:rFonts w:ascii="Times New Roman" w:eastAsia="Calibri" w:hAnsi="Times New Roman"/>
                <w:sz w:val="20"/>
                <w:szCs w:val="20"/>
                <w:lang w:eastAsia="en-US"/>
              </w:rPr>
            </w:pPr>
            <w:r w:rsidRPr="00184A98">
              <w:rPr>
                <w:rFonts w:ascii="Times New Roman" w:eastAsia="Calibri" w:hAnsi="Times New Roman"/>
                <w:sz w:val="20"/>
                <w:szCs w:val="20"/>
                <w:lang w:eastAsia="en-US"/>
              </w:rPr>
              <w:t>37,8</w:t>
            </w:r>
          </w:p>
        </w:tc>
        <w:tc>
          <w:tcPr>
            <w:tcW w:w="1193" w:type="dxa"/>
          </w:tcPr>
          <w:p w:rsidR="00FF198E" w:rsidRPr="00184A98" w:rsidRDefault="00FF198E" w:rsidP="00FF198E">
            <w:pPr>
              <w:spacing w:after="0" w:line="240" w:lineRule="auto"/>
              <w:jc w:val="right"/>
              <w:rPr>
                <w:rFonts w:ascii="Times New Roman" w:eastAsia="Calibri" w:hAnsi="Times New Roman"/>
                <w:sz w:val="20"/>
                <w:szCs w:val="20"/>
                <w:lang w:eastAsia="en-US"/>
              </w:rPr>
            </w:pPr>
            <w:r w:rsidRPr="00184A98">
              <w:rPr>
                <w:rFonts w:ascii="Times New Roman" w:eastAsia="Calibri" w:hAnsi="Times New Roman"/>
                <w:sz w:val="20"/>
                <w:szCs w:val="20"/>
                <w:lang w:eastAsia="en-US"/>
              </w:rPr>
              <w:t>64,0</w:t>
            </w:r>
          </w:p>
        </w:tc>
        <w:tc>
          <w:tcPr>
            <w:tcW w:w="1269" w:type="dxa"/>
          </w:tcPr>
          <w:p w:rsidR="00FF198E" w:rsidRPr="00184A98" w:rsidRDefault="00FF198E" w:rsidP="00FF198E">
            <w:pPr>
              <w:spacing w:after="0" w:line="240" w:lineRule="auto"/>
              <w:jc w:val="right"/>
              <w:rPr>
                <w:rFonts w:ascii="Times New Roman" w:eastAsia="Calibri" w:hAnsi="Times New Roman"/>
                <w:sz w:val="20"/>
                <w:szCs w:val="20"/>
                <w:lang w:eastAsia="en-US"/>
              </w:rPr>
            </w:pPr>
            <w:r w:rsidRPr="00184A98">
              <w:rPr>
                <w:rFonts w:ascii="Times New Roman" w:eastAsia="Calibri" w:hAnsi="Times New Roman"/>
                <w:sz w:val="20"/>
                <w:szCs w:val="20"/>
                <w:lang w:eastAsia="en-US"/>
              </w:rPr>
              <w:t>36,0</w:t>
            </w:r>
          </w:p>
        </w:tc>
      </w:tr>
      <w:tr w:rsidR="00FF198E" w:rsidRPr="00184A98" w:rsidTr="00FF198E">
        <w:tc>
          <w:tcPr>
            <w:tcW w:w="4106" w:type="dxa"/>
          </w:tcPr>
          <w:p w:rsidR="00FF198E" w:rsidRPr="00184A98" w:rsidRDefault="00FF198E" w:rsidP="00FF198E">
            <w:pPr>
              <w:spacing w:after="0" w:line="240" w:lineRule="auto"/>
              <w:rPr>
                <w:rFonts w:ascii="Times New Roman" w:eastAsia="Calibri" w:hAnsi="Times New Roman"/>
                <w:sz w:val="20"/>
                <w:szCs w:val="20"/>
                <w:lang w:eastAsia="en-US"/>
              </w:rPr>
            </w:pPr>
            <w:r w:rsidRPr="00184A98">
              <w:rPr>
                <w:rFonts w:ascii="Times New Roman" w:eastAsia="Calibri" w:hAnsi="Times New Roman"/>
                <w:sz w:val="20"/>
                <w:szCs w:val="20"/>
                <w:lang w:eastAsia="en-US"/>
              </w:rPr>
              <w:t>старше трудоспособного возраста</w:t>
            </w:r>
          </w:p>
        </w:tc>
        <w:tc>
          <w:tcPr>
            <w:tcW w:w="1557" w:type="dxa"/>
          </w:tcPr>
          <w:p w:rsidR="00FF198E" w:rsidRPr="00184A98" w:rsidRDefault="00FF198E" w:rsidP="00FF198E">
            <w:pPr>
              <w:spacing w:after="0" w:line="240" w:lineRule="auto"/>
              <w:jc w:val="right"/>
              <w:rPr>
                <w:rFonts w:ascii="Times New Roman" w:eastAsia="Calibri" w:hAnsi="Times New Roman"/>
                <w:sz w:val="20"/>
                <w:szCs w:val="20"/>
                <w:lang w:eastAsia="en-US"/>
              </w:rPr>
            </w:pPr>
            <w:r w:rsidRPr="00184A98">
              <w:rPr>
                <w:rFonts w:ascii="Times New Roman" w:eastAsia="Calibri" w:hAnsi="Times New Roman"/>
                <w:sz w:val="20"/>
                <w:szCs w:val="20"/>
                <w:lang w:eastAsia="en-US"/>
              </w:rPr>
              <w:t>27,2</w:t>
            </w:r>
          </w:p>
        </w:tc>
        <w:tc>
          <w:tcPr>
            <w:tcW w:w="1220" w:type="dxa"/>
          </w:tcPr>
          <w:p w:rsidR="00FF198E" w:rsidRPr="00184A98" w:rsidRDefault="00FF198E" w:rsidP="00FF198E">
            <w:pPr>
              <w:spacing w:after="0" w:line="240" w:lineRule="auto"/>
              <w:jc w:val="right"/>
              <w:rPr>
                <w:rFonts w:ascii="Times New Roman" w:eastAsia="Calibri" w:hAnsi="Times New Roman"/>
                <w:sz w:val="20"/>
                <w:szCs w:val="20"/>
                <w:lang w:eastAsia="en-US"/>
              </w:rPr>
            </w:pPr>
            <w:r w:rsidRPr="00184A98">
              <w:rPr>
                <w:rFonts w:ascii="Times New Roman" w:eastAsia="Calibri" w:hAnsi="Times New Roman"/>
                <w:sz w:val="20"/>
                <w:szCs w:val="20"/>
                <w:lang w:eastAsia="en-US"/>
              </w:rPr>
              <w:t>72,8</w:t>
            </w:r>
          </w:p>
        </w:tc>
        <w:tc>
          <w:tcPr>
            <w:tcW w:w="1193" w:type="dxa"/>
          </w:tcPr>
          <w:p w:rsidR="00FF198E" w:rsidRPr="00184A98" w:rsidRDefault="00FF198E" w:rsidP="00FF198E">
            <w:pPr>
              <w:spacing w:after="0" w:line="240" w:lineRule="auto"/>
              <w:jc w:val="right"/>
              <w:rPr>
                <w:rFonts w:ascii="Times New Roman" w:eastAsia="Calibri" w:hAnsi="Times New Roman"/>
                <w:sz w:val="20"/>
                <w:szCs w:val="20"/>
                <w:lang w:eastAsia="en-US"/>
              </w:rPr>
            </w:pPr>
            <w:r w:rsidRPr="00184A98">
              <w:rPr>
                <w:rFonts w:ascii="Times New Roman" w:eastAsia="Calibri" w:hAnsi="Times New Roman"/>
                <w:sz w:val="20"/>
                <w:szCs w:val="20"/>
                <w:lang w:eastAsia="en-US"/>
              </w:rPr>
              <w:t>35,0</w:t>
            </w:r>
          </w:p>
        </w:tc>
        <w:tc>
          <w:tcPr>
            <w:tcW w:w="1269" w:type="dxa"/>
          </w:tcPr>
          <w:p w:rsidR="00FF198E" w:rsidRPr="00184A98" w:rsidRDefault="00FF198E" w:rsidP="00FF198E">
            <w:pPr>
              <w:spacing w:after="0" w:line="240" w:lineRule="auto"/>
              <w:jc w:val="right"/>
              <w:rPr>
                <w:rFonts w:ascii="Times New Roman" w:eastAsia="Calibri" w:hAnsi="Times New Roman"/>
                <w:sz w:val="20"/>
                <w:szCs w:val="20"/>
                <w:lang w:eastAsia="en-US"/>
              </w:rPr>
            </w:pPr>
            <w:r w:rsidRPr="00184A98">
              <w:rPr>
                <w:rFonts w:ascii="Times New Roman" w:eastAsia="Calibri" w:hAnsi="Times New Roman"/>
                <w:sz w:val="20"/>
                <w:szCs w:val="20"/>
                <w:lang w:eastAsia="en-US"/>
              </w:rPr>
              <w:t>65,0</w:t>
            </w:r>
          </w:p>
        </w:tc>
      </w:tr>
    </w:tbl>
    <w:p w:rsidR="00FF198E" w:rsidRDefault="00FF198E" w:rsidP="00FF198E">
      <w:pPr>
        <w:spacing w:after="0" w:line="240" w:lineRule="auto"/>
        <w:ind w:firstLine="708"/>
        <w:jc w:val="both"/>
        <w:rPr>
          <w:rFonts w:ascii="Times New Roman" w:hAnsi="Times New Roman"/>
          <w:sz w:val="24"/>
          <w:szCs w:val="24"/>
          <w:lang w:bidi="en-US"/>
        </w:rPr>
      </w:pPr>
    </w:p>
    <w:p w:rsidR="00FF198E" w:rsidRPr="009C2400" w:rsidRDefault="00FF198E" w:rsidP="00F8499C">
      <w:pPr>
        <w:spacing w:after="0"/>
        <w:ind w:firstLine="708"/>
        <w:jc w:val="right"/>
        <w:rPr>
          <w:rFonts w:ascii="Times New Roman" w:hAnsi="Times New Roman"/>
          <w:sz w:val="24"/>
          <w:szCs w:val="24"/>
        </w:rPr>
      </w:pPr>
    </w:p>
    <w:p w:rsidR="00F8499C" w:rsidRDefault="00846DE6" w:rsidP="00846DE6">
      <w:pPr>
        <w:spacing w:line="240" w:lineRule="auto"/>
        <w:jc w:val="right"/>
        <w:rPr>
          <w:rFonts w:ascii="Times New Roman" w:hAnsi="Times New Roman"/>
          <w:b/>
          <w:sz w:val="24"/>
          <w:szCs w:val="24"/>
        </w:rPr>
      </w:pPr>
      <w:r>
        <w:rPr>
          <w:rFonts w:ascii="Times New Roman" w:hAnsi="Times New Roman"/>
          <w:b/>
          <w:sz w:val="24"/>
          <w:szCs w:val="24"/>
        </w:rPr>
        <w:br w:type="page"/>
        <w:t>Приложение 2</w:t>
      </w:r>
    </w:p>
    <w:p w:rsidR="009C2400" w:rsidRPr="009C2400" w:rsidRDefault="009C2400" w:rsidP="009C2400">
      <w:pPr>
        <w:spacing w:line="240" w:lineRule="auto"/>
        <w:jc w:val="center"/>
        <w:rPr>
          <w:rFonts w:ascii="Times New Roman" w:hAnsi="Times New Roman"/>
          <w:b/>
          <w:sz w:val="24"/>
          <w:szCs w:val="24"/>
        </w:rPr>
      </w:pPr>
      <w:r w:rsidRPr="009C2400">
        <w:rPr>
          <w:rFonts w:ascii="Times New Roman" w:hAnsi="Times New Roman"/>
          <w:b/>
          <w:sz w:val="24"/>
          <w:szCs w:val="24"/>
        </w:rPr>
        <w:t>Значения ключевых показател</w:t>
      </w:r>
      <w:r w:rsidR="003C40AC">
        <w:rPr>
          <w:rFonts w:ascii="Times New Roman" w:hAnsi="Times New Roman"/>
          <w:b/>
          <w:sz w:val="24"/>
          <w:szCs w:val="24"/>
        </w:rPr>
        <w:t>ей</w:t>
      </w:r>
      <w:r w:rsidRPr="009C2400">
        <w:rPr>
          <w:rFonts w:ascii="Times New Roman" w:hAnsi="Times New Roman"/>
          <w:b/>
          <w:sz w:val="24"/>
          <w:szCs w:val="24"/>
        </w:rPr>
        <w:t xml:space="preserve"> реализации Стратегии социально-экономического развития ЗАТО Звёздный на 2018 – 2032 годы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4"/>
        <w:gridCol w:w="4445"/>
        <w:gridCol w:w="743"/>
        <w:gridCol w:w="881"/>
        <w:gridCol w:w="883"/>
        <w:gridCol w:w="881"/>
        <w:gridCol w:w="883"/>
      </w:tblGrid>
      <w:tr w:rsidR="000B55AB" w:rsidRPr="009C2400" w:rsidTr="007065B3">
        <w:trPr>
          <w:tblHeader/>
        </w:trPr>
        <w:tc>
          <w:tcPr>
            <w:tcW w:w="593" w:type="pct"/>
            <w:vMerge w:val="restart"/>
          </w:tcPr>
          <w:p w:rsidR="000B55AB" w:rsidRPr="001A62BE" w:rsidRDefault="000B55AB" w:rsidP="009C2400">
            <w:pPr>
              <w:spacing w:after="0" w:line="240" w:lineRule="auto"/>
              <w:jc w:val="center"/>
              <w:rPr>
                <w:rFonts w:ascii="Times New Roman" w:hAnsi="Times New Roman"/>
                <w:b/>
                <w:sz w:val="20"/>
                <w:szCs w:val="20"/>
              </w:rPr>
            </w:pPr>
            <w:r w:rsidRPr="001A62BE">
              <w:rPr>
                <w:rFonts w:ascii="Times New Roman" w:hAnsi="Times New Roman"/>
                <w:b/>
                <w:sz w:val="20"/>
                <w:szCs w:val="20"/>
              </w:rPr>
              <w:t>Направление</w:t>
            </w:r>
          </w:p>
        </w:tc>
        <w:tc>
          <w:tcPr>
            <w:tcW w:w="2171" w:type="pct"/>
            <w:vMerge w:val="restart"/>
            <w:tcBorders>
              <w:right w:val="single" w:sz="4" w:space="0" w:color="auto"/>
            </w:tcBorders>
          </w:tcPr>
          <w:p w:rsidR="000B55AB" w:rsidRPr="001A62BE" w:rsidRDefault="000B55AB" w:rsidP="009C2400">
            <w:pPr>
              <w:spacing w:after="0" w:line="240" w:lineRule="auto"/>
              <w:jc w:val="center"/>
              <w:rPr>
                <w:rFonts w:ascii="Times New Roman" w:hAnsi="Times New Roman"/>
                <w:b/>
                <w:sz w:val="20"/>
                <w:szCs w:val="20"/>
              </w:rPr>
            </w:pPr>
            <w:r w:rsidRPr="001A62BE">
              <w:rPr>
                <w:rFonts w:ascii="Times New Roman" w:hAnsi="Times New Roman"/>
                <w:b/>
                <w:sz w:val="20"/>
                <w:szCs w:val="20"/>
              </w:rPr>
              <w:t>Ключевые показатели</w:t>
            </w:r>
          </w:p>
        </w:tc>
        <w:tc>
          <w:tcPr>
            <w:tcW w:w="394" w:type="pct"/>
            <w:vMerge w:val="restart"/>
            <w:tcBorders>
              <w:left w:val="single" w:sz="4" w:space="0" w:color="auto"/>
            </w:tcBorders>
          </w:tcPr>
          <w:p w:rsidR="000B55AB" w:rsidRPr="001A62BE" w:rsidRDefault="000B55AB" w:rsidP="009C2400">
            <w:pPr>
              <w:spacing w:after="0" w:line="240" w:lineRule="auto"/>
              <w:jc w:val="center"/>
              <w:rPr>
                <w:rFonts w:ascii="Times New Roman" w:hAnsi="Times New Roman"/>
                <w:b/>
                <w:sz w:val="20"/>
                <w:szCs w:val="20"/>
              </w:rPr>
            </w:pPr>
            <w:r w:rsidRPr="001A62BE">
              <w:rPr>
                <w:rFonts w:ascii="Times New Roman" w:hAnsi="Times New Roman"/>
                <w:b/>
                <w:sz w:val="20"/>
                <w:szCs w:val="20"/>
              </w:rPr>
              <w:t>Ед.</w:t>
            </w:r>
          </w:p>
          <w:p w:rsidR="000B55AB" w:rsidRPr="001A62BE" w:rsidRDefault="000B55AB" w:rsidP="009C2400">
            <w:pPr>
              <w:spacing w:after="0" w:line="240" w:lineRule="auto"/>
              <w:jc w:val="center"/>
              <w:rPr>
                <w:rFonts w:ascii="Times New Roman" w:hAnsi="Times New Roman"/>
                <w:b/>
                <w:sz w:val="20"/>
                <w:szCs w:val="20"/>
              </w:rPr>
            </w:pPr>
            <w:r w:rsidRPr="001A62BE">
              <w:rPr>
                <w:rFonts w:ascii="Times New Roman" w:hAnsi="Times New Roman"/>
                <w:b/>
                <w:sz w:val="20"/>
                <w:szCs w:val="20"/>
              </w:rPr>
              <w:t>изм.</w:t>
            </w:r>
          </w:p>
        </w:tc>
        <w:tc>
          <w:tcPr>
            <w:tcW w:w="1842" w:type="pct"/>
            <w:gridSpan w:val="4"/>
          </w:tcPr>
          <w:p w:rsidR="000B55AB" w:rsidRPr="001A62BE" w:rsidRDefault="000B55AB" w:rsidP="009C2400">
            <w:pPr>
              <w:spacing w:after="0" w:line="240" w:lineRule="auto"/>
              <w:jc w:val="center"/>
              <w:rPr>
                <w:rFonts w:ascii="Times New Roman" w:hAnsi="Times New Roman"/>
                <w:b/>
                <w:sz w:val="20"/>
                <w:szCs w:val="20"/>
              </w:rPr>
            </w:pPr>
            <w:r w:rsidRPr="001A62BE">
              <w:rPr>
                <w:rFonts w:ascii="Times New Roman" w:hAnsi="Times New Roman"/>
                <w:b/>
                <w:sz w:val="20"/>
                <w:szCs w:val="20"/>
              </w:rPr>
              <w:t xml:space="preserve">на </w:t>
            </w:r>
            <w:r w:rsidR="00F85EA2">
              <w:rPr>
                <w:rFonts w:ascii="Times New Roman" w:hAnsi="Times New Roman"/>
                <w:b/>
                <w:sz w:val="20"/>
                <w:szCs w:val="20"/>
              </w:rPr>
              <w:t>0</w:t>
            </w:r>
            <w:r w:rsidRPr="001A62BE">
              <w:rPr>
                <w:rFonts w:ascii="Times New Roman" w:hAnsi="Times New Roman"/>
                <w:b/>
                <w:sz w:val="20"/>
                <w:szCs w:val="20"/>
              </w:rPr>
              <w:t>1.01</w:t>
            </w:r>
          </w:p>
        </w:tc>
      </w:tr>
      <w:tr w:rsidR="00A751CB" w:rsidRPr="009C2400" w:rsidTr="007065B3">
        <w:trPr>
          <w:tblHeader/>
        </w:trPr>
        <w:tc>
          <w:tcPr>
            <w:tcW w:w="593" w:type="pct"/>
            <w:vMerge/>
          </w:tcPr>
          <w:p w:rsidR="00A751CB" w:rsidRPr="001A62BE" w:rsidRDefault="00A751CB" w:rsidP="009C2400">
            <w:pPr>
              <w:spacing w:after="0" w:line="240" w:lineRule="auto"/>
              <w:jc w:val="center"/>
              <w:rPr>
                <w:rFonts w:ascii="Times New Roman" w:hAnsi="Times New Roman"/>
                <w:b/>
                <w:sz w:val="20"/>
                <w:szCs w:val="20"/>
              </w:rPr>
            </w:pPr>
          </w:p>
        </w:tc>
        <w:tc>
          <w:tcPr>
            <w:tcW w:w="2171" w:type="pct"/>
            <w:vMerge/>
            <w:tcBorders>
              <w:right w:val="single" w:sz="4" w:space="0" w:color="auto"/>
            </w:tcBorders>
          </w:tcPr>
          <w:p w:rsidR="00A751CB" w:rsidRPr="001A62BE" w:rsidRDefault="00A751CB" w:rsidP="009C2400">
            <w:pPr>
              <w:spacing w:after="0" w:line="240" w:lineRule="auto"/>
              <w:jc w:val="center"/>
              <w:rPr>
                <w:rFonts w:ascii="Times New Roman" w:hAnsi="Times New Roman"/>
                <w:b/>
                <w:sz w:val="20"/>
                <w:szCs w:val="20"/>
              </w:rPr>
            </w:pPr>
          </w:p>
        </w:tc>
        <w:tc>
          <w:tcPr>
            <w:tcW w:w="394" w:type="pct"/>
            <w:vMerge/>
            <w:tcBorders>
              <w:left w:val="single" w:sz="4" w:space="0" w:color="auto"/>
            </w:tcBorders>
          </w:tcPr>
          <w:p w:rsidR="00A751CB" w:rsidRPr="001A62BE" w:rsidRDefault="00A751CB" w:rsidP="009C2400">
            <w:pPr>
              <w:spacing w:after="0" w:line="240" w:lineRule="auto"/>
              <w:jc w:val="center"/>
              <w:rPr>
                <w:rFonts w:ascii="Times New Roman" w:hAnsi="Times New Roman"/>
                <w:b/>
                <w:sz w:val="20"/>
                <w:szCs w:val="20"/>
              </w:rPr>
            </w:pPr>
          </w:p>
        </w:tc>
        <w:tc>
          <w:tcPr>
            <w:tcW w:w="460" w:type="pct"/>
          </w:tcPr>
          <w:p w:rsidR="00A751CB" w:rsidRPr="001A62BE" w:rsidRDefault="000B55AB" w:rsidP="009C2400">
            <w:pPr>
              <w:spacing w:after="0" w:line="240" w:lineRule="auto"/>
              <w:jc w:val="center"/>
              <w:rPr>
                <w:rFonts w:ascii="Times New Roman" w:hAnsi="Times New Roman"/>
                <w:b/>
                <w:sz w:val="20"/>
                <w:szCs w:val="20"/>
              </w:rPr>
            </w:pPr>
            <w:r w:rsidRPr="001A62BE">
              <w:rPr>
                <w:rFonts w:ascii="Times New Roman" w:hAnsi="Times New Roman"/>
                <w:b/>
                <w:sz w:val="20"/>
                <w:szCs w:val="20"/>
              </w:rPr>
              <w:t>2018</w:t>
            </w:r>
          </w:p>
        </w:tc>
        <w:tc>
          <w:tcPr>
            <w:tcW w:w="461" w:type="pct"/>
          </w:tcPr>
          <w:p w:rsidR="00A751CB" w:rsidRPr="001A62BE" w:rsidRDefault="00A751CB" w:rsidP="009C2400">
            <w:pPr>
              <w:spacing w:after="0" w:line="240" w:lineRule="auto"/>
              <w:jc w:val="center"/>
              <w:rPr>
                <w:rFonts w:ascii="Times New Roman" w:hAnsi="Times New Roman"/>
                <w:b/>
                <w:sz w:val="20"/>
                <w:szCs w:val="20"/>
              </w:rPr>
            </w:pPr>
            <w:r w:rsidRPr="001A62BE">
              <w:rPr>
                <w:rFonts w:ascii="Times New Roman" w:hAnsi="Times New Roman"/>
                <w:b/>
                <w:sz w:val="20"/>
                <w:szCs w:val="20"/>
              </w:rPr>
              <w:t>2024</w:t>
            </w:r>
          </w:p>
        </w:tc>
        <w:tc>
          <w:tcPr>
            <w:tcW w:w="460" w:type="pct"/>
          </w:tcPr>
          <w:p w:rsidR="00A751CB" w:rsidRPr="001A62BE" w:rsidRDefault="00A751CB" w:rsidP="009C2400">
            <w:pPr>
              <w:spacing w:after="0" w:line="240" w:lineRule="auto"/>
              <w:jc w:val="center"/>
              <w:rPr>
                <w:rFonts w:ascii="Times New Roman" w:hAnsi="Times New Roman"/>
                <w:b/>
                <w:sz w:val="20"/>
                <w:szCs w:val="20"/>
              </w:rPr>
            </w:pPr>
            <w:r w:rsidRPr="001A62BE">
              <w:rPr>
                <w:rFonts w:ascii="Times New Roman" w:hAnsi="Times New Roman"/>
                <w:b/>
                <w:sz w:val="20"/>
                <w:szCs w:val="20"/>
              </w:rPr>
              <w:t>2028</w:t>
            </w:r>
          </w:p>
        </w:tc>
        <w:tc>
          <w:tcPr>
            <w:tcW w:w="460" w:type="pct"/>
          </w:tcPr>
          <w:p w:rsidR="00A751CB" w:rsidRPr="001A62BE" w:rsidRDefault="00A751CB" w:rsidP="009C2400">
            <w:pPr>
              <w:spacing w:after="0" w:line="240" w:lineRule="auto"/>
              <w:jc w:val="center"/>
              <w:rPr>
                <w:rFonts w:ascii="Times New Roman" w:hAnsi="Times New Roman"/>
                <w:b/>
                <w:sz w:val="20"/>
                <w:szCs w:val="20"/>
              </w:rPr>
            </w:pPr>
            <w:r w:rsidRPr="001A62BE">
              <w:rPr>
                <w:rFonts w:ascii="Times New Roman" w:hAnsi="Times New Roman"/>
                <w:b/>
                <w:sz w:val="20"/>
                <w:szCs w:val="20"/>
              </w:rPr>
              <w:t>2032</w:t>
            </w:r>
          </w:p>
        </w:tc>
      </w:tr>
      <w:tr w:rsidR="007E3230" w:rsidRPr="009C2400" w:rsidTr="007065B3">
        <w:tc>
          <w:tcPr>
            <w:tcW w:w="593" w:type="pct"/>
            <w:vMerge w:val="restart"/>
          </w:tcPr>
          <w:p w:rsidR="007E3230" w:rsidRPr="001A62BE" w:rsidRDefault="007E3230" w:rsidP="009C2400">
            <w:pPr>
              <w:spacing w:after="0" w:line="240" w:lineRule="auto"/>
              <w:jc w:val="center"/>
              <w:rPr>
                <w:rFonts w:ascii="Times New Roman" w:hAnsi="Times New Roman"/>
                <w:sz w:val="20"/>
                <w:szCs w:val="20"/>
              </w:rPr>
            </w:pPr>
            <w:r w:rsidRPr="001A62BE">
              <w:rPr>
                <w:rFonts w:ascii="Times New Roman" w:hAnsi="Times New Roman"/>
                <w:sz w:val="20"/>
                <w:szCs w:val="20"/>
              </w:rPr>
              <w:t>Демография</w:t>
            </w:r>
          </w:p>
        </w:tc>
        <w:tc>
          <w:tcPr>
            <w:tcW w:w="2171" w:type="pct"/>
            <w:tcBorders>
              <w:right w:val="single" w:sz="4" w:space="0" w:color="auto"/>
            </w:tcBorders>
          </w:tcPr>
          <w:p w:rsidR="007E3230" w:rsidRPr="001A62BE" w:rsidRDefault="007E3230" w:rsidP="009C2400">
            <w:pPr>
              <w:spacing w:after="0" w:line="240" w:lineRule="auto"/>
              <w:jc w:val="both"/>
              <w:rPr>
                <w:rFonts w:ascii="Times New Roman" w:hAnsi="Times New Roman"/>
                <w:sz w:val="20"/>
                <w:szCs w:val="20"/>
              </w:rPr>
            </w:pPr>
            <w:r w:rsidRPr="001A62BE">
              <w:rPr>
                <w:rFonts w:ascii="Times New Roman" w:hAnsi="Times New Roman"/>
                <w:sz w:val="20"/>
                <w:szCs w:val="20"/>
              </w:rPr>
              <w:t>Продолжительность жизни</w:t>
            </w:r>
          </w:p>
        </w:tc>
        <w:tc>
          <w:tcPr>
            <w:tcW w:w="394" w:type="pct"/>
            <w:tcBorders>
              <w:left w:val="single" w:sz="4" w:space="0" w:color="auto"/>
            </w:tcBorders>
          </w:tcPr>
          <w:p w:rsidR="007E3230" w:rsidRPr="00F85EA2" w:rsidRDefault="007E3230" w:rsidP="009C2400">
            <w:pPr>
              <w:spacing w:after="0" w:line="240" w:lineRule="auto"/>
              <w:jc w:val="both"/>
              <w:rPr>
                <w:rFonts w:ascii="Times New Roman" w:hAnsi="Times New Roman"/>
                <w:sz w:val="20"/>
                <w:szCs w:val="20"/>
              </w:rPr>
            </w:pPr>
            <w:r w:rsidRPr="00F85EA2">
              <w:rPr>
                <w:rFonts w:ascii="Times New Roman" w:hAnsi="Times New Roman"/>
                <w:sz w:val="20"/>
                <w:szCs w:val="20"/>
              </w:rPr>
              <w:t>лет</w:t>
            </w:r>
          </w:p>
        </w:tc>
        <w:tc>
          <w:tcPr>
            <w:tcW w:w="460" w:type="pct"/>
          </w:tcPr>
          <w:p w:rsidR="007E3230" w:rsidRPr="00F85EA2" w:rsidRDefault="00BF2BFC" w:rsidP="009C2400">
            <w:pPr>
              <w:spacing w:after="0" w:line="240" w:lineRule="auto"/>
              <w:jc w:val="center"/>
              <w:rPr>
                <w:rFonts w:ascii="Times New Roman" w:hAnsi="Times New Roman"/>
                <w:sz w:val="20"/>
                <w:szCs w:val="20"/>
              </w:rPr>
            </w:pPr>
            <w:r w:rsidRPr="00F85EA2">
              <w:rPr>
                <w:rFonts w:ascii="Times New Roman" w:hAnsi="Times New Roman"/>
                <w:sz w:val="20"/>
                <w:szCs w:val="20"/>
              </w:rPr>
              <w:t>71,9</w:t>
            </w:r>
          </w:p>
        </w:tc>
        <w:tc>
          <w:tcPr>
            <w:tcW w:w="461" w:type="pct"/>
          </w:tcPr>
          <w:p w:rsidR="007E3230" w:rsidRPr="00F85EA2" w:rsidRDefault="003F474E" w:rsidP="009C2400">
            <w:pPr>
              <w:spacing w:after="0" w:line="240" w:lineRule="auto"/>
              <w:jc w:val="center"/>
              <w:rPr>
                <w:rFonts w:ascii="Times New Roman" w:hAnsi="Times New Roman"/>
                <w:sz w:val="20"/>
                <w:szCs w:val="20"/>
              </w:rPr>
            </w:pPr>
            <w:r w:rsidRPr="00F85EA2">
              <w:rPr>
                <w:rFonts w:ascii="Times New Roman" w:hAnsi="Times New Roman"/>
                <w:sz w:val="20"/>
                <w:szCs w:val="20"/>
              </w:rPr>
              <w:t>75,3</w:t>
            </w:r>
          </w:p>
        </w:tc>
        <w:tc>
          <w:tcPr>
            <w:tcW w:w="460" w:type="pct"/>
          </w:tcPr>
          <w:p w:rsidR="007E3230" w:rsidRPr="00F85EA2" w:rsidRDefault="003F474E" w:rsidP="009C2400">
            <w:pPr>
              <w:spacing w:after="0" w:line="240" w:lineRule="auto"/>
              <w:jc w:val="center"/>
              <w:rPr>
                <w:rFonts w:ascii="Times New Roman" w:hAnsi="Times New Roman"/>
                <w:sz w:val="20"/>
                <w:szCs w:val="20"/>
              </w:rPr>
            </w:pPr>
            <w:r w:rsidRPr="00F85EA2">
              <w:rPr>
                <w:rFonts w:ascii="Times New Roman" w:hAnsi="Times New Roman"/>
                <w:sz w:val="20"/>
                <w:szCs w:val="20"/>
              </w:rPr>
              <w:t>77,4</w:t>
            </w:r>
          </w:p>
        </w:tc>
        <w:tc>
          <w:tcPr>
            <w:tcW w:w="460" w:type="pct"/>
          </w:tcPr>
          <w:p w:rsidR="007E3230" w:rsidRPr="00F85EA2" w:rsidRDefault="007E3230" w:rsidP="009C2400">
            <w:pPr>
              <w:spacing w:after="0" w:line="240" w:lineRule="auto"/>
              <w:jc w:val="center"/>
              <w:rPr>
                <w:rFonts w:ascii="Times New Roman" w:hAnsi="Times New Roman"/>
                <w:sz w:val="20"/>
                <w:szCs w:val="20"/>
              </w:rPr>
            </w:pPr>
            <w:r w:rsidRPr="00F85EA2">
              <w:rPr>
                <w:rFonts w:ascii="Times New Roman" w:hAnsi="Times New Roman"/>
                <w:sz w:val="20"/>
                <w:szCs w:val="20"/>
              </w:rPr>
              <w:t>80</w:t>
            </w:r>
          </w:p>
        </w:tc>
      </w:tr>
      <w:tr w:rsidR="007E3230" w:rsidRPr="009C2400" w:rsidTr="007065B3">
        <w:tc>
          <w:tcPr>
            <w:tcW w:w="593" w:type="pct"/>
            <w:vMerge/>
          </w:tcPr>
          <w:p w:rsidR="007E3230" w:rsidRPr="001A62BE" w:rsidRDefault="007E3230" w:rsidP="009C2400">
            <w:pPr>
              <w:spacing w:after="0" w:line="240" w:lineRule="auto"/>
              <w:jc w:val="center"/>
              <w:rPr>
                <w:rFonts w:ascii="Times New Roman" w:hAnsi="Times New Roman"/>
                <w:sz w:val="20"/>
                <w:szCs w:val="20"/>
              </w:rPr>
            </w:pPr>
          </w:p>
        </w:tc>
        <w:tc>
          <w:tcPr>
            <w:tcW w:w="2171" w:type="pct"/>
            <w:tcBorders>
              <w:right w:val="single" w:sz="4" w:space="0" w:color="auto"/>
            </w:tcBorders>
          </w:tcPr>
          <w:p w:rsidR="007E3230" w:rsidRPr="001A62BE" w:rsidRDefault="007E3230" w:rsidP="009C2400">
            <w:pPr>
              <w:spacing w:after="0" w:line="240" w:lineRule="auto"/>
              <w:jc w:val="both"/>
              <w:rPr>
                <w:rFonts w:ascii="Times New Roman" w:hAnsi="Times New Roman"/>
                <w:sz w:val="20"/>
                <w:szCs w:val="20"/>
              </w:rPr>
            </w:pPr>
            <w:r w:rsidRPr="001A62BE">
              <w:rPr>
                <w:rFonts w:ascii="Times New Roman" w:hAnsi="Times New Roman"/>
                <w:sz w:val="20"/>
                <w:szCs w:val="20"/>
              </w:rPr>
              <w:t>Численность населения</w:t>
            </w:r>
            <w:r w:rsidR="00654B7E">
              <w:rPr>
                <w:rFonts w:ascii="Times New Roman" w:hAnsi="Times New Roman"/>
                <w:sz w:val="20"/>
                <w:szCs w:val="20"/>
              </w:rPr>
              <w:t xml:space="preserve"> (без учета военных частей Министерства обороны Российской Федерации)</w:t>
            </w:r>
          </w:p>
        </w:tc>
        <w:tc>
          <w:tcPr>
            <w:tcW w:w="394" w:type="pct"/>
            <w:tcBorders>
              <w:left w:val="single" w:sz="4" w:space="0" w:color="auto"/>
            </w:tcBorders>
          </w:tcPr>
          <w:p w:rsidR="007E3230" w:rsidRPr="00F85EA2" w:rsidRDefault="007E3230" w:rsidP="009C2400">
            <w:pPr>
              <w:spacing w:after="0" w:line="240" w:lineRule="auto"/>
              <w:jc w:val="both"/>
              <w:rPr>
                <w:rFonts w:ascii="Times New Roman" w:hAnsi="Times New Roman"/>
                <w:sz w:val="20"/>
                <w:szCs w:val="20"/>
              </w:rPr>
            </w:pPr>
            <w:r w:rsidRPr="00F85EA2">
              <w:rPr>
                <w:rFonts w:ascii="Times New Roman" w:hAnsi="Times New Roman"/>
                <w:sz w:val="20"/>
                <w:szCs w:val="20"/>
              </w:rPr>
              <w:t>чел.</w:t>
            </w:r>
          </w:p>
        </w:tc>
        <w:tc>
          <w:tcPr>
            <w:tcW w:w="460" w:type="pct"/>
          </w:tcPr>
          <w:p w:rsidR="007E3230" w:rsidRPr="00F85EA2" w:rsidRDefault="003F474E" w:rsidP="009C2400">
            <w:pPr>
              <w:spacing w:after="0" w:line="240" w:lineRule="auto"/>
              <w:jc w:val="center"/>
              <w:rPr>
                <w:rFonts w:ascii="Times New Roman" w:hAnsi="Times New Roman"/>
                <w:sz w:val="20"/>
                <w:szCs w:val="20"/>
              </w:rPr>
            </w:pPr>
            <w:r w:rsidRPr="00F85EA2">
              <w:rPr>
                <w:rFonts w:ascii="Times New Roman" w:hAnsi="Times New Roman"/>
                <w:sz w:val="20"/>
                <w:szCs w:val="20"/>
              </w:rPr>
              <w:t>9407</w:t>
            </w:r>
          </w:p>
        </w:tc>
        <w:tc>
          <w:tcPr>
            <w:tcW w:w="461" w:type="pct"/>
          </w:tcPr>
          <w:p w:rsidR="007E3230" w:rsidRPr="00F85EA2" w:rsidRDefault="003F474E" w:rsidP="009C2400">
            <w:pPr>
              <w:spacing w:after="0" w:line="240" w:lineRule="auto"/>
              <w:jc w:val="center"/>
              <w:rPr>
                <w:rFonts w:ascii="Times New Roman" w:hAnsi="Times New Roman"/>
                <w:sz w:val="20"/>
                <w:szCs w:val="20"/>
              </w:rPr>
            </w:pPr>
            <w:r w:rsidRPr="00F85EA2">
              <w:rPr>
                <w:rFonts w:ascii="Times New Roman" w:hAnsi="Times New Roman"/>
                <w:sz w:val="20"/>
                <w:szCs w:val="20"/>
              </w:rPr>
              <w:t>10218</w:t>
            </w:r>
          </w:p>
        </w:tc>
        <w:tc>
          <w:tcPr>
            <w:tcW w:w="460" w:type="pct"/>
          </w:tcPr>
          <w:p w:rsidR="007E3230" w:rsidRPr="00F85EA2" w:rsidRDefault="003F474E" w:rsidP="009C2400">
            <w:pPr>
              <w:spacing w:after="0" w:line="240" w:lineRule="auto"/>
              <w:jc w:val="center"/>
              <w:rPr>
                <w:rFonts w:ascii="Times New Roman" w:hAnsi="Times New Roman"/>
                <w:sz w:val="20"/>
                <w:szCs w:val="20"/>
              </w:rPr>
            </w:pPr>
            <w:r w:rsidRPr="00F85EA2">
              <w:rPr>
                <w:rFonts w:ascii="Times New Roman" w:hAnsi="Times New Roman"/>
                <w:sz w:val="20"/>
                <w:szCs w:val="20"/>
              </w:rPr>
              <w:t>10859</w:t>
            </w:r>
          </w:p>
        </w:tc>
        <w:tc>
          <w:tcPr>
            <w:tcW w:w="460" w:type="pct"/>
          </w:tcPr>
          <w:p w:rsidR="007E3230" w:rsidRPr="00F85EA2" w:rsidRDefault="007E3230" w:rsidP="009C2400">
            <w:pPr>
              <w:spacing w:after="0" w:line="240" w:lineRule="auto"/>
              <w:jc w:val="center"/>
              <w:rPr>
                <w:rFonts w:ascii="Times New Roman" w:hAnsi="Times New Roman"/>
                <w:sz w:val="20"/>
                <w:szCs w:val="20"/>
              </w:rPr>
            </w:pPr>
            <w:r w:rsidRPr="00F85EA2">
              <w:rPr>
                <w:rFonts w:ascii="Times New Roman" w:hAnsi="Times New Roman"/>
                <w:sz w:val="20"/>
                <w:szCs w:val="20"/>
              </w:rPr>
              <w:t>11000</w:t>
            </w:r>
          </w:p>
        </w:tc>
      </w:tr>
      <w:tr w:rsidR="007E3230" w:rsidRPr="009C2400" w:rsidTr="007065B3">
        <w:trPr>
          <w:trHeight w:val="536"/>
        </w:trPr>
        <w:tc>
          <w:tcPr>
            <w:tcW w:w="593" w:type="pct"/>
            <w:vMerge/>
          </w:tcPr>
          <w:p w:rsidR="007E3230" w:rsidRPr="001A62BE" w:rsidRDefault="007E3230" w:rsidP="009C2400">
            <w:pPr>
              <w:spacing w:after="0" w:line="240" w:lineRule="auto"/>
              <w:jc w:val="center"/>
              <w:rPr>
                <w:rFonts w:ascii="Times New Roman" w:hAnsi="Times New Roman"/>
                <w:sz w:val="20"/>
                <w:szCs w:val="20"/>
              </w:rPr>
            </w:pPr>
          </w:p>
        </w:tc>
        <w:tc>
          <w:tcPr>
            <w:tcW w:w="2171" w:type="pct"/>
            <w:tcBorders>
              <w:top w:val="single" w:sz="4" w:space="0" w:color="auto"/>
              <w:bottom w:val="single" w:sz="4" w:space="0" w:color="auto"/>
              <w:right w:val="single" w:sz="4" w:space="0" w:color="auto"/>
            </w:tcBorders>
          </w:tcPr>
          <w:p w:rsidR="007E3230" w:rsidRPr="001A62BE" w:rsidRDefault="00125435" w:rsidP="00125435">
            <w:pPr>
              <w:spacing w:after="0" w:line="240" w:lineRule="auto"/>
              <w:jc w:val="both"/>
              <w:rPr>
                <w:rFonts w:ascii="Times New Roman" w:hAnsi="Times New Roman"/>
                <w:sz w:val="20"/>
                <w:szCs w:val="20"/>
              </w:rPr>
            </w:pPr>
            <w:r>
              <w:rPr>
                <w:rFonts w:ascii="Times New Roman" w:hAnsi="Times New Roman"/>
                <w:sz w:val="20"/>
                <w:szCs w:val="20"/>
              </w:rPr>
              <w:t xml:space="preserve">Коэффициент экономической нагрузки </w:t>
            </w:r>
            <w:r w:rsidR="007E3230" w:rsidRPr="001A62BE">
              <w:rPr>
                <w:rFonts w:ascii="Times New Roman" w:hAnsi="Times New Roman"/>
                <w:sz w:val="20"/>
                <w:szCs w:val="20"/>
              </w:rPr>
              <w:t xml:space="preserve"> неработающего населения на экономически активное население</w:t>
            </w:r>
          </w:p>
        </w:tc>
        <w:tc>
          <w:tcPr>
            <w:tcW w:w="394" w:type="pct"/>
            <w:tcBorders>
              <w:top w:val="single" w:sz="4" w:space="0" w:color="auto"/>
              <w:left w:val="single" w:sz="4" w:space="0" w:color="auto"/>
              <w:bottom w:val="single" w:sz="4" w:space="0" w:color="auto"/>
            </w:tcBorders>
          </w:tcPr>
          <w:p w:rsidR="007E3230" w:rsidRPr="00F85EA2" w:rsidRDefault="006A5CD3" w:rsidP="006A5CD3">
            <w:pPr>
              <w:spacing w:after="0" w:line="240" w:lineRule="auto"/>
              <w:jc w:val="both"/>
              <w:rPr>
                <w:rFonts w:ascii="Times New Roman" w:hAnsi="Times New Roman"/>
                <w:sz w:val="20"/>
                <w:szCs w:val="20"/>
              </w:rPr>
            </w:pPr>
            <w:r>
              <w:rPr>
                <w:rFonts w:ascii="Times New Roman" w:hAnsi="Times New Roman"/>
                <w:sz w:val="20"/>
                <w:szCs w:val="20"/>
              </w:rPr>
              <w:t>е</w:t>
            </w:r>
            <w:r w:rsidR="00125435" w:rsidRPr="00F85EA2">
              <w:rPr>
                <w:rFonts w:ascii="Times New Roman" w:hAnsi="Times New Roman"/>
                <w:sz w:val="20"/>
                <w:szCs w:val="20"/>
              </w:rPr>
              <w:t>д.</w:t>
            </w:r>
          </w:p>
        </w:tc>
        <w:tc>
          <w:tcPr>
            <w:tcW w:w="460" w:type="pct"/>
            <w:tcBorders>
              <w:top w:val="single" w:sz="4" w:space="0" w:color="auto"/>
              <w:bottom w:val="single" w:sz="4" w:space="0" w:color="auto"/>
            </w:tcBorders>
          </w:tcPr>
          <w:p w:rsidR="007E3230" w:rsidRPr="00F85EA2" w:rsidRDefault="00125435" w:rsidP="009C2400">
            <w:pPr>
              <w:spacing w:after="0" w:line="240" w:lineRule="auto"/>
              <w:jc w:val="center"/>
              <w:rPr>
                <w:rFonts w:ascii="Times New Roman" w:hAnsi="Times New Roman"/>
                <w:sz w:val="20"/>
                <w:szCs w:val="20"/>
              </w:rPr>
            </w:pPr>
            <w:r w:rsidRPr="00F85EA2">
              <w:rPr>
                <w:rFonts w:ascii="Times New Roman" w:hAnsi="Times New Roman"/>
                <w:sz w:val="20"/>
                <w:szCs w:val="20"/>
              </w:rPr>
              <w:t>0,61</w:t>
            </w:r>
          </w:p>
        </w:tc>
        <w:tc>
          <w:tcPr>
            <w:tcW w:w="461" w:type="pct"/>
            <w:tcBorders>
              <w:top w:val="single" w:sz="4" w:space="0" w:color="auto"/>
              <w:bottom w:val="single" w:sz="4" w:space="0" w:color="auto"/>
            </w:tcBorders>
          </w:tcPr>
          <w:p w:rsidR="007E3230" w:rsidRPr="00F85EA2" w:rsidRDefault="00125435" w:rsidP="00125435">
            <w:pPr>
              <w:spacing w:after="0" w:line="240" w:lineRule="auto"/>
              <w:jc w:val="center"/>
              <w:rPr>
                <w:rFonts w:ascii="Times New Roman" w:hAnsi="Times New Roman"/>
                <w:sz w:val="20"/>
                <w:szCs w:val="20"/>
              </w:rPr>
            </w:pPr>
            <w:r w:rsidRPr="00F85EA2">
              <w:rPr>
                <w:rFonts w:ascii="Times New Roman" w:hAnsi="Times New Roman"/>
                <w:sz w:val="20"/>
                <w:szCs w:val="20"/>
              </w:rPr>
              <w:t>0,58</w:t>
            </w:r>
          </w:p>
        </w:tc>
        <w:tc>
          <w:tcPr>
            <w:tcW w:w="460" w:type="pct"/>
            <w:tcBorders>
              <w:top w:val="single" w:sz="4" w:space="0" w:color="auto"/>
              <w:bottom w:val="single" w:sz="4" w:space="0" w:color="auto"/>
            </w:tcBorders>
          </w:tcPr>
          <w:p w:rsidR="007E3230" w:rsidRPr="00F85EA2" w:rsidRDefault="00125435" w:rsidP="009C2400">
            <w:pPr>
              <w:spacing w:after="0" w:line="240" w:lineRule="auto"/>
              <w:jc w:val="center"/>
              <w:rPr>
                <w:rFonts w:ascii="Times New Roman" w:hAnsi="Times New Roman"/>
                <w:sz w:val="20"/>
                <w:szCs w:val="20"/>
              </w:rPr>
            </w:pPr>
            <w:r w:rsidRPr="00F85EA2">
              <w:rPr>
                <w:rFonts w:ascii="Times New Roman" w:hAnsi="Times New Roman"/>
                <w:sz w:val="20"/>
                <w:szCs w:val="20"/>
              </w:rPr>
              <w:t>0,57</w:t>
            </w:r>
          </w:p>
        </w:tc>
        <w:tc>
          <w:tcPr>
            <w:tcW w:w="460" w:type="pct"/>
            <w:tcBorders>
              <w:top w:val="single" w:sz="4" w:space="0" w:color="auto"/>
              <w:bottom w:val="single" w:sz="4" w:space="0" w:color="auto"/>
            </w:tcBorders>
          </w:tcPr>
          <w:p w:rsidR="007E3230" w:rsidRPr="00F85EA2" w:rsidRDefault="00125435" w:rsidP="00E8320B">
            <w:pPr>
              <w:spacing w:after="0" w:line="240" w:lineRule="auto"/>
              <w:jc w:val="center"/>
              <w:rPr>
                <w:rFonts w:ascii="Times New Roman" w:hAnsi="Times New Roman"/>
                <w:sz w:val="20"/>
                <w:szCs w:val="20"/>
              </w:rPr>
            </w:pPr>
            <w:r w:rsidRPr="00F85EA2">
              <w:rPr>
                <w:rFonts w:ascii="Times New Roman" w:hAnsi="Times New Roman"/>
                <w:sz w:val="20"/>
                <w:szCs w:val="20"/>
              </w:rPr>
              <w:t>0,55</w:t>
            </w:r>
          </w:p>
        </w:tc>
      </w:tr>
      <w:tr w:rsidR="007E3230" w:rsidRPr="009C2400" w:rsidTr="007065B3">
        <w:trPr>
          <w:trHeight w:val="481"/>
        </w:trPr>
        <w:tc>
          <w:tcPr>
            <w:tcW w:w="593" w:type="pct"/>
            <w:vMerge/>
          </w:tcPr>
          <w:p w:rsidR="007E3230" w:rsidRPr="001A62BE" w:rsidRDefault="007E3230" w:rsidP="009C2400">
            <w:pPr>
              <w:spacing w:after="0" w:line="240" w:lineRule="auto"/>
              <w:jc w:val="center"/>
              <w:rPr>
                <w:rFonts w:ascii="Times New Roman" w:hAnsi="Times New Roman"/>
                <w:sz w:val="20"/>
                <w:szCs w:val="20"/>
              </w:rPr>
            </w:pPr>
          </w:p>
        </w:tc>
        <w:tc>
          <w:tcPr>
            <w:tcW w:w="2171" w:type="pct"/>
            <w:tcBorders>
              <w:top w:val="single" w:sz="4" w:space="0" w:color="auto"/>
              <w:right w:val="single" w:sz="4" w:space="0" w:color="auto"/>
            </w:tcBorders>
          </w:tcPr>
          <w:p w:rsidR="007E3230" w:rsidRPr="001A62BE" w:rsidRDefault="007E3230" w:rsidP="00404301">
            <w:pPr>
              <w:spacing w:after="0" w:line="240" w:lineRule="auto"/>
              <w:jc w:val="both"/>
              <w:rPr>
                <w:rFonts w:ascii="Times New Roman" w:hAnsi="Times New Roman"/>
                <w:sz w:val="20"/>
                <w:szCs w:val="20"/>
              </w:rPr>
            </w:pPr>
            <w:r w:rsidRPr="001A62BE">
              <w:rPr>
                <w:rFonts w:ascii="Times New Roman" w:hAnsi="Times New Roman"/>
                <w:sz w:val="20"/>
                <w:szCs w:val="20"/>
              </w:rPr>
              <w:t xml:space="preserve">Доля заработной платы жителей ГО в отношении к среднекраевому значению </w:t>
            </w:r>
            <w:r w:rsidR="00654B7E">
              <w:rPr>
                <w:rFonts w:ascii="Times New Roman" w:hAnsi="Times New Roman"/>
                <w:sz w:val="20"/>
                <w:szCs w:val="20"/>
              </w:rPr>
              <w:t>(без учета военных частей Министерства обороны Российской Федерации)</w:t>
            </w:r>
          </w:p>
        </w:tc>
        <w:tc>
          <w:tcPr>
            <w:tcW w:w="394" w:type="pct"/>
            <w:tcBorders>
              <w:top w:val="single" w:sz="4" w:space="0" w:color="auto"/>
              <w:left w:val="single" w:sz="4" w:space="0" w:color="auto"/>
            </w:tcBorders>
          </w:tcPr>
          <w:p w:rsidR="007E3230" w:rsidRPr="00F85EA2" w:rsidRDefault="007E3230" w:rsidP="009C2400">
            <w:pPr>
              <w:spacing w:after="0" w:line="240" w:lineRule="auto"/>
              <w:rPr>
                <w:sz w:val="20"/>
                <w:szCs w:val="20"/>
              </w:rPr>
            </w:pPr>
            <w:r w:rsidRPr="00F85EA2">
              <w:rPr>
                <w:rFonts w:ascii="Times New Roman" w:hAnsi="Times New Roman"/>
                <w:sz w:val="20"/>
                <w:szCs w:val="20"/>
              </w:rPr>
              <w:t>%</w:t>
            </w:r>
          </w:p>
        </w:tc>
        <w:tc>
          <w:tcPr>
            <w:tcW w:w="460" w:type="pct"/>
            <w:tcBorders>
              <w:top w:val="single" w:sz="4" w:space="0" w:color="auto"/>
            </w:tcBorders>
          </w:tcPr>
          <w:p w:rsidR="007E3230" w:rsidRPr="00F85EA2" w:rsidRDefault="00125435" w:rsidP="009C2400">
            <w:pPr>
              <w:spacing w:after="0" w:line="240" w:lineRule="auto"/>
              <w:jc w:val="center"/>
              <w:rPr>
                <w:rFonts w:ascii="Times New Roman" w:hAnsi="Times New Roman"/>
                <w:sz w:val="20"/>
                <w:szCs w:val="20"/>
              </w:rPr>
            </w:pPr>
            <w:r w:rsidRPr="00F85EA2">
              <w:rPr>
                <w:rFonts w:ascii="Times New Roman" w:hAnsi="Times New Roman"/>
                <w:sz w:val="20"/>
                <w:szCs w:val="20"/>
              </w:rPr>
              <w:t>88,5</w:t>
            </w:r>
          </w:p>
        </w:tc>
        <w:tc>
          <w:tcPr>
            <w:tcW w:w="461" w:type="pct"/>
            <w:tcBorders>
              <w:top w:val="single" w:sz="4" w:space="0" w:color="auto"/>
            </w:tcBorders>
          </w:tcPr>
          <w:p w:rsidR="007E3230" w:rsidRPr="00F85EA2" w:rsidRDefault="003F474E" w:rsidP="009C2400">
            <w:pPr>
              <w:spacing w:after="0" w:line="240" w:lineRule="auto"/>
              <w:jc w:val="center"/>
              <w:rPr>
                <w:rFonts w:ascii="Times New Roman" w:hAnsi="Times New Roman"/>
                <w:sz w:val="20"/>
                <w:szCs w:val="20"/>
              </w:rPr>
            </w:pPr>
            <w:r w:rsidRPr="00F85EA2">
              <w:rPr>
                <w:rFonts w:ascii="Times New Roman" w:hAnsi="Times New Roman"/>
                <w:sz w:val="20"/>
                <w:szCs w:val="20"/>
              </w:rPr>
              <w:t>90</w:t>
            </w:r>
          </w:p>
        </w:tc>
        <w:tc>
          <w:tcPr>
            <w:tcW w:w="460" w:type="pct"/>
            <w:tcBorders>
              <w:top w:val="single" w:sz="4" w:space="0" w:color="auto"/>
            </w:tcBorders>
          </w:tcPr>
          <w:p w:rsidR="007E3230" w:rsidRPr="00F85EA2" w:rsidRDefault="003F474E" w:rsidP="009C2400">
            <w:pPr>
              <w:spacing w:after="0" w:line="240" w:lineRule="auto"/>
              <w:jc w:val="center"/>
              <w:rPr>
                <w:rFonts w:ascii="Times New Roman" w:hAnsi="Times New Roman"/>
                <w:sz w:val="20"/>
                <w:szCs w:val="20"/>
              </w:rPr>
            </w:pPr>
            <w:r w:rsidRPr="00F85EA2">
              <w:rPr>
                <w:rFonts w:ascii="Times New Roman" w:hAnsi="Times New Roman"/>
                <w:sz w:val="20"/>
                <w:szCs w:val="20"/>
              </w:rPr>
              <w:t>95</w:t>
            </w:r>
          </w:p>
        </w:tc>
        <w:tc>
          <w:tcPr>
            <w:tcW w:w="460" w:type="pct"/>
            <w:tcBorders>
              <w:top w:val="single" w:sz="4" w:space="0" w:color="auto"/>
            </w:tcBorders>
          </w:tcPr>
          <w:p w:rsidR="007E3230" w:rsidRPr="00F85EA2" w:rsidRDefault="007E3230" w:rsidP="009C2400">
            <w:pPr>
              <w:spacing w:after="0" w:line="240" w:lineRule="auto"/>
              <w:jc w:val="center"/>
              <w:rPr>
                <w:rFonts w:ascii="Times New Roman" w:hAnsi="Times New Roman"/>
                <w:sz w:val="20"/>
                <w:szCs w:val="20"/>
              </w:rPr>
            </w:pPr>
            <w:r w:rsidRPr="00F85EA2">
              <w:rPr>
                <w:rFonts w:ascii="Times New Roman" w:hAnsi="Times New Roman"/>
                <w:sz w:val="20"/>
                <w:szCs w:val="20"/>
              </w:rPr>
              <w:t>100</w:t>
            </w:r>
          </w:p>
        </w:tc>
      </w:tr>
      <w:tr w:rsidR="001B1EC9" w:rsidRPr="009C2400" w:rsidTr="007065B3">
        <w:tc>
          <w:tcPr>
            <w:tcW w:w="593" w:type="pct"/>
            <w:vMerge w:val="restart"/>
          </w:tcPr>
          <w:p w:rsidR="001B1EC9" w:rsidRPr="001A62BE" w:rsidRDefault="00C00A16" w:rsidP="00C00A16">
            <w:pPr>
              <w:spacing w:after="0" w:line="240" w:lineRule="auto"/>
              <w:jc w:val="center"/>
              <w:rPr>
                <w:rFonts w:ascii="Times New Roman" w:hAnsi="Times New Roman"/>
                <w:sz w:val="20"/>
                <w:szCs w:val="20"/>
              </w:rPr>
            </w:pPr>
            <w:r>
              <w:rPr>
                <w:rFonts w:ascii="Times New Roman" w:hAnsi="Times New Roman"/>
                <w:sz w:val="20"/>
                <w:szCs w:val="20"/>
              </w:rPr>
              <w:t>Ресурсы и развитие инфраструктуры</w:t>
            </w:r>
          </w:p>
        </w:tc>
        <w:tc>
          <w:tcPr>
            <w:tcW w:w="2171" w:type="pct"/>
            <w:tcBorders>
              <w:bottom w:val="single" w:sz="4" w:space="0" w:color="auto"/>
              <w:right w:val="single" w:sz="4" w:space="0" w:color="auto"/>
            </w:tcBorders>
          </w:tcPr>
          <w:p w:rsidR="001B1EC9" w:rsidRPr="001B00A8" w:rsidRDefault="001B1EC9" w:rsidP="001B00A8">
            <w:pPr>
              <w:spacing w:after="0"/>
              <w:rPr>
                <w:rFonts w:ascii="Times New Roman" w:hAnsi="Times New Roman"/>
                <w:sz w:val="20"/>
                <w:szCs w:val="20"/>
              </w:rPr>
            </w:pPr>
            <w:r w:rsidRPr="001B00A8">
              <w:rPr>
                <w:rFonts w:ascii="Times New Roman" w:hAnsi="Times New Roman"/>
                <w:sz w:val="20"/>
                <w:szCs w:val="20"/>
              </w:rPr>
              <w:t xml:space="preserve">Доля благоустроенных дворовых территорий от общего количества дворовых территорий </w:t>
            </w:r>
          </w:p>
        </w:tc>
        <w:tc>
          <w:tcPr>
            <w:tcW w:w="394" w:type="pct"/>
            <w:tcBorders>
              <w:left w:val="single" w:sz="4" w:space="0" w:color="auto"/>
              <w:bottom w:val="single" w:sz="4" w:space="0" w:color="auto"/>
            </w:tcBorders>
          </w:tcPr>
          <w:p w:rsidR="001B1EC9" w:rsidRPr="00F85EA2" w:rsidRDefault="001B1EC9" w:rsidP="009C2400">
            <w:pPr>
              <w:spacing w:after="0" w:line="240" w:lineRule="auto"/>
              <w:jc w:val="both"/>
              <w:rPr>
                <w:rFonts w:ascii="Times New Roman" w:hAnsi="Times New Roman"/>
                <w:sz w:val="20"/>
                <w:szCs w:val="20"/>
              </w:rPr>
            </w:pPr>
            <w:r w:rsidRPr="00F85EA2">
              <w:rPr>
                <w:rFonts w:ascii="Times New Roman" w:hAnsi="Times New Roman"/>
                <w:sz w:val="20"/>
                <w:szCs w:val="20"/>
              </w:rPr>
              <w:t>%</w:t>
            </w:r>
          </w:p>
        </w:tc>
        <w:tc>
          <w:tcPr>
            <w:tcW w:w="460" w:type="pct"/>
          </w:tcPr>
          <w:p w:rsidR="001B1EC9" w:rsidRPr="00F85EA2" w:rsidRDefault="001B1EC9" w:rsidP="009C2400">
            <w:pPr>
              <w:spacing w:after="0" w:line="240" w:lineRule="auto"/>
              <w:jc w:val="center"/>
              <w:rPr>
                <w:rFonts w:ascii="Times New Roman" w:hAnsi="Times New Roman"/>
                <w:sz w:val="20"/>
                <w:szCs w:val="20"/>
              </w:rPr>
            </w:pPr>
            <w:r w:rsidRPr="00F85EA2">
              <w:rPr>
                <w:rFonts w:ascii="Times New Roman" w:hAnsi="Times New Roman"/>
                <w:sz w:val="20"/>
                <w:szCs w:val="20"/>
              </w:rPr>
              <w:t>60,96</w:t>
            </w:r>
          </w:p>
        </w:tc>
        <w:tc>
          <w:tcPr>
            <w:tcW w:w="461" w:type="pct"/>
          </w:tcPr>
          <w:p w:rsidR="001B1EC9" w:rsidRPr="00F85EA2" w:rsidRDefault="001B1EC9" w:rsidP="009C2400">
            <w:pPr>
              <w:spacing w:after="0" w:line="240" w:lineRule="auto"/>
              <w:jc w:val="center"/>
              <w:rPr>
                <w:rFonts w:ascii="Times New Roman" w:hAnsi="Times New Roman"/>
                <w:sz w:val="20"/>
                <w:szCs w:val="20"/>
              </w:rPr>
            </w:pPr>
            <w:r w:rsidRPr="00F85EA2">
              <w:rPr>
                <w:rFonts w:ascii="Times New Roman" w:hAnsi="Times New Roman"/>
                <w:sz w:val="20"/>
                <w:szCs w:val="20"/>
              </w:rPr>
              <w:t>76,6</w:t>
            </w:r>
          </w:p>
        </w:tc>
        <w:tc>
          <w:tcPr>
            <w:tcW w:w="460" w:type="pct"/>
          </w:tcPr>
          <w:p w:rsidR="001B1EC9" w:rsidRPr="00F85EA2" w:rsidRDefault="001B1EC9" w:rsidP="009C2400">
            <w:pPr>
              <w:spacing w:after="0" w:line="240" w:lineRule="auto"/>
              <w:jc w:val="center"/>
              <w:rPr>
                <w:rFonts w:ascii="Times New Roman" w:hAnsi="Times New Roman"/>
                <w:sz w:val="20"/>
                <w:szCs w:val="20"/>
              </w:rPr>
            </w:pPr>
            <w:r w:rsidRPr="00F85EA2">
              <w:rPr>
                <w:rFonts w:ascii="Times New Roman" w:hAnsi="Times New Roman"/>
                <w:sz w:val="20"/>
                <w:szCs w:val="20"/>
              </w:rPr>
              <w:t>87,8</w:t>
            </w:r>
          </w:p>
        </w:tc>
        <w:tc>
          <w:tcPr>
            <w:tcW w:w="460" w:type="pct"/>
          </w:tcPr>
          <w:p w:rsidR="001B1EC9" w:rsidRPr="00F85EA2" w:rsidRDefault="001B1EC9" w:rsidP="001B6AAF">
            <w:pPr>
              <w:spacing w:after="0" w:line="240" w:lineRule="auto"/>
              <w:jc w:val="center"/>
              <w:rPr>
                <w:rFonts w:ascii="Times New Roman" w:hAnsi="Times New Roman"/>
                <w:sz w:val="20"/>
                <w:szCs w:val="20"/>
              </w:rPr>
            </w:pPr>
            <w:r w:rsidRPr="00F85EA2">
              <w:rPr>
                <w:rFonts w:ascii="Times New Roman" w:hAnsi="Times New Roman"/>
                <w:sz w:val="20"/>
                <w:szCs w:val="20"/>
              </w:rPr>
              <w:t>87,8</w:t>
            </w:r>
          </w:p>
        </w:tc>
      </w:tr>
      <w:tr w:rsidR="001B1EC9" w:rsidRPr="009C2400" w:rsidTr="007065B3">
        <w:trPr>
          <w:trHeight w:val="419"/>
        </w:trPr>
        <w:tc>
          <w:tcPr>
            <w:tcW w:w="593" w:type="pct"/>
            <w:vMerge/>
          </w:tcPr>
          <w:p w:rsidR="001B1EC9" w:rsidRPr="001A62BE" w:rsidRDefault="001B1EC9" w:rsidP="00E574E8">
            <w:pPr>
              <w:spacing w:after="0" w:line="240" w:lineRule="auto"/>
              <w:jc w:val="center"/>
              <w:rPr>
                <w:rFonts w:ascii="Times New Roman" w:hAnsi="Times New Roman"/>
                <w:sz w:val="20"/>
                <w:szCs w:val="20"/>
              </w:rPr>
            </w:pPr>
          </w:p>
        </w:tc>
        <w:tc>
          <w:tcPr>
            <w:tcW w:w="2171" w:type="pct"/>
            <w:tcBorders>
              <w:top w:val="single" w:sz="4" w:space="0" w:color="auto"/>
              <w:bottom w:val="single" w:sz="4" w:space="0" w:color="auto"/>
              <w:right w:val="single" w:sz="4" w:space="0" w:color="auto"/>
            </w:tcBorders>
          </w:tcPr>
          <w:p w:rsidR="001B1EC9" w:rsidRPr="001B00A8" w:rsidRDefault="001B1EC9" w:rsidP="001B00A8">
            <w:pPr>
              <w:spacing w:after="0"/>
              <w:rPr>
                <w:rFonts w:ascii="Times New Roman" w:hAnsi="Times New Roman"/>
                <w:sz w:val="20"/>
                <w:szCs w:val="20"/>
              </w:rPr>
            </w:pPr>
            <w:r w:rsidRPr="001B00A8">
              <w:rPr>
                <w:rFonts w:ascii="Times New Roman" w:hAnsi="Times New Roman"/>
                <w:sz w:val="20"/>
                <w:szCs w:val="20"/>
              </w:rPr>
              <w:t>Доля благоустроенных общественных зон от общего количества общественных зон</w:t>
            </w:r>
          </w:p>
        </w:tc>
        <w:tc>
          <w:tcPr>
            <w:tcW w:w="394" w:type="pct"/>
            <w:tcBorders>
              <w:top w:val="single" w:sz="4" w:space="0" w:color="auto"/>
              <w:left w:val="single" w:sz="4" w:space="0" w:color="auto"/>
              <w:bottom w:val="single" w:sz="4" w:space="0" w:color="auto"/>
            </w:tcBorders>
          </w:tcPr>
          <w:p w:rsidR="001B1EC9" w:rsidRPr="00F85EA2" w:rsidRDefault="001B1EC9" w:rsidP="00E574E8">
            <w:pPr>
              <w:spacing w:after="0" w:line="240" w:lineRule="auto"/>
              <w:jc w:val="both"/>
              <w:rPr>
                <w:sz w:val="20"/>
                <w:szCs w:val="20"/>
              </w:rPr>
            </w:pPr>
            <w:r w:rsidRPr="00F85EA2">
              <w:rPr>
                <w:sz w:val="20"/>
                <w:szCs w:val="20"/>
              </w:rPr>
              <w:t>%</w:t>
            </w:r>
          </w:p>
        </w:tc>
        <w:tc>
          <w:tcPr>
            <w:tcW w:w="460"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33,33</w:t>
            </w:r>
          </w:p>
        </w:tc>
        <w:tc>
          <w:tcPr>
            <w:tcW w:w="461"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100</w:t>
            </w:r>
          </w:p>
        </w:tc>
        <w:tc>
          <w:tcPr>
            <w:tcW w:w="460"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100</w:t>
            </w:r>
          </w:p>
        </w:tc>
        <w:tc>
          <w:tcPr>
            <w:tcW w:w="460"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100</w:t>
            </w:r>
          </w:p>
        </w:tc>
      </w:tr>
      <w:tr w:rsidR="009B6462" w:rsidRPr="009C2400" w:rsidTr="007065B3">
        <w:trPr>
          <w:trHeight w:val="888"/>
        </w:trPr>
        <w:tc>
          <w:tcPr>
            <w:tcW w:w="593" w:type="pct"/>
            <w:vMerge/>
          </w:tcPr>
          <w:p w:rsidR="009B6462" w:rsidRPr="001A62BE" w:rsidRDefault="009B6462" w:rsidP="00E574E8">
            <w:pPr>
              <w:spacing w:after="0" w:line="240" w:lineRule="auto"/>
              <w:jc w:val="center"/>
              <w:rPr>
                <w:rFonts w:ascii="Times New Roman" w:hAnsi="Times New Roman"/>
                <w:sz w:val="20"/>
                <w:szCs w:val="20"/>
              </w:rPr>
            </w:pPr>
          </w:p>
        </w:tc>
        <w:tc>
          <w:tcPr>
            <w:tcW w:w="2171" w:type="pct"/>
            <w:tcBorders>
              <w:top w:val="single" w:sz="4" w:space="0" w:color="auto"/>
              <w:right w:val="single" w:sz="4" w:space="0" w:color="auto"/>
            </w:tcBorders>
          </w:tcPr>
          <w:p w:rsidR="009B6462" w:rsidRPr="001B00A8" w:rsidRDefault="009B6462" w:rsidP="001B00A8">
            <w:pPr>
              <w:spacing w:after="0"/>
              <w:rPr>
                <w:rFonts w:ascii="Times New Roman" w:hAnsi="Times New Roman"/>
                <w:sz w:val="20"/>
                <w:szCs w:val="20"/>
                <w:u w:val="single"/>
              </w:rPr>
            </w:pPr>
            <w:r w:rsidRPr="001B00A8">
              <w:rPr>
                <w:rFonts w:ascii="Times New Roman" w:hAnsi="Times New Roman"/>
                <w:sz w:val="20"/>
                <w:szCs w:val="20"/>
              </w:rPr>
              <w:t>Количество мероприятий, проведенных для поддержания жилищного фонда в нормативном</w:t>
            </w:r>
            <w:r>
              <w:rPr>
                <w:rFonts w:ascii="Times New Roman" w:hAnsi="Times New Roman"/>
                <w:sz w:val="20"/>
                <w:szCs w:val="20"/>
              </w:rPr>
              <w:t xml:space="preserve"> состоянии (капитальный ремонт)</w:t>
            </w:r>
          </w:p>
        </w:tc>
        <w:tc>
          <w:tcPr>
            <w:tcW w:w="394" w:type="pct"/>
            <w:tcBorders>
              <w:top w:val="single" w:sz="4" w:space="0" w:color="auto"/>
              <w:left w:val="single" w:sz="4" w:space="0" w:color="auto"/>
            </w:tcBorders>
          </w:tcPr>
          <w:p w:rsidR="009B6462" w:rsidRPr="00F85EA2" w:rsidRDefault="006A5CD3" w:rsidP="006A5CD3">
            <w:pPr>
              <w:spacing w:after="0" w:line="240" w:lineRule="auto"/>
              <w:ind w:left="34"/>
              <w:contextualSpacing/>
              <w:jc w:val="both"/>
              <w:rPr>
                <w:rFonts w:ascii="Times New Roman" w:hAnsi="Times New Roman"/>
                <w:sz w:val="20"/>
                <w:szCs w:val="20"/>
              </w:rPr>
            </w:pPr>
            <w:r>
              <w:rPr>
                <w:rFonts w:ascii="Times New Roman" w:hAnsi="Times New Roman"/>
                <w:sz w:val="20"/>
                <w:szCs w:val="20"/>
              </w:rPr>
              <w:t>е</w:t>
            </w:r>
            <w:r w:rsidR="009B6462" w:rsidRPr="00F85EA2">
              <w:rPr>
                <w:rFonts w:ascii="Times New Roman" w:hAnsi="Times New Roman"/>
                <w:sz w:val="20"/>
                <w:szCs w:val="20"/>
              </w:rPr>
              <w:t>д.</w:t>
            </w:r>
          </w:p>
        </w:tc>
        <w:tc>
          <w:tcPr>
            <w:tcW w:w="460" w:type="pct"/>
            <w:tcBorders>
              <w:top w:val="single" w:sz="4" w:space="0" w:color="auto"/>
            </w:tcBorders>
          </w:tcPr>
          <w:p w:rsidR="009B6462" w:rsidRPr="00F85EA2" w:rsidRDefault="009B6462" w:rsidP="009B6462">
            <w:pPr>
              <w:jc w:val="center"/>
              <w:rPr>
                <w:rFonts w:ascii="Times New Roman" w:hAnsi="Times New Roman"/>
                <w:sz w:val="20"/>
                <w:szCs w:val="20"/>
              </w:rPr>
            </w:pPr>
            <w:r w:rsidRPr="00F85EA2">
              <w:rPr>
                <w:rFonts w:ascii="Times New Roman" w:hAnsi="Times New Roman"/>
                <w:sz w:val="20"/>
                <w:szCs w:val="20"/>
              </w:rPr>
              <w:t>6</w:t>
            </w:r>
          </w:p>
        </w:tc>
        <w:tc>
          <w:tcPr>
            <w:tcW w:w="461" w:type="pct"/>
            <w:tcBorders>
              <w:top w:val="single" w:sz="4" w:space="0" w:color="auto"/>
            </w:tcBorders>
          </w:tcPr>
          <w:p w:rsidR="009B6462" w:rsidRPr="00F85EA2" w:rsidRDefault="009B6462" w:rsidP="009B6462">
            <w:pPr>
              <w:jc w:val="center"/>
              <w:rPr>
                <w:rFonts w:ascii="Times New Roman" w:hAnsi="Times New Roman"/>
                <w:sz w:val="20"/>
                <w:szCs w:val="20"/>
              </w:rPr>
            </w:pPr>
            <w:r w:rsidRPr="00F85EA2">
              <w:rPr>
                <w:rFonts w:ascii="Times New Roman" w:hAnsi="Times New Roman"/>
                <w:sz w:val="20"/>
                <w:szCs w:val="20"/>
              </w:rPr>
              <w:t>18</w:t>
            </w:r>
          </w:p>
        </w:tc>
        <w:tc>
          <w:tcPr>
            <w:tcW w:w="460" w:type="pct"/>
            <w:tcBorders>
              <w:top w:val="single" w:sz="4" w:space="0" w:color="auto"/>
            </w:tcBorders>
          </w:tcPr>
          <w:p w:rsidR="009B6462" w:rsidRPr="00F85EA2" w:rsidRDefault="009B6462" w:rsidP="009B6462">
            <w:pPr>
              <w:jc w:val="center"/>
              <w:rPr>
                <w:rFonts w:ascii="Times New Roman" w:hAnsi="Times New Roman"/>
                <w:sz w:val="20"/>
                <w:szCs w:val="20"/>
              </w:rPr>
            </w:pPr>
            <w:r w:rsidRPr="00F85EA2">
              <w:rPr>
                <w:rFonts w:ascii="Times New Roman" w:hAnsi="Times New Roman"/>
                <w:sz w:val="20"/>
                <w:szCs w:val="20"/>
              </w:rPr>
              <w:t>26</w:t>
            </w:r>
          </w:p>
        </w:tc>
        <w:tc>
          <w:tcPr>
            <w:tcW w:w="460" w:type="pct"/>
            <w:tcBorders>
              <w:top w:val="single" w:sz="4" w:space="0" w:color="auto"/>
            </w:tcBorders>
          </w:tcPr>
          <w:p w:rsidR="009B6462" w:rsidRPr="00F85EA2" w:rsidRDefault="009B6462" w:rsidP="009B6462">
            <w:pPr>
              <w:jc w:val="center"/>
              <w:rPr>
                <w:rFonts w:ascii="Times New Roman" w:hAnsi="Times New Roman"/>
                <w:sz w:val="20"/>
                <w:szCs w:val="20"/>
              </w:rPr>
            </w:pPr>
            <w:r w:rsidRPr="00F85EA2">
              <w:rPr>
                <w:rFonts w:ascii="Times New Roman" w:hAnsi="Times New Roman"/>
                <w:sz w:val="20"/>
                <w:szCs w:val="20"/>
              </w:rPr>
              <w:t>31</w:t>
            </w:r>
          </w:p>
        </w:tc>
      </w:tr>
      <w:tr w:rsidR="001B1EC9" w:rsidRPr="009C2400" w:rsidTr="007065B3">
        <w:trPr>
          <w:trHeight w:val="447"/>
        </w:trPr>
        <w:tc>
          <w:tcPr>
            <w:tcW w:w="593" w:type="pct"/>
            <w:vMerge/>
          </w:tcPr>
          <w:p w:rsidR="001B1EC9" w:rsidRPr="001A62BE" w:rsidRDefault="001B1EC9" w:rsidP="00E574E8">
            <w:pPr>
              <w:spacing w:after="0" w:line="240" w:lineRule="auto"/>
              <w:jc w:val="center"/>
              <w:rPr>
                <w:rFonts w:ascii="Times New Roman" w:hAnsi="Times New Roman"/>
                <w:sz w:val="20"/>
                <w:szCs w:val="20"/>
              </w:rPr>
            </w:pPr>
          </w:p>
        </w:tc>
        <w:tc>
          <w:tcPr>
            <w:tcW w:w="2171" w:type="pct"/>
            <w:tcBorders>
              <w:top w:val="single" w:sz="4" w:space="0" w:color="auto"/>
              <w:bottom w:val="single" w:sz="4" w:space="0" w:color="auto"/>
              <w:right w:val="single" w:sz="4" w:space="0" w:color="auto"/>
            </w:tcBorders>
          </w:tcPr>
          <w:p w:rsidR="001B1EC9" w:rsidRPr="001B00A8" w:rsidRDefault="001B1EC9" w:rsidP="001B00A8">
            <w:pPr>
              <w:spacing w:after="0"/>
              <w:rPr>
                <w:rFonts w:ascii="Times New Roman" w:hAnsi="Times New Roman"/>
                <w:sz w:val="20"/>
                <w:szCs w:val="20"/>
                <w:highlight w:val="red"/>
                <w:u w:val="single"/>
              </w:rPr>
            </w:pPr>
            <w:r w:rsidRPr="001B00A8">
              <w:rPr>
                <w:rFonts w:ascii="Times New Roman" w:hAnsi="Times New Roman"/>
                <w:sz w:val="20"/>
                <w:szCs w:val="20"/>
              </w:rPr>
              <w:t>Доля протяженности автомобильных дорог общего пользования местного значения, соответствующих нормативным требованиям, в общей протяженности автомобильных дорог общего пользования местного значения</w:t>
            </w:r>
          </w:p>
        </w:tc>
        <w:tc>
          <w:tcPr>
            <w:tcW w:w="394" w:type="pct"/>
            <w:tcBorders>
              <w:top w:val="single" w:sz="4" w:space="0" w:color="auto"/>
              <w:left w:val="single" w:sz="4" w:space="0" w:color="auto"/>
              <w:bottom w:val="single" w:sz="4" w:space="0" w:color="auto"/>
            </w:tcBorders>
          </w:tcPr>
          <w:p w:rsidR="001B1EC9" w:rsidRPr="00F85EA2" w:rsidRDefault="001B1EC9" w:rsidP="00E574E8">
            <w:pPr>
              <w:spacing w:after="0" w:line="240" w:lineRule="auto"/>
              <w:jc w:val="both"/>
              <w:rPr>
                <w:rFonts w:ascii="Times New Roman" w:hAnsi="Times New Roman"/>
                <w:sz w:val="20"/>
                <w:szCs w:val="20"/>
              </w:rPr>
            </w:pPr>
            <w:r w:rsidRPr="00F85EA2">
              <w:rPr>
                <w:rFonts w:ascii="Times New Roman" w:hAnsi="Times New Roman"/>
                <w:sz w:val="20"/>
                <w:szCs w:val="20"/>
              </w:rPr>
              <w:t>%</w:t>
            </w:r>
          </w:p>
        </w:tc>
        <w:tc>
          <w:tcPr>
            <w:tcW w:w="460" w:type="pct"/>
            <w:tcBorders>
              <w:top w:val="single" w:sz="4" w:space="0" w:color="auto"/>
              <w:bottom w:val="single" w:sz="4" w:space="0" w:color="auto"/>
            </w:tcBorders>
          </w:tcPr>
          <w:p w:rsidR="001B1EC9" w:rsidRPr="00F85EA2" w:rsidRDefault="00305229" w:rsidP="00E574E8">
            <w:pPr>
              <w:spacing w:after="0" w:line="240" w:lineRule="auto"/>
              <w:jc w:val="center"/>
              <w:rPr>
                <w:rFonts w:ascii="Times New Roman" w:hAnsi="Times New Roman"/>
                <w:sz w:val="20"/>
                <w:szCs w:val="20"/>
              </w:rPr>
            </w:pPr>
            <w:r w:rsidRPr="00F85EA2">
              <w:rPr>
                <w:rFonts w:ascii="Times New Roman" w:hAnsi="Times New Roman"/>
                <w:sz w:val="20"/>
                <w:szCs w:val="20"/>
              </w:rPr>
              <w:t>48,3</w:t>
            </w:r>
          </w:p>
        </w:tc>
        <w:tc>
          <w:tcPr>
            <w:tcW w:w="461"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72</w:t>
            </w:r>
          </w:p>
        </w:tc>
        <w:tc>
          <w:tcPr>
            <w:tcW w:w="460"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72</w:t>
            </w:r>
          </w:p>
        </w:tc>
        <w:tc>
          <w:tcPr>
            <w:tcW w:w="460"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72</w:t>
            </w:r>
          </w:p>
        </w:tc>
      </w:tr>
      <w:tr w:rsidR="001B1EC9" w:rsidRPr="009C2400" w:rsidTr="007065B3">
        <w:trPr>
          <w:trHeight w:val="851"/>
        </w:trPr>
        <w:tc>
          <w:tcPr>
            <w:tcW w:w="593" w:type="pct"/>
            <w:vMerge/>
          </w:tcPr>
          <w:p w:rsidR="001B1EC9" w:rsidRPr="001A62BE" w:rsidRDefault="001B1EC9" w:rsidP="00E574E8">
            <w:pPr>
              <w:spacing w:after="0" w:line="240" w:lineRule="auto"/>
              <w:jc w:val="center"/>
              <w:rPr>
                <w:rFonts w:ascii="Times New Roman" w:hAnsi="Times New Roman"/>
                <w:sz w:val="20"/>
                <w:szCs w:val="20"/>
              </w:rPr>
            </w:pPr>
          </w:p>
        </w:tc>
        <w:tc>
          <w:tcPr>
            <w:tcW w:w="2171" w:type="pct"/>
            <w:tcBorders>
              <w:top w:val="single" w:sz="4" w:space="0" w:color="auto"/>
              <w:bottom w:val="single" w:sz="4" w:space="0" w:color="auto"/>
              <w:right w:val="single" w:sz="4" w:space="0" w:color="auto"/>
            </w:tcBorders>
          </w:tcPr>
          <w:p w:rsidR="001B1EC9" w:rsidRPr="001B00A8" w:rsidRDefault="001B1EC9" w:rsidP="001B00A8">
            <w:pPr>
              <w:pStyle w:val="a7"/>
              <w:spacing w:after="0"/>
              <w:ind w:left="0"/>
              <w:jc w:val="both"/>
              <w:rPr>
                <w:rFonts w:ascii="Times New Roman" w:hAnsi="Times New Roman"/>
                <w:sz w:val="20"/>
                <w:szCs w:val="20"/>
              </w:rPr>
            </w:pPr>
            <w:r w:rsidRPr="001B00A8">
              <w:rPr>
                <w:rFonts w:ascii="Times New Roman" w:hAnsi="Times New Roman"/>
                <w:sz w:val="20"/>
                <w:szCs w:val="20"/>
              </w:rPr>
              <w:t>Доля объектов жизнеобеспечения, здравоохранения, образования, обеспеченных энергоснабжением по нормативной категории надежности</w:t>
            </w:r>
          </w:p>
        </w:tc>
        <w:tc>
          <w:tcPr>
            <w:tcW w:w="394" w:type="pct"/>
            <w:tcBorders>
              <w:top w:val="single" w:sz="4" w:space="0" w:color="auto"/>
              <w:left w:val="single" w:sz="4" w:space="0" w:color="auto"/>
              <w:bottom w:val="single" w:sz="4" w:space="0" w:color="auto"/>
            </w:tcBorders>
          </w:tcPr>
          <w:p w:rsidR="001B1EC9" w:rsidRPr="00F85EA2" w:rsidRDefault="001B1EC9" w:rsidP="00E574E8">
            <w:pPr>
              <w:spacing w:after="0" w:line="240" w:lineRule="auto"/>
              <w:jc w:val="both"/>
              <w:rPr>
                <w:rFonts w:ascii="Times New Roman" w:hAnsi="Times New Roman"/>
                <w:sz w:val="20"/>
                <w:szCs w:val="20"/>
              </w:rPr>
            </w:pPr>
            <w:r w:rsidRPr="00F85EA2">
              <w:rPr>
                <w:rFonts w:ascii="Times New Roman" w:hAnsi="Times New Roman"/>
                <w:sz w:val="20"/>
                <w:szCs w:val="20"/>
              </w:rPr>
              <w:t>%</w:t>
            </w:r>
          </w:p>
        </w:tc>
        <w:tc>
          <w:tcPr>
            <w:tcW w:w="460"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100</w:t>
            </w:r>
          </w:p>
        </w:tc>
        <w:tc>
          <w:tcPr>
            <w:tcW w:w="461"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100</w:t>
            </w:r>
          </w:p>
        </w:tc>
        <w:tc>
          <w:tcPr>
            <w:tcW w:w="460"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100</w:t>
            </w:r>
          </w:p>
        </w:tc>
        <w:tc>
          <w:tcPr>
            <w:tcW w:w="460"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100</w:t>
            </w:r>
          </w:p>
        </w:tc>
      </w:tr>
      <w:tr w:rsidR="001B1EC9" w:rsidRPr="009C2400" w:rsidTr="007065B3">
        <w:trPr>
          <w:trHeight w:val="851"/>
        </w:trPr>
        <w:tc>
          <w:tcPr>
            <w:tcW w:w="593" w:type="pct"/>
            <w:vMerge/>
          </w:tcPr>
          <w:p w:rsidR="001B1EC9" w:rsidRPr="001A62BE" w:rsidRDefault="001B1EC9" w:rsidP="00E574E8">
            <w:pPr>
              <w:spacing w:after="0" w:line="240" w:lineRule="auto"/>
              <w:jc w:val="center"/>
              <w:rPr>
                <w:rFonts w:ascii="Times New Roman" w:hAnsi="Times New Roman"/>
                <w:sz w:val="20"/>
                <w:szCs w:val="20"/>
              </w:rPr>
            </w:pPr>
          </w:p>
        </w:tc>
        <w:tc>
          <w:tcPr>
            <w:tcW w:w="2171" w:type="pct"/>
            <w:tcBorders>
              <w:top w:val="single" w:sz="4" w:space="0" w:color="auto"/>
              <w:bottom w:val="single" w:sz="4" w:space="0" w:color="auto"/>
              <w:right w:val="single" w:sz="4" w:space="0" w:color="auto"/>
            </w:tcBorders>
          </w:tcPr>
          <w:p w:rsidR="001B1EC9" w:rsidRPr="001B00A8" w:rsidRDefault="001B1EC9" w:rsidP="001B00A8">
            <w:pPr>
              <w:pStyle w:val="a7"/>
              <w:spacing w:after="0"/>
              <w:ind w:left="0"/>
              <w:jc w:val="both"/>
              <w:rPr>
                <w:rFonts w:ascii="Times New Roman" w:hAnsi="Times New Roman"/>
                <w:sz w:val="20"/>
                <w:szCs w:val="20"/>
              </w:rPr>
            </w:pPr>
            <w:r w:rsidRPr="001B00A8">
              <w:rPr>
                <w:rFonts w:ascii="Times New Roman" w:hAnsi="Times New Roman"/>
                <w:sz w:val="20"/>
                <w:szCs w:val="20"/>
              </w:rPr>
              <w:t>Снижение энергетических затрат в связи с введением энергосберегающих и современных технологий в ЖКХ</w:t>
            </w:r>
          </w:p>
        </w:tc>
        <w:tc>
          <w:tcPr>
            <w:tcW w:w="394" w:type="pct"/>
            <w:tcBorders>
              <w:top w:val="single" w:sz="4" w:space="0" w:color="auto"/>
              <w:left w:val="single" w:sz="4" w:space="0" w:color="auto"/>
              <w:bottom w:val="single" w:sz="4" w:space="0" w:color="auto"/>
            </w:tcBorders>
          </w:tcPr>
          <w:p w:rsidR="001B1EC9" w:rsidRPr="00F85EA2" w:rsidRDefault="001B1EC9" w:rsidP="00E574E8">
            <w:pPr>
              <w:spacing w:after="0" w:line="240" w:lineRule="auto"/>
              <w:jc w:val="both"/>
              <w:rPr>
                <w:rFonts w:ascii="Times New Roman" w:hAnsi="Times New Roman"/>
                <w:sz w:val="20"/>
                <w:szCs w:val="20"/>
              </w:rPr>
            </w:pPr>
            <w:r w:rsidRPr="00F85EA2">
              <w:rPr>
                <w:rFonts w:ascii="Times New Roman" w:hAnsi="Times New Roman"/>
                <w:sz w:val="20"/>
                <w:szCs w:val="20"/>
              </w:rPr>
              <w:t>%</w:t>
            </w:r>
          </w:p>
        </w:tc>
        <w:tc>
          <w:tcPr>
            <w:tcW w:w="460"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3</w:t>
            </w:r>
          </w:p>
        </w:tc>
        <w:tc>
          <w:tcPr>
            <w:tcW w:w="461"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21</w:t>
            </w:r>
          </w:p>
        </w:tc>
        <w:tc>
          <w:tcPr>
            <w:tcW w:w="460"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25</w:t>
            </w:r>
          </w:p>
        </w:tc>
        <w:tc>
          <w:tcPr>
            <w:tcW w:w="460"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30</w:t>
            </w:r>
          </w:p>
        </w:tc>
      </w:tr>
      <w:tr w:rsidR="001B1EC9" w:rsidRPr="009C2400" w:rsidTr="007065B3">
        <w:trPr>
          <w:trHeight w:val="970"/>
        </w:trPr>
        <w:tc>
          <w:tcPr>
            <w:tcW w:w="593" w:type="pct"/>
            <w:vMerge/>
          </w:tcPr>
          <w:p w:rsidR="001B1EC9" w:rsidRPr="001A62BE" w:rsidRDefault="001B1EC9" w:rsidP="00E574E8">
            <w:pPr>
              <w:spacing w:after="0" w:line="240" w:lineRule="auto"/>
              <w:jc w:val="center"/>
              <w:rPr>
                <w:rFonts w:ascii="Times New Roman" w:hAnsi="Times New Roman"/>
                <w:sz w:val="20"/>
                <w:szCs w:val="20"/>
              </w:rPr>
            </w:pPr>
          </w:p>
        </w:tc>
        <w:tc>
          <w:tcPr>
            <w:tcW w:w="2171" w:type="pct"/>
            <w:tcBorders>
              <w:top w:val="single" w:sz="4" w:space="0" w:color="auto"/>
              <w:right w:val="single" w:sz="4" w:space="0" w:color="auto"/>
            </w:tcBorders>
          </w:tcPr>
          <w:p w:rsidR="001B1EC9" w:rsidRPr="003666FD" w:rsidRDefault="001B1EC9" w:rsidP="00FB5923">
            <w:pPr>
              <w:pStyle w:val="a7"/>
              <w:spacing w:after="0"/>
              <w:ind w:left="0"/>
              <w:jc w:val="both"/>
              <w:rPr>
                <w:rFonts w:ascii="Times New Roman" w:hAnsi="Times New Roman"/>
                <w:sz w:val="20"/>
                <w:szCs w:val="20"/>
              </w:rPr>
            </w:pPr>
            <w:r w:rsidRPr="003666FD">
              <w:rPr>
                <w:rFonts w:ascii="Times New Roman" w:hAnsi="Times New Roman"/>
                <w:sz w:val="20"/>
                <w:szCs w:val="20"/>
              </w:rPr>
              <w:t>Количество отходов, характеризующих общую экологическую ситуацию и нагрузку на компоненты природной среды</w:t>
            </w:r>
          </w:p>
        </w:tc>
        <w:tc>
          <w:tcPr>
            <w:tcW w:w="394" w:type="pct"/>
            <w:tcBorders>
              <w:top w:val="single" w:sz="4" w:space="0" w:color="auto"/>
              <w:left w:val="single" w:sz="4" w:space="0" w:color="auto"/>
            </w:tcBorders>
          </w:tcPr>
          <w:p w:rsidR="001B1EC9" w:rsidRPr="00F85EA2" w:rsidRDefault="00C4709F" w:rsidP="00C4709F">
            <w:pPr>
              <w:spacing w:after="0" w:line="240" w:lineRule="auto"/>
              <w:jc w:val="both"/>
              <w:rPr>
                <w:rFonts w:ascii="Times New Roman" w:hAnsi="Times New Roman"/>
                <w:sz w:val="20"/>
                <w:szCs w:val="20"/>
              </w:rPr>
            </w:pPr>
            <w:r w:rsidRPr="00F85EA2">
              <w:rPr>
                <w:rFonts w:ascii="Times New Roman" w:hAnsi="Times New Roman"/>
                <w:sz w:val="20"/>
                <w:szCs w:val="20"/>
              </w:rPr>
              <w:t>м</w:t>
            </w:r>
            <w:r w:rsidRPr="00F85EA2">
              <w:rPr>
                <w:rFonts w:ascii="Times New Roman" w:hAnsi="Times New Roman"/>
                <w:sz w:val="20"/>
                <w:szCs w:val="20"/>
                <w:vertAlign w:val="superscript"/>
              </w:rPr>
              <w:t>3</w:t>
            </w:r>
          </w:p>
        </w:tc>
        <w:tc>
          <w:tcPr>
            <w:tcW w:w="460" w:type="pct"/>
            <w:tcBorders>
              <w:top w:val="single" w:sz="4" w:space="0" w:color="auto"/>
            </w:tcBorders>
          </w:tcPr>
          <w:p w:rsidR="001B1EC9" w:rsidRPr="00F85EA2" w:rsidRDefault="00C4709F" w:rsidP="00E574E8">
            <w:pPr>
              <w:spacing w:after="0" w:line="240" w:lineRule="auto"/>
              <w:jc w:val="center"/>
              <w:rPr>
                <w:rFonts w:ascii="Times New Roman" w:hAnsi="Times New Roman"/>
                <w:sz w:val="20"/>
                <w:szCs w:val="20"/>
              </w:rPr>
            </w:pPr>
            <w:r w:rsidRPr="00F85EA2">
              <w:rPr>
                <w:rFonts w:ascii="Times New Roman" w:hAnsi="Times New Roman"/>
                <w:sz w:val="20"/>
                <w:szCs w:val="20"/>
              </w:rPr>
              <w:t>16788</w:t>
            </w:r>
          </w:p>
        </w:tc>
        <w:tc>
          <w:tcPr>
            <w:tcW w:w="461" w:type="pct"/>
            <w:tcBorders>
              <w:top w:val="single" w:sz="4" w:space="0" w:color="auto"/>
            </w:tcBorders>
          </w:tcPr>
          <w:p w:rsidR="001B1EC9" w:rsidRPr="00F85EA2" w:rsidRDefault="00C4709F" w:rsidP="00E574E8">
            <w:pPr>
              <w:spacing w:after="0" w:line="240" w:lineRule="auto"/>
              <w:jc w:val="center"/>
              <w:rPr>
                <w:rFonts w:ascii="Times New Roman" w:hAnsi="Times New Roman"/>
                <w:sz w:val="20"/>
                <w:szCs w:val="20"/>
              </w:rPr>
            </w:pPr>
            <w:r w:rsidRPr="00F85EA2">
              <w:rPr>
                <w:rFonts w:ascii="Times New Roman" w:hAnsi="Times New Roman"/>
                <w:sz w:val="20"/>
                <w:szCs w:val="20"/>
              </w:rPr>
              <w:t>15500</w:t>
            </w:r>
          </w:p>
        </w:tc>
        <w:tc>
          <w:tcPr>
            <w:tcW w:w="460" w:type="pct"/>
            <w:tcBorders>
              <w:top w:val="single" w:sz="4" w:space="0" w:color="auto"/>
            </w:tcBorders>
          </w:tcPr>
          <w:p w:rsidR="001B1EC9" w:rsidRPr="00F85EA2" w:rsidRDefault="00C4709F" w:rsidP="00E574E8">
            <w:pPr>
              <w:spacing w:after="0" w:line="240" w:lineRule="auto"/>
              <w:jc w:val="center"/>
              <w:rPr>
                <w:rFonts w:ascii="Times New Roman" w:hAnsi="Times New Roman"/>
                <w:sz w:val="20"/>
                <w:szCs w:val="20"/>
              </w:rPr>
            </w:pPr>
            <w:r w:rsidRPr="00F85EA2">
              <w:rPr>
                <w:rFonts w:ascii="Times New Roman" w:hAnsi="Times New Roman"/>
                <w:sz w:val="20"/>
                <w:szCs w:val="20"/>
              </w:rPr>
              <w:t>13000</w:t>
            </w:r>
          </w:p>
        </w:tc>
        <w:tc>
          <w:tcPr>
            <w:tcW w:w="460" w:type="pct"/>
            <w:tcBorders>
              <w:top w:val="single" w:sz="4" w:space="0" w:color="auto"/>
            </w:tcBorders>
          </w:tcPr>
          <w:p w:rsidR="001B1EC9" w:rsidRPr="00F85EA2" w:rsidRDefault="00C4709F" w:rsidP="00E574E8">
            <w:pPr>
              <w:spacing w:after="0" w:line="240" w:lineRule="auto"/>
              <w:jc w:val="center"/>
              <w:rPr>
                <w:rFonts w:ascii="Times New Roman" w:hAnsi="Times New Roman"/>
                <w:sz w:val="20"/>
                <w:szCs w:val="20"/>
              </w:rPr>
            </w:pPr>
            <w:r w:rsidRPr="00F85EA2">
              <w:rPr>
                <w:rFonts w:ascii="Times New Roman" w:hAnsi="Times New Roman"/>
                <w:sz w:val="20"/>
                <w:szCs w:val="20"/>
              </w:rPr>
              <w:t>12000</w:t>
            </w:r>
          </w:p>
        </w:tc>
      </w:tr>
      <w:tr w:rsidR="001B1EC9" w:rsidRPr="009C2400" w:rsidTr="007065B3">
        <w:trPr>
          <w:trHeight w:val="970"/>
        </w:trPr>
        <w:tc>
          <w:tcPr>
            <w:tcW w:w="593" w:type="pct"/>
            <w:vMerge/>
          </w:tcPr>
          <w:p w:rsidR="001B1EC9" w:rsidRPr="001A62BE" w:rsidRDefault="001B1EC9" w:rsidP="00E574E8">
            <w:pPr>
              <w:spacing w:after="0" w:line="240" w:lineRule="auto"/>
              <w:jc w:val="center"/>
              <w:rPr>
                <w:rFonts w:ascii="Times New Roman" w:hAnsi="Times New Roman"/>
                <w:sz w:val="20"/>
                <w:szCs w:val="20"/>
              </w:rPr>
            </w:pPr>
          </w:p>
        </w:tc>
        <w:tc>
          <w:tcPr>
            <w:tcW w:w="2171" w:type="pct"/>
            <w:tcBorders>
              <w:top w:val="single" w:sz="4" w:space="0" w:color="auto"/>
              <w:right w:val="single" w:sz="4" w:space="0" w:color="auto"/>
            </w:tcBorders>
          </w:tcPr>
          <w:p w:rsidR="001B1EC9" w:rsidRPr="003666FD" w:rsidRDefault="001B1EC9" w:rsidP="00FB5923">
            <w:pPr>
              <w:pStyle w:val="a7"/>
              <w:spacing w:after="0"/>
              <w:ind w:left="0"/>
              <w:jc w:val="both"/>
              <w:rPr>
                <w:rFonts w:ascii="Times New Roman" w:hAnsi="Times New Roman"/>
                <w:sz w:val="20"/>
                <w:szCs w:val="20"/>
              </w:rPr>
            </w:pPr>
            <w:r w:rsidRPr="00B40AD2">
              <w:rPr>
                <w:rFonts w:ascii="Times New Roman" w:hAnsi="Times New Roman"/>
                <w:sz w:val="20"/>
                <w:szCs w:val="20"/>
              </w:rPr>
              <w:t xml:space="preserve">Доля земельных ресурсов, вовлеченных в </w:t>
            </w:r>
            <w:r>
              <w:rPr>
                <w:rFonts w:ascii="Times New Roman" w:hAnsi="Times New Roman"/>
                <w:sz w:val="20"/>
                <w:szCs w:val="20"/>
              </w:rPr>
              <w:t>хозяйственный</w:t>
            </w:r>
            <w:r w:rsidRPr="00B40AD2">
              <w:rPr>
                <w:rFonts w:ascii="Times New Roman" w:hAnsi="Times New Roman"/>
                <w:sz w:val="20"/>
                <w:szCs w:val="20"/>
              </w:rPr>
              <w:t xml:space="preserve"> оборот муниципальной собственности от общего размера земельных ресурс</w:t>
            </w:r>
            <w:r w:rsidR="00F85EA2">
              <w:rPr>
                <w:rFonts w:ascii="Times New Roman" w:hAnsi="Times New Roman"/>
                <w:sz w:val="20"/>
                <w:szCs w:val="20"/>
              </w:rPr>
              <w:t>ов в муниципальной собственности</w:t>
            </w:r>
          </w:p>
        </w:tc>
        <w:tc>
          <w:tcPr>
            <w:tcW w:w="394" w:type="pct"/>
            <w:tcBorders>
              <w:top w:val="single" w:sz="4" w:space="0" w:color="auto"/>
              <w:left w:val="single" w:sz="4" w:space="0" w:color="auto"/>
            </w:tcBorders>
          </w:tcPr>
          <w:p w:rsidR="001B1EC9" w:rsidRPr="00F85EA2" w:rsidRDefault="001B1EC9" w:rsidP="00E574E8">
            <w:pPr>
              <w:spacing w:after="0" w:line="240" w:lineRule="auto"/>
              <w:jc w:val="both"/>
              <w:rPr>
                <w:rFonts w:ascii="Times New Roman" w:hAnsi="Times New Roman"/>
                <w:sz w:val="20"/>
                <w:szCs w:val="20"/>
              </w:rPr>
            </w:pPr>
            <w:r w:rsidRPr="00F85EA2">
              <w:rPr>
                <w:rFonts w:ascii="Times New Roman" w:hAnsi="Times New Roman"/>
                <w:sz w:val="20"/>
                <w:szCs w:val="20"/>
              </w:rPr>
              <w:t>%</w:t>
            </w:r>
          </w:p>
        </w:tc>
        <w:tc>
          <w:tcPr>
            <w:tcW w:w="460" w:type="pct"/>
            <w:tcBorders>
              <w:top w:val="single" w:sz="4" w:space="0" w:color="auto"/>
            </w:tcBorders>
          </w:tcPr>
          <w:p w:rsidR="001B1EC9" w:rsidRPr="00F85EA2" w:rsidRDefault="001B1EC9" w:rsidP="001B1EC9">
            <w:pPr>
              <w:spacing w:after="0" w:line="240" w:lineRule="auto"/>
              <w:jc w:val="center"/>
              <w:rPr>
                <w:rFonts w:ascii="Times New Roman" w:hAnsi="Times New Roman"/>
                <w:sz w:val="20"/>
                <w:szCs w:val="20"/>
              </w:rPr>
            </w:pPr>
            <w:r w:rsidRPr="00F85EA2">
              <w:rPr>
                <w:rFonts w:ascii="Times New Roman" w:hAnsi="Times New Roman"/>
                <w:sz w:val="20"/>
                <w:szCs w:val="20"/>
              </w:rPr>
              <w:t xml:space="preserve">30 </w:t>
            </w:r>
          </w:p>
        </w:tc>
        <w:tc>
          <w:tcPr>
            <w:tcW w:w="461" w:type="pct"/>
            <w:tcBorders>
              <w:top w:val="single" w:sz="4" w:space="0" w:color="auto"/>
            </w:tcBorders>
          </w:tcPr>
          <w:p w:rsidR="001B1EC9" w:rsidRPr="00F85EA2" w:rsidRDefault="001B1EC9" w:rsidP="001B1EC9">
            <w:pPr>
              <w:spacing w:after="0" w:line="240" w:lineRule="auto"/>
              <w:jc w:val="center"/>
              <w:rPr>
                <w:rFonts w:ascii="Times New Roman" w:hAnsi="Times New Roman"/>
                <w:sz w:val="20"/>
                <w:szCs w:val="20"/>
              </w:rPr>
            </w:pPr>
            <w:r w:rsidRPr="00F85EA2">
              <w:rPr>
                <w:rFonts w:ascii="Times New Roman" w:hAnsi="Times New Roman"/>
                <w:sz w:val="20"/>
                <w:szCs w:val="20"/>
              </w:rPr>
              <w:t>65</w:t>
            </w:r>
          </w:p>
        </w:tc>
        <w:tc>
          <w:tcPr>
            <w:tcW w:w="460" w:type="pct"/>
            <w:tcBorders>
              <w:top w:val="single" w:sz="4" w:space="0" w:color="auto"/>
            </w:tcBorders>
          </w:tcPr>
          <w:p w:rsidR="001B1EC9" w:rsidRPr="00F85EA2" w:rsidRDefault="001B1EC9" w:rsidP="001B1EC9">
            <w:pPr>
              <w:spacing w:after="0" w:line="240" w:lineRule="auto"/>
              <w:jc w:val="center"/>
              <w:rPr>
                <w:rFonts w:ascii="Times New Roman" w:hAnsi="Times New Roman"/>
                <w:sz w:val="20"/>
                <w:szCs w:val="20"/>
              </w:rPr>
            </w:pPr>
            <w:r w:rsidRPr="00F85EA2">
              <w:rPr>
                <w:rFonts w:ascii="Times New Roman" w:hAnsi="Times New Roman"/>
                <w:sz w:val="20"/>
                <w:szCs w:val="20"/>
              </w:rPr>
              <w:t>80</w:t>
            </w:r>
          </w:p>
        </w:tc>
        <w:tc>
          <w:tcPr>
            <w:tcW w:w="460" w:type="pct"/>
            <w:tcBorders>
              <w:top w:val="single" w:sz="4" w:space="0" w:color="auto"/>
            </w:tcBorders>
          </w:tcPr>
          <w:p w:rsidR="001B1EC9" w:rsidRPr="00F85EA2" w:rsidRDefault="001B1EC9" w:rsidP="001B1EC9">
            <w:pPr>
              <w:spacing w:after="0" w:line="240" w:lineRule="auto"/>
              <w:jc w:val="center"/>
              <w:rPr>
                <w:rFonts w:ascii="Times New Roman" w:hAnsi="Times New Roman"/>
                <w:sz w:val="20"/>
                <w:szCs w:val="20"/>
              </w:rPr>
            </w:pPr>
            <w:r w:rsidRPr="00F85EA2">
              <w:rPr>
                <w:rFonts w:ascii="Times New Roman" w:hAnsi="Times New Roman"/>
                <w:sz w:val="20"/>
                <w:szCs w:val="20"/>
              </w:rPr>
              <w:t>100</w:t>
            </w:r>
          </w:p>
        </w:tc>
      </w:tr>
      <w:tr w:rsidR="001B1EC9" w:rsidRPr="009C2400" w:rsidTr="007065B3">
        <w:trPr>
          <w:trHeight w:val="475"/>
        </w:trPr>
        <w:tc>
          <w:tcPr>
            <w:tcW w:w="593" w:type="pct"/>
            <w:vMerge w:val="restart"/>
          </w:tcPr>
          <w:p w:rsidR="001B1EC9" w:rsidRPr="001A62BE" w:rsidRDefault="001B1EC9" w:rsidP="00E574E8">
            <w:pPr>
              <w:spacing w:after="0" w:line="240" w:lineRule="auto"/>
              <w:jc w:val="center"/>
              <w:rPr>
                <w:rFonts w:ascii="Times New Roman" w:hAnsi="Times New Roman"/>
                <w:sz w:val="20"/>
                <w:szCs w:val="20"/>
              </w:rPr>
            </w:pPr>
            <w:r w:rsidRPr="001A62BE">
              <w:rPr>
                <w:rFonts w:ascii="Times New Roman" w:hAnsi="Times New Roman"/>
                <w:sz w:val="20"/>
                <w:szCs w:val="20"/>
              </w:rPr>
              <w:t>Экономическая сфера</w:t>
            </w:r>
          </w:p>
        </w:tc>
        <w:tc>
          <w:tcPr>
            <w:tcW w:w="2171" w:type="pct"/>
            <w:tcBorders>
              <w:right w:val="single" w:sz="4" w:space="0" w:color="auto"/>
            </w:tcBorders>
          </w:tcPr>
          <w:p w:rsidR="001B1EC9" w:rsidRPr="001A62BE" w:rsidRDefault="001B1EC9" w:rsidP="00E574E8">
            <w:pPr>
              <w:spacing w:after="0" w:line="240" w:lineRule="auto"/>
              <w:jc w:val="both"/>
              <w:rPr>
                <w:rFonts w:ascii="Times New Roman" w:hAnsi="Times New Roman"/>
                <w:b/>
                <w:sz w:val="20"/>
                <w:szCs w:val="20"/>
              </w:rPr>
            </w:pPr>
            <w:r w:rsidRPr="001A62BE">
              <w:rPr>
                <w:rFonts w:ascii="Times New Roman" w:hAnsi="Times New Roman"/>
                <w:sz w:val="20"/>
                <w:szCs w:val="20"/>
              </w:rPr>
              <w:t>Доля экономически активного населения, работающего за пределами ЗАТО Звёздный</w:t>
            </w:r>
          </w:p>
        </w:tc>
        <w:tc>
          <w:tcPr>
            <w:tcW w:w="394" w:type="pct"/>
            <w:tcBorders>
              <w:left w:val="single" w:sz="4" w:space="0" w:color="auto"/>
            </w:tcBorders>
          </w:tcPr>
          <w:p w:rsidR="001B1EC9" w:rsidRPr="00F85EA2" w:rsidRDefault="001B1EC9" w:rsidP="00E574E8">
            <w:pPr>
              <w:spacing w:after="0" w:line="240" w:lineRule="auto"/>
              <w:jc w:val="both"/>
              <w:rPr>
                <w:rFonts w:ascii="Times New Roman" w:hAnsi="Times New Roman"/>
                <w:sz w:val="20"/>
                <w:szCs w:val="20"/>
              </w:rPr>
            </w:pPr>
            <w:r w:rsidRPr="00F85EA2">
              <w:rPr>
                <w:rFonts w:ascii="Times New Roman" w:hAnsi="Times New Roman"/>
                <w:sz w:val="20"/>
                <w:szCs w:val="20"/>
              </w:rPr>
              <w:t>%</w:t>
            </w:r>
          </w:p>
        </w:tc>
        <w:tc>
          <w:tcPr>
            <w:tcW w:w="460" w:type="pct"/>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65</w:t>
            </w:r>
          </w:p>
        </w:tc>
        <w:tc>
          <w:tcPr>
            <w:tcW w:w="461" w:type="pct"/>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60</w:t>
            </w:r>
          </w:p>
        </w:tc>
        <w:tc>
          <w:tcPr>
            <w:tcW w:w="460" w:type="pct"/>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55</w:t>
            </w:r>
          </w:p>
        </w:tc>
        <w:tc>
          <w:tcPr>
            <w:tcW w:w="460" w:type="pct"/>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50</w:t>
            </w:r>
          </w:p>
        </w:tc>
      </w:tr>
      <w:tr w:rsidR="001B1EC9" w:rsidRPr="009C2400" w:rsidTr="007065B3">
        <w:trPr>
          <w:trHeight w:val="938"/>
        </w:trPr>
        <w:tc>
          <w:tcPr>
            <w:tcW w:w="593" w:type="pct"/>
            <w:vMerge/>
          </w:tcPr>
          <w:p w:rsidR="001B1EC9" w:rsidRPr="001A62BE" w:rsidRDefault="001B1EC9" w:rsidP="00E574E8">
            <w:pPr>
              <w:spacing w:after="0" w:line="240" w:lineRule="auto"/>
              <w:jc w:val="center"/>
              <w:rPr>
                <w:rFonts w:ascii="Times New Roman" w:hAnsi="Times New Roman"/>
                <w:sz w:val="20"/>
                <w:szCs w:val="20"/>
              </w:rPr>
            </w:pPr>
          </w:p>
        </w:tc>
        <w:tc>
          <w:tcPr>
            <w:tcW w:w="2171" w:type="pct"/>
            <w:tcBorders>
              <w:bottom w:val="single" w:sz="4" w:space="0" w:color="auto"/>
              <w:right w:val="single" w:sz="4" w:space="0" w:color="auto"/>
            </w:tcBorders>
          </w:tcPr>
          <w:p w:rsidR="001B1EC9" w:rsidRPr="00B40AD2" w:rsidRDefault="001B1EC9" w:rsidP="00B40AD2">
            <w:pPr>
              <w:pStyle w:val="a7"/>
              <w:spacing w:after="0" w:line="240" w:lineRule="auto"/>
              <w:ind w:left="0"/>
              <w:jc w:val="both"/>
              <w:rPr>
                <w:rFonts w:ascii="Times New Roman" w:hAnsi="Times New Roman"/>
                <w:sz w:val="20"/>
                <w:szCs w:val="20"/>
              </w:rPr>
            </w:pPr>
            <w:r w:rsidRPr="00B40AD2">
              <w:rPr>
                <w:rFonts w:ascii="Times New Roman" w:hAnsi="Times New Roman"/>
                <w:sz w:val="20"/>
                <w:szCs w:val="20"/>
              </w:rPr>
              <w:t>Доля функционирующих хозяйствующих субъектов, включая индивидуальных предпринимателей, от общего числа зар</w:t>
            </w:r>
            <w:r w:rsidR="00F85EA2">
              <w:rPr>
                <w:rFonts w:ascii="Times New Roman" w:hAnsi="Times New Roman"/>
                <w:sz w:val="20"/>
                <w:szCs w:val="20"/>
              </w:rPr>
              <w:t>егистрированных в ЗАТО Звёздный</w:t>
            </w:r>
          </w:p>
        </w:tc>
        <w:tc>
          <w:tcPr>
            <w:tcW w:w="394" w:type="pct"/>
            <w:tcBorders>
              <w:left w:val="single" w:sz="4" w:space="0" w:color="auto"/>
              <w:bottom w:val="single" w:sz="4" w:space="0" w:color="auto"/>
            </w:tcBorders>
          </w:tcPr>
          <w:p w:rsidR="001B1EC9" w:rsidRPr="00F85EA2" w:rsidRDefault="001B1EC9" w:rsidP="00E574E8">
            <w:pPr>
              <w:spacing w:after="0" w:line="240" w:lineRule="auto"/>
              <w:jc w:val="both"/>
              <w:rPr>
                <w:rFonts w:ascii="Times New Roman" w:hAnsi="Times New Roman"/>
                <w:sz w:val="20"/>
                <w:szCs w:val="20"/>
              </w:rPr>
            </w:pPr>
            <w:r w:rsidRPr="00F85EA2">
              <w:rPr>
                <w:rFonts w:ascii="Times New Roman" w:hAnsi="Times New Roman"/>
                <w:sz w:val="20"/>
                <w:szCs w:val="20"/>
              </w:rPr>
              <w:t>%</w:t>
            </w:r>
          </w:p>
        </w:tc>
        <w:tc>
          <w:tcPr>
            <w:tcW w:w="460" w:type="pct"/>
            <w:tcBorders>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30</w:t>
            </w:r>
          </w:p>
        </w:tc>
        <w:tc>
          <w:tcPr>
            <w:tcW w:w="461" w:type="pct"/>
            <w:tcBorders>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35</w:t>
            </w:r>
          </w:p>
        </w:tc>
        <w:tc>
          <w:tcPr>
            <w:tcW w:w="460" w:type="pct"/>
            <w:tcBorders>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40</w:t>
            </w:r>
          </w:p>
        </w:tc>
        <w:tc>
          <w:tcPr>
            <w:tcW w:w="460" w:type="pct"/>
            <w:tcBorders>
              <w:bottom w:val="single" w:sz="4" w:space="0" w:color="auto"/>
            </w:tcBorders>
          </w:tcPr>
          <w:p w:rsidR="001B1EC9" w:rsidRPr="00F85EA2" w:rsidRDefault="001B1EC9" w:rsidP="00F327DC">
            <w:pPr>
              <w:spacing w:after="0" w:line="240" w:lineRule="auto"/>
              <w:jc w:val="center"/>
              <w:rPr>
                <w:rFonts w:ascii="Times New Roman" w:hAnsi="Times New Roman"/>
                <w:sz w:val="20"/>
                <w:szCs w:val="20"/>
              </w:rPr>
            </w:pPr>
            <w:r w:rsidRPr="00F85EA2">
              <w:rPr>
                <w:rFonts w:ascii="Times New Roman" w:hAnsi="Times New Roman"/>
                <w:sz w:val="20"/>
                <w:szCs w:val="20"/>
              </w:rPr>
              <w:t xml:space="preserve">50 </w:t>
            </w:r>
          </w:p>
        </w:tc>
      </w:tr>
      <w:tr w:rsidR="001B1EC9" w:rsidRPr="009C2400" w:rsidTr="007065B3">
        <w:trPr>
          <w:trHeight w:val="272"/>
        </w:trPr>
        <w:tc>
          <w:tcPr>
            <w:tcW w:w="593" w:type="pct"/>
            <w:vMerge/>
          </w:tcPr>
          <w:p w:rsidR="001B1EC9" w:rsidRPr="001A62BE" w:rsidRDefault="001B1EC9" w:rsidP="00E574E8">
            <w:pPr>
              <w:spacing w:after="0" w:line="240" w:lineRule="auto"/>
              <w:jc w:val="center"/>
              <w:rPr>
                <w:rFonts w:ascii="Times New Roman" w:hAnsi="Times New Roman"/>
                <w:sz w:val="20"/>
                <w:szCs w:val="20"/>
              </w:rPr>
            </w:pPr>
          </w:p>
        </w:tc>
        <w:tc>
          <w:tcPr>
            <w:tcW w:w="2171" w:type="pct"/>
            <w:tcBorders>
              <w:top w:val="single" w:sz="4" w:space="0" w:color="auto"/>
              <w:bottom w:val="single" w:sz="4" w:space="0" w:color="auto"/>
              <w:right w:val="single" w:sz="4" w:space="0" w:color="auto"/>
            </w:tcBorders>
          </w:tcPr>
          <w:p w:rsidR="001B1EC9" w:rsidRPr="00B40AD2" w:rsidRDefault="001B1EC9" w:rsidP="00B40AD2">
            <w:pPr>
              <w:pStyle w:val="a7"/>
              <w:spacing w:after="0" w:line="240" w:lineRule="auto"/>
              <w:ind w:left="0"/>
              <w:jc w:val="both"/>
              <w:rPr>
                <w:rFonts w:ascii="Times New Roman" w:hAnsi="Times New Roman"/>
                <w:sz w:val="20"/>
                <w:szCs w:val="20"/>
              </w:rPr>
            </w:pPr>
            <w:r w:rsidRPr="00B40AD2">
              <w:rPr>
                <w:rFonts w:ascii="Times New Roman" w:hAnsi="Times New Roman"/>
                <w:sz w:val="20"/>
                <w:szCs w:val="20"/>
              </w:rPr>
              <w:t>Доля хозяйствующих субъектов, включающих индивидуальных предпринимателей, которые функционируют в сфере промышленности и оказания услуг населению от общего числа заре</w:t>
            </w:r>
            <w:r w:rsidR="00F85EA2">
              <w:rPr>
                <w:rFonts w:ascii="Times New Roman" w:hAnsi="Times New Roman"/>
                <w:sz w:val="20"/>
                <w:szCs w:val="20"/>
              </w:rPr>
              <w:t>гистрированных в ЗАТО Звёздный</w:t>
            </w:r>
          </w:p>
        </w:tc>
        <w:tc>
          <w:tcPr>
            <w:tcW w:w="394" w:type="pct"/>
            <w:tcBorders>
              <w:top w:val="single" w:sz="4" w:space="0" w:color="auto"/>
              <w:left w:val="single" w:sz="4" w:space="0" w:color="auto"/>
              <w:bottom w:val="single" w:sz="4" w:space="0" w:color="auto"/>
            </w:tcBorders>
          </w:tcPr>
          <w:p w:rsidR="001B1EC9" w:rsidRPr="00F85EA2" w:rsidRDefault="001B1EC9" w:rsidP="00E574E8">
            <w:pPr>
              <w:spacing w:after="0" w:line="240" w:lineRule="auto"/>
              <w:jc w:val="both"/>
              <w:rPr>
                <w:rFonts w:ascii="Times New Roman" w:hAnsi="Times New Roman"/>
                <w:sz w:val="20"/>
                <w:szCs w:val="20"/>
              </w:rPr>
            </w:pPr>
            <w:r w:rsidRPr="00F85EA2">
              <w:rPr>
                <w:rFonts w:ascii="Times New Roman" w:hAnsi="Times New Roman"/>
                <w:sz w:val="20"/>
                <w:szCs w:val="20"/>
              </w:rPr>
              <w:t>%</w:t>
            </w:r>
          </w:p>
        </w:tc>
        <w:tc>
          <w:tcPr>
            <w:tcW w:w="460"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51</w:t>
            </w:r>
          </w:p>
        </w:tc>
        <w:tc>
          <w:tcPr>
            <w:tcW w:w="461"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56</w:t>
            </w:r>
          </w:p>
        </w:tc>
        <w:tc>
          <w:tcPr>
            <w:tcW w:w="460"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61</w:t>
            </w:r>
          </w:p>
        </w:tc>
        <w:tc>
          <w:tcPr>
            <w:tcW w:w="460"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65</w:t>
            </w:r>
          </w:p>
        </w:tc>
      </w:tr>
      <w:tr w:rsidR="001B1EC9" w:rsidRPr="009C2400" w:rsidTr="007065B3">
        <w:trPr>
          <w:trHeight w:val="1137"/>
        </w:trPr>
        <w:tc>
          <w:tcPr>
            <w:tcW w:w="593" w:type="pct"/>
            <w:vMerge/>
          </w:tcPr>
          <w:p w:rsidR="001B1EC9" w:rsidRPr="001A62BE" w:rsidRDefault="001B1EC9" w:rsidP="00E574E8">
            <w:pPr>
              <w:spacing w:after="0" w:line="240" w:lineRule="auto"/>
              <w:jc w:val="center"/>
              <w:rPr>
                <w:rFonts w:ascii="Times New Roman" w:hAnsi="Times New Roman"/>
                <w:sz w:val="20"/>
                <w:szCs w:val="20"/>
              </w:rPr>
            </w:pPr>
          </w:p>
        </w:tc>
        <w:tc>
          <w:tcPr>
            <w:tcW w:w="2171" w:type="pct"/>
            <w:tcBorders>
              <w:top w:val="single" w:sz="4" w:space="0" w:color="auto"/>
              <w:right w:val="single" w:sz="4" w:space="0" w:color="auto"/>
            </w:tcBorders>
          </w:tcPr>
          <w:p w:rsidR="001B1EC9" w:rsidRPr="00B40AD2" w:rsidRDefault="001B1EC9" w:rsidP="001B1EC9">
            <w:pPr>
              <w:pStyle w:val="a7"/>
              <w:spacing w:after="0"/>
              <w:ind w:left="0"/>
              <w:jc w:val="both"/>
              <w:rPr>
                <w:rFonts w:ascii="Times New Roman" w:hAnsi="Times New Roman"/>
                <w:sz w:val="20"/>
                <w:szCs w:val="20"/>
              </w:rPr>
            </w:pPr>
            <w:r w:rsidRPr="00B40AD2">
              <w:rPr>
                <w:rFonts w:ascii="Times New Roman" w:hAnsi="Times New Roman"/>
                <w:sz w:val="20"/>
                <w:szCs w:val="20"/>
              </w:rPr>
              <w:t xml:space="preserve">Доля имущественных ресурсов, вовлеченных в </w:t>
            </w:r>
            <w:r>
              <w:rPr>
                <w:rFonts w:ascii="Times New Roman" w:hAnsi="Times New Roman"/>
                <w:sz w:val="20"/>
                <w:szCs w:val="20"/>
              </w:rPr>
              <w:t>хозяйственный</w:t>
            </w:r>
            <w:r w:rsidRPr="00B40AD2">
              <w:rPr>
                <w:rFonts w:ascii="Times New Roman" w:hAnsi="Times New Roman"/>
                <w:sz w:val="20"/>
                <w:szCs w:val="20"/>
              </w:rPr>
              <w:t xml:space="preserve"> оборот муниципальной собственности от </w:t>
            </w:r>
            <w:r w:rsidRPr="00F327DC">
              <w:rPr>
                <w:rFonts w:ascii="Times New Roman" w:hAnsi="Times New Roman"/>
                <w:sz w:val="20"/>
                <w:szCs w:val="20"/>
              </w:rPr>
              <w:t>общего объема муниципального имущества</w:t>
            </w:r>
          </w:p>
        </w:tc>
        <w:tc>
          <w:tcPr>
            <w:tcW w:w="394" w:type="pct"/>
            <w:tcBorders>
              <w:top w:val="single" w:sz="4" w:space="0" w:color="auto"/>
              <w:left w:val="single" w:sz="4" w:space="0" w:color="auto"/>
            </w:tcBorders>
          </w:tcPr>
          <w:p w:rsidR="001B1EC9" w:rsidRPr="00F85EA2" w:rsidRDefault="001B1EC9" w:rsidP="00E574E8">
            <w:pPr>
              <w:jc w:val="both"/>
              <w:rPr>
                <w:rFonts w:ascii="Times New Roman" w:hAnsi="Times New Roman"/>
                <w:sz w:val="20"/>
                <w:szCs w:val="20"/>
              </w:rPr>
            </w:pPr>
            <w:r w:rsidRPr="00F85EA2">
              <w:rPr>
                <w:rFonts w:ascii="Times New Roman" w:hAnsi="Times New Roman"/>
                <w:sz w:val="20"/>
                <w:szCs w:val="20"/>
              </w:rPr>
              <w:t>%</w:t>
            </w:r>
          </w:p>
        </w:tc>
        <w:tc>
          <w:tcPr>
            <w:tcW w:w="460" w:type="pct"/>
            <w:tcBorders>
              <w:top w:val="single" w:sz="4" w:space="0" w:color="auto"/>
            </w:tcBorders>
          </w:tcPr>
          <w:p w:rsidR="001B1EC9" w:rsidRPr="00F85EA2" w:rsidRDefault="001B1EC9" w:rsidP="00E574E8">
            <w:pPr>
              <w:jc w:val="center"/>
              <w:rPr>
                <w:rFonts w:ascii="Times New Roman" w:hAnsi="Times New Roman"/>
                <w:sz w:val="20"/>
                <w:szCs w:val="20"/>
              </w:rPr>
            </w:pPr>
            <w:r w:rsidRPr="00F85EA2">
              <w:rPr>
                <w:rFonts w:ascii="Times New Roman" w:hAnsi="Times New Roman"/>
                <w:sz w:val="20"/>
                <w:szCs w:val="20"/>
              </w:rPr>
              <w:t>65</w:t>
            </w:r>
          </w:p>
        </w:tc>
        <w:tc>
          <w:tcPr>
            <w:tcW w:w="461" w:type="pct"/>
            <w:tcBorders>
              <w:top w:val="single" w:sz="4" w:space="0" w:color="auto"/>
            </w:tcBorders>
          </w:tcPr>
          <w:p w:rsidR="001B1EC9" w:rsidRPr="00F85EA2" w:rsidRDefault="001B1EC9" w:rsidP="00E574E8">
            <w:pPr>
              <w:jc w:val="center"/>
              <w:rPr>
                <w:rFonts w:ascii="Times New Roman" w:hAnsi="Times New Roman"/>
                <w:sz w:val="20"/>
                <w:szCs w:val="20"/>
              </w:rPr>
            </w:pPr>
            <w:r w:rsidRPr="00F85EA2">
              <w:rPr>
                <w:rFonts w:ascii="Times New Roman" w:hAnsi="Times New Roman"/>
                <w:sz w:val="20"/>
                <w:szCs w:val="20"/>
              </w:rPr>
              <w:t>70</w:t>
            </w:r>
          </w:p>
        </w:tc>
        <w:tc>
          <w:tcPr>
            <w:tcW w:w="460" w:type="pct"/>
            <w:tcBorders>
              <w:top w:val="single" w:sz="4" w:space="0" w:color="auto"/>
            </w:tcBorders>
          </w:tcPr>
          <w:p w:rsidR="001B1EC9" w:rsidRPr="00F85EA2" w:rsidRDefault="001B1EC9" w:rsidP="00E574E8">
            <w:pPr>
              <w:jc w:val="center"/>
              <w:rPr>
                <w:rFonts w:ascii="Times New Roman" w:hAnsi="Times New Roman"/>
                <w:sz w:val="20"/>
                <w:szCs w:val="20"/>
              </w:rPr>
            </w:pPr>
            <w:r w:rsidRPr="00F85EA2">
              <w:rPr>
                <w:rFonts w:ascii="Times New Roman" w:hAnsi="Times New Roman"/>
                <w:sz w:val="20"/>
                <w:szCs w:val="20"/>
              </w:rPr>
              <w:t>73</w:t>
            </w:r>
          </w:p>
        </w:tc>
        <w:tc>
          <w:tcPr>
            <w:tcW w:w="460" w:type="pct"/>
            <w:tcBorders>
              <w:top w:val="single" w:sz="4" w:space="0" w:color="auto"/>
            </w:tcBorders>
          </w:tcPr>
          <w:p w:rsidR="001B1EC9" w:rsidRPr="00F85EA2" w:rsidRDefault="001B1EC9" w:rsidP="001B1EC9">
            <w:pPr>
              <w:spacing w:after="0" w:line="240" w:lineRule="auto"/>
              <w:jc w:val="center"/>
              <w:rPr>
                <w:rFonts w:ascii="Times New Roman" w:hAnsi="Times New Roman"/>
                <w:sz w:val="20"/>
                <w:szCs w:val="20"/>
              </w:rPr>
            </w:pPr>
            <w:r w:rsidRPr="00F85EA2">
              <w:rPr>
                <w:rFonts w:ascii="Times New Roman" w:hAnsi="Times New Roman"/>
                <w:sz w:val="20"/>
                <w:szCs w:val="20"/>
              </w:rPr>
              <w:t>75</w:t>
            </w:r>
          </w:p>
        </w:tc>
      </w:tr>
      <w:tr w:rsidR="001B1EC9" w:rsidRPr="009C2400" w:rsidTr="007065B3">
        <w:trPr>
          <w:trHeight w:val="253"/>
        </w:trPr>
        <w:tc>
          <w:tcPr>
            <w:tcW w:w="593" w:type="pct"/>
            <w:vMerge/>
          </w:tcPr>
          <w:p w:rsidR="001B1EC9" w:rsidRPr="001A62BE" w:rsidRDefault="001B1EC9" w:rsidP="00E574E8">
            <w:pPr>
              <w:spacing w:after="0" w:line="240" w:lineRule="auto"/>
              <w:jc w:val="center"/>
              <w:rPr>
                <w:rFonts w:ascii="Times New Roman" w:hAnsi="Times New Roman"/>
                <w:sz w:val="20"/>
                <w:szCs w:val="20"/>
              </w:rPr>
            </w:pPr>
          </w:p>
        </w:tc>
        <w:tc>
          <w:tcPr>
            <w:tcW w:w="2171" w:type="pct"/>
            <w:tcBorders>
              <w:top w:val="single" w:sz="4" w:space="0" w:color="auto"/>
              <w:right w:val="single" w:sz="4" w:space="0" w:color="auto"/>
            </w:tcBorders>
          </w:tcPr>
          <w:p w:rsidR="001B1EC9" w:rsidRPr="001A62BE" w:rsidRDefault="001B1EC9" w:rsidP="00E574E8">
            <w:pPr>
              <w:spacing w:after="0" w:line="240" w:lineRule="auto"/>
              <w:rPr>
                <w:rFonts w:ascii="Times New Roman" w:hAnsi="Times New Roman"/>
                <w:sz w:val="20"/>
                <w:szCs w:val="20"/>
              </w:rPr>
            </w:pPr>
            <w:r w:rsidRPr="001A62BE">
              <w:rPr>
                <w:rFonts w:ascii="Times New Roman" w:hAnsi="Times New Roman"/>
                <w:sz w:val="20"/>
                <w:szCs w:val="20"/>
              </w:rPr>
              <w:t>Ежегодное количество тур</w:t>
            </w:r>
            <w:r w:rsidR="00F85EA2">
              <w:rPr>
                <w:rFonts w:ascii="Times New Roman" w:hAnsi="Times New Roman"/>
                <w:sz w:val="20"/>
                <w:szCs w:val="20"/>
              </w:rPr>
              <w:t>истов, посетивших ЗАТО Звёздный</w:t>
            </w:r>
          </w:p>
        </w:tc>
        <w:tc>
          <w:tcPr>
            <w:tcW w:w="394" w:type="pct"/>
            <w:tcBorders>
              <w:top w:val="single" w:sz="4" w:space="0" w:color="auto"/>
              <w:left w:val="single" w:sz="4" w:space="0" w:color="auto"/>
            </w:tcBorders>
          </w:tcPr>
          <w:p w:rsidR="001B1EC9" w:rsidRPr="00F85EA2" w:rsidRDefault="001B1EC9" w:rsidP="00E574E8">
            <w:pPr>
              <w:spacing w:after="0" w:line="240" w:lineRule="auto"/>
              <w:rPr>
                <w:rFonts w:ascii="Times New Roman" w:hAnsi="Times New Roman"/>
                <w:sz w:val="20"/>
                <w:szCs w:val="20"/>
              </w:rPr>
            </w:pPr>
            <w:r w:rsidRPr="00F85EA2">
              <w:rPr>
                <w:rFonts w:ascii="Times New Roman" w:hAnsi="Times New Roman"/>
                <w:sz w:val="20"/>
                <w:szCs w:val="20"/>
              </w:rPr>
              <w:t>чел.</w:t>
            </w:r>
          </w:p>
          <w:p w:rsidR="001B1EC9" w:rsidRPr="00F85EA2" w:rsidRDefault="001B1EC9" w:rsidP="00E574E8">
            <w:pPr>
              <w:spacing w:after="0" w:line="240" w:lineRule="auto"/>
              <w:rPr>
                <w:rFonts w:ascii="Times New Roman" w:hAnsi="Times New Roman"/>
                <w:sz w:val="20"/>
                <w:szCs w:val="20"/>
              </w:rPr>
            </w:pPr>
          </w:p>
        </w:tc>
        <w:tc>
          <w:tcPr>
            <w:tcW w:w="460" w:type="pct"/>
            <w:tcBorders>
              <w:top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5000</w:t>
            </w:r>
          </w:p>
        </w:tc>
        <w:tc>
          <w:tcPr>
            <w:tcW w:w="461" w:type="pct"/>
            <w:tcBorders>
              <w:top w:val="single" w:sz="4" w:space="0" w:color="auto"/>
            </w:tcBorders>
          </w:tcPr>
          <w:p w:rsidR="001B1EC9" w:rsidRPr="00F85EA2" w:rsidRDefault="001B1EC9" w:rsidP="00E52FB1">
            <w:pPr>
              <w:spacing w:after="0" w:line="240" w:lineRule="auto"/>
              <w:jc w:val="center"/>
              <w:rPr>
                <w:rFonts w:ascii="Times New Roman" w:hAnsi="Times New Roman"/>
                <w:sz w:val="20"/>
                <w:szCs w:val="20"/>
              </w:rPr>
            </w:pPr>
            <w:r w:rsidRPr="00F85EA2">
              <w:rPr>
                <w:rFonts w:ascii="Times New Roman" w:hAnsi="Times New Roman"/>
                <w:sz w:val="20"/>
                <w:szCs w:val="20"/>
              </w:rPr>
              <w:t>5500</w:t>
            </w:r>
          </w:p>
        </w:tc>
        <w:tc>
          <w:tcPr>
            <w:tcW w:w="460" w:type="pct"/>
            <w:tcBorders>
              <w:top w:val="single" w:sz="4" w:space="0" w:color="auto"/>
            </w:tcBorders>
          </w:tcPr>
          <w:p w:rsidR="001B1EC9" w:rsidRPr="00F85EA2" w:rsidRDefault="001B1EC9" w:rsidP="00E52FB1">
            <w:pPr>
              <w:spacing w:after="0" w:line="240" w:lineRule="auto"/>
              <w:jc w:val="center"/>
              <w:rPr>
                <w:rFonts w:ascii="Times New Roman" w:hAnsi="Times New Roman"/>
                <w:sz w:val="20"/>
                <w:szCs w:val="20"/>
              </w:rPr>
            </w:pPr>
            <w:r w:rsidRPr="00F85EA2">
              <w:rPr>
                <w:rFonts w:ascii="Times New Roman" w:hAnsi="Times New Roman"/>
                <w:sz w:val="20"/>
                <w:szCs w:val="20"/>
              </w:rPr>
              <w:t>6500</w:t>
            </w:r>
          </w:p>
        </w:tc>
        <w:tc>
          <w:tcPr>
            <w:tcW w:w="460" w:type="pct"/>
            <w:tcBorders>
              <w:top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7000</w:t>
            </w:r>
          </w:p>
        </w:tc>
      </w:tr>
      <w:tr w:rsidR="001B1EC9" w:rsidRPr="0021296C" w:rsidTr="007065B3">
        <w:trPr>
          <w:trHeight w:val="272"/>
        </w:trPr>
        <w:tc>
          <w:tcPr>
            <w:tcW w:w="593" w:type="pct"/>
            <w:vMerge w:val="restart"/>
          </w:tcPr>
          <w:p w:rsidR="001B1EC9" w:rsidRPr="001A62BE" w:rsidRDefault="001B1EC9" w:rsidP="00E574E8">
            <w:pPr>
              <w:spacing w:after="0" w:line="240" w:lineRule="auto"/>
              <w:jc w:val="center"/>
              <w:rPr>
                <w:rFonts w:ascii="Times New Roman" w:hAnsi="Times New Roman"/>
                <w:sz w:val="20"/>
                <w:szCs w:val="20"/>
              </w:rPr>
            </w:pPr>
            <w:r w:rsidRPr="001A62BE">
              <w:rPr>
                <w:rFonts w:ascii="Times New Roman" w:hAnsi="Times New Roman"/>
                <w:sz w:val="20"/>
                <w:szCs w:val="20"/>
              </w:rPr>
              <w:t>Социальная сфера</w:t>
            </w:r>
          </w:p>
          <w:p w:rsidR="001B1EC9" w:rsidRPr="001A62BE" w:rsidRDefault="001B1EC9" w:rsidP="00E574E8">
            <w:pPr>
              <w:spacing w:after="0" w:line="240" w:lineRule="auto"/>
              <w:jc w:val="center"/>
              <w:rPr>
                <w:rFonts w:ascii="Times New Roman" w:hAnsi="Times New Roman"/>
                <w:sz w:val="20"/>
                <w:szCs w:val="20"/>
              </w:rPr>
            </w:pPr>
          </w:p>
        </w:tc>
        <w:tc>
          <w:tcPr>
            <w:tcW w:w="2171" w:type="pct"/>
            <w:tcBorders>
              <w:bottom w:val="single" w:sz="4" w:space="0" w:color="auto"/>
              <w:right w:val="single" w:sz="4" w:space="0" w:color="auto"/>
            </w:tcBorders>
          </w:tcPr>
          <w:p w:rsidR="001B1EC9" w:rsidRPr="008A134B" w:rsidRDefault="001B1EC9" w:rsidP="008A134B">
            <w:pPr>
              <w:pStyle w:val="a7"/>
              <w:spacing w:after="0" w:line="240" w:lineRule="auto"/>
              <w:ind w:left="0" w:right="-1"/>
              <w:jc w:val="both"/>
              <w:rPr>
                <w:rFonts w:ascii="Times New Roman" w:hAnsi="Times New Roman"/>
                <w:color w:val="020C22"/>
                <w:sz w:val="20"/>
                <w:szCs w:val="20"/>
              </w:rPr>
            </w:pPr>
            <w:r w:rsidRPr="008A134B">
              <w:rPr>
                <w:rFonts w:ascii="Times New Roman" w:hAnsi="Times New Roman"/>
                <w:color w:val="020C22"/>
                <w:sz w:val="20"/>
                <w:szCs w:val="20"/>
              </w:rPr>
              <w:t>Доля количества мест ДОУ для детей в возрасте от двух месяцев до трёх лет по отношению к детском</w:t>
            </w:r>
            <w:r w:rsidR="00F85EA2">
              <w:rPr>
                <w:rFonts w:ascii="Times New Roman" w:hAnsi="Times New Roman"/>
                <w:color w:val="020C22"/>
                <w:sz w:val="20"/>
                <w:szCs w:val="20"/>
              </w:rPr>
              <w:t>у населению этого возраста</w:t>
            </w:r>
          </w:p>
        </w:tc>
        <w:tc>
          <w:tcPr>
            <w:tcW w:w="394" w:type="pct"/>
            <w:tcBorders>
              <w:left w:val="single" w:sz="4" w:space="0" w:color="auto"/>
              <w:bottom w:val="single" w:sz="4" w:space="0" w:color="auto"/>
            </w:tcBorders>
          </w:tcPr>
          <w:p w:rsidR="001B1EC9" w:rsidRPr="00F85EA2" w:rsidRDefault="001B1EC9" w:rsidP="00E574E8">
            <w:pPr>
              <w:spacing w:after="0" w:line="240" w:lineRule="auto"/>
              <w:jc w:val="both"/>
              <w:rPr>
                <w:rFonts w:ascii="Times New Roman" w:hAnsi="Times New Roman"/>
                <w:sz w:val="20"/>
                <w:szCs w:val="20"/>
                <w:highlight w:val="yellow"/>
              </w:rPr>
            </w:pPr>
            <w:r w:rsidRPr="00F85EA2">
              <w:rPr>
                <w:rFonts w:ascii="Times New Roman" w:hAnsi="Times New Roman"/>
                <w:sz w:val="20"/>
                <w:szCs w:val="20"/>
              </w:rPr>
              <w:t>%</w:t>
            </w:r>
          </w:p>
        </w:tc>
        <w:tc>
          <w:tcPr>
            <w:tcW w:w="460" w:type="pct"/>
            <w:tcBorders>
              <w:bottom w:val="single" w:sz="4" w:space="0" w:color="auto"/>
            </w:tcBorders>
          </w:tcPr>
          <w:p w:rsidR="001B1EC9" w:rsidRPr="00F85EA2" w:rsidRDefault="001B1EC9" w:rsidP="00E574E8">
            <w:pPr>
              <w:spacing w:after="0" w:line="240" w:lineRule="auto"/>
              <w:jc w:val="center"/>
              <w:rPr>
                <w:rFonts w:ascii="Times New Roman" w:hAnsi="Times New Roman"/>
                <w:sz w:val="20"/>
                <w:szCs w:val="20"/>
                <w:highlight w:val="yellow"/>
              </w:rPr>
            </w:pPr>
            <w:r w:rsidRPr="00F85EA2">
              <w:rPr>
                <w:rFonts w:ascii="Times New Roman" w:hAnsi="Times New Roman"/>
                <w:sz w:val="20"/>
                <w:szCs w:val="20"/>
              </w:rPr>
              <w:t>40</w:t>
            </w:r>
          </w:p>
        </w:tc>
        <w:tc>
          <w:tcPr>
            <w:tcW w:w="461" w:type="pct"/>
            <w:tcBorders>
              <w:bottom w:val="single" w:sz="4" w:space="0" w:color="auto"/>
            </w:tcBorders>
            <w:shd w:val="clear" w:color="auto" w:fill="FFFFFF"/>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50</w:t>
            </w:r>
          </w:p>
        </w:tc>
        <w:tc>
          <w:tcPr>
            <w:tcW w:w="460" w:type="pct"/>
            <w:tcBorders>
              <w:bottom w:val="single" w:sz="4" w:space="0" w:color="auto"/>
            </w:tcBorders>
            <w:shd w:val="clear" w:color="auto" w:fill="FFFFFF"/>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75</w:t>
            </w:r>
          </w:p>
        </w:tc>
        <w:tc>
          <w:tcPr>
            <w:tcW w:w="460" w:type="pct"/>
            <w:tcBorders>
              <w:bottom w:val="single" w:sz="4" w:space="0" w:color="auto"/>
            </w:tcBorders>
            <w:shd w:val="clear" w:color="auto" w:fill="FFFFFF"/>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100</w:t>
            </w:r>
          </w:p>
        </w:tc>
      </w:tr>
      <w:tr w:rsidR="001B1EC9" w:rsidRPr="009C2400" w:rsidTr="007065B3">
        <w:trPr>
          <w:trHeight w:val="844"/>
        </w:trPr>
        <w:tc>
          <w:tcPr>
            <w:tcW w:w="593" w:type="pct"/>
            <w:vMerge/>
          </w:tcPr>
          <w:p w:rsidR="001B1EC9" w:rsidRPr="001A62BE" w:rsidRDefault="001B1EC9" w:rsidP="00E574E8">
            <w:pPr>
              <w:spacing w:after="0" w:line="240" w:lineRule="auto"/>
              <w:jc w:val="center"/>
              <w:rPr>
                <w:rFonts w:ascii="Times New Roman" w:hAnsi="Times New Roman"/>
                <w:sz w:val="20"/>
                <w:szCs w:val="20"/>
              </w:rPr>
            </w:pPr>
          </w:p>
        </w:tc>
        <w:tc>
          <w:tcPr>
            <w:tcW w:w="2171" w:type="pct"/>
            <w:tcBorders>
              <w:top w:val="single" w:sz="4" w:space="0" w:color="auto"/>
              <w:right w:val="single" w:sz="4" w:space="0" w:color="auto"/>
            </w:tcBorders>
          </w:tcPr>
          <w:p w:rsidR="001B1EC9" w:rsidRPr="008A134B" w:rsidRDefault="001B1EC9" w:rsidP="008A134B">
            <w:pPr>
              <w:pStyle w:val="a3"/>
              <w:jc w:val="both"/>
              <w:rPr>
                <w:rFonts w:ascii="Times New Roman" w:hAnsi="Times New Roman"/>
                <w:sz w:val="20"/>
                <w:szCs w:val="20"/>
                <w:lang w:val="ru-RU"/>
              </w:rPr>
            </w:pPr>
            <w:r w:rsidRPr="008A134B">
              <w:rPr>
                <w:rFonts w:ascii="Times New Roman" w:hAnsi="Times New Roman"/>
                <w:sz w:val="20"/>
                <w:szCs w:val="20"/>
                <w:lang w:val="ru-RU"/>
              </w:rPr>
              <w:t>Доля выпускников, поступающих в учреждения профессионального образования, от</w:t>
            </w:r>
            <w:r w:rsidR="00F85EA2">
              <w:rPr>
                <w:rFonts w:ascii="Times New Roman" w:hAnsi="Times New Roman"/>
                <w:sz w:val="20"/>
                <w:szCs w:val="20"/>
                <w:lang w:val="ru-RU"/>
              </w:rPr>
              <w:t xml:space="preserve"> общего количества выпускников</w:t>
            </w:r>
          </w:p>
        </w:tc>
        <w:tc>
          <w:tcPr>
            <w:tcW w:w="394" w:type="pct"/>
            <w:tcBorders>
              <w:top w:val="single" w:sz="4" w:space="0" w:color="auto"/>
              <w:left w:val="single" w:sz="4" w:space="0" w:color="auto"/>
            </w:tcBorders>
          </w:tcPr>
          <w:p w:rsidR="001B1EC9" w:rsidRPr="00F85EA2" w:rsidRDefault="001B1EC9" w:rsidP="00E574E8">
            <w:pPr>
              <w:spacing w:after="0" w:line="240" w:lineRule="auto"/>
              <w:jc w:val="both"/>
              <w:rPr>
                <w:rFonts w:ascii="Times New Roman" w:hAnsi="Times New Roman"/>
                <w:sz w:val="20"/>
                <w:szCs w:val="20"/>
                <w:highlight w:val="yellow"/>
              </w:rPr>
            </w:pPr>
            <w:r w:rsidRPr="00F85EA2">
              <w:rPr>
                <w:rFonts w:ascii="Times New Roman" w:hAnsi="Times New Roman"/>
                <w:sz w:val="20"/>
                <w:szCs w:val="20"/>
              </w:rPr>
              <w:t>%</w:t>
            </w:r>
          </w:p>
        </w:tc>
        <w:tc>
          <w:tcPr>
            <w:tcW w:w="460" w:type="pct"/>
            <w:tcBorders>
              <w:top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80</w:t>
            </w:r>
          </w:p>
        </w:tc>
        <w:tc>
          <w:tcPr>
            <w:tcW w:w="461" w:type="pct"/>
            <w:tcBorders>
              <w:top w:val="single" w:sz="4" w:space="0" w:color="auto"/>
            </w:tcBorders>
          </w:tcPr>
          <w:p w:rsidR="001B1EC9" w:rsidRPr="00F85EA2" w:rsidRDefault="001B1EC9" w:rsidP="00213470">
            <w:pPr>
              <w:spacing w:after="0" w:line="240" w:lineRule="auto"/>
              <w:jc w:val="center"/>
              <w:rPr>
                <w:rFonts w:ascii="Times New Roman" w:hAnsi="Times New Roman"/>
                <w:sz w:val="20"/>
                <w:szCs w:val="20"/>
              </w:rPr>
            </w:pPr>
            <w:r w:rsidRPr="00F85EA2">
              <w:rPr>
                <w:rFonts w:ascii="Times New Roman" w:hAnsi="Times New Roman"/>
                <w:sz w:val="20"/>
                <w:szCs w:val="20"/>
              </w:rPr>
              <w:t>80</w:t>
            </w:r>
          </w:p>
        </w:tc>
        <w:tc>
          <w:tcPr>
            <w:tcW w:w="460" w:type="pct"/>
            <w:tcBorders>
              <w:top w:val="single" w:sz="4" w:space="0" w:color="auto"/>
            </w:tcBorders>
          </w:tcPr>
          <w:p w:rsidR="001B1EC9" w:rsidRPr="00F85EA2" w:rsidRDefault="001B1EC9" w:rsidP="00213470">
            <w:pPr>
              <w:spacing w:after="0" w:line="240" w:lineRule="auto"/>
              <w:jc w:val="center"/>
              <w:rPr>
                <w:rFonts w:ascii="Times New Roman" w:hAnsi="Times New Roman"/>
                <w:sz w:val="20"/>
                <w:szCs w:val="20"/>
              </w:rPr>
            </w:pPr>
            <w:r w:rsidRPr="00F85EA2">
              <w:rPr>
                <w:rFonts w:ascii="Times New Roman" w:hAnsi="Times New Roman"/>
                <w:sz w:val="20"/>
                <w:szCs w:val="20"/>
              </w:rPr>
              <w:t>80</w:t>
            </w:r>
          </w:p>
        </w:tc>
        <w:tc>
          <w:tcPr>
            <w:tcW w:w="460" w:type="pct"/>
            <w:tcBorders>
              <w:top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80</w:t>
            </w:r>
          </w:p>
        </w:tc>
      </w:tr>
      <w:tr w:rsidR="001B1EC9" w:rsidRPr="009C2400" w:rsidTr="007065B3">
        <w:trPr>
          <w:trHeight w:val="547"/>
        </w:trPr>
        <w:tc>
          <w:tcPr>
            <w:tcW w:w="593" w:type="pct"/>
            <w:vMerge/>
          </w:tcPr>
          <w:p w:rsidR="001B1EC9" w:rsidRPr="001A62BE" w:rsidRDefault="001B1EC9" w:rsidP="00E574E8">
            <w:pPr>
              <w:spacing w:after="0" w:line="240" w:lineRule="auto"/>
              <w:jc w:val="center"/>
              <w:rPr>
                <w:rFonts w:ascii="Times New Roman" w:hAnsi="Times New Roman"/>
                <w:sz w:val="20"/>
                <w:szCs w:val="20"/>
              </w:rPr>
            </w:pPr>
          </w:p>
        </w:tc>
        <w:tc>
          <w:tcPr>
            <w:tcW w:w="2171" w:type="pct"/>
            <w:tcBorders>
              <w:bottom w:val="single" w:sz="4" w:space="0" w:color="auto"/>
              <w:right w:val="single" w:sz="4" w:space="0" w:color="auto"/>
            </w:tcBorders>
          </w:tcPr>
          <w:p w:rsidR="001B1EC9" w:rsidRPr="008A134B" w:rsidRDefault="001B1EC9" w:rsidP="008A134B">
            <w:pPr>
              <w:spacing w:after="0" w:line="240" w:lineRule="auto"/>
              <w:ind w:left="30" w:right="-1"/>
              <w:jc w:val="both"/>
              <w:rPr>
                <w:rFonts w:ascii="Times New Roman" w:hAnsi="Times New Roman"/>
                <w:sz w:val="20"/>
                <w:szCs w:val="20"/>
              </w:rPr>
            </w:pPr>
            <w:r w:rsidRPr="008A134B">
              <w:rPr>
                <w:rFonts w:ascii="Times New Roman" w:hAnsi="Times New Roman"/>
                <w:sz w:val="20"/>
                <w:szCs w:val="20"/>
              </w:rPr>
              <w:t>Доля учителей (воспитателей) образовательных организаций, имеющих первую и высшую квалификационную категорию, в общей численности учителей (воспитателе</w:t>
            </w:r>
            <w:r w:rsidR="00F85EA2">
              <w:rPr>
                <w:rFonts w:ascii="Times New Roman" w:hAnsi="Times New Roman"/>
                <w:sz w:val="20"/>
                <w:szCs w:val="20"/>
              </w:rPr>
              <w:t>й) образовательных организаций</w:t>
            </w:r>
          </w:p>
        </w:tc>
        <w:tc>
          <w:tcPr>
            <w:tcW w:w="394" w:type="pct"/>
            <w:tcBorders>
              <w:left w:val="single" w:sz="4" w:space="0" w:color="auto"/>
              <w:bottom w:val="single" w:sz="4" w:space="0" w:color="auto"/>
            </w:tcBorders>
          </w:tcPr>
          <w:p w:rsidR="001B1EC9" w:rsidRPr="00F85EA2" w:rsidRDefault="001B1EC9" w:rsidP="00E574E8">
            <w:pPr>
              <w:spacing w:after="0" w:line="240" w:lineRule="auto"/>
              <w:ind w:left="30" w:right="-1"/>
              <w:jc w:val="both"/>
              <w:rPr>
                <w:rFonts w:ascii="Times New Roman" w:hAnsi="Times New Roman"/>
                <w:sz w:val="20"/>
                <w:szCs w:val="20"/>
              </w:rPr>
            </w:pPr>
            <w:r w:rsidRPr="00F85EA2">
              <w:rPr>
                <w:rFonts w:ascii="Times New Roman" w:hAnsi="Times New Roman"/>
                <w:sz w:val="20"/>
                <w:szCs w:val="20"/>
              </w:rPr>
              <w:t>%</w:t>
            </w:r>
          </w:p>
        </w:tc>
        <w:tc>
          <w:tcPr>
            <w:tcW w:w="460" w:type="pct"/>
            <w:tcBorders>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54</w:t>
            </w:r>
          </w:p>
        </w:tc>
        <w:tc>
          <w:tcPr>
            <w:tcW w:w="461" w:type="pct"/>
            <w:tcBorders>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60</w:t>
            </w:r>
          </w:p>
        </w:tc>
        <w:tc>
          <w:tcPr>
            <w:tcW w:w="460" w:type="pct"/>
            <w:tcBorders>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65</w:t>
            </w:r>
          </w:p>
        </w:tc>
        <w:tc>
          <w:tcPr>
            <w:tcW w:w="460" w:type="pct"/>
            <w:tcBorders>
              <w:bottom w:val="single" w:sz="4" w:space="0" w:color="auto"/>
            </w:tcBorders>
          </w:tcPr>
          <w:p w:rsidR="001B1EC9" w:rsidRPr="00F85EA2" w:rsidRDefault="001B1EC9" w:rsidP="0021296C">
            <w:pPr>
              <w:spacing w:after="0" w:line="240" w:lineRule="auto"/>
              <w:jc w:val="center"/>
              <w:rPr>
                <w:rFonts w:ascii="Times New Roman" w:hAnsi="Times New Roman"/>
                <w:sz w:val="20"/>
                <w:szCs w:val="20"/>
              </w:rPr>
            </w:pPr>
            <w:r w:rsidRPr="00F85EA2">
              <w:rPr>
                <w:rFonts w:ascii="Times New Roman" w:hAnsi="Times New Roman"/>
                <w:sz w:val="20"/>
                <w:szCs w:val="20"/>
              </w:rPr>
              <w:t>70</w:t>
            </w:r>
          </w:p>
        </w:tc>
      </w:tr>
      <w:tr w:rsidR="001B1EC9" w:rsidRPr="009C2400" w:rsidTr="007065B3">
        <w:trPr>
          <w:trHeight w:val="673"/>
        </w:trPr>
        <w:tc>
          <w:tcPr>
            <w:tcW w:w="593" w:type="pct"/>
            <w:vMerge/>
          </w:tcPr>
          <w:p w:rsidR="001B1EC9" w:rsidRPr="001A62BE" w:rsidRDefault="001B1EC9" w:rsidP="00E574E8">
            <w:pPr>
              <w:spacing w:after="0" w:line="240" w:lineRule="auto"/>
              <w:jc w:val="center"/>
              <w:rPr>
                <w:rFonts w:ascii="Times New Roman" w:hAnsi="Times New Roman"/>
                <w:sz w:val="20"/>
                <w:szCs w:val="20"/>
              </w:rPr>
            </w:pPr>
          </w:p>
        </w:tc>
        <w:tc>
          <w:tcPr>
            <w:tcW w:w="2171" w:type="pct"/>
            <w:tcBorders>
              <w:top w:val="single" w:sz="4" w:space="0" w:color="auto"/>
              <w:bottom w:val="single" w:sz="4" w:space="0" w:color="auto"/>
              <w:right w:val="single" w:sz="4" w:space="0" w:color="auto"/>
            </w:tcBorders>
          </w:tcPr>
          <w:p w:rsidR="001B1EC9" w:rsidRPr="008A134B" w:rsidRDefault="001B1EC9" w:rsidP="008A134B">
            <w:pPr>
              <w:pStyle w:val="a7"/>
              <w:spacing w:after="0" w:line="240" w:lineRule="auto"/>
              <w:ind w:left="0" w:right="-1"/>
              <w:jc w:val="both"/>
              <w:rPr>
                <w:rFonts w:ascii="Times New Roman" w:hAnsi="Times New Roman"/>
                <w:color w:val="020C22"/>
                <w:sz w:val="20"/>
                <w:szCs w:val="20"/>
              </w:rPr>
            </w:pPr>
            <w:r w:rsidRPr="008A134B">
              <w:rPr>
                <w:rFonts w:ascii="Times New Roman" w:hAnsi="Times New Roman"/>
                <w:color w:val="020C22"/>
                <w:sz w:val="20"/>
                <w:szCs w:val="20"/>
              </w:rPr>
              <w:t>Доля граждан, систематически занимающихся физической культурой и спортом от общ</w:t>
            </w:r>
            <w:r w:rsidR="00F85EA2">
              <w:rPr>
                <w:rFonts w:ascii="Times New Roman" w:hAnsi="Times New Roman"/>
                <w:color w:val="020C22"/>
                <w:sz w:val="20"/>
                <w:szCs w:val="20"/>
              </w:rPr>
              <w:t>его числа жителей ЗАТО Звёздный</w:t>
            </w:r>
          </w:p>
        </w:tc>
        <w:tc>
          <w:tcPr>
            <w:tcW w:w="394" w:type="pct"/>
            <w:tcBorders>
              <w:top w:val="single" w:sz="4" w:space="0" w:color="auto"/>
              <w:left w:val="single" w:sz="4" w:space="0" w:color="auto"/>
              <w:bottom w:val="single" w:sz="4" w:space="0" w:color="auto"/>
            </w:tcBorders>
          </w:tcPr>
          <w:p w:rsidR="001B1EC9" w:rsidRPr="00F85EA2" w:rsidRDefault="001B1EC9" w:rsidP="00E574E8">
            <w:pPr>
              <w:spacing w:after="0" w:line="240" w:lineRule="auto"/>
              <w:ind w:left="30" w:right="-1"/>
              <w:jc w:val="both"/>
              <w:rPr>
                <w:rFonts w:ascii="Times New Roman" w:hAnsi="Times New Roman"/>
                <w:color w:val="020C22"/>
                <w:sz w:val="20"/>
                <w:szCs w:val="20"/>
              </w:rPr>
            </w:pPr>
            <w:r w:rsidRPr="00F85EA2">
              <w:rPr>
                <w:rFonts w:ascii="Times New Roman" w:hAnsi="Times New Roman"/>
                <w:color w:val="020C22"/>
                <w:sz w:val="20"/>
                <w:szCs w:val="20"/>
              </w:rPr>
              <w:t>%</w:t>
            </w:r>
          </w:p>
        </w:tc>
        <w:tc>
          <w:tcPr>
            <w:tcW w:w="460"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34</w:t>
            </w:r>
          </w:p>
        </w:tc>
        <w:tc>
          <w:tcPr>
            <w:tcW w:w="461"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40</w:t>
            </w:r>
          </w:p>
        </w:tc>
        <w:tc>
          <w:tcPr>
            <w:tcW w:w="460"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48</w:t>
            </w:r>
          </w:p>
        </w:tc>
        <w:tc>
          <w:tcPr>
            <w:tcW w:w="460"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55</w:t>
            </w:r>
          </w:p>
        </w:tc>
      </w:tr>
      <w:tr w:rsidR="001B1EC9" w:rsidRPr="009C2400" w:rsidTr="007065B3">
        <w:trPr>
          <w:trHeight w:val="541"/>
        </w:trPr>
        <w:tc>
          <w:tcPr>
            <w:tcW w:w="593" w:type="pct"/>
            <w:vMerge/>
          </w:tcPr>
          <w:p w:rsidR="001B1EC9" w:rsidRPr="001A62BE" w:rsidRDefault="001B1EC9" w:rsidP="00E574E8">
            <w:pPr>
              <w:spacing w:after="0" w:line="240" w:lineRule="auto"/>
              <w:jc w:val="center"/>
              <w:rPr>
                <w:rFonts w:ascii="Times New Roman" w:hAnsi="Times New Roman"/>
                <w:sz w:val="20"/>
                <w:szCs w:val="20"/>
              </w:rPr>
            </w:pPr>
          </w:p>
        </w:tc>
        <w:tc>
          <w:tcPr>
            <w:tcW w:w="2171" w:type="pct"/>
            <w:tcBorders>
              <w:top w:val="single" w:sz="4" w:space="0" w:color="auto"/>
              <w:bottom w:val="single" w:sz="4" w:space="0" w:color="auto"/>
              <w:right w:val="single" w:sz="4" w:space="0" w:color="auto"/>
            </w:tcBorders>
          </w:tcPr>
          <w:p w:rsidR="001B1EC9" w:rsidRPr="008A134B" w:rsidRDefault="001B1EC9" w:rsidP="008A134B">
            <w:pPr>
              <w:spacing w:after="0" w:line="240" w:lineRule="auto"/>
              <w:ind w:right="-1"/>
              <w:jc w:val="both"/>
              <w:rPr>
                <w:rFonts w:ascii="Times New Roman" w:hAnsi="Times New Roman"/>
                <w:color w:val="020C22"/>
                <w:sz w:val="20"/>
                <w:szCs w:val="20"/>
              </w:rPr>
            </w:pPr>
            <w:r w:rsidRPr="008A134B">
              <w:rPr>
                <w:rFonts w:ascii="Times New Roman" w:hAnsi="Times New Roman"/>
                <w:color w:val="020C22"/>
                <w:sz w:val="20"/>
                <w:szCs w:val="20"/>
              </w:rPr>
              <w:t>Доля организаций бюджетной сферы, соответс</w:t>
            </w:r>
            <w:r w:rsidR="00F85EA2">
              <w:rPr>
                <w:rFonts w:ascii="Times New Roman" w:hAnsi="Times New Roman"/>
                <w:color w:val="020C22"/>
                <w:sz w:val="20"/>
                <w:szCs w:val="20"/>
              </w:rPr>
              <w:t>твующих нормативным требованиям</w:t>
            </w:r>
          </w:p>
        </w:tc>
        <w:tc>
          <w:tcPr>
            <w:tcW w:w="394" w:type="pct"/>
            <w:tcBorders>
              <w:top w:val="single" w:sz="4" w:space="0" w:color="auto"/>
              <w:left w:val="single" w:sz="4" w:space="0" w:color="auto"/>
              <w:bottom w:val="single" w:sz="4" w:space="0" w:color="auto"/>
            </w:tcBorders>
          </w:tcPr>
          <w:p w:rsidR="001B1EC9" w:rsidRPr="00F85EA2" w:rsidRDefault="001B1EC9" w:rsidP="00E574E8">
            <w:pPr>
              <w:spacing w:after="0" w:line="240" w:lineRule="auto"/>
              <w:jc w:val="both"/>
              <w:rPr>
                <w:rFonts w:ascii="Times New Roman" w:hAnsi="Times New Roman"/>
                <w:color w:val="020C22"/>
                <w:sz w:val="20"/>
                <w:szCs w:val="20"/>
              </w:rPr>
            </w:pPr>
            <w:r w:rsidRPr="00F85EA2">
              <w:rPr>
                <w:rFonts w:ascii="Times New Roman" w:hAnsi="Times New Roman"/>
                <w:color w:val="020C22"/>
                <w:sz w:val="20"/>
                <w:szCs w:val="20"/>
              </w:rPr>
              <w:t>%</w:t>
            </w:r>
          </w:p>
        </w:tc>
        <w:tc>
          <w:tcPr>
            <w:tcW w:w="460"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100</w:t>
            </w:r>
          </w:p>
        </w:tc>
        <w:tc>
          <w:tcPr>
            <w:tcW w:w="461"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100</w:t>
            </w:r>
          </w:p>
        </w:tc>
        <w:tc>
          <w:tcPr>
            <w:tcW w:w="460"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100</w:t>
            </w:r>
          </w:p>
        </w:tc>
        <w:tc>
          <w:tcPr>
            <w:tcW w:w="460" w:type="pct"/>
            <w:tcBorders>
              <w:top w:val="single" w:sz="4" w:space="0" w:color="auto"/>
              <w:bottom w:val="single" w:sz="4" w:space="0" w:color="auto"/>
            </w:tcBorders>
          </w:tcPr>
          <w:p w:rsidR="001B1EC9" w:rsidRPr="00F85EA2" w:rsidRDefault="001B1EC9" w:rsidP="0021296C">
            <w:pPr>
              <w:spacing w:after="0" w:line="240" w:lineRule="auto"/>
              <w:jc w:val="center"/>
              <w:rPr>
                <w:rFonts w:ascii="Times New Roman" w:hAnsi="Times New Roman"/>
                <w:sz w:val="20"/>
                <w:szCs w:val="20"/>
              </w:rPr>
            </w:pPr>
            <w:r w:rsidRPr="00F85EA2">
              <w:rPr>
                <w:rFonts w:ascii="Times New Roman" w:hAnsi="Times New Roman"/>
                <w:sz w:val="20"/>
                <w:szCs w:val="20"/>
              </w:rPr>
              <w:t>100</w:t>
            </w:r>
          </w:p>
        </w:tc>
      </w:tr>
      <w:tr w:rsidR="001B1EC9" w:rsidRPr="009C2400" w:rsidTr="007065B3">
        <w:trPr>
          <w:trHeight w:val="691"/>
        </w:trPr>
        <w:tc>
          <w:tcPr>
            <w:tcW w:w="593" w:type="pct"/>
            <w:vMerge/>
          </w:tcPr>
          <w:p w:rsidR="001B1EC9" w:rsidRPr="001A62BE" w:rsidRDefault="001B1EC9" w:rsidP="00E574E8">
            <w:pPr>
              <w:spacing w:after="0" w:line="240" w:lineRule="auto"/>
              <w:jc w:val="center"/>
              <w:rPr>
                <w:rFonts w:ascii="Times New Roman" w:hAnsi="Times New Roman"/>
                <w:sz w:val="20"/>
                <w:szCs w:val="20"/>
              </w:rPr>
            </w:pPr>
          </w:p>
        </w:tc>
        <w:tc>
          <w:tcPr>
            <w:tcW w:w="2171" w:type="pct"/>
            <w:tcBorders>
              <w:top w:val="single" w:sz="4" w:space="0" w:color="auto"/>
              <w:bottom w:val="single" w:sz="4" w:space="0" w:color="auto"/>
              <w:right w:val="single" w:sz="4" w:space="0" w:color="auto"/>
            </w:tcBorders>
          </w:tcPr>
          <w:p w:rsidR="001B1EC9" w:rsidRPr="008A134B" w:rsidRDefault="001B1EC9" w:rsidP="008A134B">
            <w:pPr>
              <w:spacing w:after="0" w:line="240" w:lineRule="auto"/>
              <w:ind w:right="-1"/>
              <w:jc w:val="both"/>
              <w:rPr>
                <w:rFonts w:ascii="Times New Roman" w:hAnsi="Times New Roman"/>
                <w:color w:val="020C22"/>
                <w:sz w:val="20"/>
                <w:szCs w:val="20"/>
              </w:rPr>
            </w:pPr>
            <w:r w:rsidRPr="008A134B">
              <w:rPr>
                <w:rFonts w:ascii="Times New Roman" w:hAnsi="Times New Roman"/>
                <w:color w:val="020C22"/>
                <w:sz w:val="20"/>
                <w:szCs w:val="20"/>
              </w:rPr>
              <w:t>Уровень доступности образовательных организаций и учреждений культуры и спорта для людей с огран</w:t>
            </w:r>
            <w:r w:rsidR="00F85EA2">
              <w:rPr>
                <w:rFonts w:ascii="Times New Roman" w:hAnsi="Times New Roman"/>
                <w:color w:val="020C22"/>
                <w:sz w:val="20"/>
                <w:szCs w:val="20"/>
              </w:rPr>
              <w:t>иченными возможностями здоровья</w:t>
            </w:r>
          </w:p>
        </w:tc>
        <w:tc>
          <w:tcPr>
            <w:tcW w:w="394" w:type="pct"/>
            <w:tcBorders>
              <w:top w:val="single" w:sz="4" w:space="0" w:color="auto"/>
              <w:left w:val="single" w:sz="4" w:space="0" w:color="auto"/>
              <w:bottom w:val="single" w:sz="4" w:space="0" w:color="auto"/>
            </w:tcBorders>
          </w:tcPr>
          <w:p w:rsidR="001B1EC9" w:rsidRPr="00F85EA2" w:rsidRDefault="001B1EC9" w:rsidP="00E574E8">
            <w:pPr>
              <w:spacing w:after="0" w:line="240" w:lineRule="auto"/>
              <w:jc w:val="both"/>
              <w:rPr>
                <w:rFonts w:ascii="Times New Roman" w:hAnsi="Times New Roman"/>
                <w:sz w:val="20"/>
                <w:szCs w:val="20"/>
              </w:rPr>
            </w:pPr>
            <w:r w:rsidRPr="00F85EA2">
              <w:rPr>
                <w:rFonts w:ascii="Times New Roman" w:hAnsi="Times New Roman"/>
                <w:sz w:val="20"/>
                <w:szCs w:val="20"/>
              </w:rPr>
              <w:t>%</w:t>
            </w:r>
          </w:p>
        </w:tc>
        <w:tc>
          <w:tcPr>
            <w:tcW w:w="460"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57</w:t>
            </w:r>
          </w:p>
        </w:tc>
        <w:tc>
          <w:tcPr>
            <w:tcW w:w="461"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70</w:t>
            </w:r>
          </w:p>
        </w:tc>
        <w:tc>
          <w:tcPr>
            <w:tcW w:w="460"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85</w:t>
            </w:r>
          </w:p>
        </w:tc>
        <w:tc>
          <w:tcPr>
            <w:tcW w:w="460" w:type="pct"/>
            <w:tcBorders>
              <w:top w:val="single" w:sz="4" w:space="0" w:color="auto"/>
              <w:bottom w:val="single" w:sz="4" w:space="0" w:color="auto"/>
            </w:tcBorders>
          </w:tcPr>
          <w:p w:rsidR="001B1EC9" w:rsidRPr="00F85EA2" w:rsidRDefault="001B1EC9" w:rsidP="00E574E8">
            <w:pPr>
              <w:spacing w:after="0" w:line="240" w:lineRule="auto"/>
              <w:jc w:val="center"/>
              <w:rPr>
                <w:rFonts w:ascii="Times New Roman" w:hAnsi="Times New Roman"/>
                <w:sz w:val="20"/>
                <w:szCs w:val="20"/>
              </w:rPr>
            </w:pPr>
            <w:r w:rsidRPr="00F85EA2">
              <w:rPr>
                <w:rFonts w:ascii="Times New Roman" w:hAnsi="Times New Roman"/>
                <w:sz w:val="20"/>
                <w:szCs w:val="20"/>
              </w:rPr>
              <w:t>100</w:t>
            </w:r>
          </w:p>
        </w:tc>
      </w:tr>
      <w:tr w:rsidR="001B1EC9" w:rsidRPr="009C2400" w:rsidTr="007065B3">
        <w:trPr>
          <w:trHeight w:val="701"/>
        </w:trPr>
        <w:tc>
          <w:tcPr>
            <w:tcW w:w="593" w:type="pct"/>
            <w:vMerge/>
          </w:tcPr>
          <w:p w:rsidR="001B1EC9" w:rsidRPr="001A62BE" w:rsidRDefault="001B1EC9" w:rsidP="003A4819">
            <w:pPr>
              <w:spacing w:after="0" w:line="240" w:lineRule="auto"/>
              <w:jc w:val="center"/>
              <w:rPr>
                <w:rFonts w:ascii="Times New Roman" w:hAnsi="Times New Roman"/>
                <w:sz w:val="20"/>
                <w:szCs w:val="20"/>
              </w:rPr>
            </w:pPr>
          </w:p>
        </w:tc>
        <w:tc>
          <w:tcPr>
            <w:tcW w:w="2171" w:type="pct"/>
            <w:tcBorders>
              <w:top w:val="single" w:sz="4" w:space="0" w:color="auto"/>
              <w:bottom w:val="single" w:sz="4" w:space="0" w:color="auto"/>
              <w:right w:val="single" w:sz="4" w:space="0" w:color="auto"/>
            </w:tcBorders>
          </w:tcPr>
          <w:p w:rsidR="001B1EC9" w:rsidRPr="008A134B" w:rsidRDefault="001B1EC9" w:rsidP="003A4819">
            <w:pPr>
              <w:spacing w:after="0" w:line="240" w:lineRule="auto"/>
              <w:ind w:right="-1"/>
              <w:jc w:val="both"/>
              <w:rPr>
                <w:rFonts w:ascii="Times New Roman" w:hAnsi="Times New Roman"/>
                <w:sz w:val="20"/>
                <w:szCs w:val="20"/>
              </w:rPr>
            </w:pPr>
            <w:r w:rsidRPr="008A134B">
              <w:rPr>
                <w:rFonts w:ascii="Times New Roman" w:hAnsi="Times New Roman"/>
                <w:sz w:val="20"/>
                <w:szCs w:val="20"/>
              </w:rPr>
              <w:t xml:space="preserve">Доля внебюджетных доходов организаций образования, культуры и спорта </w:t>
            </w:r>
            <w:r w:rsidR="00F85EA2">
              <w:rPr>
                <w:rFonts w:ascii="Times New Roman" w:hAnsi="Times New Roman"/>
                <w:sz w:val="20"/>
                <w:szCs w:val="20"/>
              </w:rPr>
              <w:t>от общего объема финансирования</w:t>
            </w:r>
          </w:p>
        </w:tc>
        <w:tc>
          <w:tcPr>
            <w:tcW w:w="394" w:type="pct"/>
            <w:tcBorders>
              <w:top w:val="single" w:sz="4" w:space="0" w:color="auto"/>
              <w:left w:val="single" w:sz="4" w:space="0" w:color="auto"/>
              <w:bottom w:val="single" w:sz="4" w:space="0" w:color="auto"/>
            </w:tcBorders>
          </w:tcPr>
          <w:p w:rsidR="001B1EC9" w:rsidRPr="00F85EA2" w:rsidRDefault="001B1EC9" w:rsidP="003A4819">
            <w:pPr>
              <w:spacing w:after="0" w:line="240" w:lineRule="auto"/>
              <w:jc w:val="both"/>
              <w:rPr>
                <w:rFonts w:ascii="Times New Roman" w:hAnsi="Times New Roman"/>
                <w:sz w:val="20"/>
                <w:szCs w:val="20"/>
              </w:rPr>
            </w:pPr>
            <w:r w:rsidRPr="00F85EA2">
              <w:rPr>
                <w:rFonts w:ascii="Times New Roman" w:hAnsi="Times New Roman"/>
                <w:sz w:val="20"/>
                <w:szCs w:val="20"/>
              </w:rPr>
              <w:t>%</w:t>
            </w:r>
          </w:p>
        </w:tc>
        <w:tc>
          <w:tcPr>
            <w:tcW w:w="460" w:type="pct"/>
            <w:tcBorders>
              <w:top w:val="single" w:sz="4" w:space="0" w:color="auto"/>
              <w:bottom w:val="single" w:sz="4" w:space="0" w:color="auto"/>
            </w:tcBorders>
          </w:tcPr>
          <w:p w:rsidR="001B1EC9" w:rsidRPr="00F85EA2" w:rsidRDefault="001B1EC9" w:rsidP="003A4819">
            <w:pPr>
              <w:spacing w:after="0" w:line="240" w:lineRule="auto"/>
              <w:jc w:val="center"/>
              <w:rPr>
                <w:rFonts w:ascii="Times New Roman" w:hAnsi="Times New Roman"/>
                <w:sz w:val="20"/>
                <w:szCs w:val="20"/>
              </w:rPr>
            </w:pPr>
            <w:r w:rsidRPr="00F85EA2">
              <w:rPr>
                <w:rFonts w:ascii="Times New Roman" w:hAnsi="Times New Roman"/>
                <w:sz w:val="20"/>
                <w:szCs w:val="20"/>
              </w:rPr>
              <w:t>8</w:t>
            </w:r>
          </w:p>
        </w:tc>
        <w:tc>
          <w:tcPr>
            <w:tcW w:w="461" w:type="pct"/>
            <w:tcBorders>
              <w:top w:val="single" w:sz="4" w:space="0" w:color="auto"/>
              <w:bottom w:val="single" w:sz="4" w:space="0" w:color="auto"/>
            </w:tcBorders>
          </w:tcPr>
          <w:p w:rsidR="001B1EC9" w:rsidRPr="00F85EA2" w:rsidRDefault="001B1EC9" w:rsidP="003A4819">
            <w:pPr>
              <w:spacing w:after="0" w:line="240" w:lineRule="auto"/>
              <w:jc w:val="center"/>
              <w:rPr>
                <w:rFonts w:ascii="Times New Roman" w:hAnsi="Times New Roman"/>
                <w:sz w:val="20"/>
                <w:szCs w:val="20"/>
              </w:rPr>
            </w:pPr>
            <w:r w:rsidRPr="00F85EA2">
              <w:rPr>
                <w:rFonts w:ascii="Times New Roman" w:hAnsi="Times New Roman"/>
                <w:sz w:val="20"/>
                <w:szCs w:val="20"/>
              </w:rPr>
              <w:t>12</w:t>
            </w:r>
          </w:p>
        </w:tc>
        <w:tc>
          <w:tcPr>
            <w:tcW w:w="460" w:type="pct"/>
            <w:tcBorders>
              <w:top w:val="single" w:sz="4" w:space="0" w:color="auto"/>
              <w:bottom w:val="single" w:sz="4" w:space="0" w:color="auto"/>
            </w:tcBorders>
          </w:tcPr>
          <w:p w:rsidR="001B1EC9" w:rsidRPr="00F85EA2" w:rsidRDefault="001B1EC9" w:rsidP="003A4819">
            <w:pPr>
              <w:spacing w:after="0" w:line="240" w:lineRule="auto"/>
              <w:jc w:val="center"/>
              <w:rPr>
                <w:rFonts w:ascii="Times New Roman" w:hAnsi="Times New Roman"/>
                <w:sz w:val="20"/>
                <w:szCs w:val="20"/>
              </w:rPr>
            </w:pPr>
            <w:r w:rsidRPr="00F85EA2">
              <w:rPr>
                <w:rFonts w:ascii="Times New Roman" w:hAnsi="Times New Roman"/>
                <w:sz w:val="20"/>
                <w:szCs w:val="20"/>
              </w:rPr>
              <w:t>16</w:t>
            </w:r>
          </w:p>
        </w:tc>
        <w:tc>
          <w:tcPr>
            <w:tcW w:w="460" w:type="pct"/>
            <w:tcBorders>
              <w:top w:val="single" w:sz="4" w:space="0" w:color="auto"/>
              <w:bottom w:val="single" w:sz="4" w:space="0" w:color="auto"/>
            </w:tcBorders>
            <w:shd w:val="clear" w:color="auto" w:fill="FFFFFF"/>
          </w:tcPr>
          <w:p w:rsidR="001B1EC9" w:rsidRPr="00F85EA2" w:rsidRDefault="001B1EC9" w:rsidP="0021296C">
            <w:pPr>
              <w:jc w:val="center"/>
              <w:rPr>
                <w:rFonts w:ascii="Times New Roman" w:hAnsi="Times New Roman"/>
                <w:highlight w:val="yellow"/>
              </w:rPr>
            </w:pPr>
            <w:r w:rsidRPr="00F85EA2">
              <w:rPr>
                <w:rFonts w:ascii="Times New Roman" w:hAnsi="Times New Roman"/>
              </w:rPr>
              <w:t>20</w:t>
            </w:r>
          </w:p>
        </w:tc>
      </w:tr>
      <w:tr w:rsidR="001B1EC9" w:rsidRPr="009C2400" w:rsidTr="007065B3">
        <w:trPr>
          <w:trHeight w:val="994"/>
        </w:trPr>
        <w:tc>
          <w:tcPr>
            <w:tcW w:w="593" w:type="pct"/>
            <w:vMerge/>
            <w:tcBorders>
              <w:bottom w:val="single" w:sz="4" w:space="0" w:color="auto"/>
            </w:tcBorders>
          </w:tcPr>
          <w:p w:rsidR="001B1EC9" w:rsidRPr="001A62BE" w:rsidRDefault="001B1EC9" w:rsidP="003A4819">
            <w:pPr>
              <w:spacing w:after="0" w:line="240" w:lineRule="auto"/>
              <w:jc w:val="center"/>
              <w:rPr>
                <w:rFonts w:ascii="Times New Roman" w:hAnsi="Times New Roman"/>
                <w:sz w:val="20"/>
                <w:szCs w:val="20"/>
              </w:rPr>
            </w:pPr>
          </w:p>
        </w:tc>
        <w:tc>
          <w:tcPr>
            <w:tcW w:w="2171" w:type="pct"/>
            <w:tcBorders>
              <w:top w:val="single" w:sz="4" w:space="0" w:color="auto"/>
              <w:bottom w:val="single" w:sz="4" w:space="0" w:color="auto"/>
              <w:right w:val="single" w:sz="4" w:space="0" w:color="auto"/>
            </w:tcBorders>
          </w:tcPr>
          <w:p w:rsidR="001B1EC9" w:rsidRPr="00FB5923" w:rsidRDefault="001B1EC9" w:rsidP="00FB5923">
            <w:pPr>
              <w:spacing w:after="0"/>
              <w:ind w:right="-1"/>
              <w:jc w:val="both"/>
              <w:rPr>
                <w:rFonts w:ascii="Times New Roman" w:hAnsi="Times New Roman"/>
                <w:sz w:val="20"/>
                <w:szCs w:val="20"/>
              </w:rPr>
            </w:pPr>
            <w:r w:rsidRPr="00FB5923">
              <w:rPr>
                <w:rFonts w:ascii="Times New Roman" w:hAnsi="Times New Roman"/>
                <w:sz w:val="20"/>
                <w:szCs w:val="20"/>
              </w:rPr>
              <w:t>Рейтинг уровня преступности в ЗАТО Звёздный по сравнению с другими городскими округами Пермского края</w:t>
            </w:r>
          </w:p>
        </w:tc>
        <w:tc>
          <w:tcPr>
            <w:tcW w:w="394" w:type="pct"/>
            <w:tcBorders>
              <w:top w:val="single" w:sz="4" w:space="0" w:color="auto"/>
              <w:left w:val="single" w:sz="4" w:space="0" w:color="auto"/>
              <w:bottom w:val="single" w:sz="4" w:space="0" w:color="auto"/>
            </w:tcBorders>
          </w:tcPr>
          <w:p w:rsidR="001B1EC9" w:rsidRPr="00F85EA2" w:rsidRDefault="001B1EC9" w:rsidP="003A4819">
            <w:pPr>
              <w:spacing w:after="0" w:line="240" w:lineRule="auto"/>
              <w:ind w:left="30" w:right="-1"/>
              <w:jc w:val="both"/>
              <w:rPr>
                <w:rFonts w:ascii="Times New Roman" w:hAnsi="Times New Roman"/>
                <w:color w:val="020C22"/>
                <w:sz w:val="20"/>
                <w:szCs w:val="20"/>
              </w:rPr>
            </w:pPr>
            <w:r w:rsidRPr="00F85EA2">
              <w:rPr>
                <w:rFonts w:ascii="Times New Roman" w:hAnsi="Times New Roman"/>
                <w:color w:val="020C22"/>
                <w:sz w:val="20"/>
                <w:szCs w:val="20"/>
              </w:rPr>
              <w:t>место</w:t>
            </w:r>
          </w:p>
        </w:tc>
        <w:tc>
          <w:tcPr>
            <w:tcW w:w="460" w:type="pct"/>
            <w:tcBorders>
              <w:top w:val="single" w:sz="4" w:space="0" w:color="auto"/>
              <w:bottom w:val="single" w:sz="4" w:space="0" w:color="auto"/>
            </w:tcBorders>
          </w:tcPr>
          <w:p w:rsidR="001B1EC9" w:rsidRPr="00F85EA2" w:rsidRDefault="001B1EC9" w:rsidP="003A4819">
            <w:pPr>
              <w:spacing w:after="0" w:line="240" w:lineRule="auto"/>
              <w:jc w:val="center"/>
              <w:rPr>
                <w:rFonts w:ascii="Times New Roman" w:hAnsi="Times New Roman"/>
                <w:sz w:val="20"/>
                <w:szCs w:val="20"/>
              </w:rPr>
            </w:pPr>
            <w:r w:rsidRPr="00F85EA2">
              <w:rPr>
                <w:rFonts w:ascii="Times New Roman" w:hAnsi="Times New Roman"/>
                <w:sz w:val="20"/>
                <w:szCs w:val="20"/>
              </w:rPr>
              <w:t>3</w:t>
            </w:r>
          </w:p>
        </w:tc>
        <w:tc>
          <w:tcPr>
            <w:tcW w:w="461" w:type="pct"/>
            <w:tcBorders>
              <w:top w:val="single" w:sz="4" w:space="0" w:color="auto"/>
              <w:bottom w:val="single" w:sz="4" w:space="0" w:color="auto"/>
            </w:tcBorders>
          </w:tcPr>
          <w:p w:rsidR="001B1EC9" w:rsidRPr="00F85EA2" w:rsidRDefault="001B1EC9" w:rsidP="003A4819">
            <w:pPr>
              <w:spacing w:after="0" w:line="240" w:lineRule="auto"/>
              <w:jc w:val="center"/>
              <w:rPr>
                <w:rFonts w:ascii="Times New Roman" w:hAnsi="Times New Roman"/>
                <w:sz w:val="20"/>
                <w:szCs w:val="20"/>
              </w:rPr>
            </w:pPr>
            <w:r w:rsidRPr="00F85EA2">
              <w:rPr>
                <w:rFonts w:ascii="Times New Roman" w:hAnsi="Times New Roman"/>
                <w:sz w:val="20"/>
                <w:szCs w:val="20"/>
              </w:rPr>
              <w:t>3</w:t>
            </w:r>
          </w:p>
        </w:tc>
        <w:tc>
          <w:tcPr>
            <w:tcW w:w="460" w:type="pct"/>
            <w:tcBorders>
              <w:top w:val="single" w:sz="4" w:space="0" w:color="auto"/>
              <w:bottom w:val="single" w:sz="4" w:space="0" w:color="auto"/>
            </w:tcBorders>
          </w:tcPr>
          <w:p w:rsidR="001B1EC9" w:rsidRPr="00F85EA2" w:rsidRDefault="001B1EC9" w:rsidP="003A4819">
            <w:pPr>
              <w:spacing w:after="0" w:line="240" w:lineRule="auto"/>
              <w:jc w:val="center"/>
              <w:rPr>
                <w:rFonts w:ascii="Times New Roman" w:hAnsi="Times New Roman"/>
                <w:sz w:val="20"/>
                <w:szCs w:val="20"/>
              </w:rPr>
            </w:pPr>
            <w:r w:rsidRPr="00F85EA2">
              <w:rPr>
                <w:rFonts w:ascii="Times New Roman" w:hAnsi="Times New Roman"/>
                <w:sz w:val="20"/>
                <w:szCs w:val="20"/>
              </w:rPr>
              <w:t>2</w:t>
            </w:r>
          </w:p>
        </w:tc>
        <w:tc>
          <w:tcPr>
            <w:tcW w:w="460" w:type="pct"/>
            <w:tcBorders>
              <w:top w:val="single" w:sz="4" w:space="0" w:color="auto"/>
              <w:bottom w:val="single" w:sz="4" w:space="0" w:color="auto"/>
            </w:tcBorders>
            <w:shd w:val="clear" w:color="auto" w:fill="FFFFFF"/>
          </w:tcPr>
          <w:p w:rsidR="001B1EC9" w:rsidRPr="00F85EA2" w:rsidRDefault="001B1EC9" w:rsidP="00F85EA2">
            <w:pPr>
              <w:spacing w:after="0"/>
              <w:jc w:val="center"/>
              <w:rPr>
                <w:rFonts w:ascii="Times New Roman" w:hAnsi="Times New Roman"/>
                <w:sz w:val="20"/>
                <w:szCs w:val="20"/>
                <w:highlight w:val="yellow"/>
              </w:rPr>
            </w:pPr>
            <w:r w:rsidRPr="00F85EA2">
              <w:rPr>
                <w:rFonts w:ascii="Times New Roman" w:hAnsi="Times New Roman"/>
                <w:sz w:val="20"/>
                <w:szCs w:val="20"/>
              </w:rPr>
              <w:t>2</w:t>
            </w:r>
          </w:p>
        </w:tc>
      </w:tr>
      <w:tr w:rsidR="001B1EC9" w:rsidRPr="009C2400" w:rsidTr="007065B3">
        <w:trPr>
          <w:trHeight w:val="333"/>
        </w:trPr>
        <w:tc>
          <w:tcPr>
            <w:tcW w:w="593" w:type="pct"/>
            <w:vMerge w:val="restart"/>
            <w:tcBorders>
              <w:top w:val="single" w:sz="4" w:space="0" w:color="auto"/>
            </w:tcBorders>
          </w:tcPr>
          <w:p w:rsidR="001B1EC9" w:rsidRPr="001A62BE" w:rsidRDefault="00C00A16" w:rsidP="00C00A16">
            <w:pPr>
              <w:spacing w:after="0" w:line="240" w:lineRule="auto"/>
              <w:jc w:val="center"/>
              <w:rPr>
                <w:rFonts w:ascii="Times New Roman" w:hAnsi="Times New Roman"/>
                <w:sz w:val="20"/>
                <w:szCs w:val="20"/>
              </w:rPr>
            </w:pPr>
            <w:r>
              <w:rPr>
                <w:rFonts w:ascii="Times New Roman" w:hAnsi="Times New Roman"/>
                <w:sz w:val="20"/>
                <w:szCs w:val="20"/>
              </w:rPr>
              <w:t>Территориальное развитие</w:t>
            </w:r>
          </w:p>
        </w:tc>
        <w:tc>
          <w:tcPr>
            <w:tcW w:w="2171" w:type="pct"/>
            <w:tcBorders>
              <w:top w:val="single" w:sz="4" w:space="0" w:color="auto"/>
              <w:right w:val="single" w:sz="4" w:space="0" w:color="auto"/>
            </w:tcBorders>
          </w:tcPr>
          <w:p w:rsidR="001B1EC9" w:rsidRPr="008A134B" w:rsidRDefault="001B1EC9" w:rsidP="003A4819">
            <w:pPr>
              <w:spacing w:after="0" w:line="240" w:lineRule="auto"/>
              <w:jc w:val="both"/>
              <w:rPr>
                <w:rFonts w:ascii="Times New Roman" w:hAnsi="Times New Roman"/>
                <w:sz w:val="20"/>
                <w:szCs w:val="20"/>
              </w:rPr>
            </w:pPr>
            <w:r w:rsidRPr="008A134B">
              <w:rPr>
                <w:rFonts w:ascii="Times New Roman" w:hAnsi="Times New Roman"/>
                <w:sz w:val="20"/>
                <w:szCs w:val="20"/>
              </w:rPr>
              <w:t>Доля собственных</w:t>
            </w:r>
            <w:r w:rsidR="00C4709F">
              <w:rPr>
                <w:rFonts w:ascii="Times New Roman" w:hAnsi="Times New Roman"/>
                <w:sz w:val="20"/>
                <w:szCs w:val="20"/>
              </w:rPr>
              <w:t xml:space="preserve"> (налоговых и неналоговых)</w:t>
            </w:r>
            <w:r w:rsidRPr="008A134B">
              <w:rPr>
                <w:rFonts w:ascii="Times New Roman" w:hAnsi="Times New Roman"/>
                <w:sz w:val="20"/>
                <w:szCs w:val="20"/>
              </w:rPr>
              <w:t xml:space="preserve"> доходов местного бюджета</w:t>
            </w:r>
          </w:p>
        </w:tc>
        <w:tc>
          <w:tcPr>
            <w:tcW w:w="394" w:type="pct"/>
            <w:tcBorders>
              <w:top w:val="single" w:sz="4" w:space="0" w:color="auto"/>
              <w:left w:val="single" w:sz="4" w:space="0" w:color="auto"/>
            </w:tcBorders>
          </w:tcPr>
          <w:p w:rsidR="001B1EC9" w:rsidRPr="00F85EA2" w:rsidRDefault="001B1EC9" w:rsidP="003A4819">
            <w:pPr>
              <w:spacing w:after="0" w:line="240" w:lineRule="auto"/>
              <w:jc w:val="both"/>
              <w:rPr>
                <w:rFonts w:ascii="Times New Roman" w:hAnsi="Times New Roman"/>
                <w:sz w:val="20"/>
                <w:szCs w:val="20"/>
              </w:rPr>
            </w:pPr>
            <w:r w:rsidRPr="00F85EA2">
              <w:rPr>
                <w:rFonts w:ascii="Times New Roman" w:hAnsi="Times New Roman"/>
                <w:sz w:val="20"/>
                <w:szCs w:val="20"/>
              </w:rPr>
              <w:t>%</w:t>
            </w:r>
          </w:p>
        </w:tc>
        <w:tc>
          <w:tcPr>
            <w:tcW w:w="460" w:type="pct"/>
            <w:tcBorders>
              <w:top w:val="single" w:sz="4" w:space="0" w:color="auto"/>
            </w:tcBorders>
          </w:tcPr>
          <w:p w:rsidR="001B1EC9" w:rsidRPr="00F85EA2" w:rsidRDefault="00C4709F" w:rsidP="003A4819">
            <w:pPr>
              <w:spacing w:after="0" w:line="240" w:lineRule="auto"/>
              <w:jc w:val="center"/>
              <w:rPr>
                <w:rFonts w:ascii="Times New Roman" w:hAnsi="Times New Roman"/>
                <w:sz w:val="20"/>
                <w:szCs w:val="20"/>
              </w:rPr>
            </w:pPr>
            <w:r w:rsidRPr="00F85EA2">
              <w:rPr>
                <w:rFonts w:ascii="Times New Roman" w:hAnsi="Times New Roman"/>
                <w:sz w:val="20"/>
                <w:szCs w:val="20"/>
              </w:rPr>
              <w:t>17</w:t>
            </w:r>
          </w:p>
        </w:tc>
        <w:tc>
          <w:tcPr>
            <w:tcW w:w="461" w:type="pct"/>
            <w:tcBorders>
              <w:top w:val="single" w:sz="4" w:space="0" w:color="auto"/>
            </w:tcBorders>
          </w:tcPr>
          <w:p w:rsidR="001B1EC9" w:rsidRPr="00F85EA2" w:rsidRDefault="00C4709F" w:rsidP="003A4819">
            <w:pPr>
              <w:spacing w:after="0" w:line="240" w:lineRule="auto"/>
              <w:jc w:val="center"/>
              <w:rPr>
                <w:rFonts w:ascii="Times New Roman" w:hAnsi="Times New Roman"/>
                <w:sz w:val="20"/>
                <w:szCs w:val="20"/>
              </w:rPr>
            </w:pPr>
            <w:r w:rsidRPr="00F85EA2">
              <w:rPr>
                <w:rFonts w:ascii="Times New Roman" w:hAnsi="Times New Roman"/>
                <w:sz w:val="20"/>
                <w:szCs w:val="20"/>
              </w:rPr>
              <w:t>22</w:t>
            </w:r>
          </w:p>
        </w:tc>
        <w:tc>
          <w:tcPr>
            <w:tcW w:w="460" w:type="pct"/>
            <w:tcBorders>
              <w:top w:val="single" w:sz="4" w:space="0" w:color="auto"/>
            </w:tcBorders>
          </w:tcPr>
          <w:p w:rsidR="001B1EC9" w:rsidRPr="00F85EA2" w:rsidRDefault="00C4709F" w:rsidP="003A4819">
            <w:pPr>
              <w:spacing w:after="0" w:line="240" w:lineRule="auto"/>
              <w:jc w:val="center"/>
              <w:rPr>
                <w:rFonts w:ascii="Times New Roman" w:hAnsi="Times New Roman"/>
                <w:sz w:val="20"/>
                <w:szCs w:val="20"/>
              </w:rPr>
            </w:pPr>
            <w:r w:rsidRPr="00F85EA2">
              <w:rPr>
                <w:rFonts w:ascii="Times New Roman" w:hAnsi="Times New Roman"/>
                <w:sz w:val="20"/>
                <w:szCs w:val="20"/>
              </w:rPr>
              <w:t>27</w:t>
            </w:r>
          </w:p>
        </w:tc>
        <w:tc>
          <w:tcPr>
            <w:tcW w:w="460" w:type="pct"/>
            <w:tcBorders>
              <w:top w:val="single" w:sz="4" w:space="0" w:color="auto"/>
            </w:tcBorders>
          </w:tcPr>
          <w:p w:rsidR="001B1EC9" w:rsidRPr="00F85EA2" w:rsidRDefault="00C4709F" w:rsidP="00C4709F">
            <w:pPr>
              <w:spacing w:after="0" w:line="240" w:lineRule="auto"/>
              <w:jc w:val="center"/>
              <w:rPr>
                <w:rFonts w:ascii="Times New Roman" w:hAnsi="Times New Roman"/>
                <w:sz w:val="20"/>
                <w:szCs w:val="20"/>
              </w:rPr>
            </w:pPr>
            <w:r w:rsidRPr="00F85EA2">
              <w:rPr>
                <w:rFonts w:ascii="Times New Roman" w:hAnsi="Times New Roman"/>
                <w:sz w:val="20"/>
                <w:szCs w:val="20"/>
              </w:rPr>
              <w:t>32</w:t>
            </w:r>
          </w:p>
        </w:tc>
      </w:tr>
      <w:tr w:rsidR="001B1EC9" w:rsidRPr="009C2400" w:rsidTr="007065B3">
        <w:trPr>
          <w:trHeight w:val="778"/>
        </w:trPr>
        <w:tc>
          <w:tcPr>
            <w:tcW w:w="593" w:type="pct"/>
            <w:vMerge/>
          </w:tcPr>
          <w:p w:rsidR="001B1EC9" w:rsidRPr="001A62BE" w:rsidRDefault="001B1EC9" w:rsidP="003A4819">
            <w:pPr>
              <w:jc w:val="center"/>
              <w:rPr>
                <w:rFonts w:ascii="Times New Roman" w:hAnsi="Times New Roman"/>
                <w:sz w:val="20"/>
                <w:szCs w:val="20"/>
              </w:rPr>
            </w:pPr>
          </w:p>
        </w:tc>
        <w:tc>
          <w:tcPr>
            <w:tcW w:w="2171" w:type="pct"/>
            <w:tcBorders>
              <w:top w:val="single" w:sz="4" w:space="0" w:color="auto"/>
              <w:right w:val="single" w:sz="4" w:space="0" w:color="auto"/>
            </w:tcBorders>
          </w:tcPr>
          <w:p w:rsidR="001B1EC9" w:rsidRPr="00A044F0" w:rsidRDefault="001B1EC9" w:rsidP="00A044F0">
            <w:pPr>
              <w:spacing w:after="0" w:line="240" w:lineRule="auto"/>
              <w:jc w:val="both"/>
              <w:rPr>
                <w:rFonts w:ascii="Times New Roman" w:hAnsi="Times New Roman"/>
                <w:sz w:val="20"/>
                <w:szCs w:val="20"/>
                <w:highlight w:val="yellow"/>
              </w:rPr>
            </w:pPr>
            <w:r w:rsidRPr="001B1EC9">
              <w:rPr>
                <w:rFonts w:ascii="Times New Roman" w:hAnsi="Times New Roman"/>
                <w:sz w:val="20"/>
                <w:szCs w:val="20"/>
              </w:rPr>
              <w:t xml:space="preserve">Объем инвестиций в основной капитал организаций (без субъектов малого предпринимательства)  </w:t>
            </w:r>
          </w:p>
        </w:tc>
        <w:tc>
          <w:tcPr>
            <w:tcW w:w="394" w:type="pct"/>
            <w:tcBorders>
              <w:top w:val="single" w:sz="4" w:space="0" w:color="auto"/>
              <w:left w:val="single" w:sz="4" w:space="0" w:color="auto"/>
            </w:tcBorders>
          </w:tcPr>
          <w:p w:rsidR="001B1EC9" w:rsidRPr="00F85EA2" w:rsidRDefault="006A5CD3" w:rsidP="00656B1D">
            <w:pPr>
              <w:spacing w:after="0" w:line="240" w:lineRule="auto"/>
              <w:jc w:val="both"/>
              <w:rPr>
                <w:rFonts w:ascii="Times New Roman" w:hAnsi="Times New Roman"/>
                <w:sz w:val="20"/>
                <w:szCs w:val="20"/>
              </w:rPr>
            </w:pPr>
            <w:r>
              <w:rPr>
                <w:rFonts w:ascii="Times New Roman" w:hAnsi="Times New Roman"/>
                <w:sz w:val="20"/>
                <w:szCs w:val="20"/>
              </w:rPr>
              <w:t>т</w:t>
            </w:r>
            <w:r w:rsidR="001B1EC9" w:rsidRPr="00F85EA2">
              <w:rPr>
                <w:rFonts w:ascii="Times New Roman" w:hAnsi="Times New Roman"/>
                <w:sz w:val="20"/>
                <w:szCs w:val="20"/>
              </w:rPr>
              <w:t>ыс.</w:t>
            </w:r>
          </w:p>
          <w:p w:rsidR="001B1EC9" w:rsidRPr="00F85EA2" w:rsidRDefault="001B1EC9" w:rsidP="00656B1D">
            <w:pPr>
              <w:spacing w:after="0" w:line="240" w:lineRule="auto"/>
              <w:jc w:val="both"/>
              <w:rPr>
                <w:rFonts w:ascii="Times New Roman" w:hAnsi="Times New Roman"/>
                <w:sz w:val="20"/>
                <w:szCs w:val="20"/>
                <w:highlight w:val="yellow"/>
              </w:rPr>
            </w:pPr>
            <w:r w:rsidRPr="00F85EA2">
              <w:rPr>
                <w:rFonts w:ascii="Times New Roman" w:hAnsi="Times New Roman"/>
                <w:sz w:val="20"/>
                <w:szCs w:val="20"/>
              </w:rPr>
              <w:t>руб.</w:t>
            </w:r>
          </w:p>
        </w:tc>
        <w:tc>
          <w:tcPr>
            <w:tcW w:w="460" w:type="pct"/>
            <w:tcBorders>
              <w:top w:val="single" w:sz="4" w:space="0" w:color="auto"/>
            </w:tcBorders>
          </w:tcPr>
          <w:p w:rsidR="001B1EC9" w:rsidRPr="00F85EA2" w:rsidRDefault="00C7506F" w:rsidP="003A4819">
            <w:pPr>
              <w:spacing w:after="0" w:line="240" w:lineRule="auto"/>
              <w:jc w:val="center"/>
              <w:rPr>
                <w:rFonts w:ascii="Times New Roman" w:hAnsi="Times New Roman"/>
                <w:sz w:val="20"/>
                <w:szCs w:val="20"/>
              </w:rPr>
            </w:pPr>
            <w:r w:rsidRPr="00F85EA2">
              <w:rPr>
                <w:rFonts w:ascii="Times New Roman" w:hAnsi="Times New Roman"/>
                <w:sz w:val="20"/>
                <w:szCs w:val="20"/>
              </w:rPr>
              <w:t>8794,2</w:t>
            </w:r>
          </w:p>
        </w:tc>
        <w:tc>
          <w:tcPr>
            <w:tcW w:w="461" w:type="pct"/>
            <w:tcBorders>
              <w:top w:val="single" w:sz="4" w:space="0" w:color="auto"/>
            </w:tcBorders>
          </w:tcPr>
          <w:p w:rsidR="001B1EC9" w:rsidRPr="00F85EA2" w:rsidRDefault="00C7506F" w:rsidP="003A4819">
            <w:pPr>
              <w:spacing w:after="0" w:line="240" w:lineRule="auto"/>
              <w:jc w:val="center"/>
              <w:rPr>
                <w:rFonts w:ascii="Times New Roman" w:hAnsi="Times New Roman"/>
                <w:sz w:val="20"/>
                <w:szCs w:val="20"/>
              </w:rPr>
            </w:pPr>
            <w:r w:rsidRPr="00F85EA2">
              <w:rPr>
                <w:rFonts w:ascii="Times New Roman" w:hAnsi="Times New Roman"/>
                <w:sz w:val="20"/>
                <w:szCs w:val="20"/>
              </w:rPr>
              <w:t>10000</w:t>
            </w:r>
          </w:p>
        </w:tc>
        <w:tc>
          <w:tcPr>
            <w:tcW w:w="460" w:type="pct"/>
            <w:tcBorders>
              <w:top w:val="single" w:sz="4" w:space="0" w:color="auto"/>
            </w:tcBorders>
          </w:tcPr>
          <w:p w:rsidR="001B1EC9" w:rsidRPr="00F85EA2" w:rsidRDefault="00C7506F" w:rsidP="003A4819">
            <w:pPr>
              <w:spacing w:after="0" w:line="240" w:lineRule="auto"/>
              <w:jc w:val="center"/>
              <w:rPr>
                <w:rFonts w:ascii="Times New Roman" w:hAnsi="Times New Roman"/>
                <w:sz w:val="20"/>
                <w:szCs w:val="20"/>
              </w:rPr>
            </w:pPr>
            <w:r w:rsidRPr="00F85EA2">
              <w:rPr>
                <w:rFonts w:ascii="Times New Roman" w:hAnsi="Times New Roman"/>
                <w:sz w:val="20"/>
                <w:szCs w:val="20"/>
              </w:rPr>
              <w:t>12000</w:t>
            </w:r>
          </w:p>
        </w:tc>
        <w:tc>
          <w:tcPr>
            <w:tcW w:w="460" w:type="pct"/>
            <w:tcBorders>
              <w:top w:val="single" w:sz="4" w:space="0" w:color="auto"/>
            </w:tcBorders>
          </w:tcPr>
          <w:p w:rsidR="001B1EC9" w:rsidRPr="00F85EA2" w:rsidRDefault="00C7506F" w:rsidP="003A4819">
            <w:pPr>
              <w:spacing w:after="0" w:line="240" w:lineRule="auto"/>
              <w:jc w:val="center"/>
              <w:rPr>
                <w:rFonts w:ascii="Times New Roman" w:hAnsi="Times New Roman"/>
                <w:sz w:val="20"/>
                <w:szCs w:val="20"/>
                <w:highlight w:val="yellow"/>
              </w:rPr>
            </w:pPr>
            <w:r w:rsidRPr="00F85EA2">
              <w:rPr>
                <w:rFonts w:ascii="Times New Roman" w:hAnsi="Times New Roman"/>
                <w:sz w:val="20"/>
                <w:szCs w:val="20"/>
              </w:rPr>
              <w:t>15000</w:t>
            </w:r>
          </w:p>
        </w:tc>
      </w:tr>
      <w:tr w:rsidR="001B1EC9" w:rsidRPr="009C2400" w:rsidTr="007065B3">
        <w:trPr>
          <w:trHeight w:val="274"/>
        </w:trPr>
        <w:tc>
          <w:tcPr>
            <w:tcW w:w="593" w:type="pct"/>
            <w:vMerge/>
          </w:tcPr>
          <w:p w:rsidR="001B1EC9" w:rsidRPr="001A62BE" w:rsidRDefault="001B1EC9" w:rsidP="003A4819">
            <w:pPr>
              <w:spacing w:after="0" w:line="240" w:lineRule="auto"/>
              <w:jc w:val="center"/>
              <w:rPr>
                <w:rFonts w:ascii="Times New Roman" w:hAnsi="Times New Roman"/>
                <w:sz w:val="20"/>
                <w:szCs w:val="20"/>
              </w:rPr>
            </w:pPr>
          </w:p>
        </w:tc>
        <w:tc>
          <w:tcPr>
            <w:tcW w:w="2171" w:type="pct"/>
            <w:tcBorders>
              <w:top w:val="single" w:sz="4" w:space="0" w:color="auto"/>
              <w:bottom w:val="single" w:sz="4" w:space="0" w:color="auto"/>
              <w:right w:val="single" w:sz="4" w:space="0" w:color="auto"/>
            </w:tcBorders>
          </w:tcPr>
          <w:p w:rsidR="001B1EC9" w:rsidRPr="008A134B" w:rsidRDefault="001B1EC9" w:rsidP="003A4819">
            <w:pPr>
              <w:pStyle w:val="a7"/>
              <w:spacing w:line="240" w:lineRule="auto"/>
              <w:ind w:left="0"/>
              <w:jc w:val="both"/>
              <w:rPr>
                <w:rFonts w:ascii="Times New Roman" w:hAnsi="Times New Roman"/>
                <w:sz w:val="20"/>
                <w:szCs w:val="20"/>
              </w:rPr>
            </w:pPr>
            <w:r w:rsidRPr="008A134B">
              <w:rPr>
                <w:rFonts w:ascii="Times New Roman" w:hAnsi="Times New Roman"/>
                <w:sz w:val="20"/>
                <w:szCs w:val="20"/>
              </w:rPr>
              <w:t>Число муниципальных услуг, оказанных МФЦ</w:t>
            </w:r>
          </w:p>
        </w:tc>
        <w:tc>
          <w:tcPr>
            <w:tcW w:w="394" w:type="pct"/>
            <w:tcBorders>
              <w:top w:val="single" w:sz="4" w:space="0" w:color="auto"/>
              <w:left w:val="single" w:sz="4" w:space="0" w:color="auto"/>
              <w:bottom w:val="single" w:sz="4" w:space="0" w:color="auto"/>
            </w:tcBorders>
          </w:tcPr>
          <w:p w:rsidR="001B1EC9" w:rsidRPr="00F85EA2" w:rsidRDefault="001B1EC9" w:rsidP="003A4819">
            <w:pPr>
              <w:spacing w:after="0" w:line="240" w:lineRule="auto"/>
              <w:ind w:right="-1"/>
              <w:jc w:val="both"/>
              <w:rPr>
                <w:rFonts w:ascii="Times New Roman" w:hAnsi="Times New Roman"/>
                <w:sz w:val="20"/>
                <w:szCs w:val="20"/>
              </w:rPr>
            </w:pPr>
            <w:r w:rsidRPr="00F85EA2">
              <w:rPr>
                <w:rFonts w:ascii="Times New Roman" w:hAnsi="Times New Roman"/>
                <w:sz w:val="20"/>
                <w:szCs w:val="20"/>
              </w:rPr>
              <w:t>шт.</w:t>
            </w:r>
          </w:p>
        </w:tc>
        <w:tc>
          <w:tcPr>
            <w:tcW w:w="460" w:type="pct"/>
            <w:tcBorders>
              <w:top w:val="single" w:sz="4" w:space="0" w:color="auto"/>
              <w:bottom w:val="single" w:sz="4" w:space="0" w:color="auto"/>
            </w:tcBorders>
          </w:tcPr>
          <w:p w:rsidR="001B1EC9" w:rsidRPr="00F85EA2" w:rsidRDefault="001B1EC9" w:rsidP="003A4819">
            <w:pPr>
              <w:spacing w:after="0" w:line="240" w:lineRule="auto"/>
              <w:jc w:val="center"/>
              <w:rPr>
                <w:rFonts w:ascii="Times New Roman" w:hAnsi="Times New Roman"/>
                <w:sz w:val="20"/>
                <w:szCs w:val="20"/>
                <w:highlight w:val="yellow"/>
              </w:rPr>
            </w:pPr>
            <w:r w:rsidRPr="00F85EA2">
              <w:rPr>
                <w:rFonts w:ascii="Times New Roman" w:hAnsi="Times New Roman"/>
                <w:sz w:val="20"/>
                <w:szCs w:val="20"/>
              </w:rPr>
              <w:t>5177</w:t>
            </w:r>
          </w:p>
        </w:tc>
        <w:tc>
          <w:tcPr>
            <w:tcW w:w="461" w:type="pct"/>
            <w:tcBorders>
              <w:top w:val="single" w:sz="4" w:space="0" w:color="auto"/>
              <w:bottom w:val="single" w:sz="4" w:space="0" w:color="auto"/>
            </w:tcBorders>
          </w:tcPr>
          <w:p w:rsidR="001B1EC9" w:rsidRPr="00F85EA2" w:rsidRDefault="001B1EC9" w:rsidP="003A4819">
            <w:pPr>
              <w:spacing w:after="0" w:line="240" w:lineRule="auto"/>
              <w:jc w:val="center"/>
              <w:rPr>
                <w:rFonts w:ascii="Times New Roman" w:hAnsi="Times New Roman"/>
                <w:sz w:val="20"/>
                <w:szCs w:val="20"/>
                <w:highlight w:val="yellow"/>
              </w:rPr>
            </w:pPr>
            <w:r w:rsidRPr="00F85EA2">
              <w:rPr>
                <w:rFonts w:ascii="Times New Roman" w:hAnsi="Times New Roman"/>
                <w:sz w:val="20"/>
                <w:szCs w:val="20"/>
              </w:rPr>
              <w:t>6200</w:t>
            </w:r>
          </w:p>
        </w:tc>
        <w:tc>
          <w:tcPr>
            <w:tcW w:w="460" w:type="pct"/>
            <w:tcBorders>
              <w:top w:val="single" w:sz="4" w:space="0" w:color="auto"/>
              <w:bottom w:val="single" w:sz="4" w:space="0" w:color="auto"/>
            </w:tcBorders>
          </w:tcPr>
          <w:p w:rsidR="001B1EC9" w:rsidRPr="00F85EA2" w:rsidRDefault="001B1EC9" w:rsidP="003A4819">
            <w:pPr>
              <w:spacing w:after="0" w:line="240" w:lineRule="auto"/>
              <w:jc w:val="center"/>
              <w:rPr>
                <w:rFonts w:ascii="Times New Roman" w:hAnsi="Times New Roman"/>
                <w:sz w:val="20"/>
                <w:szCs w:val="20"/>
              </w:rPr>
            </w:pPr>
            <w:r w:rsidRPr="00F85EA2">
              <w:rPr>
                <w:rFonts w:ascii="Times New Roman" w:hAnsi="Times New Roman"/>
                <w:sz w:val="20"/>
                <w:szCs w:val="20"/>
              </w:rPr>
              <w:t>7200</w:t>
            </w:r>
          </w:p>
        </w:tc>
        <w:tc>
          <w:tcPr>
            <w:tcW w:w="460" w:type="pct"/>
            <w:tcBorders>
              <w:top w:val="single" w:sz="4" w:space="0" w:color="auto"/>
              <w:bottom w:val="single" w:sz="4" w:space="0" w:color="auto"/>
            </w:tcBorders>
          </w:tcPr>
          <w:p w:rsidR="001B1EC9" w:rsidRPr="00F85EA2" w:rsidRDefault="001B1EC9" w:rsidP="003A4819">
            <w:pPr>
              <w:spacing w:after="0" w:line="240" w:lineRule="auto"/>
              <w:jc w:val="center"/>
              <w:rPr>
                <w:rFonts w:ascii="Times New Roman" w:hAnsi="Times New Roman"/>
                <w:sz w:val="20"/>
                <w:szCs w:val="20"/>
              </w:rPr>
            </w:pPr>
            <w:r w:rsidRPr="00F85EA2">
              <w:rPr>
                <w:rFonts w:ascii="Times New Roman" w:hAnsi="Times New Roman"/>
                <w:sz w:val="20"/>
                <w:szCs w:val="20"/>
              </w:rPr>
              <w:t>8200</w:t>
            </w:r>
          </w:p>
        </w:tc>
      </w:tr>
      <w:tr w:rsidR="001B1EC9" w:rsidRPr="009C2400" w:rsidTr="007065B3">
        <w:trPr>
          <w:trHeight w:val="960"/>
        </w:trPr>
        <w:tc>
          <w:tcPr>
            <w:tcW w:w="593" w:type="pct"/>
            <w:vMerge/>
          </w:tcPr>
          <w:p w:rsidR="001B1EC9" w:rsidRPr="001A62BE" w:rsidRDefault="001B1EC9" w:rsidP="003A4819">
            <w:pPr>
              <w:spacing w:after="0" w:line="240" w:lineRule="auto"/>
              <w:jc w:val="center"/>
              <w:rPr>
                <w:rFonts w:ascii="Times New Roman" w:hAnsi="Times New Roman"/>
                <w:sz w:val="20"/>
                <w:szCs w:val="20"/>
              </w:rPr>
            </w:pPr>
          </w:p>
        </w:tc>
        <w:tc>
          <w:tcPr>
            <w:tcW w:w="2171" w:type="pct"/>
            <w:tcBorders>
              <w:top w:val="single" w:sz="4" w:space="0" w:color="auto"/>
              <w:bottom w:val="single" w:sz="4" w:space="0" w:color="auto"/>
              <w:right w:val="single" w:sz="4" w:space="0" w:color="auto"/>
            </w:tcBorders>
          </w:tcPr>
          <w:p w:rsidR="001B1EC9" w:rsidRPr="008A134B" w:rsidRDefault="001B1EC9" w:rsidP="003A4819">
            <w:pPr>
              <w:spacing w:line="240" w:lineRule="auto"/>
              <w:ind w:right="-1"/>
              <w:jc w:val="both"/>
              <w:rPr>
                <w:rFonts w:ascii="Times New Roman" w:hAnsi="Times New Roman"/>
                <w:sz w:val="20"/>
                <w:szCs w:val="20"/>
              </w:rPr>
            </w:pPr>
            <w:r w:rsidRPr="008A134B">
              <w:rPr>
                <w:rFonts w:ascii="Times New Roman" w:hAnsi="Times New Roman"/>
                <w:sz w:val="20"/>
                <w:szCs w:val="20"/>
              </w:rPr>
              <w:t>Доля муниципальных служащих и работников бюджетной сферы, прошедших профессиональную переподготовку и (или) повышение квалификации от их общего числа</w:t>
            </w:r>
            <w:r>
              <w:rPr>
                <w:rFonts w:ascii="Times New Roman" w:hAnsi="Times New Roman"/>
                <w:sz w:val="20"/>
                <w:szCs w:val="20"/>
              </w:rPr>
              <w:t>, не менее</w:t>
            </w:r>
          </w:p>
        </w:tc>
        <w:tc>
          <w:tcPr>
            <w:tcW w:w="394" w:type="pct"/>
            <w:tcBorders>
              <w:top w:val="single" w:sz="4" w:space="0" w:color="auto"/>
              <w:left w:val="single" w:sz="4" w:space="0" w:color="auto"/>
              <w:bottom w:val="single" w:sz="4" w:space="0" w:color="auto"/>
            </w:tcBorders>
          </w:tcPr>
          <w:p w:rsidR="001B1EC9" w:rsidRPr="00F85EA2" w:rsidRDefault="001B1EC9" w:rsidP="003A4819">
            <w:pPr>
              <w:spacing w:after="0" w:line="240" w:lineRule="auto"/>
              <w:ind w:right="-1"/>
              <w:jc w:val="both"/>
              <w:rPr>
                <w:rFonts w:ascii="Times New Roman" w:hAnsi="Times New Roman"/>
                <w:sz w:val="20"/>
                <w:szCs w:val="20"/>
              </w:rPr>
            </w:pPr>
            <w:r w:rsidRPr="00F85EA2">
              <w:rPr>
                <w:rFonts w:ascii="Times New Roman" w:hAnsi="Times New Roman"/>
                <w:sz w:val="20"/>
                <w:szCs w:val="20"/>
              </w:rPr>
              <w:t>%</w:t>
            </w:r>
          </w:p>
        </w:tc>
        <w:tc>
          <w:tcPr>
            <w:tcW w:w="460" w:type="pct"/>
            <w:tcBorders>
              <w:top w:val="single" w:sz="4" w:space="0" w:color="auto"/>
              <w:bottom w:val="single" w:sz="4" w:space="0" w:color="auto"/>
            </w:tcBorders>
          </w:tcPr>
          <w:p w:rsidR="001B1EC9" w:rsidRPr="00F85EA2" w:rsidRDefault="001B1EC9" w:rsidP="003A4819">
            <w:pPr>
              <w:spacing w:after="0" w:line="240" w:lineRule="auto"/>
              <w:jc w:val="center"/>
              <w:rPr>
                <w:rFonts w:ascii="Times New Roman" w:hAnsi="Times New Roman"/>
                <w:sz w:val="20"/>
                <w:szCs w:val="20"/>
                <w:highlight w:val="yellow"/>
              </w:rPr>
            </w:pPr>
            <w:r w:rsidRPr="00F85EA2">
              <w:rPr>
                <w:rFonts w:ascii="Times New Roman" w:hAnsi="Times New Roman"/>
                <w:sz w:val="20"/>
                <w:szCs w:val="20"/>
              </w:rPr>
              <w:t>64,8</w:t>
            </w:r>
          </w:p>
        </w:tc>
        <w:tc>
          <w:tcPr>
            <w:tcW w:w="461" w:type="pct"/>
            <w:tcBorders>
              <w:top w:val="single" w:sz="4" w:space="0" w:color="auto"/>
              <w:bottom w:val="single" w:sz="4" w:space="0" w:color="auto"/>
            </w:tcBorders>
            <w:shd w:val="clear" w:color="auto" w:fill="FFFFFF"/>
          </w:tcPr>
          <w:p w:rsidR="001B1EC9" w:rsidRPr="00F85EA2" w:rsidRDefault="001B1EC9" w:rsidP="003A4819">
            <w:pPr>
              <w:spacing w:after="0" w:line="240" w:lineRule="auto"/>
              <w:jc w:val="center"/>
              <w:rPr>
                <w:rFonts w:ascii="Times New Roman" w:hAnsi="Times New Roman"/>
                <w:sz w:val="20"/>
                <w:szCs w:val="20"/>
                <w:highlight w:val="yellow"/>
              </w:rPr>
            </w:pPr>
            <w:r w:rsidRPr="00F85EA2">
              <w:rPr>
                <w:rFonts w:ascii="Times New Roman" w:hAnsi="Times New Roman"/>
                <w:sz w:val="20"/>
                <w:szCs w:val="20"/>
              </w:rPr>
              <w:t>30</w:t>
            </w:r>
          </w:p>
        </w:tc>
        <w:tc>
          <w:tcPr>
            <w:tcW w:w="460" w:type="pct"/>
            <w:tcBorders>
              <w:top w:val="single" w:sz="4" w:space="0" w:color="auto"/>
              <w:bottom w:val="single" w:sz="4" w:space="0" w:color="auto"/>
            </w:tcBorders>
          </w:tcPr>
          <w:p w:rsidR="001B1EC9" w:rsidRPr="00F85EA2" w:rsidRDefault="001B1EC9" w:rsidP="003A4819">
            <w:pPr>
              <w:spacing w:after="0" w:line="240" w:lineRule="auto"/>
              <w:jc w:val="center"/>
              <w:rPr>
                <w:rFonts w:ascii="Times New Roman" w:hAnsi="Times New Roman"/>
                <w:sz w:val="20"/>
                <w:szCs w:val="20"/>
              </w:rPr>
            </w:pPr>
            <w:r w:rsidRPr="00F85EA2">
              <w:rPr>
                <w:rFonts w:ascii="Times New Roman" w:hAnsi="Times New Roman"/>
                <w:sz w:val="20"/>
                <w:szCs w:val="20"/>
              </w:rPr>
              <w:t>30</w:t>
            </w:r>
          </w:p>
        </w:tc>
        <w:tc>
          <w:tcPr>
            <w:tcW w:w="460" w:type="pct"/>
            <w:tcBorders>
              <w:top w:val="single" w:sz="4" w:space="0" w:color="auto"/>
              <w:bottom w:val="single" w:sz="4" w:space="0" w:color="auto"/>
            </w:tcBorders>
          </w:tcPr>
          <w:p w:rsidR="001B1EC9" w:rsidRPr="00F85EA2" w:rsidRDefault="001B1EC9" w:rsidP="003A4819">
            <w:pPr>
              <w:jc w:val="center"/>
              <w:rPr>
                <w:rFonts w:ascii="Times New Roman" w:hAnsi="Times New Roman"/>
                <w:sz w:val="20"/>
                <w:szCs w:val="20"/>
                <w:highlight w:val="yellow"/>
              </w:rPr>
            </w:pPr>
            <w:r w:rsidRPr="00F85EA2">
              <w:rPr>
                <w:rFonts w:ascii="Times New Roman" w:hAnsi="Times New Roman"/>
                <w:sz w:val="20"/>
                <w:szCs w:val="20"/>
              </w:rPr>
              <w:t>30</w:t>
            </w:r>
          </w:p>
        </w:tc>
      </w:tr>
      <w:tr w:rsidR="001B1EC9" w:rsidRPr="009C2400" w:rsidTr="007065B3">
        <w:trPr>
          <w:trHeight w:val="857"/>
        </w:trPr>
        <w:tc>
          <w:tcPr>
            <w:tcW w:w="593" w:type="pct"/>
            <w:vMerge/>
            <w:tcBorders>
              <w:bottom w:val="single" w:sz="4" w:space="0" w:color="auto"/>
            </w:tcBorders>
          </w:tcPr>
          <w:p w:rsidR="001B1EC9" w:rsidRPr="001A62BE" w:rsidRDefault="001B1EC9" w:rsidP="003A4819">
            <w:pPr>
              <w:spacing w:after="0" w:line="240" w:lineRule="auto"/>
              <w:jc w:val="center"/>
              <w:rPr>
                <w:rFonts w:ascii="Times New Roman" w:hAnsi="Times New Roman"/>
                <w:sz w:val="20"/>
                <w:szCs w:val="20"/>
              </w:rPr>
            </w:pPr>
          </w:p>
        </w:tc>
        <w:tc>
          <w:tcPr>
            <w:tcW w:w="2171" w:type="pct"/>
            <w:tcBorders>
              <w:top w:val="single" w:sz="4" w:space="0" w:color="auto"/>
              <w:bottom w:val="single" w:sz="4" w:space="0" w:color="auto"/>
              <w:right w:val="single" w:sz="4" w:space="0" w:color="auto"/>
            </w:tcBorders>
          </w:tcPr>
          <w:p w:rsidR="001B1EC9" w:rsidRPr="008A134B" w:rsidRDefault="001B1EC9" w:rsidP="003A4819">
            <w:pPr>
              <w:spacing w:after="0" w:line="240" w:lineRule="auto"/>
              <w:ind w:left="30"/>
              <w:contextualSpacing/>
              <w:jc w:val="both"/>
              <w:rPr>
                <w:rFonts w:ascii="Times New Roman" w:hAnsi="Times New Roman"/>
                <w:sz w:val="20"/>
                <w:szCs w:val="20"/>
              </w:rPr>
            </w:pPr>
            <w:r w:rsidRPr="008A134B">
              <w:rPr>
                <w:rFonts w:ascii="Times New Roman" w:hAnsi="Times New Roman"/>
                <w:sz w:val="20"/>
                <w:szCs w:val="20"/>
              </w:rPr>
              <w:t xml:space="preserve">Ежегодный размер привлеченных средств НКО из различных источников для решения вопросов местного значения </w:t>
            </w:r>
          </w:p>
        </w:tc>
        <w:tc>
          <w:tcPr>
            <w:tcW w:w="394" w:type="pct"/>
            <w:tcBorders>
              <w:top w:val="single" w:sz="4" w:space="0" w:color="auto"/>
              <w:left w:val="single" w:sz="4" w:space="0" w:color="auto"/>
              <w:bottom w:val="single" w:sz="4" w:space="0" w:color="auto"/>
            </w:tcBorders>
          </w:tcPr>
          <w:p w:rsidR="001B1EC9" w:rsidRPr="00F85EA2" w:rsidRDefault="001B1EC9" w:rsidP="003A4819">
            <w:pPr>
              <w:spacing w:after="0" w:line="240" w:lineRule="auto"/>
              <w:jc w:val="center"/>
              <w:rPr>
                <w:rFonts w:ascii="Times New Roman" w:hAnsi="Times New Roman"/>
                <w:sz w:val="20"/>
                <w:szCs w:val="20"/>
              </w:rPr>
            </w:pPr>
            <w:r w:rsidRPr="00F85EA2">
              <w:rPr>
                <w:rFonts w:ascii="Times New Roman" w:hAnsi="Times New Roman"/>
                <w:sz w:val="20"/>
                <w:szCs w:val="20"/>
              </w:rPr>
              <w:t>тыс. руб.</w:t>
            </w:r>
          </w:p>
        </w:tc>
        <w:tc>
          <w:tcPr>
            <w:tcW w:w="460" w:type="pct"/>
            <w:tcBorders>
              <w:top w:val="single" w:sz="4" w:space="0" w:color="auto"/>
              <w:bottom w:val="single" w:sz="4" w:space="0" w:color="auto"/>
            </w:tcBorders>
          </w:tcPr>
          <w:p w:rsidR="001B1EC9" w:rsidRPr="00F85EA2" w:rsidRDefault="001B1EC9" w:rsidP="003A4819">
            <w:pPr>
              <w:spacing w:after="0" w:line="240" w:lineRule="auto"/>
              <w:jc w:val="center"/>
              <w:rPr>
                <w:rFonts w:ascii="Times New Roman" w:hAnsi="Times New Roman"/>
                <w:sz w:val="20"/>
                <w:szCs w:val="20"/>
              </w:rPr>
            </w:pPr>
            <w:r w:rsidRPr="00F85EA2">
              <w:rPr>
                <w:rFonts w:ascii="Times New Roman" w:hAnsi="Times New Roman"/>
                <w:sz w:val="20"/>
                <w:szCs w:val="20"/>
              </w:rPr>
              <w:t>1150</w:t>
            </w:r>
          </w:p>
        </w:tc>
        <w:tc>
          <w:tcPr>
            <w:tcW w:w="461" w:type="pct"/>
            <w:tcBorders>
              <w:top w:val="single" w:sz="4" w:space="0" w:color="auto"/>
              <w:bottom w:val="single" w:sz="4" w:space="0" w:color="auto"/>
            </w:tcBorders>
          </w:tcPr>
          <w:p w:rsidR="001B1EC9" w:rsidRPr="00F85EA2" w:rsidRDefault="001B1EC9" w:rsidP="003A4819">
            <w:pPr>
              <w:spacing w:after="0" w:line="240" w:lineRule="auto"/>
              <w:jc w:val="center"/>
              <w:rPr>
                <w:rFonts w:ascii="Times New Roman" w:hAnsi="Times New Roman"/>
                <w:sz w:val="20"/>
                <w:szCs w:val="20"/>
              </w:rPr>
            </w:pPr>
            <w:r w:rsidRPr="00F85EA2">
              <w:rPr>
                <w:rFonts w:ascii="Times New Roman" w:hAnsi="Times New Roman"/>
                <w:sz w:val="20"/>
                <w:szCs w:val="20"/>
              </w:rPr>
              <w:t>1200</w:t>
            </w:r>
          </w:p>
        </w:tc>
        <w:tc>
          <w:tcPr>
            <w:tcW w:w="460" w:type="pct"/>
            <w:tcBorders>
              <w:top w:val="single" w:sz="4" w:space="0" w:color="auto"/>
              <w:bottom w:val="single" w:sz="4" w:space="0" w:color="auto"/>
            </w:tcBorders>
          </w:tcPr>
          <w:p w:rsidR="001B1EC9" w:rsidRPr="00F85EA2" w:rsidRDefault="001B1EC9" w:rsidP="003A4819">
            <w:pPr>
              <w:spacing w:after="0" w:line="240" w:lineRule="auto"/>
              <w:jc w:val="center"/>
              <w:rPr>
                <w:rFonts w:ascii="Times New Roman" w:hAnsi="Times New Roman"/>
                <w:sz w:val="20"/>
                <w:szCs w:val="20"/>
              </w:rPr>
            </w:pPr>
            <w:r w:rsidRPr="00F85EA2">
              <w:rPr>
                <w:rFonts w:ascii="Times New Roman" w:hAnsi="Times New Roman"/>
                <w:sz w:val="20"/>
                <w:szCs w:val="20"/>
              </w:rPr>
              <w:t>1300</w:t>
            </w:r>
          </w:p>
        </w:tc>
        <w:tc>
          <w:tcPr>
            <w:tcW w:w="460" w:type="pct"/>
            <w:tcBorders>
              <w:top w:val="single" w:sz="4" w:space="0" w:color="auto"/>
              <w:bottom w:val="single" w:sz="4" w:space="0" w:color="auto"/>
            </w:tcBorders>
          </w:tcPr>
          <w:p w:rsidR="001B1EC9" w:rsidRPr="00F85EA2" w:rsidRDefault="001B1EC9" w:rsidP="003A4819">
            <w:pPr>
              <w:spacing w:after="0" w:line="240" w:lineRule="auto"/>
              <w:jc w:val="center"/>
              <w:rPr>
                <w:rFonts w:ascii="Times New Roman" w:hAnsi="Times New Roman"/>
                <w:sz w:val="20"/>
                <w:szCs w:val="20"/>
              </w:rPr>
            </w:pPr>
            <w:r w:rsidRPr="00F85EA2">
              <w:rPr>
                <w:rFonts w:ascii="Times New Roman" w:hAnsi="Times New Roman"/>
                <w:sz w:val="20"/>
                <w:szCs w:val="20"/>
              </w:rPr>
              <w:t>1500</w:t>
            </w:r>
          </w:p>
        </w:tc>
      </w:tr>
    </w:tbl>
    <w:p w:rsidR="004C4AA7" w:rsidRPr="00A125AD" w:rsidRDefault="004C4AA7" w:rsidP="00A044F0">
      <w:pPr>
        <w:rPr>
          <w:rFonts w:ascii="Times New Roman" w:hAnsi="Times New Roman"/>
          <w:b/>
        </w:rPr>
      </w:pPr>
    </w:p>
    <w:sectPr w:rsidR="004C4AA7" w:rsidRPr="00A125AD" w:rsidSect="006D32FE">
      <w:footerReference w:type="default" r:id="rId16"/>
      <w:pgSz w:w="11906" w:h="16838"/>
      <w:pgMar w:top="851" w:right="851" w:bottom="851"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378" w:rsidRDefault="006C0378" w:rsidP="00055FD5">
      <w:pPr>
        <w:spacing w:after="0" w:line="240" w:lineRule="auto"/>
      </w:pPr>
      <w:r>
        <w:separator/>
      </w:r>
    </w:p>
  </w:endnote>
  <w:endnote w:type="continuationSeparator" w:id="1">
    <w:p w:rsidR="006C0378" w:rsidRDefault="006C0378" w:rsidP="00055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charset w:val="01"/>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E0" w:rsidRDefault="00177C07" w:rsidP="006D32FE">
    <w:pPr>
      <w:pStyle w:val="af7"/>
      <w:jc w:val="center"/>
    </w:pPr>
    <w:fldSimple w:instr="PAGE   \* MERGEFORMAT">
      <w:r w:rsidR="00C74781">
        <w:rPr>
          <w:noProof/>
        </w:rPr>
        <w:t>2</w:t>
      </w:r>
    </w:fldSimple>
  </w:p>
  <w:p w:rsidR="004C57E0" w:rsidRDefault="004C57E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378" w:rsidRDefault="006C0378" w:rsidP="00055FD5">
      <w:pPr>
        <w:spacing w:after="0" w:line="240" w:lineRule="auto"/>
      </w:pPr>
      <w:r>
        <w:separator/>
      </w:r>
    </w:p>
  </w:footnote>
  <w:footnote w:type="continuationSeparator" w:id="1">
    <w:p w:rsidR="006C0378" w:rsidRDefault="006C0378" w:rsidP="00055FD5">
      <w:pPr>
        <w:spacing w:after="0" w:line="240" w:lineRule="auto"/>
      </w:pPr>
      <w:r>
        <w:continuationSeparator/>
      </w:r>
    </w:p>
  </w:footnote>
  <w:footnote w:id="2">
    <w:p w:rsidR="004C57E0" w:rsidRPr="0055089C" w:rsidRDefault="004C57E0" w:rsidP="00743171">
      <w:pPr>
        <w:pStyle w:val="af1"/>
        <w:rPr>
          <w:rFonts w:ascii="Times New Roman" w:hAnsi="Times New Roman"/>
        </w:rPr>
      </w:pPr>
      <w:r w:rsidRPr="0055089C">
        <w:rPr>
          <w:rStyle w:val="af3"/>
          <w:rFonts w:ascii="Times New Roman" w:hAnsi="Times New Roman"/>
        </w:rPr>
        <w:footnoteRef/>
      </w:r>
      <w:r w:rsidRPr="0055089C">
        <w:rPr>
          <w:rFonts w:ascii="Times New Roman" w:eastAsia="Calibri" w:hAnsi="Times New Roman"/>
        </w:rPr>
        <w:t>Устав городского округа закрытое административно-территориальное образование Звёздный Пермского края // Дума ЗАТО Звёздный.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491"/>
    <w:multiLevelType w:val="hybridMultilevel"/>
    <w:tmpl w:val="55EC9CAA"/>
    <w:lvl w:ilvl="0" w:tplc="978660F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767A0"/>
    <w:multiLevelType w:val="multilevel"/>
    <w:tmpl w:val="1674A798"/>
    <w:lvl w:ilvl="0">
      <w:start w:val="1"/>
      <w:numFmt w:val="decimal"/>
      <w:lvlText w:val="%1."/>
      <w:lvlJc w:val="left"/>
      <w:pPr>
        <w:ind w:left="395" w:hanging="360"/>
      </w:pPr>
      <w:rPr>
        <w:rFonts w:hint="default"/>
      </w:rPr>
    </w:lvl>
    <w:lvl w:ilvl="1">
      <w:start w:val="3"/>
      <w:numFmt w:val="decimal"/>
      <w:isLgl/>
      <w:lvlText w:val="%1.%2."/>
      <w:lvlJc w:val="left"/>
      <w:pPr>
        <w:ind w:left="1571" w:hanging="360"/>
      </w:pPr>
      <w:rPr>
        <w:rFonts w:hint="default"/>
      </w:rPr>
    </w:lvl>
    <w:lvl w:ilvl="2">
      <w:start w:val="1"/>
      <w:numFmt w:val="decimal"/>
      <w:isLgl/>
      <w:lvlText w:val="%1.%2.%3."/>
      <w:lvlJc w:val="left"/>
      <w:pPr>
        <w:ind w:left="3107" w:hanging="720"/>
      </w:pPr>
      <w:rPr>
        <w:rFonts w:hint="default"/>
      </w:rPr>
    </w:lvl>
    <w:lvl w:ilvl="3">
      <w:start w:val="1"/>
      <w:numFmt w:val="decimal"/>
      <w:isLgl/>
      <w:lvlText w:val="%1.%2.%3.%4."/>
      <w:lvlJc w:val="left"/>
      <w:pPr>
        <w:ind w:left="4283" w:hanging="720"/>
      </w:pPr>
      <w:rPr>
        <w:rFonts w:hint="default"/>
      </w:rPr>
    </w:lvl>
    <w:lvl w:ilvl="4">
      <w:start w:val="1"/>
      <w:numFmt w:val="decimal"/>
      <w:isLgl/>
      <w:lvlText w:val="%1.%2.%3.%4.%5."/>
      <w:lvlJc w:val="left"/>
      <w:pPr>
        <w:ind w:left="5819" w:hanging="1080"/>
      </w:pPr>
      <w:rPr>
        <w:rFonts w:hint="default"/>
      </w:rPr>
    </w:lvl>
    <w:lvl w:ilvl="5">
      <w:start w:val="1"/>
      <w:numFmt w:val="decimal"/>
      <w:isLgl/>
      <w:lvlText w:val="%1.%2.%3.%4.%5.%6."/>
      <w:lvlJc w:val="left"/>
      <w:pPr>
        <w:ind w:left="6995" w:hanging="1080"/>
      </w:pPr>
      <w:rPr>
        <w:rFonts w:hint="default"/>
      </w:rPr>
    </w:lvl>
    <w:lvl w:ilvl="6">
      <w:start w:val="1"/>
      <w:numFmt w:val="decimal"/>
      <w:isLgl/>
      <w:lvlText w:val="%1.%2.%3.%4.%5.%6.%7."/>
      <w:lvlJc w:val="left"/>
      <w:pPr>
        <w:ind w:left="8531" w:hanging="1440"/>
      </w:pPr>
      <w:rPr>
        <w:rFonts w:hint="default"/>
      </w:rPr>
    </w:lvl>
    <w:lvl w:ilvl="7">
      <w:start w:val="1"/>
      <w:numFmt w:val="decimal"/>
      <w:isLgl/>
      <w:lvlText w:val="%1.%2.%3.%4.%5.%6.%7.%8."/>
      <w:lvlJc w:val="left"/>
      <w:pPr>
        <w:ind w:left="9707" w:hanging="1440"/>
      </w:pPr>
      <w:rPr>
        <w:rFonts w:hint="default"/>
      </w:rPr>
    </w:lvl>
    <w:lvl w:ilvl="8">
      <w:start w:val="1"/>
      <w:numFmt w:val="decimal"/>
      <w:isLgl/>
      <w:lvlText w:val="%1.%2.%3.%4.%5.%6.%7.%8.%9."/>
      <w:lvlJc w:val="left"/>
      <w:pPr>
        <w:ind w:left="11243" w:hanging="1800"/>
      </w:pPr>
      <w:rPr>
        <w:rFonts w:hint="default"/>
      </w:rPr>
    </w:lvl>
  </w:abstractNum>
  <w:abstractNum w:abstractNumId="2">
    <w:nsid w:val="11D54F28"/>
    <w:multiLevelType w:val="multilevel"/>
    <w:tmpl w:val="68445E7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7020" w:hanging="720"/>
      </w:pPr>
      <w:rPr>
        <w:rFonts w:hint="default"/>
      </w:rPr>
    </w:lvl>
    <w:lvl w:ilvl="4">
      <w:start w:val="1"/>
      <w:numFmt w:val="decimal"/>
      <w:isLgl/>
      <w:lvlText w:val="%1.%2.%3.%4.%5."/>
      <w:lvlJc w:val="left"/>
      <w:pPr>
        <w:ind w:left="9360" w:hanging="1080"/>
      </w:pPr>
      <w:rPr>
        <w:rFonts w:hint="default"/>
      </w:rPr>
    </w:lvl>
    <w:lvl w:ilvl="5">
      <w:start w:val="1"/>
      <w:numFmt w:val="decimal"/>
      <w:isLgl/>
      <w:lvlText w:val="%1.%2.%3.%4.%5.%6."/>
      <w:lvlJc w:val="left"/>
      <w:pPr>
        <w:ind w:left="11340" w:hanging="1080"/>
      </w:pPr>
      <w:rPr>
        <w:rFonts w:hint="default"/>
      </w:rPr>
    </w:lvl>
    <w:lvl w:ilvl="6">
      <w:start w:val="1"/>
      <w:numFmt w:val="decimal"/>
      <w:isLgl/>
      <w:lvlText w:val="%1.%2.%3.%4.%5.%6.%7."/>
      <w:lvlJc w:val="left"/>
      <w:pPr>
        <w:ind w:left="13680" w:hanging="1440"/>
      </w:pPr>
      <w:rPr>
        <w:rFonts w:hint="default"/>
      </w:rPr>
    </w:lvl>
    <w:lvl w:ilvl="7">
      <w:start w:val="1"/>
      <w:numFmt w:val="decimal"/>
      <w:isLgl/>
      <w:lvlText w:val="%1.%2.%3.%4.%5.%6.%7.%8."/>
      <w:lvlJc w:val="left"/>
      <w:pPr>
        <w:ind w:left="15660" w:hanging="1440"/>
      </w:pPr>
      <w:rPr>
        <w:rFonts w:hint="default"/>
      </w:rPr>
    </w:lvl>
    <w:lvl w:ilvl="8">
      <w:start w:val="1"/>
      <w:numFmt w:val="decimal"/>
      <w:isLgl/>
      <w:lvlText w:val="%1.%2.%3.%4.%5.%6.%7.%8.%9."/>
      <w:lvlJc w:val="left"/>
      <w:pPr>
        <w:ind w:left="18000" w:hanging="1800"/>
      </w:pPr>
      <w:rPr>
        <w:rFonts w:hint="default"/>
      </w:rPr>
    </w:lvl>
  </w:abstractNum>
  <w:abstractNum w:abstractNumId="3">
    <w:nsid w:val="203A7886"/>
    <w:multiLevelType w:val="hybridMultilevel"/>
    <w:tmpl w:val="5A96C9B4"/>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E15CD"/>
    <w:multiLevelType w:val="multilevel"/>
    <w:tmpl w:val="2154121A"/>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23123246"/>
    <w:multiLevelType w:val="multilevel"/>
    <w:tmpl w:val="5232C0A0"/>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8A04098"/>
    <w:multiLevelType w:val="hybridMultilevel"/>
    <w:tmpl w:val="70280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993D07"/>
    <w:multiLevelType w:val="hybridMultilevel"/>
    <w:tmpl w:val="9BA6A2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9B096F"/>
    <w:multiLevelType w:val="hybridMultilevel"/>
    <w:tmpl w:val="AA703C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F37F57"/>
    <w:multiLevelType w:val="hybridMultilevel"/>
    <w:tmpl w:val="01A680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D4275F"/>
    <w:multiLevelType w:val="multilevel"/>
    <w:tmpl w:val="54665296"/>
    <w:lvl w:ilvl="0">
      <w:start w:val="1"/>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nsid w:val="56430426"/>
    <w:multiLevelType w:val="hybridMultilevel"/>
    <w:tmpl w:val="5268C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87330A"/>
    <w:multiLevelType w:val="hybridMultilevel"/>
    <w:tmpl w:val="E6A25AA4"/>
    <w:lvl w:ilvl="0" w:tplc="9E1E59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6BCA058A"/>
    <w:multiLevelType w:val="multilevel"/>
    <w:tmpl w:val="389C37F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76C3634E"/>
    <w:multiLevelType w:val="multilevel"/>
    <w:tmpl w:val="201E794A"/>
    <w:lvl w:ilvl="0">
      <w:start w:val="4"/>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85220F5"/>
    <w:multiLevelType w:val="hybridMultilevel"/>
    <w:tmpl w:val="CF3CB278"/>
    <w:lvl w:ilvl="0" w:tplc="98E632F8">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num w:numId="1">
    <w:abstractNumId w:val="3"/>
  </w:num>
  <w:num w:numId="2">
    <w:abstractNumId w:val="5"/>
  </w:num>
  <w:num w:numId="3">
    <w:abstractNumId w:val="10"/>
  </w:num>
  <w:num w:numId="4">
    <w:abstractNumId w:val="9"/>
  </w:num>
  <w:num w:numId="5">
    <w:abstractNumId w:val="12"/>
  </w:num>
  <w:num w:numId="6">
    <w:abstractNumId w:val="15"/>
  </w:num>
  <w:num w:numId="7">
    <w:abstractNumId w:val="8"/>
  </w:num>
  <w:num w:numId="8">
    <w:abstractNumId w:val="6"/>
  </w:num>
  <w:num w:numId="9">
    <w:abstractNumId w:val="0"/>
  </w:num>
  <w:num w:numId="10">
    <w:abstractNumId w:val="1"/>
  </w:num>
  <w:num w:numId="11">
    <w:abstractNumId w:val="11"/>
  </w:num>
  <w:num w:numId="12">
    <w:abstractNumId w:val="7"/>
  </w:num>
  <w:num w:numId="13">
    <w:abstractNumId w:val="14"/>
  </w:num>
  <w:num w:numId="14">
    <w:abstractNumId w:val="4"/>
  </w:num>
  <w:num w:numId="15">
    <w:abstractNumId w:val="13"/>
  </w:num>
  <w:num w:numId="16">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FC3765"/>
    <w:rsid w:val="000024D2"/>
    <w:rsid w:val="0000370A"/>
    <w:rsid w:val="000073D8"/>
    <w:rsid w:val="000104F1"/>
    <w:rsid w:val="00012250"/>
    <w:rsid w:val="00013220"/>
    <w:rsid w:val="0001364C"/>
    <w:rsid w:val="00014830"/>
    <w:rsid w:val="00014E8B"/>
    <w:rsid w:val="00015692"/>
    <w:rsid w:val="000156C3"/>
    <w:rsid w:val="00015B0F"/>
    <w:rsid w:val="00016218"/>
    <w:rsid w:val="00021603"/>
    <w:rsid w:val="00021AFE"/>
    <w:rsid w:val="00021E1D"/>
    <w:rsid w:val="00024071"/>
    <w:rsid w:val="0002521E"/>
    <w:rsid w:val="00025346"/>
    <w:rsid w:val="0002659A"/>
    <w:rsid w:val="00031E1C"/>
    <w:rsid w:val="00035F93"/>
    <w:rsid w:val="00037147"/>
    <w:rsid w:val="000406C4"/>
    <w:rsid w:val="00045A4E"/>
    <w:rsid w:val="000467EC"/>
    <w:rsid w:val="000479F9"/>
    <w:rsid w:val="000511EA"/>
    <w:rsid w:val="00055B31"/>
    <w:rsid w:val="00055EB7"/>
    <w:rsid w:val="00055FD5"/>
    <w:rsid w:val="00060A7B"/>
    <w:rsid w:val="0006316E"/>
    <w:rsid w:val="0006524C"/>
    <w:rsid w:val="00065437"/>
    <w:rsid w:val="00067961"/>
    <w:rsid w:val="000702A5"/>
    <w:rsid w:val="000715B0"/>
    <w:rsid w:val="00071D7A"/>
    <w:rsid w:val="00072296"/>
    <w:rsid w:val="0007251F"/>
    <w:rsid w:val="00072FE1"/>
    <w:rsid w:val="00075C68"/>
    <w:rsid w:val="00077A20"/>
    <w:rsid w:val="00077CC0"/>
    <w:rsid w:val="00080548"/>
    <w:rsid w:val="0008094E"/>
    <w:rsid w:val="00083736"/>
    <w:rsid w:val="00086707"/>
    <w:rsid w:val="000920E6"/>
    <w:rsid w:val="00094506"/>
    <w:rsid w:val="00094E74"/>
    <w:rsid w:val="00097865"/>
    <w:rsid w:val="00097CCC"/>
    <w:rsid w:val="000A10E8"/>
    <w:rsid w:val="000A4277"/>
    <w:rsid w:val="000A4DA2"/>
    <w:rsid w:val="000A4F0B"/>
    <w:rsid w:val="000A5D84"/>
    <w:rsid w:val="000A5DB4"/>
    <w:rsid w:val="000A6303"/>
    <w:rsid w:val="000A77FB"/>
    <w:rsid w:val="000A7CFC"/>
    <w:rsid w:val="000A7ED7"/>
    <w:rsid w:val="000B03B4"/>
    <w:rsid w:val="000B1111"/>
    <w:rsid w:val="000B11AE"/>
    <w:rsid w:val="000B35BC"/>
    <w:rsid w:val="000B36D4"/>
    <w:rsid w:val="000B4029"/>
    <w:rsid w:val="000B55AB"/>
    <w:rsid w:val="000B67B1"/>
    <w:rsid w:val="000B6F60"/>
    <w:rsid w:val="000C0CC2"/>
    <w:rsid w:val="000C10D6"/>
    <w:rsid w:val="000C1655"/>
    <w:rsid w:val="000C1C9D"/>
    <w:rsid w:val="000C2BCA"/>
    <w:rsid w:val="000C3034"/>
    <w:rsid w:val="000C49F1"/>
    <w:rsid w:val="000C4D04"/>
    <w:rsid w:val="000C58BB"/>
    <w:rsid w:val="000C5B79"/>
    <w:rsid w:val="000C6C08"/>
    <w:rsid w:val="000C7ACF"/>
    <w:rsid w:val="000D1F5B"/>
    <w:rsid w:val="000D481B"/>
    <w:rsid w:val="000D4E3D"/>
    <w:rsid w:val="000E0CC6"/>
    <w:rsid w:val="000E36D3"/>
    <w:rsid w:val="000E558F"/>
    <w:rsid w:val="000E56A1"/>
    <w:rsid w:val="000E7060"/>
    <w:rsid w:val="000E7AE6"/>
    <w:rsid w:val="000F00F4"/>
    <w:rsid w:val="000F0525"/>
    <w:rsid w:val="000F1354"/>
    <w:rsid w:val="000F1495"/>
    <w:rsid w:val="000F2057"/>
    <w:rsid w:val="000F3946"/>
    <w:rsid w:val="000F5CEC"/>
    <w:rsid w:val="000F6FD7"/>
    <w:rsid w:val="0010541D"/>
    <w:rsid w:val="001067C7"/>
    <w:rsid w:val="001103B0"/>
    <w:rsid w:val="00110ACA"/>
    <w:rsid w:val="00110B96"/>
    <w:rsid w:val="00114D34"/>
    <w:rsid w:val="00115486"/>
    <w:rsid w:val="00117CCA"/>
    <w:rsid w:val="0012327D"/>
    <w:rsid w:val="00123FD5"/>
    <w:rsid w:val="00124DA7"/>
    <w:rsid w:val="00125076"/>
    <w:rsid w:val="00125435"/>
    <w:rsid w:val="0012554D"/>
    <w:rsid w:val="00125919"/>
    <w:rsid w:val="00127458"/>
    <w:rsid w:val="00130502"/>
    <w:rsid w:val="00130D14"/>
    <w:rsid w:val="00131721"/>
    <w:rsid w:val="00131A40"/>
    <w:rsid w:val="00131EA7"/>
    <w:rsid w:val="00142D98"/>
    <w:rsid w:val="00147341"/>
    <w:rsid w:val="001505FE"/>
    <w:rsid w:val="0015113E"/>
    <w:rsid w:val="0015162F"/>
    <w:rsid w:val="00152136"/>
    <w:rsid w:val="001542D8"/>
    <w:rsid w:val="00157093"/>
    <w:rsid w:val="00162B15"/>
    <w:rsid w:val="001631FB"/>
    <w:rsid w:val="0016675D"/>
    <w:rsid w:val="00167140"/>
    <w:rsid w:val="00170337"/>
    <w:rsid w:val="001711FD"/>
    <w:rsid w:val="00173D23"/>
    <w:rsid w:val="00176CCF"/>
    <w:rsid w:val="00177C07"/>
    <w:rsid w:val="0018132C"/>
    <w:rsid w:val="001813FE"/>
    <w:rsid w:val="001816B8"/>
    <w:rsid w:val="0018241F"/>
    <w:rsid w:val="00184A98"/>
    <w:rsid w:val="00187D5D"/>
    <w:rsid w:val="00187E5E"/>
    <w:rsid w:val="00191AFE"/>
    <w:rsid w:val="00196AB1"/>
    <w:rsid w:val="00196C39"/>
    <w:rsid w:val="001A4374"/>
    <w:rsid w:val="001A578F"/>
    <w:rsid w:val="001A62BE"/>
    <w:rsid w:val="001B00A8"/>
    <w:rsid w:val="001B06F2"/>
    <w:rsid w:val="001B0DFD"/>
    <w:rsid w:val="001B1524"/>
    <w:rsid w:val="001B1EC9"/>
    <w:rsid w:val="001B3111"/>
    <w:rsid w:val="001B480C"/>
    <w:rsid w:val="001B6AAF"/>
    <w:rsid w:val="001B711B"/>
    <w:rsid w:val="001B75C3"/>
    <w:rsid w:val="001C0D21"/>
    <w:rsid w:val="001C1ACC"/>
    <w:rsid w:val="001C38DC"/>
    <w:rsid w:val="001C40EF"/>
    <w:rsid w:val="001C5C64"/>
    <w:rsid w:val="001C5E07"/>
    <w:rsid w:val="001C5EA5"/>
    <w:rsid w:val="001C7C6B"/>
    <w:rsid w:val="001D2CE0"/>
    <w:rsid w:val="001D2ECF"/>
    <w:rsid w:val="001D41BC"/>
    <w:rsid w:val="001D6C2D"/>
    <w:rsid w:val="001D71AE"/>
    <w:rsid w:val="001E11BA"/>
    <w:rsid w:val="001E1A05"/>
    <w:rsid w:val="001E3370"/>
    <w:rsid w:val="001E50DA"/>
    <w:rsid w:val="001E749C"/>
    <w:rsid w:val="001F0754"/>
    <w:rsid w:val="001F2C4F"/>
    <w:rsid w:val="001F37BA"/>
    <w:rsid w:val="001F3C8A"/>
    <w:rsid w:val="001F492A"/>
    <w:rsid w:val="0020020D"/>
    <w:rsid w:val="00201D26"/>
    <w:rsid w:val="00203ACA"/>
    <w:rsid w:val="00203BC6"/>
    <w:rsid w:val="00203D4C"/>
    <w:rsid w:val="00205459"/>
    <w:rsid w:val="0020593C"/>
    <w:rsid w:val="00205B4B"/>
    <w:rsid w:val="0020666E"/>
    <w:rsid w:val="002068AB"/>
    <w:rsid w:val="002068BB"/>
    <w:rsid w:val="002109FA"/>
    <w:rsid w:val="00210CF1"/>
    <w:rsid w:val="0021296C"/>
    <w:rsid w:val="00213470"/>
    <w:rsid w:val="0021404D"/>
    <w:rsid w:val="002147CC"/>
    <w:rsid w:val="002153B3"/>
    <w:rsid w:val="00217C0C"/>
    <w:rsid w:val="00217E23"/>
    <w:rsid w:val="00220744"/>
    <w:rsid w:val="00222ACB"/>
    <w:rsid w:val="0022383F"/>
    <w:rsid w:val="00223A36"/>
    <w:rsid w:val="0022409E"/>
    <w:rsid w:val="002246B5"/>
    <w:rsid w:val="002255A8"/>
    <w:rsid w:val="00226FAA"/>
    <w:rsid w:val="00232966"/>
    <w:rsid w:val="0023297D"/>
    <w:rsid w:val="002340D0"/>
    <w:rsid w:val="00236824"/>
    <w:rsid w:val="00237BC5"/>
    <w:rsid w:val="002476D6"/>
    <w:rsid w:val="00252133"/>
    <w:rsid w:val="0025332C"/>
    <w:rsid w:val="00255B5C"/>
    <w:rsid w:val="00256722"/>
    <w:rsid w:val="002568DD"/>
    <w:rsid w:val="002572E6"/>
    <w:rsid w:val="0025738C"/>
    <w:rsid w:val="002619B0"/>
    <w:rsid w:val="00263F86"/>
    <w:rsid w:val="0026483B"/>
    <w:rsid w:val="002657C1"/>
    <w:rsid w:val="00267623"/>
    <w:rsid w:val="0027122B"/>
    <w:rsid w:val="00271A47"/>
    <w:rsid w:val="002726D3"/>
    <w:rsid w:val="00277EA5"/>
    <w:rsid w:val="00280AF6"/>
    <w:rsid w:val="00280CC0"/>
    <w:rsid w:val="002819BE"/>
    <w:rsid w:val="00283B44"/>
    <w:rsid w:val="00284AB5"/>
    <w:rsid w:val="002878DB"/>
    <w:rsid w:val="002900BD"/>
    <w:rsid w:val="00290100"/>
    <w:rsid w:val="002925A9"/>
    <w:rsid w:val="002945B0"/>
    <w:rsid w:val="00296685"/>
    <w:rsid w:val="00296BB0"/>
    <w:rsid w:val="00296F04"/>
    <w:rsid w:val="002A0577"/>
    <w:rsid w:val="002A2A3E"/>
    <w:rsid w:val="002A50A7"/>
    <w:rsid w:val="002A61A4"/>
    <w:rsid w:val="002B00F7"/>
    <w:rsid w:val="002B2A74"/>
    <w:rsid w:val="002B2D52"/>
    <w:rsid w:val="002B3E6B"/>
    <w:rsid w:val="002B65C7"/>
    <w:rsid w:val="002B69D9"/>
    <w:rsid w:val="002B6B31"/>
    <w:rsid w:val="002B7CB8"/>
    <w:rsid w:val="002C0E62"/>
    <w:rsid w:val="002C1321"/>
    <w:rsid w:val="002C70CD"/>
    <w:rsid w:val="002D197C"/>
    <w:rsid w:val="002D1D96"/>
    <w:rsid w:val="002D1E9B"/>
    <w:rsid w:val="002D2011"/>
    <w:rsid w:val="002D2151"/>
    <w:rsid w:val="002D3144"/>
    <w:rsid w:val="002D4388"/>
    <w:rsid w:val="002D4C2B"/>
    <w:rsid w:val="002D60CC"/>
    <w:rsid w:val="002D713C"/>
    <w:rsid w:val="002D7B64"/>
    <w:rsid w:val="002E048C"/>
    <w:rsid w:val="002E1CA2"/>
    <w:rsid w:val="002E2296"/>
    <w:rsid w:val="002E2BE7"/>
    <w:rsid w:val="002E2E00"/>
    <w:rsid w:val="002F2B17"/>
    <w:rsid w:val="002F3DBF"/>
    <w:rsid w:val="002F4A04"/>
    <w:rsid w:val="002F4D70"/>
    <w:rsid w:val="002F4F7C"/>
    <w:rsid w:val="0030097F"/>
    <w:rsid w:val="00300E4F"/>
    <w:rsid w:val="0030260C"/>
    <w:rsid w:val="00302EDF"/>
    <w:rsid w:val="003036B3"/>
    <w:rsid w:val="00305229"/>
    <w:rsid w:val="003056D9"/>
    <w:rsid w:val="00305D99"/>
    <w:rsid w:val="00310066"/>
    <w:rsid w:val="003100FA"/>
    <w:rsid w:val="00310497"/>
    <w:rsid w:val="0031152B"/>
    <w:rsid w:val="00313894"/>
    <w:rsid w:val="00314D35"/>
    <w:rsid w:val="003151E2"/>
    <w:rsid w:val="00320426"/>
    <w:rsid w:val="00320B8E"/>
    <w:rsid w:val="00322674"/>
    <w:rsid w:val="00322B96"/>
    <w:rsid w:val="003314AE"/>
    <w:rsid w:val="00333CE5"/>
    <w:rsid w:val="00334A17"/>
    <w:rsid w:val="00334FD4"/>
    <w:rsid w:val="00337FF8"/>
    <w:rsid w:val="00342C9A"/>
    <w:rsid w:val="00343B44"/>
    <w:rsid w:val="00347C19"/>
    <w:rsid w:val="00350648"/>
    <w:rsid w:val="0035318E"/>
    <w:rsid w:val="00355B9B"/>
    <w:rsid w:val="00355CBF"/>
    <w:rsid w:val="00355FA2"/>
    <w:rsid w:val="00356472"/>
    <w:rsid w:val="00357CE3"/>
    <w:rsid w:val="00360EF5"/>
    <w:rsid w:val="00361A09"/>
    <w:rsid w:val="0036317A"/>
    <w:rsid w:val="00363A83"/>
    <w:rsid w:val="0036668F"/>
    <w:rsid w:val="003666FD"/>
    <w:rsid w:val="003712F2"/>
    <w:rsid w:val="0037195E"/>
    <w:rsid w:val="00371BD2"/>
    <w:rsid w:val="003723DA"/>
    <w:rsid w:val="003808BA"/>
    <w:rsid w:val="003814AD"/>
    <w:rsid w:val="00381C62"/>
    <w:rsid w:val="00381F97"/>
    <w:rsid w:val="0038310B"/>
    <w:rsid w:val="00384012"/>
    <w:rsid w:val="00385728"/>
    <w:rsid w:val="00386663"/>
    <w:rsid w:val="003867F3"/>
    <w:rsid w:val="003874EE"/>
    <w:rsid w:val="00387B07"/>
    <w:rsid w:val="00390908"/>
    <w:rsid w:val="00391EB1"/>
    <w:rsid w:val="0039236E"/>
    <w:rsid w:val="003926CA"/>
    <w:rsid w:val="003958D7"/>
    <w:rsid w:val="003A0685"/>
    <w:rsid w:val="003A199B"/>
    <w:rsid w:val="003A1BDD"/>
    <w:rsid w:val="003A34F5"/>
    <w:rsid w:val="003A4819"/>
    <w:rsid w:val="003A4E3B"/>
    <w:rsid w:val="003A5855"/>
    <w:rsid w:val="003A5C5B"/>
    <w:rsid w:val="003A6469"/>
    <w:rsid w:val="003A64E5"/>
    <w:rsid w:val="003A7E72"/>
    <w:rsid w:val="003B173F"/>
    <w:rsid w:val="003B1C8A"/>
    <w:rsid w:val="003B24FF"/>
    <w:rsid w:val="003B35A7"/>
    <w:rsid w:val="003B4946"/>
    <w:rsid w:val="003B7747"/>
    <w:rsid w:val="003B7C78"/>
    <w:rsid w:val="003C0269"/>
    <w:rsid w:val="003C0625"/>
    <w:rsid w:val="003C40AC"/>
    <w:rsid w:val="003C4A4E"/>
    <w:rsid w:val="003C4B5D"/>
    <w:rsid w:val="003C688E"/>
    <w:rsid w:val="003C69D4"/>
    <w:rsid w:val="003C6E03"/>
    <w:rsid w:val="003C705E"/>
    <w:rsid w:val="003D0F8E"/>
    <w:rsid w:val="003D6233"/>
    <w:rsid w:val="003D6293"/>
    <w:rsid w:val="003D7910"/>
    <w:rsid w:val="003D799B"/>
    <w:rsid w:val="003E0B16"/>
    <w:rsid w:val="003E167C"/>
    <w:rsid w:val="003E18AA"/>
    <w:rsid w:val="003E5A7F"/>
    <w:rsid w:val="003E6FE9"/>
    <w:rsid w:val="003F0413"/>
    <w:rsid w:val="003F0455"/>
    <w:rsid w:val="003F3124"/>
    <w:rsid w:val="003F36E8"/>
    <w:rsid w:val="003F474E"/>
    <w:rsid w:val="003F65E2"/>
    <w:rsid w:val="00404301"/>
    <w:rsid w:val="00404BFB"/>
    <w:rsid w:val="004053E5"/>
    <w:rsid w:val="004067A9"/>
    <w:rsid w:val="0041003E"/>
    <w:rsid w:val="0041139F"/>
    <w:rsid w:val="00411A28"/>
    <w:rsid w:val="00411AAF"/>
    <w:rsid w:val="00411F12"/>
    <w:rsid w:val="00413D30"/>
    <w:rsid w:val="00416626"/>
    <w:rsid w:val="00417302"/>
    <w:rsid w:val="00417BD9"/>
    <w:rsid w:val="004220DF"/>
    <w:rsid w:val="004242F6"/>
    <w:rsid w:val="0042563B"/>
    <w:rsid w:val="00427954"/>
    <w:rsid w:val="00430962"/>
    <w:rsid w:val="00431119"/>
    <w:rsid w:val="004315E3"/>
    <w:rsid w:val="00431F49"/>
    <w:rsid w:val="00432843"/>
    <w:rsid w:val="00433086"/>
    <w:rsid w:val="00433A46"/>
    <w:rsid w:val="0043486B"/>
    <w:rsid w:val="00434D08"/>
    <w:rsid w:val="0043598F"/>
    <w:rsid w:val="004408FE"/>
    <w:rsid w:val="00441368"/>
    <w:rsid w:val="004431B2"/>
    <w:rsid w:val="00444545"/>
    <w:rsid w:val="00444C15"/>
    <w:rsid w:val="004457E5"/>
    <w:rsid w:val="00445B4D"/>
    <w:rsid w:val="00446749"/>
    <w:rsid w:val="00447603"/>
    <w:rsid w:val="00447C24"/>
    <w:rsid w:val="00447C4A"/>
    <w:rsid w:val="0045090A"/>
    <w:rsid w:val="00454386"/>
    <w:rsid w:val="004543B3"/>
    <w:rsid w:val="0045455F"/>
    <w:rsid w:val="00456872"/>
    <w:rsid w:val="00456A7E"/>
    <w:rsid w:val="00457707"/>
    <w:rsid w:val="00457CAF"/>
    <w:rsid w:val="00460E18"/>
    <w:rsid w:val="004619B4"/>
    <w:rsid w:val="004621B8"/>
    <w:rsid w:val="0046264E"/>
    <w:rsid w:val="004663A2"/>
    <w:rsid w:val="00466FC5"/>
    <w:rsid w:val="00470324"/>
    <w:rsid w:val="0047037D"/>
    <w:rsid w:val="004705F4"/>
    <w:rsid w:val="00470CA1"/>
    <w:rsid w:val="004742AF"/>
    <w:rsid w:val="00477F95"/>
    <w:rsid w:val="00481131"/>
    <w:rsid w:val="00481F60"/>
    <w:rsid w:val="00483871"/>
    <w:rsid w:val="00485B71"/>
    <w:rsid w:val="004867A8"/>
    <w:rsid w:val="00486B20"/>
    <w:rsid w:val="00486F54"/>
    <w:rsid w:val="00491449"/>
    <w:rsid w:val="00491B3A"/>
    <w:rsid w:val="00492E60"/>
    <w:rsid w:val="00493B09"/>
    <w:rsid w:val="00493CCA"/>
    <w:rsid w:val="00495B1F"/>
    <w:rsid w:val="00496981"/>
    <w:rsid w:val="00497E7C"/>
    <w:rsid w:val="004A29C7"/>
    <w:rsid w:val="004A2C05"/>
    <w:rsid w:val="004A45BF"/>
    <w:rsid w:val="004A4C53"/>
    <w:rsid w:val="004A7EF4"/>
    <w:rsid w:val="004B31BD"/>
    <w:rsid w:val="004B482B"/>
    <w:rsid w:val="004B531A"/>
    <w:rsid w:val="004B5AD3"/>
    <w:rsid w:val="004B65B1"/>
    <w:rsid w:val="004C0ABE"/>
    <w:rsid w:val="004C1747"/>
    <w:rsid w:val="004C3668"/>
    <w:rsid w:val="004C390E"/>
    <w:rsid w:val="004C3959"/>
    <w:rsid w:val="004C3B61"/>
    <w:rsid w:val="004C4AA7"/>
    <w:rsid w:val="004C4BEF"/>
    <w:rsid w:val="004C57E0"/>
    <w:rsid w:val="004C680A"/>
    <w:rsid w:val="004C6AFC"/>
    <w:rsid w:val="004C72A3"/>
    <w:rsid w:val="004C77F6"/>
    <w:rsid w:val="004C7F67"/>
    <w:rsid w:val="004D067C"/>
    <w:rsid w:val="004D2566"/>
    <w:rsid w:val="004D33B1"/>
    <w:rsid w:val="004D4F19"/>
    <w:rsid w:val="004D51A9"/>
    <w:rsid w:val="004D7C4E"/>
    <w:rsid w:val="004E0832"/>
    <w:rsid w:val="004E447C"/>
    <w:rsid w:val="004E498D"/>
    <w:rsid w:val="004E56ED"/>
    <w:rsid w:val="004E74C0"/>
    <w:rsid w:val="004E7507"/>
    <w:rsid w:val="004E78EE"/>
    <w:rsid w:val="004F0B8D"/>
    <w:rsid w:val="004F0BD8"/>
    <w:rsid w:val="004F2E76"/>
    <w:rsid w:val="004F3ED2"/>
    <w:rsid w:val="004F447D"/>
    <w:rsid w:val="004F700D"/>
    <w:rsid w:val="004F7E46"/>
    <w:rsid w:val="00501254"/>
    <w:rsid w:val="00501531"/>
    <w:rsid w:val="00501DF0"/>
    <w:rsid w:val="005021B2"/>
    <w:rsid w:val="00503291"/>
    <w:rsid w:val="0050340E"/>
    <w:rsid w:val="00505B92"/>
    <w:rsid w:val="005067ED"/>
    <w:rsid w:val="00507F33"/>
    <w:rsid w:val="00510895"/>
    <w:rsid w:val="00510EA8"/>
    <w:rsid w:val="005157C2"/>
    <w:rsid w:val="00515802"/>
    <w:rsid w:val="0051623A"/>
    <w:rsid w:val="005172B9"/>
    <w:rsid w:val="00520D3E"/>
    <w:rsid w:val="005230D5"/>
    <w:rsid w:val="00523218"/>
    <w:rsid w:val="00523C7B"/>
    <w:rsid w:val="00526420"/>
    <w:rsid w:val="00526D03"/>
    <w:rsid w:val="005326B4"/>
    <w:rsid w:val="0053317B"/>
    <w:rsid w:val="005366E7"/>
    <w:rsid w:val="00537279"/>
    <w:rsid w:val="00537467"/>
    <w:rsid w:val="005378A3"/>
    <w:rsid w:val="0054154B"/>
    <w:rsid w:val="00541BA1"/>
    <w:rsid w:val="00541CC4"/>
    <w:rsid w:val="005429BD"/>
    <w:rsid w:val="0054470F"/>
    <w:rsid w:val="0055089C"/>
    <w:rsid w:val="00556319"/>
    <w:rsid w:val="00560066"/>
    <w:rsid w:val="005625BB"/>
    <w:rsid w:val="00562E48"/>
    <w:rsid w:val="00565BD3"/>
    <w:rsid w:val="00566607"/>
    <w:rsid w:val="0056665F"/>
    <w:rsid w:val="0056721F"/>
    <w:rsid w:val="005678D4"/>
    <w:rsid w:val="0057291D"/>
    <w:rsid w:val="00573637"/>
    <w:rsid w:val="0057591A"/>
    <w:rsid w:val="00576846"/>
    <w:rsid w:val="00576D56"/>
    <w:rsid w:val="0057773B"/>
    <w:rsid w:val="00577CEF"/>
    <w:rsid w:val="00580D14"/>
    <w:rsid w:val="005814F1"/>
    <w:rsid w:val="005815D8"/>
    <w:rsid w:val="00581E03"/>
    <w:rsid w:val="0058331C"/>
    <w:rsid w:val="005860B9"/>
    <w:rsid w:val="00592EC9"/>
    <w:rsid w:val="0059395B"/>
    <w:rsid w:val="00595A8B"/>
    <w:rsid w:val="00595EF9"/>
    <w:rsid w:val="00596585"/>
    <w:rsid w:val="00596C30"/>
    <w:rsid w:val="00596CEB"/>
    <w:rsid w:val="005A0C3C"/>
    <w:rsid w:val="005A735E"/>
    <w:rsid w:val="005A7DD2"/>
    <w:rsid w:val="005B0516"/>
    <w:rsid w:val="005B057D"/>
    <w:rsid w:val="005B1EB0"/>
    <w:rsid w:val="005B6311"/>
    <w:rsid w:val="005B79CD"/>
    <w:rsid w:val="005C110D"/>
    <w:rsid w:val="005C1470"/>
    <w:rsid w:val="005C20CA"/>
    <w:rsid w:val="005C2D49"/>
    <w:rsid w:val="005C3C95"/>
    <w:rsid w:val="005C4268"/>
    <w:rsid w:val="005C4510"/>
    <w:rsid w:val="005C7D2B"/>
    <w:rsid w:val="005D05F9"/>
    <w:rsid w:val="005D0C98"/>
    <w:rsid w:val="005D356C"/>
    <w:rsid w:val="005D3579"/>
    <w:rsid w:val="005D3CDA"/>
    <w:rsid w:val="005D4C80"/>
    <w:rsid w:val="005D4DDC"/>
    <w:rsid w:val="005D4F9C"/>
    <w:rsid w:val="005D5A82"/>
    <w:rsid w:val="005D5BC5"/>
    <w:rsid w:val="005D6A95"/>
    <w:rsid w:val="005D7986"/>
    <w:rsid w:val="005E02FF"/>
    <w:rsid w:val="005E1077"/>
    <w:rsid w:val="005E1D3C"/>
    <w:rsid w:val="005E45F9"/>
    <w:rsid w:val="005E4A9C"/>
    <w:rsid w:val="005E7880"/>
    <w:rsid w:val="005F1A39"/>
    <w:rsid w:val="005F254E"/>
    <w:rsid w:val="005F424A"/>
    <w:rsid w:val="005F501A"/>
    <w:rsid w:val="005F5147"/>
    <w:rsid w:val="005F5DDA"/>
    <w:rsid w:val="005F70D3"/>
    <w:rsid w:val="00600A8A"/>
    <w:rsid w:val="00600D5B"/>
    <w:rsid w:val="006043EB"/>
    <w:rsid w:val="00605390"/>
    <w:rsid w:val="00606F3C"/>
    <w:rsid w:val="0061026B"/>
    <w:rsid w:val="0061055D"/>
    <w:rsid w:val="00610904"/>
    <w:rsid w:val="00610942"/>
    <w:rsid w:val="006130E3"/>
    <w:rsid w:val="00614681"/>
    <w:rsid w:val="00615235"/>
    <w:rsid w:val="00617054"/>
    <w:rsid w:val="006177A9"/>
    <w:rsid w:val="00617D59"/>
    <w:rsid w:val="0062044C"/>
    <w:rsid w:val="00621BA9"/>
    <w:rsid w:val="00623532"/>
    <w:rsid w:val="00625C53"/>
    <w:rsid w:val="0062777E"/>
    <w:rsid w:val="00630E23"/>
    <w:rsid w:val="006315FF"/>
    <w:rsid w:val="006349AF"/>
    <w:rsid w:val="00635056"/>
    <w:rsid w:val="00636A97"/>
    <w:rsid w:val="006374E7"/>
    <w:rsid w:val="00642EC6"/>
    <w:rsid w:val="00645872"/>
    <w:rsid w:val="006473C6"/>
    <w:rsid w:val="00652CB6"/>
    <w:rsid w:val="00653F09"/>
    <w:rsid w:val="00654B7E"/>
    <w:rsid w:val="00655063"/>
    <w:rsid w:val="0065645E"/>
    <w:rsid w:val="00656904"/>
    <w:rsid w:val="0065695F"/>
    <w:rsid w:val="00656B1D"/>
    <w:rsid w:val="00657780"/>
    <w:rsid w:val="00660BD9"/>
    <w:rsid w:val="00661584"/>
    <w:rsid w:val="0066245B"/>
    <w:rsid w:val="006650F5"/>
    <w:rsid w:val="00665796"/>
    <w:rsid w:val="006706C7"/>
    <w:rsid w:val="00671163"/>
    <w:rsid w:val="00671AF1"/>
    <w:rsid w:val="00671E3F"/>
    <w:rsid w:val="00672E7C"/>
    <w:rsid w:val="006748EC"/>
    <w:rsid w:val="00674B8A"/>
    <w:rsid w:val="00675146"/>
    <w:rsid w:val="00676FF2"/>
    <w:rsid w:val="0068099D"/>
    <w:rsid w:val="00681994"/>
    <w:rsid w:val="0068243F"/>
    <w:rsid w:val="00684D10"/>
    <w:rsid w:val="00686395"/>
    <w:rsid w:val="006877C1"/>
    <w:rsid w:val="00690C1A"/>
    <w:rsid w:val="006915C3"/>
    <w:rsid w:val="006919A2"/>
    <w:rsid w:val="006930C4"/>
    <w:rsid w:val="00695BC9"/>
    <w:rsid w:val="00695FA6"/>
    <w:rsid w:val="006A0340"/>
    <w:rsid w:val="006A090B"/>
    <w:rsid w:val="006A1F65"/>
    <w:rsid w:val="006A4625"/>
    <w:rsid w:val="006A5CD3"/>
    <w:rsid w:val="006A6422"/>
    <w:rsid w:val="006A642E"/>
    <w:rsid w:val="006A760E"/>
    <w:rsid w:val="006B08AE"/>
    <w:rsid w:val="006B156E"/>
    <w:rsid w:val="006B4C63"/>
    <w:rsid w:val="006B4F36"/>
    <w:rsid w:val="006B5491"/>
    <w:rsid w:val="006B55F0"/>
    <w:rsid w:val="006B5DBC"/>
    <w:rsid w:val="006C0378"/>
    <w:rsid w:val="006C1EE4"/>
    <w:rsid w:val="006C63C5"/>
    <w:rsid w:val="006D065A"/>
    <w:rsid w:val="006D2EEF"/>
    <w:rsid w:val="006D32FE"/>
    <w:rsid w:val="006D5D31"/>
    <w:rsid w:val="006D69EF"/>
    <w:rsid w:val="006E2444"/>
    <w:rsid w:val="006E28B6"/>
    <w:rsid w:val="006E389A"/>
    <w:rsid w:val="006E6AEF"/>
    <w:rsid w:val="006F02D7"/>
    <w:rsid w:val="006F0758"/>
    <w:rsid w:val="006F0EF6"/>
    <w:rsid w:val="006F19FF"/>
    <w:rsid w:val="006F437C"/>
    <w:rsid w:val="006F44EA"/>
    <w:rsid w:val="006F51CA"/>
    <w:rsid w:val="006F52A1"/>
    <w:rsid w:val="006F747D"/>
    <w:rsid w:val="00700775"/>
    <w:rsid w:val="00700AB1"/>
    <w:rsid w:val="007013C9"/>
    <w:rsid w:val="00702B8D"/>
    <w:rsid w:val="0070330F"/>
    <w:rsid w:val="00703C29"/>
    <w:rsid w:val="00705033"/>
    <w:rsid w:val="00706309"/>
    <w:rsid w:val="007065B3"/>
    <w:rsid w:val="00707696"/>
    <w:rsid w:val="007111A6"/>
    <w:rsid w:val="007113CF"/>
    <w:rsid w:val="0071292D"/>
    <w:rsid w:val="007146CB"/>
    <w:rsid w:val="00714F48"/>
    <w:rsid w:val="00717DF3"/>
    <w:rsid w:val="007205D3"/>
    <w:rsid w:val="00720751"/>
    <w:rsid w:val="0072203A"/>
    <w:rsid w:val="00722077"/>
    <w:rsid w:val="007239AD"/>
    <w:rsid w:val="00727681"/>
    <w:rsid w:val="007276CA"/>
    <w:rsid w:val="00730FD4"/>
    <w:rsid w:val="00733E36"/>
    <w:rsid w:val="00737595"/>
    <w:rsid w:val="00740C5B"/>
    <w:rsid w:val="00741EDF"/>
    <w:rsid w:val="00743036"/>
    <w:rsid w:val="00743171"/>
    <w:rsid w:val="00743343"/>
    <w:rsid w:val="00744718"/>
    <w:rsid w:val="00744EE4"/>
    <w:rsid w:val="00747411"/>
    <w:rsid w:val="00747D28"/>
    <w:rsid w:val="00751C19"/>
    <w:rsid w:val="00754A4D"/>
    <w:rsid w:val="007550CD"/>
    <w:rsid w:val="00756043"/>
    <w:rsid w:val="007560FB"/>
    <w:rsid w:val="00756948"/>
    <w:rsid w:val="0076004C"/>
    <w:rsid w:val="0076339A"/>
    <w:rsid w:val="00763B9F"/>
    <w:rsid w:val="00763CC6"/>
    <w:rsid w:val="00763F18"/>
    <w:rsid w:val="00765896"/>
    <w:rsid w:val="00767E72"/>
    <w:rsid w:val="00770CE1"/>
    <w:rsid w:val="0077152B"/>
    <w:rsid w:val="00771AE6"/>
    <w:rsid w:val="0077226C"/>
    <w:rsid w:val="00772BF4"/>
    <w:rsid w:val="00773336"/>
    <w:rsid w:val="0077406C"/>
    <w:rsid w:val="00775650"/>
    <w:rsid w:val="00777E13"/>
    <w:rsid w:val="00777EE9"/>
    <w:rsid w:val="00782C73"/>
    <w:rsid w:val="00783845"/>
    <w:rsid w:val="00784894"/>
    <w:rsid w:val="00785658"/>
    <w:rsid w:val="00785B96"/>
    <w:rsid w:val="00787A46"/>
    <w:rsid w:val="0079128D"/>
    <w:rsid w:val="00791D01"/>
    <w:rsid w:val="00792414"/>
    <w:rsid w:val="00792806"/>
    <w:rsid w:val="00793485"/>
    <w:rsid w:val="00793BA8"/>
    <w:rsid w:val="00796FA6"/>
    <w:rsid w:val="0079734A"/>
    <w:rsid w:val="007A0919"/>
    <w:rsid w:val="007A1DA3"/>
    <w:rsid w:val="007A2B62"/>
    <w:rsid w:val="007A3132"/>
    <w:rsid w:val="007A66FB"/>
    <w:rsid w:val="007B04C5"/>
    <w:rsid w:val="007B2659"/>
    <w:rsid w:val="007B6082"/>
    <w:rsid w:val="007B7B5D"/>
    <w:rsid w:val="007C2CBE"/>
    <w:rsid w:val="007C3510"/>
    <w:rsid w:val="007C6C5E"/>
    <w:rsid w:val="007D0B87"/>
    <w:rsid w:val="007D1E2B"/>
    <w:rsid w:val="007D79D6"/>
    <w:rsid w:val="007E1202"/>
    <w:rsid w:val="007E1C19"/>
    <w:rsid w:val="007E1FB9"/>
    <w:rsid w:val="007E3230"/>
    <w:rsid w:val="007E323C"/>
    <w:rsid w:val="007E3E59"/>
    <w:rsid w:val="007E4664"/>
    <w:rsid w:val="007E4F6E"/>
    <w:rsid w:val="007E62AF"/>
    <w:rsid w:val="007E7381"/>
    <w:rsid w:val="007F1731"/>
    <w:rsid w:val="007F4DB7"/>
    <w:rsid w:val="007F5299"/>
    <w:rsid w:val="007F5A6F"/>
    <w:rsid w:val="007F62C4"/>
    <w:rsid w:val="00800F21"/>
    <w:rsid w:val="00803C8A"/>
    <w:rsid w:val="00804CE3"/>
    <w:rsid w:val="008055CB"/>
    <w:rsid w:val="00805D0C"/>
    <w:rsid w:val="00806448"/>
    <w:rsid w:val="008075BF"/>
    <w:rsid w:val="008079CE"/>
    <w:rsid w:val="0081097C"/>
    <w:rsid w:val="008117DE"/>
    <w:rsid w:val="008121F7"/>
    <w:rsid w:val="0081297C"/>
    <w:rsid w:val="00812B8E"/>
    <w:rsid w:val="00812C5A"/>
    <w:rsid w:val="0081468F"/>
    <w:rsid w:val="0081714A"/>
    <w:rsid w:val="008171B8"/>
    <w:rsid w:val="00817779"/>
    <w:rsid w:val="00820175"/>
    <w:rsid w:val="0082076D"/>
    <w:rsid w:val="00820C04"/>
    <w:rsid w:val="00821B5B"/>
    <w:rsid w:val="00823F7D"/>
    <w:rsid w:val="00825568"/>
    <w:rsid w:val="00825F4F"/>
    <w:rsid w:val="008271AA"/>
    <w:rsid w:val="00830D57"/>
    <w:rsid w:val="00831C7D"/>
    <w:rsid w:val="008327AB"/>
    <w:rsid w:val="008334E1"/>
    <w:rsid w:val="0083396D"/>
    <w:rsid w:val="00833A9E"/>
    <w:rsid w:val="00833E8C"/>
    <w:rsid w:val="008367B2"/>
    <w:rsid w:val="00836E24"/>
    <w:rsid w:val="00837772"/>
    <w:rsid w:val="00841915"/>
    <w:rsid w:val="00841935"/>
    <w:rsid w:val="00841DF9"/>
    <w:rsid w:val="008423BE"/>
    <w:rsid w:val="008445E4"/>
    <w:rsid w:val="008446E1"/>
    <w:rsid w:val="0084611F"/>
    <w:rsid w:val="00846758"/>
    <w:rsid w:val="00846DE6"/>
    <w:rsid w:val="00847A89"/>
    <w:rsid w:val="00850113"/>
    <w:rsid w:val="00851CC7"/>
    <w:rsid w:val="008520F8"/>
    <w:rsid w:val="00852C09"/>
    <w:rsid w:val="00853B1D"/>
    <w:rsid w:val="00853F30"/>
    <w:rsid w:val="00853F6B"/>
    <w:rsid w:val="00854708"/>
    <w:rsid w:val="00860405"/>
    <w:rsid w:val="00866114"/>
    <w:rsid w:val="00871647"/>
    <w:rsid w:val="008728A3"/>
    <w:rsid w:val="008729FF"/>
    <w:rsid w:val="00874A62"/>
    <w:rsid w:val="00875F88"/>
    <w:rsid w:val="00876274"/>
    <w:rsid w:val="00876F88"/>
    <w:rsid w:val="00880067"/>
    <w:rsid w:val="008812A9"/>
    <w:rsid w:val="008812B2"/>
    <w:rsid w:val="008815F0"/>
    <w:rsid w:val="00883F2A"/>
    <w:rsid w:val="00886EE2"/>
    <w:rsid w:val="00887268"/>
    <w:rsid w:val="008879A5"/>
    <w:rsid w:val="00887BD1"/>
    <w:rsid w:val="00893B1D"/>
    <w:rsid w:val="00894A08"/>
    <w:rsid w:val="00894F29"/>
    <w:rsid w:val="008965FD"/>
    <w:rsid w:val="008A04D9"/>
    <w:rsid w:val="008A0C61"/>
    <w:rsid w:val="008A134B"/>
    <w:rsid w:val="008A1B5D"/>
    <w:rsid w:val="008A21E2"/>
    <w:rsid w:val="008A3DE8"/>
    <w:rsid w:val="008A45AD"/>
    <w:rsid w:val="008A46B6"/>
    <w:rsid w:val="008A5143"/>
    <w:rsid w:val="008A7143"/>
    <w:rsid w:val="008A77D0"/>
    <w:rsid w:val="008B03F9"/>
    <w:rsid w:val="008B0659"/>
    <w:rsid w:val="008B6463"/>
    <w:rsid w:val="008B64C6"/>
    <w:rsid w:val="008C1E46"/>
    <w:rsid w:val="008C2029"/>
    <w:rsid w:val="008C2736"/>
    <w:rsid w:val="008C3AF5"/>
    <w:rsid w:val="008C54E8"/>
    <w:rsid w:val="008C7605"/>
    <w:rsid w:val="008C7729"/>
    <w:rsid w:val="008D0C28"/>
    <w:rsid w:val="008D5C53"/>
    <w:rsid w:val="008D75FB"/>
    <w:rsid w:val="008E079E"/>
    <w:rsid w:val="008E1886"/>
    <w:rsid w:val="008E18AF"/>
    <w:rsid w:val="008E1DF0"/>
    <w:rsid w:val="008E36ED"/>
    <w:rsid w:val="008E5EF7"/>
    <w:rsid w:val="008E6A46"/>
    <w:rsid w:val="008E784E"/>
    <w:rsid w:val="008F02E3"/>
    <w:rsid w:val="008F239E"/>
    <w:rsid w:val="008F38E6"/>
    <w:rsid w:val="008F5F5D"/>
    <w:rsid w:val="00900F3F"/>
    <w:rsid w:val="0090165A"/>
    <w:rsid w:val="00903235"/>
    <w:rsid w:val="00903DCA"/>
    <w:rsid w:val="00904487"/>
    <w:rsid w:val="00904B78"/>
    <w:rsid w:val="00904B8F"/>
    <w:rsid w:val="00907237"/>
    <w:rsid w:val="00912EEC"/>
    <w:rsid w:val="00912F3A"/>
    <w:rsid w:val="009152E1"/>
    <w:rsid w:val="009159D8"/>
    <w:rsid w:val="00916080"/>
    <w:rsid w:val="00917F9A"/>
    <w:rsid w:val="009208CB"/>
    <w:rsid w:val="00921558"/>
    <w:rsid w:val="00921B5E"/>
    <w:rsid w:val="00921D6A"/>
    <w:rsid w:val="00922013"/>
    <w:rsid w:val="00922033"/>
    <w:rsid w:val="00922693"/>
    <w:rsid w:val="009232BE"/>
    <w:rsid w:val="00924E3A"/>
    <w:rsid w:val="00924F41"/>
    <w:rsid w:val="00925BC3"/>
    <w:rsid w:val="00931B6B"/>
    <w:rsid w:val="00937A85"/>
    <w:rsid w:val="00937CAB"/>
    <w:rsid w:val="00941997"/>
    <w:rsid w:val="00944CC1"/>
    <w:rsid w:val="00946F4F"/>
    <w:rsid w:val="00947347"/>
    <w:rsid w:val="00947456"/>
    <w:rsid w:val="009514A6"/>
    <w:rsid w:val="0095198A"/>
    <w:rsid w:val="0095373B"/>
    <w:rsid w:val="00953ED4"/>
    <w:rsid w:val="00955611"/>
    <w:rsid w:val="00957801"/>
    <w:rsid w:val="00961DBA"/>
    <w:rsid w:val="00961F8C"/>
    <w:rsid w:val="009622A3"/>
    <w:rsid w:val="009643B6"/>
    <w:rsid w:val="00965679"/>
    <w:rsid w:val="009707E9"/>
    <w:rsid w:val="009713C1"/>
    <w:rsid w:val="009728F0"/>
    <w:rsid w:val="00976424"/>
    <w:rsid w:val="00976838"/>
    <w:rsid w:val="0097697E"/>
    <w:rsid w:val="00977F1C"/>
    <w:rsid w:val="0098012B"/>
    <w:rsid w:val="00980B83"/>
    <w:rsid w:val="00980C96"/>
    <w:rsid w:val="009815BC"/>
    <w:rsid w:val="00982258"/>
    <w:rsid w:val="00982F4B"/>
    <w:rsid w:val="00985FC6"/>
    <w:rsid w:val="00990FCE"/>
    <w:rsid w:val="00991042"/>
    <w:rsid w:val="009936FB"/>
    <w:rsid w:val="00993F6E"/>
    <w:rsid w:val="00994EBA"/>
    <w:rsid w:val="00997720"/>
    <w:rsid w:val="009A016B"/>
    <w:rsid w:val="009A049E"/>
    <w:rsid w:val="009A060E"/>
    <w:rsid w:val="009A0FB6"/>
    <w:rsid w:val="009A4885"/>
    <w:rsid w:val="009A4A75"/>
    <w:rsid w:val="009A5762"/>
    <w:rsid w:val="009A59AA"/>
    <w:rsid w:val="009A6108"/>
    <w:rsid w:val="009A664C"/>
    <w:rsid w:val="009A7682"/>
    <w:rsid w:val="009A797C"/>
    <w:rsid w:val="009A7DF1"/>
    <w:rsid w:val="009B0421"/>
    <w:rsid w:val="009B13AA"/>
    <w:rsid w:val="009B1A57"/>
    <w:rsid w:val="009B3E6F"/>
    <w:rsid w:val="009B4F74"/>
    <w:rsid w:val="009B5104"/>
    <w:rsid w:val="009B5BDD"/>
    <w:rsid w:val="009B6462"/>
    <w:rsid w:val="009B6EA3"/>
    <w:rsid w:val="009B700E"/>
    <w:rsid w:val="009B7EFD"/>
    <w:rsid w:val="009C05C0"/>
    <w:rsid w:val="009C2400"/>
    <w:rsid w:val="009C3E4A"/>
    <w:rsid w:val="009C72A2"/>
    <w:rsid w:val="009C7E20"/>
    <w:rsid w:val="009D1E41"/>
    <w:rsid w:val="009D43ED"/>
    <w:rsid w:val="009D7F58"/>
    <w:rsid w:val="009E039E"/>
    <w:rsid w:val="009E0636"/>
    <w:rsid w:val="009E08E1"/>
    <w:rsid w:val="009E2473"/>
    <w:rsid w:val="009E3FE3"/>
    <w:rsid w:val="009E5614"/>
    <w:rsid w:val="009F347A"/>
    <w:rsid w:val="009F42CD"/>
    <w:rsid w:val="009F4E1D"/>
    <w:rsid w:val="009F7124"/>
    <w:rsid w:val="009F7854"/>
    <w:rsid w:val="00A00DC4"/>
    <w:rsid w:val="00A01EAF"/>
    <w:rsid w:val="00A03448"/>
    <w:rsid w:val="00A03541"/>
    <w:rsid w:val="00A03CF2"/>
    <w:rsid w:val="00A044F0"/>
    <w:rsid w:val="00A07641"/>
    <w:rsid w:val="00A114DD"/>
    <w:rsid w:val="00A125AD"/>
    <w:rsid w:val="00A1297B"/>
    <w:rsid w:val="00A129BE"/>
    <w:rsid w:val="00A144E2"/>
    <w:rsid w:val="00A14A42"/>
    <w:rsid w:val="00A20224"/>
    <w:rsid w:val="00A2084F"/>
    <w:rsid w:val="00A2120D"/>
    <w:rsid w:val="00A22D14"/>
    <w:rsid w:val="00A22FB2"/>
    <w:rsid w:val="00A26E99"/>
    <w:rsid w:val="00A270A4"/>
    <w:rsid w:val="00A274F7"/>
    <w:rsid w:val="00A276A4"/>
    <w:rsid w:val="00A277D8"/>
    <w:rsid w:val="00A311D8"/>
    <w:rsid w:val="00A3432D"/>
    <w:rsid w:val="00A347EB"/>
    <w:rsid w:val="00A34966"/>
    <w:rsid w:val="00A35273"/>
    <w:rsid w:val="00A35B96"/>
    <w:rsid w:val="00A4036D"/>
    <w:rsid w:val="00A42D65"/>
    <w:rsid w:val="00A4515E"/>
    <w:rsid w:val="00A51725"/>
    <w:rsid w:val="00A5183B"/>
    <w:rsid w:val="00A52B22"/>
    <w:rsid w:val="00A530ED"/>
    <w:rsid w:val="00A54D94"/>
    <w:rsid w:val="00A56692"/>
    <w:rsid w:val="00A60310"/>
    <w:rsid w:val="00A60E77"/>
    <w:rsid w:val="00A632AE"/>
    <w:rsid w:val="00A63C9C"/>
    <w:rsid w:val="00A63CFB"/>
    <w:rsid w:val="00A65E2C"/>
    <w:rsid w:val="00A70D60"/>
    <w:rsid w:val="00A7369B"/>
    <w:rsid w:val="00A737B7"/>
    <w:rsid w:val="00A74342"/>
    <w:rsid w:val="00A751CB"/>
    <w:rsid w:val="00A75AC2"/>
    <w:rsid w:val="00A90920"/>
    <w:rsid w:val="00A90E60"/>
    <w:rsid w:val="00A911DB"/>
    <w:rsid w:val="00A921BE"/>
    <w:rsid w:val="00A92628"/>
    <w:rsid w:val="00A92D85"/>
    <w:rsid w:val="00A94732"/>
    <w:rsid w:val="00A96CE1"/>
    <w:rsid w:val="00A97ECB"/>
    <w:rsid w:val="00AA06D6"/>
    <w:rsid w:val="00AA1FB2"/>
    <w:rsid w:val="00AA31FF"/>
    <w:rsid w:val="00AA370E"/>
    <w:rsid w:val="00AA585A"/>
    <w:rsid w:val="00AA6547"/>
    <w:rsid w:val="00AA6B3F"/>
    <w:rsid w:val="00AA7275"/>
    <w:rsid w:val="00AA78BB"/>
    <w:rsid w:val="00AB0A59"/>
    <w:rsid w:val="00AB0DC6"/>
    <w:rsid w:val="00AB2606"/>
    <w:rsid w:val="00AB2687"/>
    <w:rsid w:val="00AB5F26"/>
    <w:rsid w:val="00AC3BDC"/>
    <w:rsid w:val="00AD0DBC"/>
    <w:rsid w:val="00AD1356"/>
    <w:rsid w:val="00AD2CF5"/>
    <w:rsid w:val="00AD3141"/>
    <w:rsid w:val="00AD3356"/>
    <w:rsid w:val="00AD3CF0"/>
    <w:rsid w:val="00AD444D"/>
    <w:rsid w:val="00AD6BDD"/>
    <w:rsid w:val="00AD71BD"/>
    <w:rsid w:val="00AD7C34"/>
    <w:rsid w:val="00AE2361"/>
    <w:rsid w:val="00AE3771"/>
    <w:rsid w:val="00AE586B"/>
    <w:rsid w:val="00AF3EA7"/>
    <w:rsid w:val="00AF4839"/>
    <w:rsid w:val="00AF4A23"/>
    <w:rsid w:val="00AF4D79"/>
    <w:rsid w:val="00AF66AF"/>
    <w:rsid w:val="00B04318"/>
    <w:rsid w:val="00B052E1"/>
    <w:rsid w:val="00B0607C"/>
    <w:rsid w:val="00B10B63"/>
    <w:rsid w:val="00B1147A"/>
    <w:rsid w:val="00B11BBC"/>
    <w:rsid w:val="00B127F5"/>
    <w:rsid w:val="00B1317A"/>
    <w:rsid w:val="00B14737"/>
    <w:rsid w:val="00B14A2C"/>
    <w:rsid w:val="00B1540D"/>
    <w:rsid w:val="00B15492"/>
    <w:rsid w:val="00B17639"/>
    <w:rsid w:val="00B218DB"/>
    <w:rsid w:val="00B248A8"/>
    <w:rsid w:val="00B24E6F"/>
    <w:rsid w:val="00B254DB"/>
    <w:rsid w:val="00B25560"/>
    <w:rsid w:val="00B26016"/>
    <w:rsid w:val="00B32D7A"/>
    <w:rsid w:val="00B342D1"/>
    <w:rsid w:val="00B40AD2"/>
    <w:rsid w:val="00B40F0D"/>
    <w:rsid w:val="00B43D16"/>
    <w:rsid w:val="00B44592"/>
    <w:rsid w:val="00B46E01"/>
    <w:rsid w:val="00B47DE8"/>
    <w:rsid w:val="00B50D69"/>
    <w:rsid w:val="00B515FC"/>
    <w:rsid w:val="00B5284B"/>
    <w:rsid w:val="00B53030"/>
    <w:rsid w:val="00B53612"/>
    <w:rsid w:val="00B56615"/>
    <w:rsid w:val="00B56F52"/>
    <w:rsid w:val="00B57CCE"/>
    <w:rsid w:val="00B6015B"/>
    <w:rsid w:val="00B60465"/>
    <w:rsid w:val="00B64238"/>
    <w:rsid w:val="00B654EA"/>
    <w:rsid w:val="00B7023B"/>
    <w:rsid w:val="00B7285A"/>
    <w:rsid w:val="00B728DE"/>
    <w:rsid w:val="00B73BCF"/>
    <w:rsid w:val="00B747F4"/>
    <w:rsid w:val="00B754B3"/>
    <w:rsid w:val="00B76665"/>
    <w:rsid w:val="00B802B6"/>
    <w:rsid w:val="00B80533"/>
    <w:rsid w:val="00B805B8"/>
    <w:rsid w:val="00B81D85"/>
    <w:rsid w:val="00B824A2"/>
    <w:rsid w:val="00B836C0"/>
    <w:rsid w:val="00B863E9"/>
    <w:rsid w:val="00B90156"/>
    <w:rsid w:val="00B927BE"/>
    <w:rsid w:val="00B92EF4"/>
    <w:rsid w:val="00B94156"/>
    <w:rsid w:val="00B941E6"/>
    <w:rsid w:val="00B9528F"/>
    <w:rsid w:val="00B96F92"/>
    <w:rsid w:val="00BA1F73"/>
    <w:rsid w:val="00BA7AF9"/>
    <w:rsid w:val="00BB0473"/>
    <w:rsid w:val="00BB1732"/>
    <w:rsid w:val="00BB2529"/>
    <w:rsid w:val="00BB6AC6"/>
    <w:rsid w:val="00BC0EAF"/>
    <w:rsid w:val="00BC20C5"/>
    <w:rsid w:val="00BC35E3"/>
    <w:rsid w:val="00BC4019"/>
    <w:rsid w:val="00BC4E15"/>
    <w:rsid w:val="00BC58D7"/>
    <w:rsid w:val="00BC66C6"/>
    <w:rsid w:val="00BD00ED"/>
    <w:rsid w:val="00BD1977"/>
    <w:rsid w:val="00BD6D18"/>
    <w:rsid w:val="00BD6E70"/>
    <w:rsid w:val="00BD7DDE"/>
    <w:rsid w:val="00BE1856"/>
    <w:rsid w:val="00BE196C"/>
    <w:rsid w:val="00BE26E3"/>
    <w:rsid w:val="00BE29B2"/>
    <w:rsid w:val="00BE2AE1"/>
    <w:rsid w:val="00BE3834"/>
    <w:rsid w:val="00BE5A45"/>
    <w:rsid w:val="00BE5B2B"/>
    <w:rsid w:val="00BF0195"/>
    <w:rsid w:val="00BF0D67"/>
    <w:rsid w:val="00BF1251"/>
    <w:rsid w:val="00BF1A36"/>
    <w:rsid w:val="00BF2BFC"/>
    <w:rsid w:val="00BF3F1A"/>
    <w:rsid w:val="00BF6DF3"/>
    <w:rsid w:val="00C00A16"/>
    <w:rsid w:val="00C0291F"/>
    <w:rsid w:val="00C029CF"/>
    <w:rsid w:val="00C0662A"/>
    <w:rsid w:val="00C068A6"/>
    <w:rsid w:val="00C06D11"/>
    <w:rsid w:val="00C07C71"/>
    <w:rsid w:val="00C1123D"/>
    <w:rsid w:val="00C1168F"/>
    <w:rsid w:val="00C12B62"/>
    <w:rsid w:val="00C12CA9"/>
    <w:rsid w:val="00C13745"/>
    <w:rsid w:val="00C1638D"/>
    <w:rsid w:val="00C17952"/>
    <w:rsid w:val="00C17FAF"/>
    <w:rsid w:val="00C21029"/>
    <w:rsid w:val="00C22304"/>
    <w:rsid w:val="00C22C4D"/>
    <w:rsid w:val="00C23E78"/>
    <w:rsid w:val="00C301E8"/>
    <w:rsid w:val="00C30281"/>
    <w:rsid w:val="00C30A42"/>
    <w:rsid w:val="00C33C9B"/>
    <w:rsid w:val="00C356D6"/>
    <w:rsid w:val="00C37619"/>
    <w:rsid w:val="00C37BAC"/>
    <w:rsid w:val="00C37DAA"/>
    <w:rsid w:val="00C37DE3"/>
    <w:rsid w:val="00C4078E"/>
    <w:rsid w:val="00C40F43"/>
    <w:rsid w:val="00C442B4"/>
    <w:rsid w:val="00C44703"/>
    <w:rsid w:val="00C44865"/>
    <w:rsid w:val="00C45AD6"/>
    <w:rsid w:val="00C46298"/>
    <w:rsid w:val="00C465CC"/>
    <w:rsid w:val="00C4709F"/>
    <w:rsid w:val="00C51C32"/>
    <w:rsid w:val="00C51D7C"/>
    <w:rsid w:val="00C53346"/>
    <w:rsid w:val="00C5390D"/>
    <w:rsid w:val="00C53EF1"/>
    <w:rsid w:val="00C5543B"/>
    <w:rsid w:val="00C55676"/>
    <w:rsid w:val="00C5762F"/>
    <w:rsid w:val="00C57D95"/>
    <w:rsid w:val="00C602FD"/>
    <w:rsid w:val="00C60C48"/>
    <w:rsid w:val="00C62A15"/>
    <w:rsid w:val="00C62A7E"/>
    <w:rsid w:val="00C66051"/>
    <w:rsid w:val="00C6686B"/>
    <w:rsid w:val="00C66F04"/>
    <w:rsid w:val="00C70388"/>
    <w:rsid w:val="00C7059C"/>
    <w:rsid w:val="00C72261"/>
    <w:rsid w:val="00C74781"/>
    <w:rsid w:val="00C74E21"/>
    <w:rsid w:val="00C7506F"/>
    <w:rsid w:val="00C75CEA"/>
    <w:rsid w:val="00C760FA"/>
    <w:rsid w:val="00C772DE"/>
    <w:rsid w:val="00C80B3D"/>
    <w:rsid w:val="00C81C5F"/>
    <w:rsid w:val="00C82D00"/>
    <w:rsid w:val="00C8306F"/>
    <w:rsid w:val="00C83D50"/>
    <w:rsid w:val="00C84C02"/>
    <w:rsid w:val="00C85999"/>
    <w:rsid w:val="00C87BAB"/>
    <w:rsid w:val="00C909EA"/>
    <w:rsid w:val="00C92DAF"/>
    <w:rsid w:val="00C935BA"/>
    <w:rsid w:val="00C96609"/>
    <w:rsid w:val="00CA1FD9"/>
    <w:rsid w:val="00CA284E"/>
    <w:rsid w:val="00CA392A"/>
    <w:rsid w:val="00CA4043"/>
    <w:rsid w:val="00CA4065"/>
    <w:rsid w:val="00CA7556"/>
    <w:rsid w:val="00CB0CD1"/>
    <w:rsid w:val="00CB38AA"/>
    <w:rsid w:val="00CB3AF1"/>
    <w:rsid w:val="00CB451E"/>
    <w:rsid w:val="00CB6BFE"/>
    <w:rsid w:val="00CC05AC"/>
    <w:rsid w:val="00CC20DE"/>
    <w:rsid w:val="00CC74F3"/>
    <w:rsid w:val="00CC776B"/>
    <w:rsid w:val="00CD0B6A"/>
    <w:rsid w:val="00CD12B7"/>
    <w:rsid w:val="00CD1DCF"/>
    <w:rsid w:val="00CD1F50"/>
    <w:rsid w:val="00CD3056"/>
    <w:rsid w:val="00CD3449"/>
    <w:rsid w:val="00CD3C45"/>
    <w:rsid w:val="00CD7704"/>
    <w:rsid w:val="00CD7E5B"/>
    <w:rsid w:val="00CE339A"/>
    <w:rsid w:val="00CE3801"/>
    <w:rsid w:val="00CF0DBF"/>
    <w:rsid w:val="00CF1613"/>
    <w:rsid w:val="00CF1ABC"/>
    <w:rsid w:val="00CF1D56"/>
    <w:rsid w:val="00CF338F"/>
    <w:rsid w:val="00CF494A"/>
    <w:rsid w:val="00CF4B12"/>
    <w:rsid w:val="00CF76D9"/>
    <w:rsid w:val="00D02BD9"/>
    <w:rsid w:val="00D03F21"/>
    <w:rsid w:val="00D04CA4"/>
    <w:rsid w:val="00D052D1"/>
    <w:rsid w:val="00D05CC0"/>
    <w:rsid w:val="00D05EC8"/>
    <w:rsid w:val="00D07188"/>
    <w:rsid w:val="00D12F36"/>
    <w:rsid w:val="00D132DB"/>
    <w:rsid w:val="00D13C9F"/>
    <w:rsid w:val="00D1403E"/>
    <w:rsid w:val="00D14795"/>
    <w:rsid w:val="00D1587B"/>
    <w:rsid w:val="00D162EB"/>
    <w:rsid w:val="00D167C9"/>
    <w:rsid w:val="00D168AA"/>
    <w:rsid w:val="00D168CB"/>
    <w:rsid w:val="00D20B59"/>
    <w:rsid w:val="00D222F2"/>
    <w:rsid w:val="00D2627B"/>
    <w:rsid w:val="00D26BA0"/>
    <w:rsid w:val="00D276DD"/>
    <w:rsid w:val="00D279FE"/>
    <w:rsid w:val="00D308F1"/>
    <w:rsid w:val="00D31611"/>
    <w:rsid w:val="00D31C8A"/>
    <w:rsid w:val="00D36200"/>
    <w:rsid w:val="00D40C0D"/>
    <w:rsid w:val="00D42396"/>
    <w:rsid w:val="00D44B49"/>
    <w:rsid w:val="00D44DDC"/>
    <w:rsid w:val="00D471B8"/>
    <w:rsid w:val="00D47CFC"/>
    <w:rsid w:val="00D52530"/>
    <w:rsid w:val="00D52E77"/>
    <w:rsid w:val="00D55FD1"/>
    <w:rsid w:val="00D568FD"/>
    <w:rsid w:val="00D56979"/>
    <w:rsid w:val="00D569C2"/>
    <w:rsid w:val="00D607DD"/>
    <w:rsid w:val="00D61820"/>
    <w:rsid w:val="00D62007"/>
    <w:rsid w:val="00D6483C"/>
    <w:rsid w:val="00D66267"/>
    <w:rsid w:val="00D70681"/>
    <w:rsid w:val="00D70EA2"/>
    <w:rsid w:val="00D72B8E"/>
    <w:rsid w:val="00D74B49"/>
    <w:rsid w:val="00D74C28"/>
    <w:rsid w:val="00D7514B"/>
    <w:rsid w:val="00D754F1"/>
    <w:rsid w:val="00D7597C"/>
    <w:rsid w:val="00D82696"/>
    <w:rsid w:val="00D826B5"/>
    <w:rsid w:val="00D833B1"/>
    <w:rsid w:val="00D83A12"/>
    <w:rsid w:val="00D86707"/>
    <w:rsid w:val="00D915F8"/>
    <w:rsid w:val="00D9181D"/>
    <w:rsid w:val="00D92AA9"/>
    <w:rsid w:val="00D92B4A"/>
    <w:rsid w:val="00D94F6D"/>
    <w:rsid w:val="00D950B1"/>
    <w:rsid w:val="00D95A29"/>
    <w:rsid w:val="00D9609A"/>
    <w:rsid w:val="00D97A72"/>
    <w:rsid w:val="00DA6D3E"/>
    <w:rsid w:val="00DA76EE"/>
    <w:rsid w:val="00DB3D96"/>
    <w:rsid w:val="00DB54EB"/>
    <w:rsid w:val="00DB7478"/>
    <w:rsid w:val="00DB7E97"/>
    <w:rsid w:val="00DC04C1"/>
    <w:rsid w:val="00DC0C35"/>
    <w:rsid w:val="00DC1B54"/>
    <w:rsid w:val="00DC29B5"/>
    <w:rsid w:val="00DC4C4B"/>
    <w:rsid w:val="00DC4E15"/>
    <w:rsid w:val="00DD2BA1"/>
    <w:rsid w:val="00DD35B4"/>
    <w:rsid w:val="00DD44E0"/>
    <w:rsid w:val="00DD7FCE"/>
    <w:rsid w:val="00DE126E"/>
    <w:rsid w:val="00DE12E6"/>
    <w:rsid w:val="00DE2AEF"/>
    <w:rsid w:val="00DE38C3"/>
    <w:rsid w:val="00DE40B8"/>
    <w:rsid w:val="00DE4100"/>
    <w:rsid w:val="00DE46AC"/>
    <w:rsid w:val="00DE4B34"/>
    <w:rsid w:val="00DE50DF"/>
    <w:rsid w:val="00DE5D85"/>
    <w:rsid w:val="00DE766E"/>
    <w:rsid w:val="00DE7C07"/>
    <w:rsid w:val="00DF090E"/>
    <w:rsid w:val="00DF0EC7"/>
    <w:rsid w:val="00DF20BD"/>
    <w:rsid w:val="00DF20BF"/>
    <w:rsid w:val="00DF3738"/>
    <w:rsid w:val="00DF4566"/>
    <w:rsid w:val="00DF63CF"/>
    <w:rsid w:val="00DF6F72"/>
    <w:rsid w:val="00E016B6"/>
    <w:rsid w:val="00E01C8A"/>
    <w:rsid w:val="00E029B6"/>
    <w:rsid w:val="00E02C37"/>
    <w:rsid w:val="00E0305D"/>
    <w:rsid w:val="00E03378"/>
    <w:rsid w:val="00E04FF1"/>
    <w:rsid w:val="00E05311"/>
    <w:rsid w:val="00E05491"/>
    <w:rsid w:val="00E06873"/>
    <w:rsid w:val="00E10208"/>
    <w:rsid w:val="00E1031A"/>
    <w:rsid w:val="00E13A71"/>
    <w:rsid w:val="00E151B9"/>
    <w:rsid w:val="00E21BEE"/>
    <w:rsid w:val="00E2271E"/>
    <w:rsid w:val="00E248A5"/>
    <w:rsid w:val="00E24946"/>
    <w:rsid w:val="00E25F43"/>
    <w:rsid w:val="00E26259"/>
    <w:rsid w:val="00E264CC"/>
    <w:rsid w:val="00E270C2"/>
    <w:rsid w:val="00E30B25"/>
    <w:rsid w:val="00E31D55"/>
    <w:rsid w:val="00E3667B"/>
    <w:rsid w:val="00E36BEF"/>
    <w:rsid w:val="00E36BFE"/>
    <w:rsid w:val="00E37D59"/>
    <w:rsid w:val="00E40791"/>
    <w:rsid w:val="00E41B7C"/>
    <w:rsid w:val="00E459AB"/>
    <w:rsid w:val="00E46633"/>
    <w:rsid w:val="00E479F9"/>
    <w:rsid w:val="00E51972"/>
    <w:rsid w:val="00E52FB1"/>
    <w:rsid w:val="00E53B40"/>
    <w:rsid w:val="00E54837"/>
    <w:rsid w:val="00E574E8"/>
    <w:rsid w:val="00E604DA"/>
    <w:rsid w:val="00E610B8"/>
    <w:rsid w:val="00E63DB6"/>
    <w:rsid w:val="00E65CE7"/>
    <w:rsid w:val="00E66F64"/>
    <w:rsid w:val="00E66F95"/>
    <w:rsid w:val="00E708C7"/>
    <w:rsid w:val="00E70DD7"/>
    <w:rsid w:val="00E72B66"/>
    <w:rsid w:val="00E72E10"/>
    <w:rsid w:val="00E730CF"/>
    <w:rsid w:val="00E75AD0"/>
    <w:rsid w:val="00E76620"/>
    <w:rsid w:val="00E80579"/>
    <w:rsid w:val="00E80FC8"/>
    <w:rsid w:val="00E8172D"/>
    <w:rsid w:val="00E8320B"/>
    <w:rsid w:val="00E847B6"/>
    <w:rsid w:val="00E868EA"/>
    <w:rsid w:val="00E86985"/>
    <w:rsid w:val="00E87501"/>
    <w:rsid w:val="00E9071B"/>
    <w:rsid w:val="00E91DD9"/>
    <w:rsid w:val="00E92C8A"/>
    <w:rsid w:val="00E96F4B"/>
    <w:rsid w:val="00E973F0"/>
    <w:rsid w:val="00EA00D1"/>
    <w:rsid w:val="00EA24D0"/>
    <w:rsid w:val="00EA5F54"/>
    <w:rsid w:val="00EA66FC"/>
    <w:rsid w:val="00EA6813"/>
    <w:rsid w:val="00EB10F9"/>
    <w:rsid w:val="00EB1887"/>
    <w:rsid w:val="00EB38D4"/>
    <w:rsid w:val="00EC1299"/>
    <w:rsid w:val="00EC36FF"/>
    <w:rsid w:val="00EC5082"/>
    <w:rsid w:val="00ED171E"/>
    <w:rsid w:val="00ED2A8F"/>
    <w:rsid w:val="00ED371B"/>
    <w:rsid w:val="00ED57D1"/>
    <w:rsid w:val="00EE02F4"/>
    <w:rsid w:val="00EE0DF4"/>
    <w:rsid w:val="00EE1175"/>
    <w:rsid w:val="00EE1E9D"/>
    <w:rsid w:val="00EE20CE"/>
    <w:rsid w:val="00EE2824"/>
    <w:rsid w:val="00EE3710"/>
    <w:rsid w:val="00EE42A1"/>
    <w:rsid w:val="00EE4340"/>
    <w:rsid w:val="00EE5012"/>
    <w:rsid w:val="00EE54EB"/>
    <w:rsid w:val="00EE56E4"/>
    <w:rsid w:val="00EE6725"/>
    <w:rsid w:val="00EF1ACE"/>
    <w:rsid w:val="00EF2581"/>
    <w:rsid w:val="00EF3F3D"/>
    <w:rsid w:val="00F006F8"/>
    <w:rsid w:val="00F0204A"/>
    <w:rsid w:val="00F03118"/>
    <w:rsid w:val="00F03BBA"/>
    <w:rsid w:val="00F078B7"/>
    <w:rsid w:val="00F13693"/>
    <w:rsid w:val="00F14BB9"/>
    <w:rsid w:val="00F15069"/>
    <w:rsid w:val="00F15B67"/>
    <w:rsid w:val="00F1771D"/>
    <w:rsid w:val="00F17F2E"/>
    <w:rsid w:val="00F200E8"/>
    <w:rsid w:val="00F20FA7"/>
    <w:rsid w:val="00F22443"/>
    <w:rsid w:val="00F23507"/>
    <w:rsid w:val="00F25A95"/>
    <w:rsid w:val="00F30E16"/>
    <w:rsid w:val="00F327DC"/>
    <w:rsid w:val="00F36C2C"/>
    <w:rsid w:val="00F410F2"/>
    <w:rsid w:val="00F41809"/>
    <w:rsid w:val="00F4181A"/>
    <w:rsid w:val="00F42485"/>
    <w:rsid w:val="00F42BF7"/>
    <w:rsid w:val="00F43F14"/>
    <w:rsid w:val="00F44D6F"/>
    <w:rsid w:val="00F455ED"/>
    <w:rsid w:val="00F46512"/>
    <w:rsid w:val="00F46F1F"/>
    <w:rsid w:val="00F47556"/>
    <w:rsid w:val="00F52383"/>
    <w:rsid w:val="00F52412"/>
    <w:rsid w:val="00F528AE"/>
    <w:rsid w:val="00F530EA"/>
    <w:rsid w:val="00F53B4E"/>
    <w:rsid w:val="00F53C58"/>
    <w:rsid w:val="00F54502"/>
    <w:rsid w:val="00F54881"/>
    <w:rsid w:val="00F54A8C"/>
    <w:rsid w:val="00F55818"/>
    <w:rsid w:val="00F55B1C"/>
    <w:rsid w:val="00F55F40"/>
    <w:rsid w:val="00F610F1"/>
    <w:rsid w:val="00F6150A"/>
    <w:rsid w:val="00F63A25"/>
    <w:rsid w:val="00F66DED"/>
    <w:rsid w:val="00F67B64"/>
    <w:rsid w:val="00F735D0"/>
    <w:rsid w:val="00F74556"/>
    <w:rsid w:val="00F75135"/>
    <w:rsid w:val="00F75213"/>
    <w:rsid w:val="00F75254"/>
    <w:rsid w:val="00F764B5"/>
    <w:rsid w:val="00F77BDB"/>
    <w:rsid w:val="00F82295"/>
    <w:rsid w:val="00F826C8"/>
    <w:rsid w:val="00F83901"/>
    <w:rsid w:val="00F8499C"/>
    <w:rsid w:val="00F85EA2"/>
    <w:rsid w:val="00F86183"/>
    <w:rsid w:val="00F87DEE"/>
    <w:rsid w:val="00F919C6"/>
    <w:rsid w:val="00F938EF"/>
    <w:rsid w:val="00F94EBF"/>
    <w:rsid w:val="00F97448"/>
    <w:rsid w:val="00FA070A"/>
    <w:rsid w:val="00FA0C8E"/>
    <w:rsid w:val="00FA2FE1"/>
    <w:rsid w:val="00FA66FF"/>
    <w:rsid w:val="00FB1652"/>
    <w:rsid w:val="00FB3CA4"/>
    <w:rsid w:val="00FB4323"/>
    <w:rsid w:val="00FB4A64"/>
    <w:rsid w:val="00FB5802"/>
    <w:rsid w:val="00FB5923"/>
    <w:rsid w:val="00FC22FD"/>
    <w:rsid w:val="00FC3765"/>
    <w:rsid w:val="00FC5757"/>
    <w:rsid w:val="00FC5F19"/>
    <w:rsid w:val="00FC7979"/>
    <w:rsid w:val="00FC7E82"/>
    <w:rsid w:val="00FD2DA9"/>
    <w:rsid w:val="00FD2E8D"/>
    <w:rsid w:val="00FD3C02"/>
    <w:rsid w:val="00FD5132"/>
    <w:rsid w:val="00FD520F"/>
    <w:rsid w:val="00FD557A"/>
    <w:rsid w:val="00FE4EE4"/>
    <w:rsid w:val="00FE6F91"/>
    <w:rsid w:val="00FF093A"/>
    <w:rsid w:val="00FF198E"/>
    <w:rsid w:val="00FF2F22"/>
    <w:rsid w:val="00FF30C9"/>
    <w:rsid w:val="00FF32D8"/>
    <w:rsid w:val="00FF5B94"/>
    <w:rsid w:val="00FF5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7D1"/>
    <w:pPr>
      <w:spacing w:after="200" w:line="276" w:lineRule="auto"/>
    </w:pPr>
    <w:rPr>
      <w:sz w:val="22"/>
      <w:szCs w:val="22"/>
    </w:rPr>
  </w:style>
  <w:style w:type="paragraph" w:styleId="1">
    <w:name w:val="heading 1"/>
    <w:basedOn w:val="a"/>
    <w:next w:val="a"/>
    <w:link w:val="10"/>
    <w:uiPriority w:val="9"/>
    <w:qFormat/>
    <w:rsid w:val="00184A98"/>
    <w:pPr>
      <w:keepNext/>
      <w:keepLines/>
      <w:spacing w:before="240" w:after="0"/>
      <w:outlineLvl w:val="0"/>
    </w:pPr>
    <w:rPr>
      <w:rFonts w:ascii="Cambria" w:hAnsi="Cambria"/>
      <w:color w:val="365F91"/>
      <w:sz w:val="32"/>
      <w:szCs w:val="32"/>
    </w:rPr>
  </w:style>
  <w:style w:type="paragraph" w:styleId="3">
    <w:name w:val="heading 3"/>
    <w:basedOn w:val="a"/>
    <w:link w:val="30"/>
    <w:uiPriority w:val="9"/>
    <w:qFormat/>
    <w:rsid w:val="00184A98"/>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3765"/>
    <w:rPr>
      <w:sz w:val="22"/>
      <w:szCs w:val="22"/>
      <w:lang w:val="en-US" w:bidi="en-US"/>
    </w:rPr>
  </w:style>
  <w:style w:type="character" w:customStyle="1" w:styleId="a4">
    <w:name w:val="Без интервала Знак"/>
    <w:link w:val="a3"/>
    <w:uiPriority w:val="1"/>
    <w:rsid w:val="00FC3765"/>
    <w:rPr>
      <w:sz w:val="22"/>
      <w:szCs w:val="22"/>
      <w:lang w:val="en-US" w:bidi="en-US"/>
    </w:rPr>
  </w:style>
  <w:style w:type="paragraph" w:styleId="a5">
    <w:name w:val="Balloon Text"/>
    <w:basedOn w:val="a"/>
    <w:link w:val="a6"/>
    <w:uiPriority w:val="99"/>
    <w:semiHidden/>
    <w:unhideWhenUsed/>
    <w:rsid w:val="00FC3765"/>
    <w:pPr>
      <w:spacing w:after="0" w:line="240" w:lineRule="auto"/>
    </w:pPr>
    <w:rPr>
      <w:rFonts w:ascii="Tahoma" w:hAnsi="Tahoma"/>
      <w:sz w:val="16"/>
      <w:szCs w:val="16"/>
    </w:rPr>
  </w:style>
  <w:style w:type="character" w:customStyle="1" w:styleId="a6">
    <w:name w:val="Текст выноски Знак"/>
    <w:link w:val="a5"/>
    <w:uiPriority w:val="99"/>
    <w:semiHidden/>
    <w:rsid w:val="00FC3765"/>
    <w:rPr>
      <w:rFonts w:ascii="Tahoma" w:hAnsi="Tahoma" w:cs="Tahoma"/>
      <w:sz w:val="16"/>
      <w:szCs w:val="16"/>
    </w:rPr>
  </w:style>
  <w:style w:type="paragraph" w:styleId="a7">
    <w:name w:val="List Paragraph"/>
    <w:basedOn w:val="a"/>
    <w:uiPriority w:val="34"/>
    <w:qFormat/>
    <w:rsid w:val="00B11BBC"/>
    <w:pPr>
      <w:ind w:left="720"/>
      <w:contextualSpacing/>
    </w:pPr>
  </w:style>
  <w:style w:type="paragraph" w:customStyle="1" w:styleId="2">
    <w:name w:val="заголовок 2"/>
    <w:basedOn w:val="a"/>
    <w:next w:val="a"/>
    <w:rsid w:val="0077226C"/>
    <w:pPr>
      <w:keepNext/>
      <w:autoSpaceDE w:val="0"/>
      <w:autoSpaceDN w:val="0"/>
      <w:spacing w:after="0" w:line="240" w:lineRule="auto"/>
      <w:jc w:val="both"/>
      <w:outlineLvl w:val="1"/>
    </w:pPr>
    <w:rPr>
      <w:rFonts w:ascii="Times New Roman" w:hAnsi="Times New Roman"/>
      <w:b/>
      <w:bCs/>
      <w:sz w:val="24"/>
      <w:szCs w:val="24"/>
      <w:u w:val="single"/>
    </w:rPr>
  </w:style>
  <w:style w:type="paragraph" w:styleId="a8">
    <w:name w:val="Body Text Indent"/>
    <w:basedOn w:val="a"/>
    <w:link w:val="a9"/>
    <w:rsid w:val="0077226C"/>
    <w:pPr>
      <w:autoSpaceDE w:val="0"/>
      <w:autoSpaceDN w:val="0"/>
      <w:spacing w:after="0" w:line="240" w:lineRule="auto"/>
      <w:jc w:val="both"/>
    </w:pPr>
    <w:rPr>
      <w:rFonts w:ascii="Times New Roman" w:hAnsi="Times New Roman"/>
      <w:sz w:val="24"/>
      <w:szCs w:val="24"/>
    </w:rPr>
  </w:style>
  <w:style w:type="character" w:customStyle="1" w:styleId="a9">
    <w:name w:val="Основной текст с отступом Знак"/>
    <w:link w:val="a8"/>
    <w:rsid w:val="0077226C"/>
    <w:rPr>
      <w:rFonts w:ascii="Times New Roman" w:eastAsia="Times New Roman" w:hAnsi="Times New Roman" w:cs="Times New Roman"/>
      <w:sz w:val="24"/>
      <w:szCs w:val="24"/>
    </w:rPr>
  </w:style>
  <w:style w:type="paragraph" w:styleId="aa">
    <w:name w:val="Normal (Web)"/>
    <w:basedOn w:val="a"/>
    <w:uiPriority w:val="99"/>
    <w:unhideWhenUsed/>
    <w:rsid w:val="00E80FC8"/>
    <w:pPr>
      <w:spacing w:before="100" w:beforeAutospacing="1" w:after="100" w:afterAutospacing="1" w:line="240" w:lineRule="auto"/>
    </w:pPr>
    <w:rPr>
      <w:rFonts w:ascii="Times New Roman" w:hAnsi="Times New Roman"/>
      <w:sz w:val="24"/>
      <w:szCs w:val="24"/>
    </w:rPr>
  </w:style>
  <w:style w:type="character" w:styleId="ab">
    <w:name w:val="Hyperlink"/>
    <w:uiPriority w:val="99"/>
    <w:unhideWhenUsed/>
    <w:rsid w:val="00E80FC8"/>
    <w:rPr>
      <w:color w:val="0000FF"/>
      <w:u w:val="single"/>
    </w:rPr>
  </w:style>
  <w:style w:type="paragraph" w:customStyle="1" w:styleId="Default">
    <w:name w:val="Default"/>
    <w:rsid w:val="002F4A04"/>
    <w:pPr>
      <w:autoSpaceDE w:val="0"/>
      <w:autoSpaceDN w:val="0"/>
      <w:adjustRightInd w:val="0"/>
    </w:pPr>
    <w:rPr>
      <w:rFonts w:ascii="Times New Roman" w:eastAsia="Calibri" w:hAnsi="Times New Roman"/>
      <w:color w:val="000000"/>
      <w:sz w:val="24"/>
      <w:szCs w:val="24"/>
    </w:rPr>
  </w:style>
  <w:style w:type="table" w:styleId="ac">
    <w:name w:val="Table Grid"/>
    <w:basedOn w:val="a1"/>
    <w:uiPriority w:val="59"/>
    <w:rsid w:val="00C87BAB"/>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Strong"/>
    <w:uiPriority w:val="22"/>
    <w:qFormat/>
    <w:rsid w:val="00783845"/>
    <w:rPr>
      <w:b/>
      <w:bCs/>
    </w:rPr>
  </w:style>
  <w:style w:type="paragraph" w:styleId="ae">
    <w:name w:val="Body Text"/>
    <w:basedOn w:val="a"/>
    <w:link w:val="af"/>
    <w:uiPriority w:val="99"/>
    <w:unhideWhenUsed/>
    <w:rsid w:val="00DE12E6"/>
    <w:pPr>
      <w:spacing w:after="120"/>
    </w:pPr>
  </w:style>
  <w:style w:type="character" w:customStyle="1" w:styleId="af">
    <w:name w:val="Основной текст Знак"/>
    <w:link w:val="ae"/>
    <w:uiPriority w:val="99"/>
    <w:rsid w:val="00DE12E6"/>
    <w:rPr>
      <w:sz w:val="22"/>
      <w:szCs w:val="22"/>
    </w:rPr>
  </w:style>
  <w:style w:type="character" w:customStyle="1" w:styleId="11">
    <w:name w:val="Основной текст Знак1"/>
    <w:uiPriority w:val="99"/>
    <w:rsid w:val="00DE12E6"/>
    <w:rPr>
      <w:rFonts w:ascii="Times New Roman" w:eastAsia="Times New Roman" w:hAnsi="Times New Roman" w:cs="Times New Roman"/>
      <w:sz w:val="28"/>
      <w:szCs w:val="20"/>
    </w:rPr>
  </w:style>
  <w:style w:type="paragraph" w:customStyle="1" w:styleId="Style11">
    <w:name w:val="Style11"/>
    <w:basedOn w:val="a"/>
    <w:uiPriority w:val="99"/>
    <w:rsid w:val="00DE12E6"/>
    <w:pPr>
      <w:widowControl w:val="0"/>
      <w:autoSpaceDE w:val="0"/>
      <w:autoSpaceDN w:val="0"/>
      <w:adjustRightInd w:val="0"/>
      <w:spacing w:after="0" w:line="298" w:lineRule="exact"/>
    </w:pPr>
    <w:rPr>
      <w:rFonts w:ascii="Times New Roman" w:hAnsi="Times New Roman"/>
      <w:sz w:val="24"/>
      <w:szCs w:val="24"/>
    </w:rPr>
  </w:style>
  <w:style w:type="character" w:customStyle="1" w:styleId="FontStyle62">
    <w:name w:val="Font Style62"/>
    <w:uiPriority w:val="99"/>
    <w:rsid w:val="00DE12E6"/>
    <w:rPr>
      <w:rFonts w:ascii="Times New Roman" w:hAnsi="Times New Roman" w:cs="Times New Roman" w:hint="default"/>
      <w:sz w:val="26"/>
      <w:szCs w:val="26"/>
    </w:rPr>
  </w:style>
  <w:style w:type="character" w:customStyle="1" w:styleId="FontStyle60">
    <w:name w:val="Font Style60"/>
    <w:uiPriority w:val="99"/>
    <w:rsid w:val="00DE12E6"/>
    <w:rPr>
      <w:rFonts w:ascii="Times New Roman" w:hAnsi="Times New Roman" w:cs="Times New Roman" w:hint="default"/>
      <w:b/>
      <w:bCs/>
      <w:sz w:val="26"/>
      <w:szCs w:val="26"/>
    </w:rPr>
  </w:style>
  <w:style w:type="character" w:customStyle="1" w:styleId="FontStyle80">
    <w:name w:val="Font Style80"/>
    <w:uiPriority w:val="99"/>
    <w:rsid w:val="00DE12E6"/>
    <w:rPr>
      <w:rFonts w:ascii="Times New Roman" w:hAnsi="Times New Roman" w:cs="Times New Roman"/>
      <w:sz w:val="22"/>
      <w:szCs w:val="22"/>
    </w:rPr>
  </w:style>
  <w:style w:type="character" w:styleId="af0">
    <w:name w:val="Emphasis"/>
    <w:uiPriority w:val="20"/>
    <w:qFormat/>
    <w:rsid w:val="00DE12E6"/>
    <w:rPr>
      <w:i/>
      <w:iCs/>
    </w:rPr>
  </w:style>
  <w:style w:type="character" w:customStyle="1" w:styleId="FontStyle20">
    <w:name w:val="Font Style20"/>
    <w:uiPriority w:val="99"/>
    <w:rsid w:val="00D56979"/>
    <w:rPr>
      <w:rFonts w:ascii="Times New Roman" w:hAnsi="Times New Roman" w:cs="Times New Roman"/>
      <w:b/>
      <w:bCs/>
      <w:sz w:val="26"/>
      <w:szCs w:val="26"/>
    </w:rPr>
  </w:style>
  <w:style w:type="character" w:customStyle="1" w:styleId="FontStyle21">
    <w:name w:val="Font Style21"/>
    <w:uiPriority w:val="99"/>
    <w:rsid w:val="00D56979"/>
    <w:rPr>
      <w:rFonts w:ascii="Times New Roman" w:hAnsi="Times New Roman" w:cs="Times New Roman"/>
      <w:sz w:val="26"/>
      <w:szCs w:val="26"/>
    </w:rPr>
  </w:style>
  <w:style w:type="paragraph" w:customStyle="1" w:styleId="ConsPlusCell">
    <w:name w:val="ConsPlusCell"/>
    <w:rsid w:val="00D56979"/>
    <w:pPr>
      <w:widowControl w:val="0"/>
      <w:autoSpaceDE w:val="0"/>
      <w:autoSpaceDN w:val="0"/>
      <w:adjustRightInd w:val="0"/>
    </w:pPr>
    <w:rPr>
      <w:rFonts w:ascii="Arial" w:hAnsi="Arial" w:cs="Arial"/>
    </w:rPr>
  </w:style>
  <w:style w:type="paragraph" w:customStyle="1" w:styleId="ConsNormal">
    <w:name w:val="ConsNormal"/>
    <w:rsid w:val="00D56979"/>
    <w:pPr>
      <w:widowControl w:val="0"/>
      <w:autoSpaceDE w:val="0"/>
      <w:autoSpaceDN w:val="0"/>
      <w:adjustRightInd w:val="0"/>
      <w:ind w:right="19772" w:firstLine="720"/>
    </w:pPr>
    <w:rPr>
      <w:rFonts w:ascii="Arial" w:hAnsi="Arial" w:cs="Arial"/>
      <w:sz w:val="16"/>
      <w:szCs w:val="16"/>
    </w:rPr>
  </w:style>
  <w:style w:type="paragraph" w:styleId="af1">
    <w:name w:val="footnote text"/>
    <w:basedOn w:val="a"/>
    <w:link w:val="af2"/>
    <w:uiPriority w:val="99"/>
    <w:semiHidden/>
    <w:unhideWhenUsed/>
    <w:rsid w:val="00055FD5"/>
    <w:rPr>
      <w:sz w:val="20"/>
      <w:szCs w:val="20"/>
    </w:rPr>
  </w:style>
  <w:style w:type="character" w:customStyle="1" w:styleId="af2">
    <w:name w:val="Текст сноски Знак"/>
    <w:basedOn w:val="a0"/>
    <w:link w:val="af1"/>
    <w:uiPriority w:val="99"/>
    <w:semiHidden/>
    <w:rsid w:val="00055FD5"/>
  </w:style>
  <w:style w:type="character" w:styleId="af3">
    <w:name w:val="footnote reference"/>
    <w:uiPriority w:val="99"/>
    <w:semiHidden/>
    <w:unhideWhenUsed/>
    <w:rsid w:val="00055FD5"/>
    <w:rPr>
      <w:vertAlign w:val="superscript"/>
    </w:rPr>
  </w:style>
  <w:style w:type="character" w:customStyle="1" w:styleId="af4">
    <w:name w:val="Неразрешенное упоминание"/>
    <w:uiPriority w:val="99"/>
    <w:semiHidden/>
    <w:unhideWhenUsed/>
    <w:rsid w:val="00595A8B"/>
    <w:rPr>
      <w:color w:val="808080"/>
      <w:shd w:val="clear" w:color="auto" w:fill="E6E6E6"/>
    </w:rPr>
  </w:style>
  <w:style w:type="character" w:customStyle="1" w:styleId="10">
    <w:name w:val="Заголовок 1 Знак"/>
    <w:link w:val="1"/>
    <w:uiPriority w:val="9"/>
    <w:rsid w:val="00184A98"/>
    <w:rPr>
      <w:rFonts w:ascii="Cambria" w:hAnsi="Cambria"/>
      <w:color w:val="365F91"/>
      <w:sz w:val="32"/>
      <w:szCs w:val="32"/>
    </w:rPr>
  </w:style>
  <w:style w:type="character" w:customStyle="1" w:styleId="30">
    <w:name w:val="Заголовок 3 Знак"/>
    <w:link w:val="3"/>
    <w:uiPriority w:val="9"/>
    <w:rsid w:val="00184A98"/>
    <w:rPr>
      <w:rFonts w:ascii="Times New Roman" w:hAnsi="Times New Roman"/>
      <w:b/>
      <w:bCs/>
      <w:sz w:val="27"/>
      <w:szCs w:val="27"/>
    </w:rPr>
  </w:style>
  <w:style w:type="paragraph" w:customStyle="1" w:styleId="person0">
    <w:name w:val="person_0"/>
    <w:basedOn w:val="a"/>
    <w:rsid w:val="00184A98"/>
    <w:pPr>
      <w:spacing w:before="100" w:beforeAutospacing="1" w:after="100" w:afterAutospacing="1" w:line="240" w:lineRule="auto"/>
    </w:pPr>
    <w:rPr>
      <w:rFonts w:ascii="Times New Roman" w:hAnsi="Times New Roman"/>
      <w:sz w:val="24"/>
      <w:szCs w:val="24"/>
    </w:rPr>
  </w:style>
  <w:style w:type="character" w:customStyle="1" w:styleId="font-large">
    <w:name w:val="font-large"/>
    <w:rsid w:val="00184A98"/>
  </w:style>
  <w:style w:type="character" w:customStyle="1" w:styleId="apple-converted-space">
    <w:name w:val="apple-converted-space"/>
    <w:rsid w:val="00184A98"/>
  </w:style>
  <w:style w:type="paragraph" w:styleId="af5">
    <w:name w:val="header"/>
    <w:basedOn w:val="a"/>
    <w:link w:val="af6"/>
    <w:uiPriority w:val="99"/>
    <w:unhideWhenUsed/>
    <w:rsid w:val="00184A98"/>
    <w:pPr>
      <w:tabs>
        <w:tab w:val="center" w:pos="4677"/>
        <w:tab w:val="right" w:pos="9355"/>
      </w:tabs>
    </w:pPr>
  </w:style>
  <w:style w:type="character" w:customStyle="1" w:styleId="af6">
    <w:name w:val="Верхний колонтитул Знак"/>
    <w:link w:val="af5"/>
    <w:uiPriority w:val="99"/>
    <w:rsid w:val="00184A98"/>
    <w:rPr>
      <w:sz w:val="22"/>
      <w:szCs w:val="22"/>
    </w:rPr>
  </w:style>
  <w:style w:type="paragraph" w:styleId="af7">
    <w:name w:val="footer"/>
    <w:basedOn w:val="a"/>
    <w:link w:val="af8"/>
    <w:uiPriority w:val="99"/>
    <w:unhideWhenUsed/>
    <w:rsid w:val="00184A98"/>
    <w:pPr>
      <w:tabs>
        <w:tab w:val="center" w:pos="4677"/>
        <w:tab w:val="right" w:pos="9355"/>
      </w:tabs>
    </w:pPr>
  </w:style>
  <w:style w:type="character" w:customStyle="1" w:styleId="af8">
    <w:name w:val="Нижний колонтитул Знак"/>
    <w:link w:val="af7"/>
    <w:uiPriority w:val="99"/>
    <w:rsid w:val="00184A98"/>
    <w:rPr>
      <w:sz w:val="22"/>
      <w:szCs w:val="22"/>
    </w:rPr>
  </w:style>
  <w:style w:type="character" w:customStyle="1" w:styleId="FontStyle12">
    <w:name w:val="Font Style12"/>
    <w:rsid w:val="00184A98"/>
    <w:rPr>
      <w:rFonts w:ascii="Times New Roman" w:hAnsi="Times New Roman" w:cs="Times New Roman"/>
      <w:b/>
      <w:bCs/>
      <w:i/>
      <w:iCs/>
      <w:sz w:val="26"/>
      <w:szCs w:val="26"/>
    </w:rPr>
  </w:style>
  <w:style w:type="character" w:customStyle="1" w:styleId="blk">
    <w:name w:val="blk"/>
    <w:rsid w:val="00184A98"/>
  </w:style>
  <w:style w:type="numbering" w:customStyle="1" w:styleId="12">
    <w:name w:val="Нет списка1"/>
    <w:next w:val="a2"/>
    <w:uiPriority w:val="99"/>
    <w:semiHidden/>
    <w:unhideWhenUsed/>
    <w:rsid w:val="00D568FD"/>
  </w:style>
  <w:style w:type="table" w:customStyle="1" w:styleId="13">
    <w:name w:val="Сетка таблицы1"/>
    <w:basedOn w:val="a1"/>
    <w:next w:val="ac"/>
    <w:uiPriority w:val="59"/>
    <w:rsid w:val="00D568F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Document Map"/>
    <w:basedOn w:val="a"/>
    <w:link w:val="afa"/>
    <w:uiPriority w:val="99"/>
    <w:semiHidden/>
    <w:unhideWhenUsed/>
    <w:rsid w:val="00D568FD"/>
    <w:rPr>
      <w:rFonts w:ascii="Tahoma" w:hAnsi="Tahoma"/>
      <w:sz w:val="16"/>
      <w:szCs w:val="16"/>
    </w:rPr>
  </w:style>
  <w:style w:type="character" w:customStyle="1" w:styleId="afa">
    <w:name w:val="Схема документа Знак"/>
    <w:link w:val="af9"/>
    <w:uiPriority w:val="99"/>
    <w:semiHidden/>
    <w:rsid w:val="00D568FD"/>
    <w:rPr>
      <w:rFonts w:ascii="Tahoma" w:hAnsi="Tahoma"/>
      <w:sz w:val="16"/>
      <w:szCs w:val="16"/>
    </w:rPr>
  </w:style>
  <w:style w:type="character" w:styleId="afb">
    <w:name w:val="annotation reference"/>
    <w:uiPriority w:val="99"/>
    <w:semiHidden/>
    <w:unhideWhenUsed/>
    <w:rsid w:val="003F0413"/>
    <w:rPr>
      <w:sz w:val="16"/>
      <w:szCs w:val="16"/>
    </w:rPr>
  </w:style>
  <w:style w:type="paragraph" w:styleId="afc">
    <w:name w:val="annotation text"/>
    <w:basedOn w:val="a"/>
    <w:link w:val="afd"/>
    <w:uiPriority w:val="99"/>
    <w:semiHidden/>
    <w:unhideWhenUsed/>
    <w:rsid w:val="003F0413"/>
    <w:rPr>
      <w:sz w:val="20"/>
      <w:szCs w:val="20"/>
    </w:rPr>
  </w:style>
  <w:style w:type="character" w:customStyle="1" w:styleId="afd">
    <w:name w:val="Текст примечания Знак"/>
    <w:basedOn w:val="a0"/>
    <w:link w:val="afc"/>
    <w:uiPriority w:val="99"/>
    <w:semiHidden/>
    <w:rsid w:val="003F0413"/>
  </w:style>
  <w:style w:type="paragraph" w:styleId="afe">
    <w:name w:val="annotation subject"/>
    <w:basedOn w:val="afc"/>
    <w:next w:val="afc"/>
    <w:link w:val="aff"/>
    <w:uiPriority w:val="99"/>
    <w:semiHidden/>
    <w:unhideWhenUsed/>
    <w:rsid w:val="003F0413"/>
    <w:rPr>
      <w:b/>
      <w:bCs/>
    </w:rPr>
  </w:style>
  <w:style w:type="character" w:customStyle="1" w:styleId="aff">
    <w:name w:val="Тема примечания Знак"/>
    <w:link w:val="afe"/>
    <w:uiPriority w:val="99"/>
    <w:semiHidden/>
    <w:rsid w:val="003F0413"/>
    <w:rPr>
      <w:b/>
      <w:bCs/>
    </w:rPr>
  </w:style>
  <w:style w:type="paragraph" w:styleId="aff0">
    <w:name w:val="Revision"/>
    <w:hidden/>
    <w:uiPriority w:val="99"/>
    <w:semiHidden/>
    <w:rsid w:val="00B26016"/>
    <w:rPr>
      <w:sz w:val="22"/>
      <w:szCs w:val="22"/>
    </w:rPr>
  </w:style>
  <w:style w:type="paragraph" w:customStyle="1" w:styleId="ConsPlusTitle">
    <w:name w:val="ConsPlusTitle"/>
    <w:uiPriority w:val="99"/>
    <w:rsid w:val="00E05311"/>
    <w:pPr>
      <w:widowControl w:val="0"/>
      <w:autoSpaceDE w:val="0"/>
      <w:autoSpaceDN w:val="0"/>
      <w:adjustRightInd w:val="0"/>
    </w:pPr>
    <w:rPr>
      <w:rFonts w:ascii="Arial" w:hAnsi="Arial" w:cs="Arial"/>
      <w:b/>
      <w:bCs/>
    </w:rPr>
  </w:style>
  <w:style w:type="character" w:customStyle="1" w:styleId="FontStyle76">
    <w:name w:val="Font Style76"/>
    <w:uiPriority w:val="99"/>
    <w:rsid w:val="0016675D"/>
    <w:rPr>
      <w:rFonts w:ascii="Calibri" w:hAnsi="Calibri" w:cs="Calibri"/>
      <w:b/>
      <w:bCs/>
      <w:sz w:val="22"/>
      <w:szCs w:val="22"/>
    </w:rPr>
  </w:style>
  <w:style w:type="paragraph" w:customStyle="1" w:styleId="Style22">
    <w:name w:val="Style22"/>
    <w:basedOn w:val="a"/>
    <w:uiPriority w:val="99"/>
    <w:rsid w:val="0016675D"/>
    <w:pPr>
      <w:widowControl w:val="0"/>
      <w:autoSpaceDE w:val="0"/>
      <w:autoSpaceDN w:val="0"/>
      <w:adjustRightInd w:val="0"/>
      <w:spacing w:after="0" w:line="278" w:lineRule="exact"/>
      <w:ind w:firstLine="715"/>
      <w:jc w:val="both"/>
    </w:pPr>
    <w:rPr>
      <w:sz w:val="24"/>
      <w:szCs w:val="24"/>
    </w:rPr>
  </w:style>
  <w:style w:type="paragraph" w:customStyle="1" w:styleId="ConsPlusNormal">
    <w:name w:val="ConsPlusNormal"/>
    <w:rsid w:val="00702B8D"/>
    <w:pPr>
      <w:widowControl w:val="0"/>
      <w:autoSpaceDE w:val="0"/>
      <w:autoSpaceDN w:val="0"/>
    </w:pPr>
    <w:rPr>
      <w:rFonts w:cs="Calibri"/>
      <w:sz w:val="22"/>
    </w:rPr>
  </w:style>
</w:styles>
</file>

<file path=word/webSettings.xml><?xml version="1.0" encoding="utf-8"?>
<w:webSettings xmlns:r="http://schemas.openxmlformats.org/officeDocument/2006/relationships" xmlns:w="http://schemas.openxmlformats.org/wordprocessingml/2006/main">
  <w:divs>
    <w:div w:id="148449625">
      <w:bodyDiv w:val="1"/>
      <w:marLeft w:val="0"/>
      <w:marRight w:val="0"/>
      <w:marTop w:val="0"/>
      <w:marBottom w:val="0"/>
      <w:divBdr>
        <w:top w:val="none" w:sz="0" w:space="0" w:color="auto"/>
        <w:left w:val="none" w:sz="0" w:space="0" w:color="auto"/>
        <w:bottom w:val="none" w:sz="0" w:space="0" w:color="auto"/>
        <w:right w:val="none" w:sz="0" w:space="0" w:color="auto"/>
      </w:divBdr>
    </w:div>
    <w:div w:id="945650007">
      <w:bodyDiv w:val="1"/>
      <w:marLeft w:val="0"/>
      <w:marRight w:val="0"/>
      <w:marTop w:val="0"/>
      <w:marBottom w:val="0"/>
      <w:divBdr>
        <w:top w:val="none" w:sz="0" w:space="0" w:color="auto"/>
        <w:left w:val="none" w:sz="0" w:space="0" w:color="auto"/>
        <w:bottom w:val="none" w:sz="0" w:space="0" w:color="auto"/>
        <w:right w:val="none" w:sz="0" w:space="0" w:color="auto"/>
      </w:divBdr>
    </w:div>
    <w:div w:id="1091661935">
      <w:bodyDiv w:val="1"/>
      <w:marLeft w:val="0"/>
      <w:marRight w:val="0"/>
      <w:marTop w:val="0"/>
      <w:marBottom w:val="0"/>
      <w:divBdr>
        <w:top w:val="none" w:sz="0" w:space="0" w:color="auto"/>
        <w:left w:val="none" w:sz="0" w:space="0" w:color="auto"/>
        <w:bottom w:val="none" w:sz="0" w:space="0" w:color="auto"/>
        <w:right w:val="none" w:sz="0" w:space="0" w:color="auto"/>
      </w:divBdr>
    </w:div>
    <w:div w:id="129887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public4993042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rodzvezdn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vezdny.permarea.ru"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D:\2015%20&#1050;&#1086;&#1085;&#1089;&#1091;&#1083;&#1100;&#1090;&#1072;&#1094;&#1080;&#1080;\&#1047;&#1074;&#1105;&#1079;&#1076;&#1085;&#1099;&#1081;\&#1057;&#1090;&#1088;&#1072;&#1090;&#1077;&#1075;&#1080;&#1103;\&#1058;&#1077;&#1093;&#1085;&#1080;&#1095;&#1077;&#1089;&#1082;&#1080;&#1077;%20&#1090;&#1072;&#1073;&#1083;&#1080;&#109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Лист1!$C$1</c:f>
              <c:strCache>
                <c:ptCount val="1"/>
                <c:pt idx="0">
                  <c:v>Пермский край</c:v>
                </c:pt>
              </c:strCache>
            </c:strRef>
          </c:tx>
          <c:dLbls>
            <c:dLbl>
              <c:idx val="0"/>
              <c:tx>
                <c:rich>
                  <a:bodyPr/>
                  <a:lstStyle/>
                  <a:p>
                    <a:r>
                      <a:rPr lang="en-US"/>
                      <a:t>55,5%</a:t>
                    </a:r>
                  </a:p>
                </c:rich>
              </c:tx>
              <c:showVal val="1"/>
              <c:extLst>
                <c:ext xmlns:c15="http://schemas.microsoft.com/office/drawing/2012/chart" uri="{CE6537A1-D6FC-4f65-9D91-7224C49458BB}"/>
              </c:extLst>
            </c:dLbl>
            <c:dLbl>
              <c:idx val="1"/>
              <c:tx>
                <c:rich>
                  <a:bodyPr/>
                  <a:lstStyle/>
                  <a:p>
                    <a:r>
                      <a:rPr lang="en-US"/>
                      <a:t>20,1%</a:t>
                    </a:r>
                  </a:p>
                </c:rich>
              </c:tx>
              <c:showVal val="1"/>
              <c:extLst>
                <c:ext xmlns:c15="http://schemas.microsoft.com/office/drawing/2012/chart" uri="{CE6537A1-D6FC-4f65-9D91-7224C49458BB}"/>
              </c:extLst>
            </c:dLbl>
            <c:dLbl>
              <c:idx val="2"/>
              <c:tx>
                <c:rich>
                  <a:bodyPr/>
                  <a:lstStyle/>
                  <a:p>
                    <a:r>
                      <a:rPr lang="en-US"/>
                      <a:t>24,4%</a:t>
                    </a:r>
                  </a:p>
                </c:rich>
              </c:tx>
              <c:showVal val="1"/>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Лист1!$B$2:$B$4</c:f>
              <c:strCache>
                <c:ptCount val="3"/>
                <c:pt idx="0">
                  <c:v>Трудоспособное население</c:v>
                </c:pt>
                <c:pt idx="1">
                  <c:v>Моложе трудоспособного возраста </c:v>
                </c:pt>
                <c:pt idx="2">
                  <c:v>Старше трудоспособного возраста </c:v>
                </c:pt>
              </c:strCache>
            </c:strRef>
          </c:cat>
          <c:val>
            <c:numRef>
              <c:f>Лист1!$C$2:$C$4</c:f>
              <c:numCache>
                <c:formatCode>0.00%</c:formatCode>
                <c:ptCount val="3"/>
                <c:pt idx="0">
                  <c:v>0.57399999999999995</c:v>
                </c:pt>
                <c:pt idx="1">
                  <c:v>0.19200000000000098</c:v>
                </c:pt>
                <c:pt idx="2">
                  <c:v>0.23400000000000001</c:v>
                </c:pt>
              </c:numCache>
            </c:numRef>
          </c:val>
        </c:ser>
        <c:ser>
          <c:idx val="1"/>
          <c:order val="1"/>
          <c:tx>
            <c:strRef>
              <c:f>Лист1!$D$1</c:f>
              <c:strCache>
                <c:ptCount val="1"/>
                <c:pt idx="0">
                  <c:v>ЗАТО Звёздный</c:v>
                </c:pt>
              </c:strCache>
            </c:strRef>
          </c:tx>
          <c:dLbls>
            <c:dLbl>
              <c:idx val="0"/>
              <c:tx>
                <c:rich>
                  <a:bodyPr/>
                  <a:lstStyle/>
                  <a:p>
                    <a:r>
                      <a:rPr lang="en-US"/>
                      <a:t>62,1%</a:t>
                    </a:r>
                  </a:p>
                </c:rich>
              </c:tx>
              <c:showVal val="1"/>
              <c:extLst>
                <c:ext xmlns:c15="http://schemas.microsoft.com/office/drawing/2012/chart" uri="{CE6537A1-D6FC-4f65-9D91-7224C49458BB}"/>
              </c:extLst>
            </c:dLbl>
            <c:dLbl>
              <c:idx val="1"/>
              <c:tx>
                <c:rich>
                  <a:bodyPr/>
                  <a:lstStyle/>
                  <a:p>
                    <a:r>
                      <a:rPr lang="en-US"/>
                      <a:t>22,6%</a:t>
                    </a:r>
                  </a:p>
                </c:rich>
              </c:tx>
              <c:showVal val="1"/>
              <c:extLst>
                <c:ext xmlns:c15="http://schemas.microsoft.com/office/drawing/2012/chart" uri="{CE6537A1-D6FC-4f65-9D91-7224C49458BB}"/>
              </c:extLst>
            </c:dLbl>
            <c:dLbl>
              <c:idx val="2"/>
              <c:tx>
                <c:rich>
                  <a:bodyPr/>
                  <a:lstStyle/>
                  <a:p>
                    <a:r>
                      <a:rPr lang="en-US"/>
                      <a:t>15,3%</a:t>
                    </a:r>
                  </a:p>
                </c:rich>
              </c:tx>
              <c:showVal val="1"/>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Лист1!$B$2:$B$4</c:f>
              <c:strCache>
                <c:ptCount val="3"/>
                <c:pt idx="0">
                  <c:v>Трудоспособное население</c:v>
                </c:pt>
                <c:pt idx="1">
                  <c:v>Моложе трудоспособного возраста </c:v>
                </c:pt>
                <c:pt idx="2">
                  <c:v>Старше трудоспособного возраста </c:v>
                </c:pt>
              </c:strCache>
            </c:strRef>
          </c:cat>
          <c:val>
            <c:numRef>
              <c:f>Лист1!$D$2:$D$4</c:f>
              <c:numCache>
                <c:formatCode>0.00%</c:formatCode>
                <c:ptCount val="3"/>
                <c:pt idx="0">
                  <c:v>0.66400000000001114</c:v>
                </c:pt>
                <c:pt idx="1">
                  <c:v>0.19700000000000109</c:v>
                </c:pt>
                <c:pt idx="2">
                  <c:v>0.13900000000000001</c:v>
                </c:pt>
              </c:numCache>
            </c:numRef>
          </c:val>
        </c:ser>
        <c:dLbls>
          <c:showVal val="1"/>
        </c:dLbls>
        <c:overlap val="-25"/>
        <c:axId val="47699072"/>
        <c:axId val="47700608"/>
      </c:barChart>
      <c:catAx>
        <c:axId val="47699072"/>
        <c:scaling>
          <c:orientation val="minMax"/>
        </c:scaling>
        <c:axPos val="b"/>
        <c:numFmt formatCode="General" sourceLinked="0"/>
        <c:majorTickMark val="none"/>
        <c:tickLblPos val="nextTo"/>
        <c:txPr>
          <a:bodyPr/>
          <a:lstStyle/>
          <a:p>
            <a:pPr>
              <a:defRPr>
                <a:latin typeface="Times New Roman" pitchFamily="18" charset="0"/>
                <a:cs typeface="Times New Roman" pitchFamily="18" charset="0"/>
              </a:defRPr>
            </a:pPr>
            <a:endParaRPr lang="ru-RU"/>
          </a:p>
        </c:txPr>
        <c:crossAx val="47700608"/>
        <c:crosses val="autoZero"/>
        <c:auto val="1"/>
        <c:lblAlgn val="ctr"/>
        <c:lblOffset val="100"/>
      </c:catAx>
      <c:valAx>
        <c:axId val="47700608"/>
        <c:scaling>
          <c:orientation val="minMax"/>
        </c:scaling>
        <c:delete val="1"/>
        <c:axPos val="l"/>
        <c:numFmt formatCode="0.00%" sourceLinked="1"/>
        <c:tickLblPos val="none"/>
        <c:crossAx val="47699072"/>
        <c:crosses val="autoZero"/>
        <c:crossBetween val="between"/>
      </c:valAx>
    </c:plotArea>
    <c:legend>
      <c:legendPos val="t"/>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57762-6F99-461E-BFAB-B9C0D90A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3083</TotalTime>
  <Pages>37</Pages>
  <Words>13718</Words>
  <Characters>78196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91731</CharactersWithSpaces>
  <SharedDoc>false</SharedDoc>
  <HLinks>
    <vt:vector size="18" baseType="variant">
      <vt:variant>
        <vt:i4>28</vt:i4>
      </vt:variant>
      <vt:variant>
        <vt:i4>9</vt:i4>
      </vt:variant>
      <vt:variant>
        <vt:i4>0</vt:i4>
      </vt:variant>
      <vt:variant>
        <vt:i4>5</vt:i4>
      </vt:variant>
      <vt:variant>
        <vt:lpwstr>https://vk.com/public49930428</vt:lpwstr>
      </vt:variant>
      <vt:variant>
        <vt:lpwstr/>
      </vt:variant>
      <vt:variant>
        <vt:i4>6488185</vt:i4>
      </vt:variant>
      <vt:variant>
        <vt:i4>6</vt:i4>
      </vt:variant>
      <vt:variant>
        <vt:i4>0</vt:i4>
      </vt:variant>
      <vt:variant>
        <vt:i4>5</vt:i4>
      </vt:variant>
      <vt:variant>
        <vt:lpwstr>http://gorodzvezdny.ru/</vt:lpwstr>
      </vt:variant>
      <vt:variant>
        <vt:lpwstr/>
      </vt:variant>
      <vt:variant>
        <vt:i4>7602220</vt:i4>
      </vt:variant>
      <vt:variant>
        <vt:i4>3</vt:i4>
      </vt:variant>
      <vt:variant>
        <vt:i4>0</vt:i4>
      </vt:variant>
      <vt:variant>
        <vt:i4>5</vt:i4>
      </vt:variant>
      <vt:variant>
        <vt:lpwstr>http://zvezdny.permarea.ru/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62</cp:lastModifiedBy>
  <cp:revision>3</cp:revision>
  <cp:lastPrinted>2018-12-14T06:02:00Z</cp:lastPrinted>
  <dcterms:created xsi:type="dcterms:W3CDTF">2018-11-07T11:53:00Z</dcterms:created>
  <dcterms:modified xsi:type="dcterms:W3CDTF">2019-12-06T03:26:00Z</dcterms:modified>
</cp:coreProperties>
</file>