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828" w:rsidRDefault="00AE1C4E" w:rsidP="003008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СМОТР-КОНКУРС «Л</w:t>
      </w:r>
      <w:r w:rsidRPr="00300828">
        <w:rPr>
          <w:rFonts w:ascii="Times New Roman" w:hAnsi="Times New Roman" w:cs="Times New Roman"/>
          <w:sz w:val="28"/>
          <w:szCs w:val="28"/>
        </w:rPr>
        <w:t>УЧШЕЕ ВЕТЕРАНСКОЕ  ПОДВОРЬЕ 2019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B7898" w:rsidRDefault="003B7898" w:rsidP="003008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0828" w:rsidRDefault="00300828" w:rsidP="00761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Ветераны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Звездного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уже третий год принимают участие  в краевом  смотре - конкурсе «Лучшее ветеранское подворье».</w:t>
      </w:r>
    </w:p>
    <w:p w:rsidR="00761387" w:rsidRDefault="00761387" w:rsidP="00761387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Конкурс  проведен  при финансовой поддержке губернатора Пермского края.</w:t>
      </w:r>
    </w:p>
    <w:p w:rsidR="00A93AFD" w:rsidRDefault="00300828" w:rsidP="007613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Советом ветеранов 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разработано и утверждено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Положение о смотре-конкурсе  «Лучшее ветеранское подворье 2019» на территории ЗАТО Звездный. Также был утвержден состав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комиссии  по проведению по обследованию участков, оформления  соответствующих документы и  определения победителей. В состав ко</w:t>
      </w:r>
      <w:r w:rsidR="00A93AFD">
        <w:rPr>
          <w:rFonts w:ascii="Times New Roman" w:hAnsi="Times New Roman" w:cs="Times New Roman"/>
          <w:sz w:val="28"/>
          <w:szCs w:val="28"/>
        </w:rPr>
        <w:t>миссии были включены  6 человек, в том числе члены Совета ветеранов, представители правления садового кооператива «Заречный» и представители администрации ЗАТО Звездный.</w:t>
      </w:r>
    </w:p>
    <w:p w:rsidR="00761387" w:rsidRDefault="00AE1C4E" w:rsidP="00C67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4667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726_1457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C4E" w:rsidRDefault="00C67CC0" w:rsidP="00C67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0000" cy="2880000"/>
            <wp:effectExtent l="0" t="476250" r="0" b="453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726_1436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C0" w:rsidRDefault="00A93AFD" w:rsidP="00AE1C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начала свою работу с 1 июля 2019 года. Было осмотрено 12 </w:t>
      </w:r>
    </w:p>
    <w:p w:rsidR="00A93AFD" w:rsidRDefault="00A93AFD" w:rsidP="00AE1C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участков. </w:t>
      </w:r>
    </w:p>
    <w:p w:rsidR="00761387" w:rsidRDefault="00761387" w:rsidP="00AE1C4E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387" w:rsidRDefault="00761387" w:rsidP="00AE1C4E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387" w:rsidRDefault="00C67CC0" w:rsidP="0076138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7619" cy="2880000"/>
            <wp:effectExtent l="0" t="476250" r="0" b="4728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726_145745(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761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87" w:rsidRDefault="00C67CC0" w:rsidP="0076138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4128" cy="3600000"/>
            <wp:effectExtent l="0" t="590550" r="0" b="5719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726_1404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412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87" w:rsidRDefault="00761387" w:rsidP="00AE1C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7CC0" w:rsidRDefault="00C67CC0" w:rsidP="0076138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2223" cy="3008366"/>
            <wp:effectExtent l="0" t="495300" r="0" b="477784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726_1346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3349" cy="30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AFD" w:rsidRDefault="00A93AFD" w:rsidP="00AE1C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обследования комиссия определила призовые места:</w:t>
      </w:r>
    </w:p>
    <w:p w:rsidR="003B7898" w:rsidRDefault="003B7898" w:rsidP="00AE1C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93AFD" w:rsidRDefault="00A93AFD" w:rsidP="00AE1C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«Лучший приусадебный участок» победила единственная семья, участвующая в данной номинации – Пироженко И.А. и Шестакова В.В.</w:t>
      </w:r>
    </w:p>
    <w:p w:rsidR="003B7898" w:rsidRDefault="003B7898" w:rsidP="00AE1C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93AFD" w:rsidRDefault="00A93AFD" w:rsidP="00AE1C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«Лучший дачный участок» призовые места распределились так:</w:t>
      </w:r>
    </w:p>
    <w:p w:rsidR="00AE1C4E" w:rsidRDefault="00A93AFD" w:rsidP="00AE1C4E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Шаньшуровых</w:t>
      </w:r>
      <w:r w:rsidR="00AE1C4E">
        <w:rPr>
          <w:rFonts w:ascii="Times New Roman" w:hAnsi="Times New Roman" w:cs="Times New Roman"/>
          <w:sz w:val="28"/>
          <w:szCs w:val="28"/>
        </w:rPr>
        <w:t>Н.В</w:t>
      </w:r>
      <w:proofErr w:type="spellEnd"/>
      <w:r w:rsidR="00AE1C4E">
        <w:rPr>
          <w:rFonts w:ascii="Times New Roman" w:hAnsi="Times New Roman" w:cs="Times New Roman"/>
          <w:sz w:val="28"/>
          <w:szCs w:val="28"/>
        </w:rPr>
        <w:t>. и В.Н.</w:t>
      </w:r>
    </w:p>
    <w:p w:rsidR="00AE1C4E" w:rsidRDefault="00AE1C4E" w:rsidP="00AE1C4E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Мельников Н.М.</w:t>
      </w:r>
    </w:p>
    <w:p w:rsidR="00AE1C4E" w:rsidRDefault="00AE1C4E" w:rsidP="00AE1C4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Г.К. и А.М.</w:t>
      </w:r>
    </w:p>
    <w:p w:rsidR="00AE1C4E" w:rsidRDefault="00AE1C4E" w:rsidP="00AE1C4E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Мосяго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В.М.</w:t>
      </w:r>
    </w:p>
    <w:p w:rsidR="00AE1C4E" w:rsidRDefault="00AE1C4E" w:rsidP="00AE1C4E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Семья Брюховых А.Д. и Н.Н.</w:t>
      </w:r>
    </w:p>
    <w:p w:rsidR="003B7898" w:rsidRDefault="003B7898" w:rsidP="00AE1C4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C4E" w:rsidRDefault="00AE1C4E" w:rsidP="00AE1C4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номинации «Творческий подход в оформлении ландшафта участка»</w:t>
      </w:r>
    </w:p>
    <w:p w:rsidR="00AE1C4E" w:rsidRDefault="00AE1C4E" w:rsidP="00AE1C4E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Некрасова Г.П.</w:t>
      </w:r>
    </w:p>
    <w:p w:rsidR="003B7898" w:rsidRDefault="003B7898" w:rsidP="00A93A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93AFD" w:rsidRDefault="00AE1C4E" w:rsidP="00A93A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победители  и участники были  награждены дипломами и подарочными сертификатами 23 октября 2019 года  на вечера отдыха  «Осенний бал».</w:t>
      </w:r>
    </w:p>
    <w:p w:rsidR="003B7898" w:rsidRDefault="003B7898" w:rsidP="00A93A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C4E" w:rsidRDefault="00C67CC0" w:rsidP="00C67C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6639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7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98" w:rsidRDefault="003B7898" w:rsidP="00A93A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B7898" w:rsidRDefault="003B7898" w:rsidP="00A93A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C4E" w:rsidRDefault="00AE1C4E" w:rsidP="00A93A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во втором этапе в ассоциации «Согласие» была выдвинута семья, победившая в номинации «Лучший приусадебный участок» - Пироженко И.А. и Шестакова В.В.</w:t>
      </w:r>
    </w:p>
    <w:p w:rsidR="00C67CC0" w:rsidRDefault="00761387" w:rsidP="003B789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B7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32625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7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B7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5777" cy="3261600"/>
            <wp:effectExtent l="19050" t="0" r="542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8775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777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98" w:rsidRDefault="003B7898" w:rsidP="003B7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626" cy="2124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8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422" cy="214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D2" w:rsidRDefault="007621D2" w:rsidP="003B7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21D2" w:rsidRPr="007621D2" w:rsidRDefault="007621D2" w:rsidP="007621D2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  <w:r w:rsidRPr="007621D2">
        <w:rPr>
          <w:rFonts w:ascii="Times New Roman" w:hAnsi="Times New Roman" w:cs="Times New Roman"/>
          <w:i/>
          <w:iCs/>
          <w:sz w:val="28"/>
          <w:szCs w:val="28"/>
        </w:rPr>
        <w:t>Совет ветеранов ЗАТО Звездный</w:t>
      </w:r>
    </w:p>
    <w:sectPr w:rsidR="007621D2" w:rsidRPr="007621D2" w:rsidSect="003B7898">
      <w:pgSz w:w="11906" w:h="16838"/>
      <w:pgMar w:top="1134" w:right="707" w:bottom="15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00828"/>
    <w:rsid w:val="00300828"/>
    <w:rsid w:val="003B7898"/>
    <w:rsid w:val="00761387"/>
    <w:rsid w:val="007621D2"/>
    <w:rsid w:val="007762DE"/>
    <w:rsid w:val="00A93AFD"/>
    <w:rsid w:val="00AE1C4E"/>
    <w:rsid w:val="00C67C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1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90AD51A-7738-4B0F-9F33-C1E932C9E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62</cp:lastModifiedBy>
  <cp:revision>4</cp:revision>
  <dcterms:created xsi:type="dcterms:W3CDTF">2019-11-06T14:13:00Z</dcterms:created>
  <dcterms:modified xsi:type="dcterms:W3CDTF">2020-01-24T11:28:00Z</dcterms:modified>
</cp:coreProperties>
</file>