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17" w:rsidRDefault="00D52D17" w:rsidP="0045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694" w:rsidRPr="00DC2C44" w:rsidRDefault="00452694" w:rsidP="0045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4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52694" w:rsidRPr="00DC2C44" w:rsidRDefault="00452694" w:rsidP="0045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44">
        <w:rPr>
          <w:rFonts w:ascii="Times New Roman" w:hAnsi="Times New Roman" w:cs="Times New Roman"/>
          <w:b/>
          <w:sz w:val="28"/>
          <w:szCs w:val="28"/>
        </w:rPr>
        <w:t xml:space="preserve">о награжденных Почётной грамотой </w:t>
      </w:r>
      <w:proofErr w:type="gramStart"/>
      <w:r w:rsidRPr="00DC2C44">
        <w:rPr>
          <w:rFonts w:ascii="Times New Roman" w:hAnsi="Times New Roman" w:cs="Times New Roman"/>
          <w:b/>
          <w:sz w:val="28"/>
          <w:szCs w:val="28"/>
        </w:rPr>
        <w:t>главы</w:t>
      </w:r>
      <w:proofErr w:type="gramEnd"/>
      <w:r w:rsidRPr="00DC2C44">
        <w:rPr>
          <w:rFonts w:ascii="Times New Roman" w:hAnsi="Times New Roman" w:cs="Times New Roman"/>
          <w:b/>
          <w:sz w:val="28"/>
          <w:szCs w:val="28"/>
        </w:rPr>
        <w:t xml:space="preserve"> ЗАТО Звёздный </w:t>
      </w:r>
    </w:p>
    <w:p w:rsidR="00452694" w:rsidRDefault="00452694" w:rsidP="00452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C44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C2C4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52694" w:rsidRDefault="00452694" w:rsidP="00452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4"/>
        <w:gridCol w:w="5387"/>
        <w:gridCol w:w="4111"/>
        <w:gridCol w:w="4394"/>
      </w:tblGrid>
      <w:tr w:rsidR="00452694" w:rsidTr="00D52D17">
        <w:tc>
          <w:tcPr>
            <w:tcW w:w="704" w:type="dxa"/>
            <w:vAlign w:val="center"/>
          </w:tcPr>
          <w:p w:rsidR="00452694" w:rsidRDefault="00452694" w:rsidP="00D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:rsidR="00D52D17" w:rsidRDefault="00452694" w:rsidP="00D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или наименование организации, награжденных Почётной грамотой</w:t>
            </w:r>
          </w:p>
          <w:p w:rsidR="00452694" w:rsidRDefault="00452694" w:rsidP="00D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ЗАТО Звёздный</w:t>
            </w:r>
          </w:p>
        </w:tc>
        <w:tc>
          <w:tcPr>
            <w:tcW w:w="4111" w:type="dxa"/>
            <w:vAlign w:val="center"/>
          </w:tcPr>
          <w:p w:rsidR="00452694" w:rsidRDefault="00452694" w:rsidP="00D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 заслуг</w:t>
            </w:r>
          </w:p>
        </w:tc>
        <w:tc>
          <w:tcPr>
            <w:tcW w:w="4394" w:type="dxa"/>
            <w:vAlign w:val="center"/>
          </w:tcPr>
          <w:p w:rsidR="00452694" w:rsidRDefault="00452694" w:rsidP="00D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452694" w:rsidTr="001D2757">
        <w:tc>
          <w:tcPr>
            <w:tcW w:w="704" w:type="dxa"/>
          </w:tcPr>
          <w:p w:rsidR="00452694" w:rsidRDefault="00452694" w:rsidP="001D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452694" w:rsidRDefault="00452694" w:rsidP="001D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Светлана Алексеевна, </w:t>
            </w:r>
          </w:p>
          <w:p w:rsidR="00452694" w:rsidRDefault="00452694" w:rsidP="0045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заведующий поликлиникой ЗАТО Звёздный ГБУЗ ПК «Пермская центральная районная больница»</w:t>
            </w:r>
          </w:p>
        </w:tc>
        <w:tc>
          <w:tcPr>
            <w:tcW w:w="4111" w:type="dxa"/>
          </w:tcPr>
          <w:p w:rsidR="00452694" w:rsidRPr="00DC2C44" w:rsidRDefault="00452694" w:rsidP="001D2757">
            <w:pPr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З</w:t>
            </w:r>
            <w:r w:rsidRPr="00452694">
              <w:rPr>
                <w:rStyle w:val="FontStyle14"/>
                <w:sz w:val="28"/>
                <w:szCs w:val="28"/>
              </w:rPr>
              <w:t>а значительный вклад в развитие здравоохранения в ЗАТО Звёздный, высокие профессиональные достижения и добросовестный труд на благо ЗАТО Звёздный</w:t>
            </w:r>
          </w:p>
        </w:tc>
        <w:tc>
          <w:tcPr>
            <w:tcW w:w="4394" w:type="dxa"/>
          </w:tcPr>
          <w:p w:rsidR="00452694" w:rsidRDefault="00452694" w:rsidP="0045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Решение от 11.06.2021 № 2 комиссии по рассмотрению ходатайств о награждении Почётной грамотой главы ЗАТО Звёздный; постановление главы ЗАТО Звёздн</w:t>
            </w:r>
            <w:bookmarkStart w:id="0" w:name="_GoBack"/>
            <w:bookmarkEnd w:id="0"/>
            <w:r>
              <w:rPr>
                <w:rStyle w:val="FontStyle14"/>
                <w:sz w:val="28"/>
                <w:szCs w:val="28"/>
              </w:rPr>
              <w:t>ый от 15.06.2021 № 4</w:t>
            </w:r>
          </w:p>
        </w:tc>
      </w:tr>
      <w:tr w:rsidR="00452694" w:rsidTr="001D2757">
        <w:tc>
          <w:tcPr>
            <w:tcW w:w="704" w:type="dxa"/>
          </w:tcPr>
          <w:p w:rsidR="00452694" w:rsidRDefault="00452694" w:rsidP="001D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387" w:type="dxa"/>
          </w:tcPr>
          <w:p w:rsidR="00452694" w:rsidRDefault="00452694" w:rsidP="0045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4F">
              <w:rPr>
                <w:rStyle w:val="FontStyle14"/>
                <w:sz w:val="28"/>
                <w:szCs w:val="28"/>
              </w:rPr>
              <w:t>Муниципально</w:t>
            </w:r>
            <w:r>
              <w:rPr>
                <w:rStyle w:val="FontStyle14"/>
                <w:sz w:val="28"/>
                <w:szCs w:val="28"/>
              </w:rPr>
              <w:t>е</w:t>
            </w:r>
            <w:r w:rsidRPr="0033684F">
              <w:rPr>
                <w:rStyle w:val="FontStyle14"/>
                <w:sz w:val="28"/>
                <w:szCs w:val="28"/>
              </w:rPr>
              <w:t xml:space="preserve"> бюджетно</w:t>
            </w:r>
            <w:r>
              <w:rPr>
                <w:rStyle w:val="FontStyle14"/>
                <w:sz w:val="28"/>
                <w:szCs w:val="28"/>
              </w:rPr>
              <w:t xml:space="preserve">е </w:t>
            </w:r>
            <w:r w:rsidRPr="0033684F">
              <w:rPr>
                <w:rStyle w:val="FontStyle14"/>
                <w:sz w:val="28"/>
                <w:szCs w:val="28"/>
              </w:rPr>
              <w:t>учреждени</w:t>
            </w:r>
            <w:r>
              <w:rPr>
                <w:rStyle w:val="FontStyle14"/>
                <w:sz w:val="28"/>
                <w:szCs w:val="28"/>
              </w:rPr>
              <w:t>е дополнительного образования Детская школа искусств ЗАТО Звёздный</w:t>
            </w:r>
          </w:p>
        </w:tc>
        <w:tc>
          <w:tcPr>
            <w:tcW w:w="4111" w:type="dxa"/>
          </w:tcPr>
          <w:p w:rsidR="00452694" w:rsidRDefault="00452694" w:rsidP="001D2757">
            <w:pPr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З</w:t>
            </w:r>
            <w:r w:rsidRPr="00452694">
              <w:rPr>
                <w:rStyle w:val="FontStyle14"/>
                <w:sz w:val="28"/>
                <w:szCs w:val="28"/>
              </w:rPr>
              <w:t>а достигнутые успехи в сфере дополнительного образования творческой направленности детей ЗАТО Звёздный и в связи с 50-летием со дня образования учреждения</w:t>
            </w:r>
          </w:p>
        </w:tc>
        <w:tc>
          <w:tcPr>
            <w:tcW w:w="4394" w:type="dxa"/>
          </w:tcPr>
          <w:p w:rsidR="00452694" w:rsidRDefault="00452694" w:rsidP="00452694">
            <w:pPr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Решение от 11.06.2021 № 2 комиссии по рассмотрению ходатайств о награждении Почётной грамотой главы ЗАТО Звёздный; постановление главы ЗАТО Звёздный от 15.06.2021 № 5</w:t>
            </w:r>
          </w:p>
        </w:tc>
      </w:tr>
      <w:tr w:rsidR="00452694" w:rsidTr="001D2757">
        <w:tc>
          <w:tcPr>
            <w:tcW w:w="704" w:type="dxa"/>
          </w:tcPr>
          <w:p w:rsidR="00452694" w:rsidRDefault="00452694" w:rsidP="001D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52694" w:rsidRPr="0033684F" w:rsidRDefault="00452694" w:rsidP="00452694">
            <w:pPr>
              <w:jc w:val="center"/>
              <w:rPr>
                <w:rStyle w:val="FontStyle14"/>
                <w:sz w:val="28"/>
                <w:szCs w:val="28"/>
              </w:rPr>
            </w:pPr>
            <w:r w:rsidRPr="00452694">
              <w:rPr>
                <w:rStyle w:val="FontStyle14"/>
                <w:sz w:val="28"/>
                <w:szCs w:val="28"/>
              </w:rPr>
              <w:t>Пермск</w:t>
            </w:r>
            <w:r>
              <w:rPr>
                <w:rStyle w:val="FontStyle14"/>
                <w:sz w:val="28"/>
                <w:szCs w:val="28"/>
              </w:rPr>
              <w:t>ая</w:t>
            </w:r>
            <w:r w:rsidRPr="00452694">
              <w:rPr>
                <w:rStyle w:val="FontStyle14"/>
                <w:sz w:val="28"/>
                <w:szCs w:val="28"/>
              </w:rPr>
              <w:t xml:space="preserve"> региональн</w:t>
            </w:r>
            <w:r>
              <w:rPr>
                <w:rStyle w:val="FontStyle14"/>
                <w:sz w:val="28"/>
                <w:szCs w:val="28"/>
              </w:rPr>
              <w:t>ая</w:t>
            </w:r>
            <w:r w:rsidRPr="00452694">
              <w:rPr>
                <w:rStyle w:val="FontStyle14"/>
                <w:sz w:val="28"/>
                <w:szCs w:val="28"/>
              </w:rPr>
              <w:t xml:space="preserve"> общественн</w:t>
            </w:r>
            <w:r>
              <w:rPr>
                <w:rStyle w:val="FontStyle14"/>
                <w:sz w:val="28"/>
                <w:szCs w:val="28"/>
              </w:rPr>
              <w:t>ая</w:t>
            </w:r>
            <w:r w:rsidRPr="00452694">
              <w:rPr>
                <w:rStyle w:val="FontStyle14"/>
                <w:sz w:val="28"/>
                <w:szCs w:val="28"/>
              </w:rPr>
              <w:t xml:space="preserve"> организаци</w:t>
            </w:r>
            <w:r>
              <w:rPr>
                <w:rStyle w:val="FontStyle14"/>
                <w:sz w:val="28"/>
                <w:szCs w:val="28"/>
              </w:rPr>
              <w:t>я</w:t>
            </w:r>
            <w:r w:rsidRPr="00452694">
              <w:rPr>
                <w:rStyle w:val="FontStyle14"/>
                <w:sz w:val="28"/>
                <w:szCs w:val="28"/>
              </w:rPr>
              <w:t xml:space="preserve"> «Ветераны </w:t>
            </w:r>
            <w:proofErr w:type="spellStart"/>
            <w:r w:rsidRPr="00452694">
              <w:rPr>
                <w:rStyle w:val="FontStyle14"/>
                <w:sz w:val="28"/>
                <w:szCs w:val="28"/>
              </w:rPr>
              <w:t>Тарнопольско</w:t>
            </w:r>
            <w:proofErr w:type="spellEnd"/>
            <w:r w:rsidRPr="00452694">
              <w:rPr>
                <w:rStyle w:val="FontStyle14"/>
                <w:sz w:val="28"/>
                <w:szCs w:val="28"/>
              </w:rPr>
              <w:t xml:space="preserve"> – Берлинской орденов Богдана Хмельницкого II степени и Красной Звезды 52-ой ракетной дивизии»</w:t>
            </w:r>
          </w:p>
        </w:tc>
        <w:tc>
          <w:tcPr>
            <w:tcW w:w="4111" w:type="dxa"/>
          </w:tcPr>
          <w:p w:rsidR="00452694" w:rsidRDefault="00452694" w:rsidP="001D2757">
            <w:pPr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З</w:t>
            </w:r>
            <w:r w:rsidRPr="00452694">
              <w:rPr>
                <w:rStyle w:val="FontStyle14"/>
                <w:sz w:val="28"/>
                <w:szCs w:val="28"/>
              </w:rPr>
              <w:t xml:space="preserve">а значительный вклад в сохранение исторической памяти в ЗАТО Звёздный, патриотическое воспитание граждан, развитие туристского потенциала ЗАТО Звёздный, а также в связи с 60-летним юбилеем 52-ой </w:t>
            </w:r>
            <w:proofErr w:type="spellStart"/>
            <w:r w:rsidRPr="00452694">
              <w:rPr>
                <w:rStyle w:val="FontStyle14"/>
                <w:sz w:val="28"/>
                <w:szCs w:val="28"/>
              </w:rPr>
              <w:t>Тарнопольско</w:t>
            </w:r>
            <w:proofErr w:type="spellEnd"/>
            <w:r w:rsidRPr="00452694">
              <w:rPr>
                <w:rStyle w:val="FontStyle14"/>
                <w:sz w:val="28"/>
                <w:szCs w:val="28"/>
              </w:rPr>
              <w:t xml:space="preserve"> – Берлинской орденов Богдана Хмельницкого II степени и Красной Звезды дивизии</w:t>
            </w:r>
          </w:p>
        </w:tc>
        <w:tc>
          <w:tcPr>
            <w:tcW w:w="4394" w:type="dxa"/>
          </w:tcPr>
          <w:p w:rsidR="00452694" w:rsidRDefault="00452694" w:rsidP="00452694">
            <w:pPr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Решение от 11.06.2021 № 2 комиссии по рассмотрению ходатайств о награждении Почётной грамотой главы ЗАТО Звёздный; постановление главы ЗАТО Звёздный от 15.06.2021 № 6</w:t>
            </w:r>
          </w:p>
        </w:tc>
      </w:tr>
    </w:tbl>
    <w:p w:rsidR="00DC2C44" w:rsidRPr="00DC2C44" w:rsidRDefault="00DC2C44" w:rsidP="00DC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2C44" w:rsidRPr="00DC2C44" w:rsidSect="00D52D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77"/>
    <w:rsid w:val="00452694"/>
    <w:rsid w:val="0088308F"/>
    <w:rsid w:val="00892877"/>
    <w:rsid w:val="00A83E43"/>
    <w:rsid w:val="00D52D17"/>
    <w:rsid w:val="00D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2D0F"/>
  <w15:chartTrackingRefBased/>
  <w15:docId w15:val="{85768942-E34B-4E84-88F0-6DB1B9C7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DC2C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62</cp:lastModifiedBy>
  <cp:revision>4</cp:revision>
  <dcterms:created xsi:type="dcterms:W3CDTF">2020-06-29T08:45:00Z</dcterms:created>
  <dcterms:modified xsi:type="dcterms:W3CDTF">2022-05-12T05:50:00Z</dcterms:modified>
</cp:coreProperties>
</file>