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19" w:rsidRDefault="007A0C19" w:rsidP="007A0C19">
      <w:pPr>
        <w:pStyle w:val="ConsPlusNormal"/>
        <w:spacing w:line="228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УТВЕРЖДЁН </w:t>
      </w:r>
    </w:p>
    <w:p w:rsidR="007A0C19" w:rsidRDefault="007A0C19" w:rsidP="007A0C19">
      <w:pPr>
        <w:pStyle w:val="ConsPlusNormal"/>
        <w:spacing w:line="228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</w:p>
    <w:p w:rsidR="007A0C19" w:rsidRDefault="007A0C19" w:rsidP="007A0C19">
      <w:pPr>
        <w:pStyle w:val="ConsPlusNormal"/>
        <w:spacing w:line="228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ЗАТО Звёздный </w:t>
      </w:r>
    </w:p>
    <w:p w:rsidR="00E225BB" w:rsidRDefault="007A0C19" w:rsidP="007A0C19">
      <w:pPr>
        <w:pStyle w:val="ConsPlusNormal"/>
        <w:spacing w:line="228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03.04.2023 № 294</w:t>
      </w:r>
    </w:p>
    <w:p w:rsidR="00E225BB" w:rsidRPr="007A0C19" w:rsidRDefault="00E225BB" w:rsidP="007A0C19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A0C19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225BB" w:rsidRPr="007A0C19" w:rsidRDefault="00E225BB" w:rsidP="007A0C19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A0C19">
        <w:rPr>
          <w:rFonts w:ascii="Times New Roman" w:hAnsi="Times New Roman" w:cs="Times New Roman"/>
          <w:sz w:val="28"/>
          <w:szCs w:val="28"/>
        </w:rPr>
        <w:t xml:space="preserve"> </w:t>
      </w:r>
      <w:r w:rsidRPr="007A0C19">
        <w:rPr>
          <w:rFonts w:ascii="Times New Roman" w:hAnsi="Times New Roman" w:cs="Times New Roman"/>
          <w:sz w:val="28"/>
          <w:szCs w:val="28"/>
        </w:rPr>
        <w:t>«Изменение вида разрешённого использования земельных участков и объектов капитального строительства»</w:t>
      </w:r>
    </w:p>
    <w:p w:rsidR="00E225BB" w:rsidRPr="007A0C19" w:rsidRDefault="00E225BB" w:rsidP="007A0C19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A0C19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C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225BB" w:rsidRPr="007A0C19" w:rsidRDefault="00E225BB" w:rsidP="007A0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7A0C19">
        <w:rPr>
          <w:rFonts w:ascii="Times New Roman" w:hAnsi="Times New Roman" w:cs="Times New Roman"/>
          <w:sz w:val="28"/>
          <w:szCs w:val="28"/>
        </w:rPr>
        <w:t>Изменение вида разрешённого использования земельных участков и</w:t>
      </w:r>
      <w:r w:rsidR="007A0C19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» (далее –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сроки административных процедур (действий), осуществляемых по запросу физического лица, индивидуального предпринимателя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актами, полномочий в соответствии с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закона от 27.07.2010 №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210-ФЗ «Об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 Федеральный закон № 210-ФЗ).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В качестве заявителей могут выступать физические лица, индивидуальные предприниматели и юридические лица, являющиеся правообладателями земельных участков и объектов капитального строительства (далее – Заявитель). 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7A0C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bCs/>
          <w:sz w:val="28"/>
          <w:szCs w:val="28"/>
        </w:rPr>
        <w:t>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</w:t>
      </w:r>
      <w:r w:rsidR="007A0C1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органа, предоставляющего муниципальную услугу, информационно-телекоммуникационной сети Интернет (далее соответственно – официальный сайт ОМСУ, сеть Интернет):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Звёздный, расположена по адресу: 614575, Россия, Пермский край, п. Звёздный, ул. Ленина, д. 11А.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E225BB" w:rsidRPr="007A0C19" w:rsidRDefault="00E225BB" w:rsidP="007A0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пятница с 08.00 до 17.00,</w:t>
      </w:r>
    </w:p>
    <w:p w:rsidR="00E225BB" w:rsidRPr="007A0C19" w:rsidRDefault="00E225BB" w:rsidP="007A0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перерыв                           с 12.00 до 13.00,</w:t>
      </w:r>
    </w:p>
    <w:p w:rsidR="00E225BB" w:rsidRPr="007A0C19" w:rsidRDefault="00E225BB" w:rsidP="007A0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суббота,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воскресенье  –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Справочные телефоны: (342) 297-06-37, 297-06-42 (факс) или 297-06-46, 297-06-47, 297-06-48, 297-01-01, доб. 115, 139.</w:t>
      </w:r>
    </w:p>
    <w:p w:rsidR="00E225BB" w:rsidRPr="007A0C19" w:rsidRDefault="00E225BB" w:rsidP="007A0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Интернет, содержащего информацию о порядке предоставления муниципальной услуги: </w:t>
      </w:r>
      <w:hyperlink r:id="rId6" w:history="1"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https://zatozvezdny.ru/</w:t>
        </w:r>
      </w:hyperlink>
      <w:r w:rsidRPr="007A0C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 для направления обращений по вопросам предоставления муниципальной услуги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administration@zvezdny.permkrai.ru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C19">
        <w:rPr>
          <w:rFonts w:ascii="Times New Roman" w:eastAsia="Calibri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7A0C1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http://www.gosuslugi.ru/</w:t>
        </w:r>
      </w:hyperlink>
      <w:r w:rsidRPr="007A0C19"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портал).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9">
        <w:rPr>
          <w:rFonts w:ascii="Times New Roman" w:eastAsia="Calibri" w:hAnsi="Times New Roman" w:cs="Times New Roman"/>
          <w:sz w:val="28"/>
          <w:szCs w:val="28"/>
        </w:rPr>
        <w:t>Заявление на оказание муниципальной услуги (далее – заявление) может быть подано следующим способом:</w:t>
      </w:r>
    </w:p>
    <w:p w:rsidR="00E225BB" w:rsidRPr="007A0C19" w:rsidRDefault="00E225BB" w:rsidP="007A0C1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C19">
        <w:rPr>
          <w:rFonts w:ascii="Times New Roman" w:eastAsia="Calibri" w:hAnsi="Times New Roman" w:cs="Times New Roman"/>
          <w:sz w:val="28"/>
          <w:szCs w:val="28"/>
        </w:rPr>
        <w:t>путём личного обращения Заявителя в орган, предоставляющий муниципальную услугу;</w:t>
      </w:r>
    </w:p>
    <w:p w:rsidR="00E225BB" w:rsidRPr="007A0C19" w:rsidRDefault="00E225BB" w:rsidP="007A0C1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bCs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E225BB" w:rsidRPr="007A0C19" w:rsidRDefault="00E225BB" w:rsidP="007A0C1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через государственное бюджетное учреждение Пермского края «Пермский многофункциональный центр предоставления государственных 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и муниципальных услуг» (далее – МФЦ) в соответствии с соглашением о</w:t>
      </w:r>
      <w:r w:rsidR="007A0C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взаимодействии, 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E225BB" w:rsidRPr="007A0C19" w:rsidRDefault="00E225BB" w:rsidP="007A0C1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8" w:history="1"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permkrai</w:t>
        </w:r>
        <w:proofErr w:type="spellEnd"/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0C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25BB" w:rsidRPr="007A0C19" w:rsidRDefault="00E225BB" w:rsidP="007A0C1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виде: </w:t>
      </w:r>
    </w:p>
    <w:p w:rsidR="00E225BB" w:rsidRPr="007A0C19" w:rsidRDefault="00E225BB" w:rsidP="007A0C1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посредством Единого портала;</w:t>
      </w:r>
    </w:p>
    <w:p w:rsidR="00E225BB" w:rsidRPr="007A0C19" w:rsidRDefault="00E225BB" w:rsidP="007A0C1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путём направления электронного документа посредством электронной почты на адрес: administration@zvezdny.permkrai.ru.</w:t>
      </w:r>
    </w:p>
    <w:p w:rsidR="00E225BB" w:rsidRPr="007A0C19" w:rsidRDefault="00E225BB" w:rsidP="007A0C1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1.5. Информация по вопросам предоставления муниципальной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представляется: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орган, предоставляющий муниципальную услугу;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органе, предоставляющем муниципальную услугу;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 телефонам: (342) 297-06-37, 297- 01-01, доб.115, 139;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 письменному заявлению в орган, предоставляющий муниципальную услугу;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 электронной почте: administration@zvezdny.permkrai.ru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78"/>
      <w:bookmarkEnd w:id="0"/>
      <w:r w:rsidRPr="007A0C19">
        <w:rPr>
          <w:rFonts w:ascii="Times New Roman" w:eastAsia="Times New Roman" w:hAnsi="Times New Roman" w:cs="Times New Roman"/>
          <w:sz w:val="28"/>
          <w:szCs w:val="28"/>
        </w:rPr>
        <w:t>в МФЦ при личном обращении или по телефону (342) 270-11-20;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на официальном сайте ОМСУ;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на Едином портале.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1.6. На информационных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стендах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ЗАТО Звёздный размещается следующая информация: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муниципальных услуг;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режим при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ма Заявителей должностными лицами органа,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услугу.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1.7. На официальном сайте ОМСУ размещаются следующие сведения: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proofErr w:type="gramStart"/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услуги.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1.8. На Едином портале размещается следующая информация: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способы подачи заявления;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способы получения результата;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сроки оказания услуги;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категории получателей;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оказания 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услуги, основания для отказа;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результат оказания 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контакты;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получения 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предоставляемые по завершении оказания 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муниципальной услуге;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порядок обжалования;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качества.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1.9. Информирование о предоставлении муниципальной услуги осуществляется по телефонам: (342) 297-06-37, (342) 297-01-01, доб.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115, 139.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органа, предоставляющего муниципальную услугу, подробно и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в вежливой (корректной) форме информируют обратившихся по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специалиста, принявшего звонок, самостоятельно ответить на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поставленные вопросы обратившемуся должен быть сообщ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>н номер телефона, по которому можно получить необходимую информацию.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1.10. Информирование Заявителей о стадии предоставления муниципальной услуги осуществляется: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специалистами органа, предоставляющего муниципальную услугу, по</w:t>
      </w:r>
      <w:r w:rsidR="00CF30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указанным в </w:t>
      </w:r>
      <w:hyperlink r:id="rId9" w:anchor="P113" w:history="1"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7A0C19">
        <w:rPr>
          <w:rFonts w:ascii="Times New Roman" w:eastAsia="Times New Roman" w:hAnsi="Times New Roman" w:cs="Times New Roman"/>
          <w:sz w:val="28"/>
          <w:szCs w:val="28"/>
        </w:rPr>
        <w:t>9 административного регламента телефонным номерам;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МФЦ по указанному в </w:t>
      </w:r>
      <w:hyperlink r:id="rId10" w:anchor="P78" w:history="1">
        <w:r w:rsidRPr="007A0C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7A0C19">
        <w:rPr>
          <w:rFonts w:ascii="Times New Roman" w:eastAsia="Times New Roman" w:hAnsi="Times New Roman" w:cs="Times New Roman"/>
          <w:sz w:val="28"/>
          <w:szCs w:val="28"/>
        </w:rPr>
        <w:t>5 административного регламента телефонному номеру в случае, если заявление было подано через МФЦ;</w:t>
      </w:r>
    </w:p>
    <w:p w:rsidR="00E225BB" w:rsidRPr="007A0C19" w:rsidRDefault="00E225BB" w:rsidP="007A0C19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C19">
        <w:rPr>
          <w:rFonts w:ascii="Times New Roman" w:eastAsia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E225BB" w:rsidRPr="007A0C19" w:rsidRDefault="00E225BB" w:rsidP="007A0C19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A0C19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Муниципальная услуга – изменение вида разрешённого использования земельных участков и объектов капитального строительства.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2.2.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(далее </w:t>
      </w:r>
      <w:r w:rsidR="00700212" w:rsidRPr="00700212">
        <w:rPr>
          <w:rFonts w:ascii="Times New Roman" w:hAnsi="Times New Roman" w:cs="Times New Roman"/>
          <w:sz w:val="28"/>
          <w:szCs w:val="28"/>
        </w:rPr>
        <w:t>–</w:t>
      </w:r>
      <w:r w:rsidR="00700212">
        <w:rPr>
          <w:rFonts w:ascii="Times New Roman" w:hAnsi="Times New Roman" w:cs="Times New Roman"/>
          <w:sz w:val="28"/>
          <w:szCs w:val="28"/>
        </w:rPr>
        <w:t xml:space="preserve"> </w:t>
      </w:r>
      <w:r w:rsidRPr="00700212">
        <w:rPr>
          <w:rFonts w:ascii="Times New Roman" w:hAnsi="Times New Roman" w:cs="Times New Roman"/>
          <w:sz w:val="28"/>
          <w:szCs w:val="28"/>
        </w:rPr>
        <w:t>орган, предоставляющи</w:t>
      </w:r>
      <w:r w:rsidR="00700212">
        <w:rPr>
          <w:rFonts w:ascii="Times New Roman" w:hAnsi="Times New Roman" w:cs="Times New Roman"/>
          <w:sz w:val="28"/>
          <w:szCs w:val="28"/>
        </w:rPr>
        <w:t>й</w:t>
      </w:r>
      <w:r w:rsidRPr="00700212">
        <w:rPr>
          <w:rFonts w:ascii="Times New Roman" w:hAnsi="Times New Roman" w:cs="Times New Roman"/>
          <w:sz w:val="28"/>
          <w:szCs w:val="28"/>
        </w:rPr>
        <w:t xml:space="preserve">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выдача (направление) решения об изменении вида разрешённого использования земельных участков и объектов капитального строительства;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выдача (направление) решения об отказе в изменении вида разрешённого использования земельных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участков  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2.4.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19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рабочих дн</w:t>
      </w:r>
      <w:r w:rsidR="00700212">
        <w:rPr>
          <w:rFonts w:ascii="Times New Roman" w:hAnsi="Times New Roman" w:cs="Times New Roman"/>
          <w:sz w:val="28"/>
          <w:szCs w:val="28"/>
        </w:rPr>
        <w:t>ей</w:t>
      </w:r>
      <w:r w:rsidRPr="00700212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с прилагаемыми документами в орган, предоставляющий муниципальную услугу.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2.5.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Федеральный закон от 27.10.2010 №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Федеральный закон от 13.07.2015 №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218-ФЗ «О государственной регистрации недвижимости»; 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   №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28.11.2011   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   №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236 «О требованиях к предоставлению в электронной форме </w:t>
      </w:r>
      <w:r w:rsidRPr="0070021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20.07.2021    №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    №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Закон Пермского края от 14.09.2011 № 805-ПК «О градостроительной деятельности в Пермском крае»;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регистрации, кадастра и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картографии от 10.11.2020 № П/0412 «Об утверждении классификатора видов разреш</w:t>
      </w:r>
      <w:r w:rsidR="00700212"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>нного использования земельных участков»;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Устав городского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от 30.12.2013 №</w:t>
      </w:r>
      <w:r w:rsidR="00700212">
        <w:rPr>
          <w:rFonts w:ascii="Times New Roman" w:hAnsi="Times New Roman" w:cs="Times New Roman"/>
          <w:sz w:val="28"/>
          <w:szCs w:val="28"/>
        </w:rPr>
        <w:t xml:space="preserve"> </w:t>
      </w:r>
      <w:r w:rsidRPr="00700212">
        <w:rPr>
          <w:rFonts w:ascii="Times New Roman" w:hAnsi="Times New Roman" w:cs="Times New Roman"/>
          <w:sz w:val="28"/>
          <w:szCs w:val="28"/>
        </w:rPr>
        <w:t>121 «Об утверждении Правил землепользования и застройки ЗАТО Звёздный Пермского края»;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Звездный от 17.01.2022 № 30 «Об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утверждении Порядка подачи и рассмотрения жалоб на решения и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</w:t>
      </w:r>
      <w:r w:rsidR="00700212"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>здный, должностных лиц и муниципальных служащих администрации ЗАТО Звездный при предоставлении муниципальной услуги размещ</w:t>
      </w:r>
      <w:r w:rsidR="00700212"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>н на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официальном сайте ОМСУ и на Едином портале.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2.6.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  <w:bookmarkStart w:id="1" w:name="P126"/>
      <w:bookmarkEnd w:id="1"/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заявление об изменении вида разрешённого использования земельных участков и объектов капитального строительства по форме согласно приложению 1 к административному регламенту;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 (паспорт);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2.6.1.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актами для предоставления 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lastRenderedPageBreak/>
        <w:t>услуги, получаемых в рамках межведомственного взаимодействия: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основных характеристиках и зарегистрированных правах на объект недвижимости;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в орган, предоставляющий муниципальную услугу, по собственной инициативе. Непредставление указанных документов не является основанием для отказа Заявителю в предоставлении </w:t>
      </w:r>
      <w:r w:rsidR="007002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2.7.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7002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70021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Pr="007002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00212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700212">
        <w:rPr>
          <w:rFonts w:ascii="Times New Roman" w:hAnsi="Times New Roman" w:cs="Times New Roman"/>
          <w:sz w:val="28"/>
          <w:szCs w:val="28"/>
        </w:rPr>
        <w:t>2.8. Требования к оформлению и подаче заявления.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E225BB" w:rsidRPr="00700212" w:rsidRDefault="00E225BB" w:rsidP="00700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Заявление, направленное посредством почтовой связи либо подано через МФЦ, должно соответствовать требованиям, установленным пунктом 2.6 административного регламента.</w:t>
      </w:r>
    </w:p>
    <w:p w:rsidR="00E225BB" w:rsidRPr="00700212" w:rsidRDefault="00E225BB" w:rsidP="00700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Заявление, направленное в форме электронного документа на электронную почту, должно соответствовать требованиям, установленным пунктом 2.6 административного регламента.</w:t>
      </w:r>
    </w:p>
    <w:p w:rsidR="00E225BB" w:rsidRPr="00700212" w:rsidRDefault="00E225BB" w:rsidP="00700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пунктом 2.6 административного регламента.</w:t>
      </w:r>
    </w:p>
    <w:p w:rsidR="00E225BB" w:rsidRPr="00700212" w:rsidRDefault="00E225BB" w:rsidP="00700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7002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0212">
        <w:rPr>
          <w:rFonts w:ascii="Times New Roman" w:eastAsia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E225BB" w:rsidRPr="00700212" w:rsidRDefault="00E225BB" w:rsidP="00700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lastRenderedPageBreak/>
        <w:t>в форме бумажного документа, который Заявитель получает непосредственно при личном обращении;</w:t>
      </w:r>
    </w:p>
    <w:p w:rsidR="00E225BB" w:rsidRPr="00700212" w:rsidRDefault="00E225BB" w:rsidP="00700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E225BB" w:rsidRPr="00700212" w:rsidRDefault="00E225BB" w:rsidP="00700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E225BB" w:rsidRPr="00700212" w:rsidRDefault="00E225BB" w:rsidP="00700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212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2.9.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в орган, предоставляющий муниципальную услугу: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должны содержать достоверную информацию.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2.10.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Заявление от имени юридического лица заверяется по выбору Заявителя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электронной подписью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2.11.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-документ), созданных с использованием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>-схем и обеспечивающих считывание и контроль представленных данных.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Заявление представляется в виде файлов в форматах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>, если указанные заявления представляются в форме электронного документа посредством электронной почты.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>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Качество представляемых электронных документов (электронных </w:t>
      </w:r>
      <w:r w:rsidRPr="00700212">
        <w:rPr>
          <w:rFonts w:ascii="Times New Roman" w:hAnsi="Times New Roman" w:cs="Times New Roman"/>
          <w:sz w:val="28"/>
          <w:szCs w:val="28"/>
        </w:rPr>
        <w:lastRenderedPageBreak/>
        <w:t xml:space="preserve">образов документов) в форматах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Заявления и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2.12.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Заявления и документов: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интерактивной форме заявления на Едином портале;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подача заявления о предоставлении </w:t>
      </w:r>
      <w:r w:rsidR="007002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 и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7002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</w:t>
      </w:r>
      <w:r w:rsidR="00700212">
        <w:rPr>
          <w:rFonts w:ascii="Times New Roman" w:hAnsi="Times New Roman" w:cs="Times New Roman"/>
          <w:sz w:val="28"/>
          <w:szCs w:val="28"/>
        </w:rPr>
        <w:t>,</w:t>
      </w:r>
      <w:r w:rsidRPr="00700212">
        <w:rPr>
          <w:rFonts w:ascii="Times New Roman" w:hAnsi="Times New Roman" w:cs="Times New Roman"/>
          <w:sz w:val="28"/>
          <w:szCs w:val="28"/>
        </w:rPr>
        <w:t xml:space="preserve"> в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электронной форме с нарушением установленных требований;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полном объёме использовать информацию и сведения, содержащиеся в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документах для предоставления </w:t>
      </w:r>
      <w:r w:rsidR="007002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</w:t>
      </w:r>
      <w:r w:rsidR="00700212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 Российской Федерации;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 xml:space="preserve">услугой (документ, удостоверяющий личность, документ, удостоверяющий полномочия представителями Заявителя, в случае обращения за предоставлением </w:t>
      </w:r>
      <w:r w:rsidR="001353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совершение такого рода действий;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заявление подано в орган местного самоуправления, в полномочия которого не входит предоставление </w:t>
      </w:r>
      <w:r w:rsidR="001353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0212">
        <w:rPr>
          <w:rFonts w:ascii="Times New Roman" w:hAnsi="Times New Roman" w:cs="Times New Roman"/>
          <w:sz w:val="28"/>
          <w:szCs w:val="28"/>
        </w:rPr>
        <w:t>услуги.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изменении вида разрешённого использования земельных участков и объектов капитального строительства: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наличие в заявлении недостоверной информации;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несоответствие испрашиваемого вида разреш</w:t>
      </w:r>
      <w:r w:rsidR="0013530B"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 xml:space="preserve">нного использования земельного участка и объекта капитального строительства Правилам землепользования и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края, действующих на территории ЗАТО Звёздный, требованиям градостроительных регламентов;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по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результатам торгов;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в случае, если для запрашиваемого вида разрешённого использования градостроительным регламентом, Правилами землепользования и застройки, действующими на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Звёздный, установлены предельные (минимальные и (или) максимальные) размеры и предельные параметры, не позволяющие осуществлять деятельность в соответствии с таким видом разрешённого использования;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proofErr w:type="gramStart"/>
      <w:r w:rsidRPr="0070021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00212">
        <w:rPr>
          <w:rFonts w:ascii="Times New Roman" w:hAnsi="Times New Roman" w:cs="Times New Roman"/>
          <w:sz w:val="28"/>
          <w:szCs w:val="28"/>
        </w:rPr>
        <w:t xml:space="preserve"> ЗАТО Звёздный принято решение </w:t>
      </w:r>
      <w:r w:rsidRPr="0070021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комплексном развитии, то со дня принятия решения и до утверждения документации по планировке территории нельзя изменить вид разреш</w:t>
      </w:r>
      <w:r w:rsidR="0013530B">
        <w:rPr>
          <w:rFonts w:ascii="Times New Roman" w:hAnsi="Times New Roman" w:cs="Times New Roman"/>
          <w:sz w:val="28"/>
          <w:szCs w:val="28"/>
        </w:rPr>
        <w:t>ё</w:t>
      </w:r>
      <w:r w:rsidRPr="00700212">
        <w:rPr>
          <w:rFonts w:ascii="Times New Roman" w:hAnsi="Times New Roman" w:cs="Times New Roman"/>
          <w:sz w:val="28"/>
          <w:szCs w:val="28"/>
        </w:rPr>
        <w:t xml:space="preserve">нного использования земельных участков и объектов капитального строительства, расположенных в её границах (ч. 4.1 ст. 37 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700212">
        <w:rPr>
          <w:rFonts w:ascii="Times New Roman" w:hAnsi="Times New Roman" w:cs="Times New Roman"/>
          <w:sz w:val="28"/>
          <w:szCs w:val="28"/>
        </w:rPr>
        <w:t>2.14.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2.15.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минут.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2.16.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2.16.1.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2.16.2. Приём Заявителей осуществляется в специально выделенных для этих целей помещениях. 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2.16.3.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2.16.4.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Места для приёма Заявителей должны быть оборудованы информационными табличками (вывесками) с указанием: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70021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00212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здании, но не может составлять менее 5 мест.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2.17.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полную и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актуальную информацию о порядке предоставления муниципальной услуги. 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2.18.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700212">
        <w:rPr>
          <w:rFonts w:ascii="Times New Roman" w:hAnsi="Times New Roman" w:cs="Times New Roman"/>
          <w:sz w:val="28"/>
          <w:szCs w:val="28"/>
        </w:rPr>
        <w:t>24.11.1995 № 181-ФЗ «О социальной защите инвалидов в Российской Федерации».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2.19. Показатели доступности и качества муниципальной услуги.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</w:t>
      </w:r>
      <w:r w:rsidRPr="00700212">
        <w:rPr>
          <w:rFonts w:ascii="Times New Roman" w:hAnsi="Times New Roman" w:cs="Times New Roman"/>
          <w:sz w:val="28"/>
          <w:szCs w:val="28"/>
        </w:rPr>
        <w:lastRenderedPageBreak/>
        <w:t>МФЦ.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</w:t>
      </w:r>
      <w:r w:rsidR="0013530B">
        <w:rPr>
          <w:rFonts w:ascii="Times New Roman" w:hAnsi="Times New Roman" w:cs="Times New Roman"/>
          <w:sz w:val="28"/>
          <w:szCs w:val="28"/>
        </w:rPr>
        <w:t>м</w:t>
      </w:r>
      <w:r w:rsidRPr="00700212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12">
        <w:rPr>
          <w:rFonts w:ascii="Times New Roman" w:hAnsi="Times New Roman" w:cs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E225BB" w:rsidRPr="00700212" w:rsidRDefault="00E225BB" w:rsidP="00700212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13530B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3.1.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при</w:t>
      </w:r>
      <w:r w:rsidR="0013530B">
        <w:rPr>
          <w:rFonts w:ascii="Times New Roman" w:hAnsi="Times New Roman" w:cs="Times New Roman"/>
          <w:sz w:val="28"/>
          <w:szCs w:val="28"/>
        </w:rPr>
        <w:t>ё</w:t>
      </w:r>
      <w:r w:rsidRPr="0013530B">
        <w:rPr>
          <w:rFonts w:ascii="Times New Roman" w:hAnsi="Times New Roman" w:cs="Times New Roman"/>
          <w:sz w:val="28"/>
          <w:szCs w:val="28"/>
        </w:rPr>
        <w:t>м, регистрация и проверка заявления и документов, необходимых для предоставления муниципальной услуги;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представлении документов (информации), необходимых для предоставления</w:t>
      </w:r>
      <w:r w:rsidR="0013530B"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рассмотрение заявления с прилагаемыми документами, принятие решения о выдаче (направлении) решения об изменении вида разрешённого использования земельных участков и объектов капитального строительства либо принятие решения об отказе в изменении вида разрешённого использования земельных участков и объектов капитального строительства</w:t>
      </w:r>
      <w:r w:rsidR="0013530B">
        <w:rPr>
          <w:rFonts w:ascii="Times New Roman" w:hAnsi="Times New Roman" w:cs="Times New Roman"/>
          <w:sz w:val="28"/>
          <w:szCs w:val="28"/>
        </w:rPr>
        <w:t>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При</w:t>
      </w:r>
      <w:r w:rsidR="0013530B">
        <w:rPr>
          <w:rFonts w:ascii="Times New Roman" w:hAnsi="Times New Roman" w:cs="Times New Roman"/>
          <w:sz w:val="28"/>
          <w:szCs w:val="28"/>
        </w:rPr>
        <w:t>ё</w:t>
      </w:r>
      <w:r w:rsidRPr="0013530B">
        <w:rPr>
          <w:rFonts w:ascii="Times New Roman" w:hAnsi="Times New Roman" w:cs="Times New Roman"/>
          <w:sz w:val="28"/>
          <w:szCs w:val="28"/>
        </w:rPr>
        <w:t>м, регистрация и проверка заявления и документов, необходимых для предоставления муниципальной услуги.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3.2.1. Основанием для начала данной административной процедуры является поступление заявления и прилагаемых документов в орган, предоставляющий муниципальную услугу, от Заявителя.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выдачу документов):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проверяет срок действия документа, удостоверяющего его личность, и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 xml:space="preserve">соответствие данных документа, удостоверяющего личность, данным, </w:t>
      </w:r>
      <w:r w:rsidRPr="0013530B">
        <w:rPr>
          <w:rFonts w:ascii="Times New Roman" w:hAnsi="Times New Roman" w:cs="Times New Roman"/>
          <w:sz w:val="28"/>
          <w:szCs w:val="28"/>
        </w:rPr>
        <w:lastRenderedPageBreak/>
        <w:t>указанным в заявлении и приложенных к нему документах.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3.2.3.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по адресу) присланные письма возвращаются Заявителю по почтовой связи невскрытыми;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3.2.4.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Административные процедуры при подаче заявления и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необходимых документов посредством МФЦ осуществляются в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соответствии с регламентом МФЦ и соглашением о взаимодействии</w:t>
      </w:r>
      <w:r w:rsidR="0013530B">
        <w:rPr>
          <w:rFonts w:ascii="Times New Roman" w:hAnsi="Times New Roman" w:cs="Times New Roman"/>
          <w:sz w:val="28"/>
          <w:szCs w:val="28"/>
        </w:rPr>
        <w:t>.</w:t>
      </w:r>
      <w:r w:rsidRPr="0013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3.2.5. Специалист, ответственный за приём и выдачу документов: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проверяет заявление и документы на наличие (отсутствие) оснований для отказа в приёме заявления и документов, предусмотренных в пункте 2.12 административного регламента;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услуги, с указанием всех оснований, выявленных в ходе проверки поступивших заявления и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документов;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обеспечивает подписание решения об отказе в приёме заявления и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документов должностным лицом, уполномоченным на принятие решений по предоставлению муниципальной услуги;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выдаёт (направляет) решение об отказе в приёме заявления и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документов способом, указанным в заявлении.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 случае обращения через Единый портал решение об отказе в приёме заявления и документов направляется в личный кабинет Заявителя на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</w:t>
      </w:r>
      <w:r w:rsidR="007C3FAD">
        <w:rPr>
          <w:rFonts w:ascii="Times New Roman" w:hAnsi="Times New Roman" w:cs="Times New Roman"/>
          <w:sz w:val="28"/>
          <w:szCs w:val="28"/>
        </w:rPr>
        <w:t>6</w:t>
      </w:r>
      <w:r w:rsidRPr="0013530B">
        <w:rPr>
          <w:rFonts w:ascii="Times New Roman" w:hAnsi="Times New Roman" w:cs="Times New Roman"/>
          <w:sz w:val="28"/>
          <w:szCs w:val="28"/>
        </w:rPr>
        <w:t>. Критерием принятия решения о выполнении административных процедур является наличие (отсутствие) оснований для отказа в приёме заявления и документов, предусмотренных пунктом 2.12 административного регламента.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</w:t>
      </w:r>
      <w:r w:rsidR="007C3FAD">
        <w:rPr>
          <w:rFonts w:ascii="Times New Roman" w:hAnsi="Times New Roman" w:cs="Times New Roman"/>
          <w:sz w:val="28"/>
          <w:szCs w:val="28"/>
        </w:rPr>
        <w:t>7</w:t>
      </w:r>
      <w:r w:rsidRPr="0013530B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представленного заявления и документов и установление соответствия заявлени</w:t>
      </w:r>
      <w:r w:rsidR="0013530B">
        <w:rPr>
          <w:rFonts w:ascii="Times New Roman" w:hAnsi="Times New Roman" w:cs="Times New Roman"/>
          <w:sz w:val="28"/>
          <w:szCs w:val="28"/>
        </w:rPr>
        <w:t>я</w:t>
      </w:r>
      <w:r w:rsidRPr="0013530B">
        <w:rPr>
          <w:rFonts w:ascii="Times New Roman" w:hAnsi="Times New Roman" w:cs="Times New Roman"/>
          <w:sz w:val="28"/>
          <w:szCs w:val="28"/>
        </w:rPr>
        <w:t xml:space="preserve"> и документов требованиям административного регламента либо регистрация представленного заявления и документов и принятие решения об отказе в приёме заявления и документов.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3.2.</w:t>
      </w:r>
      <w:r w:rsidR="007C3FAD">
        <w:rPr>
          <w:rFonts w:ascii="Times New Roman" w:hAnsi="Times New Roman" w:cs="Times New Roman"/>
          <w:sz w:val="28"/>
          <w:szCs w:val="28"/>
        </w:rPr>
        <w:t>8</w:t>
      </w:r>
      <w:r w:rsidRPr="0013530B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</w:t>
      </w:r>
      <w:r w:rsidR="0013530B" w:rsidRPr="00700212">
        <w:rPr>
          <w:rFonts w:ascii="Times New Roman" w:hAnsi="Times New Roman" w:cs="Times New Roman"/>
          <w:sz w:val="28"/>
          <w:szCs w:val="28"/>
        </w:rPr>
        <w:t>–</w:t>
      </w:r>
      <w:r w:rsidR="0013530B"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1 рабочий день с момента поступления заявления и документов в орган, предоставляющий муниципальную услугу.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3.3.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 xml:space="preserve">представлении документов (информации), необходимых для </w:t>
      </w:r>
      <w:r w:rsidRPr="0013530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требованиями статьи 7.2 Федерального закона № 210-ФЗ.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2.6.1 административного регламента. 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13530B" w:rsidRPr="00700212">
        <w:rPr>
          <w:rFonts w:ascii="Times New Roman" w:hAnsi="Times New Roman" w:cs="Times New Roman"/>
          <w:sz w:val="28"/>
          <w:szCs w:val="28"/>
        </w:rPr>
        <w:t>–</w:t>
      </w:r>
      <w:r w:rsidR="0013530B"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3</w:t>
      </w:r>
      <w:r w:rsidR="0013530B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рабочих дня.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</w:t>
      </w:r>
      <w:r w:rsidR="0013530B">
        <w:rPr>
          <w:rFonts w:ascii="Times New Roman" w:hAnsi="Times New Roman" w:cs="Times New Roman"/>
          <w:sz w:val="28"/>
          <w:szCs w:val="28"/>
        </w:rPr>
        <w:t>,</w:t>
      </w:r>
      <w:r w:rsidRPr="0013530B">
        <w:rPr>
          <w:rFonts w:ascii="Times New Roman" w:hAnsi="Times New Roman" w:cs="Times New Roman"/>
          <w:sz w:val="28"/>
          <w:szCs w:val="28"/>
        </w:rPr>
        <w:t xml:space="preserve"> или информации об отсутствии запрашиваемых сведений.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 Рассмотрение заявления с прилагаемыми документами, принятие решения об изменении вида разрешённого использования земельных участков и объектов капитального строительства либо решения об отказе в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изменении вида разрешённого использования земельных участков и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объектов капитального строительства.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специалистом, ответственным за выполнение административной процедуры, зарегистрированного</w:t>
      </w:r>
      <w:r w:rsidR="0013530B"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3.4.2. Специалист, ответственный за выполнение административной процедуры проверяет наличие, полноту и содержание документов, представленных в соответствии с требованиями административного регламента.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3.4.3. Критерием принятия решения о выполнении административной процедуры является наличие (отсутствие) оснований, предусмотренных пунктом 2.13 административного регламента.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3.4.4. Специалист, ответственный за выполнение административной процедуры, готовит проект решения об изменении вида разрешённого использования земельных участков и объектов капитального строительства (постановление) либо решения об отказе в изменении вида разрешённого использования земельных участков и объектов капитального строительства (письмо) (далее – результат предоставления муниципальной услуги).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3.4.5.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 xml:space="preserve">Подготовленный результат предоставления муниципальной услуги направляется на подпись руководителю органа, предоставляющего муниципальную услугу. 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 xml:space="preserve">3.4.6. Максимальный срок выполнения административной процедуры </w:t>
      </w:r>
      <w:r w:rsidR="007C3FAD" w:rsidRPr="00700212">
        <w:rPr>
          <w:rFonts w:ascii="Times New Roman" w:hAnsi="Times New Roman" w:cs="Times New Roman"/>
          <w:sz w:val="28"/>
          <w:szCs w:val="28"/>
        </w:rPr>
        <w:t>–</w:t>
      </w:r>
      <w:r w:rsidR="007C3FAD"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14 рабочих дней со дня регистрации заявления и документов в органе, предоставляюще</w:t>
      </w:r>
      <w:r w:rsidR="007C3FAD">
        <w:rPr>
          <w:rFonts w:ascii="Times New Roman" w:hAnsi="Times New Roman" w:cs="Times New Roman"/>
          <w:sz w:val="28"/>
          <w:szCs w:val="28"/>
        </w:rPr>
        <w:t>м</w:t>
      </w:r>
      <w:r w:rsidRPr="0013530B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3.4.7. Результатом административной процедуры является решение об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изменении вида разрешённого использования земельных участков и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объектов капитального строительства либо решение об отказе в изменении вида разрешённого использования земельных участков и объектов капитального строительства.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lastRenderedPageBreak/>
        <w:t>3.5.1. Основанием для начала данной административной процедуры является поступление подписанного руководителем органа, предоставляющего муниципальную услугу, решения об изменении вида разрешённого использования земельных участков и объектов капитального строительства либо решения об отказе в изменении вида разрешённого использования земельных участков и объектов капитального строительства.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3.5.2.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приём и выдачу </w:t>
      </w:r>
      <w:proofErr w:type="gramStart"/>
      <w:r w:rsidRPr="0013530B">
        <w:rPr>
          <w:rFonts w:ascii="Times New Roman" w:hAnsi="Times New Roman" w:cs="Times New Roman"/>
          <w:sz w:val="28"/>
          <w:szCs w:val="28"/>
        </w:rPr>
        <w:t>документов,  регистрирует</w:t>
      </w:r>
      <w:proofErr w:type="gramEnd"/>
      <w:r w:rsidRPr="0013530B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документооборота: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решение об изменении вида разрешённого использования земельных участков и объектов капитального строительства (в форме постановления);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решение об отказе в изменении вида разрешённого использования земельных участков и объектов капитального строительства (в форме письма на официальном бланке органа, предоставляющего муниципальную услугу).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3.5.3. Выдача (направление) Заявителю решения об изменении вида разрешённого использования земельных участков и объектов капитального строительства либо решения об отказе в изменении вида разрешённого использования земельных участков и объектов капитального строительства, определ</w:t>
      </w:r>
      <w:r w:rsidR="007C3FAD">
        <w:rPr>
          <w:rFonts w:ascii="Times New Roman" w:hAnsi="Times New Roman" w:cs="Times New Roman"/>
          <w:sz w:val="28"/>
          <w:szCs w:val="28"/>
        </w:rPr>
        <w:t>ё</w:t>
      </w:r>
      <w:r w:rsidRPr="0013530B">
        <w:rPr>
          <w:rFonts w:ascii="Times New Roman" w:hAnsi="Times New Roman" w:cs="Times New Roman"/>
          <w:sz w:val="28"/>
          <w:szCs w:val="28"/>
        </w:rPr>
        <w:t>нным Заявителем в заявлении: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посредством Единого портала;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путём направления электронного документа посредством электронной почты;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лично в органе, предоставляюще</w:t>
      </w:r>
      <w:r w:rsidR="007C3FAD">
        <w:rPr>
          <w:rFonts w:ascii="Times New Roman" w:hAnsi="Times New Roman" w:cs="Times New Roman"/>
          <w:sz w:val="28"/>
          <w:szCs w:val="28"/>
        </w:rPr>
        <w:t>м</w:t>
      </w:r>
      <w:r w:rsidRPr="0013530B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лично в МФЦ.</w:t>
      </w:r>
    </w:p>
    <w:p w:rsidR="00E225BB" w:rsidRPr="0013530B" w:rsidRDefault="00E225BB" w:rsidP="0013530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eastAsia="Times New Roman" w:hAnsi="Times New Roman" w:cs="Times New Roman"/>
          <w:sz w:val="28"/>
          <w:szCs w:val="28"/>
        </w:rPr>
        <w:t>3.5.4.</w:t>
      </w:r>
      <w:r w:rsidR="007C3FA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решения об изменении вида разрешённого использования земельных участков и объектов капитального строительства либо </w:t>
      </w:r>
      <w:proofErr w:type="gramStart"/>
      <w:r w:rsidRPr="0013530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3FAD">
        <w:rPr>
          <w:rFonts w:ascii="Times New Roman" w:hAnsi="Times New Roman" w:cs="Times New Roman"/>
          <w:sz w:val="28"/>
          <w:szCs w:val="28"/>
        </w:rPr>
        <w:t xml:space="preserve"> </w:t>
      </w:r>
      <w:r w:rsidRPr="001353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530B">
        <w:rPr>
          <w:rFonts w:ascii="Times New Roman" w:hAnsi="Times New Roman" w:cs="Times New Roman"/>
          <w:sz w:val="28"/>
          <w:szCs w:val="28"/>
        </w:rPr>
        <w:t xml:space="preserve"> отказе в изменении вида разрешённого использования земельных участков и объектов капитального строительства.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3.5.5. Максимальный срок административной процедуры составляет 1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13530B">
        <w:rPr>
          <w:rFonts w:ascii="Times New Roman" w:hAnsi="Times New Roman" w:cs="Times New Roman"/>
          <w:sz w:val="28"/>
          <w:szCs w:val="28"/>
        </w:rPr>
        <w:t>рабочий день со дня подписания решения о предоставлении муниципальной услуги.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B">
        <w:rPr>
          <w:rFonts w:ascii="Times New Roman" w:hAnsi="Times New Roman" w:cs="Times New Roman"/>
          <w:sz w:val="28"/>
          <w:szCs w:val="28"/>
        </w:rPr>
        <w:t>3.6.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hyperlink r:id="rId13" w:anchor="P543" w:history="1">
        <w:r w:rsidRPr="007C3F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13530B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приведена в приложении 2 к административному регламенту.</w:t>
      </w:r>
    </w:p>
    <w:p w:rsidR="00E225BB" w:rsidRPr="0013530B" w:rsidRDefault="00E225BB" w:rsidP="001353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AD" w:rsidRDefault="00E225BB" w:rsidP="007C3FAD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0C19">
        <w:rPr>
          <w:rFonts w:ascii="Times New Roman" w:hAnsi="Times New Roman" w:cs="Times New Roman"/>
          <w:b/>
          <w:sz w:val="28"/>
          <w:szCs w:val="28"/>
        </w:rPr>
        <w:t xml:space="preserve">. Порядок исправления допущенных опечаток и ошибок в выданных </w:t>
      </w:r>
    </w:p>
    <w:p w:rsidR="00E225BB" w:rsidRPr="007A0C19" w:rsidRDefault="00E225BB" w:rsidP="007C3FAD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9">
        <w:rPr>
          <w:rFonts w:ascii="Times New Roman" w:hAnsi="Times New Roman" w:cs="Times New Roman"/>
          <w:b/>
          <w:sz w:val="28"/>
          <w:szCs w:val="28"/>
        </w:rPr>
        <w:t>в результате предоставления муниципальной услуги документах</w:t>
      </w:r>
    </w:p>
    <w:p w:rsidR="00E225BB" w:rsidRPr="007A0C19" w:rsidRDefault="00E225BB" w:rsidP="007A0C1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4.1.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административного регламента.</w:t>
      </w:r>
    </w:p>
    <w:p w:rsidR="00E225BB" w:rsidRPr="007A0C19" w:rsidRDefault="00E225BB" w:rsidP="007A0C1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4.2. Основания отказа в при</w:t>
      </w:r>
      <w:r w:rsidR="007C3FAD"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ме заявления об исправлении опечаток и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ошибок указаны в пункте 2.12 административного регламента.</w:t>
      </w:r>
    </w:p>
    <w:p w:rsidR="00E225BB" w:rsidRPr="007A0C19" w:rsidRDefault="00E225BB" w:rsidP="007A0C1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осуществляется в следующем порядке:</w:t>
      </w:r>
    </w:p>
    <w:p w:rsidR="00E225BB" w:rsidRPr="007A0C19" w:rsidRDefault="00E225BB" w:rsidP="007A0C1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lastRenderedPageBreak/>
        <w:t>4.3.1. 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услугу, с заявлением о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необходимости исправления опечаток и ошибок, в котором содержится указание на их описание.</w:t>
      </w:r>
    </w:p>
    <w:p w:rsidR="00E225BB" w:rsidRPr="007A0C19" w:rsidRDefault="00E225BB" w:rsidP="007A0C1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4.3.2</w:t>
      </w:r>
      <w:r w:rsidR="007C3FAD">
        <w:rPr>
          <w:rFonts w:ascii="Times New Roman" w:hAnsi="Times New Roman" w:cs="Times New Roman"/>
          <w:sz w:val="28"/>
          <w:szCs w:val="28"/>
        </w:rPr>
        <w:t>.</w:t>
      </w:r>
      <w:r w:rsidRPr="007A0C19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услуги.</w:t>
      </w:r>
    </w:p>
    <w:p w:rsidR="00E225BB" w:rsidRPr="007A0C19" w:rsidRDefault="00E225BB" w:rsidP="007A0C1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E225BB" w:rsidRPr="007A0C19" w:rsidRDefault="00E225BB" w:rsidP="007A0C1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4.3.4. Срок устранения опечаток и ошибок – 3 (три) рабочих дня с даты регистрации заявления, указанного в пункте 4.3.1 административного регламента.</w:t>
      </w:r>
    </w:p>
    <w:p w:rsidR="00E225BB" w:rsidRPr="007A0C19" w:rsidRDefault="00E225BB" w:rsidP="007A0C19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0C19">
        <w:rPr>
          <w:rFonts w:ascii="Times New Roman" w:hAnsi="Times New Roman" w:cs="Times New Roman"/>
          <w:b/>
          <w:sz w:val="28"/>
          <w:szCs w:val="28"/>
        </w:rPr>
        <w:t>.Формы контроля за исполнением административного регламента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5.1.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осуществляется в следующих формах: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5.2.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</w:t>
      </w:r>
      <w:proofErr w:type="gramStart"/>
      <w:r w:rsidRPr="007A0C19">
        <w:rPr>
          <w:rFonts w:ascii="Times New Roman" w:hAnsi="Times New Roman" w:cs="Times New Roman"/>
          <w:sz w:val="28"/>
          <w:szCs w:val="28"/>
        </w:rPr>
        <w:t>положений  административного</w:t>
      </w:r>
      <w:proofErr w:type="gramEnd"/>
      <w:r w:rsidRPr="007A0C19">
        <w:rPr>
          <w:rFonts w:ascii="Times New Roman" w:hAnsi="Times New Roman" w:cs="Times New Roman"/>
          <w:sz w:val="28"/>
          <w:szCs w:val="28"/>
        </w:rPr>
        <w:t xml:space="preserve"> регламента осуществляется руководителем структурного подразделения органа, предоставляющего муниципальную услугу, пут</w:t>
      </w:r>
      <w:r w:rsidR="007C3FAD"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м анализа ежемесячных отч</w:t>
      </w:r>
      <w:r w:rsidR="007C3FAD"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5.3. Плановые проверки проводятся уполномоченным должностным лицом органа, предоставляющего муниципальную услугу, 1 раз в год на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Внеплановые проверки проводятся по жалобам Заявителей на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основании письменного или устного поручения руководителя органа, предоставляющего муниципальную услугу.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5.5.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5.6. Контроль со стороны граждан, их объединений и организаций за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предоставлением муниципальной услуги может быть осуществлен пут</w:t>
      </w:r>
      <w:r w:rsidR="007C3FAD"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AD" w:rsidRDefault="00E225BB" w:rsidP="007C3FAD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0C19">
        <w:rPr>
          <w:rFonts w:ascii="Times New Roman" w:hAnsi="Times New Roman" w:cs="Times New Roman"/>
          <w:b/>
          <w:sz w:val="28"/>
          <w:szCs w:val="28"/>
        </w:rPr>
        <w:t>.</w:t>
      </w:r>
      <w:r w:rsidR="007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C19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</w:t>
      </w:r>
    </w:p>
    <w:p w:rsidR="00E225BB" w:rsidRPr="007A0C19" w:rsidRDefault="007C3FAD" w:rsidP="007C3FAD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6.1.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19">
        <w:rPr>
          <w:rFonts w:ascii="Times New Roman" w:hAnsi="Times New Roman" w:cs="Times New Roman"/>
          <w:sz w:val="28"/>
          <w:szCs w:val="28"/>
        </w:rPr>
        <w:t>6.2. Обжалование в досудебном (внесудебном) порядке осуществляется в соответствии с Порядком подачи и рассмотрения жалоб на решения и</w:t>
      </w:r>
      <w:r w:rsidR="007C3FAD">
        <w:rPr>
          <w:rFonts w:ascii="Times New Roman" w:hAnsi="Times New Roman" w:cs="Times New Roman"/>
          <w:sz w:val="28"/>
          <w:szCs w:val="28"/>
        </w:rPr>
        <w:t> </w:t>
      </w:r>
      <w:r w:rsidRPr="007A0C19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proofErr w:type="gramStart"/>
      <w:r w:rsidRPr="007A0C1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A0C19">
        <w:rPr>
          <w:rFonts w:ascii="Times New Roman" w:hAnsi="Times New Roman" w:cs="Times New Roman"/>
          <w:sz w:val="28"/>
          <w:szCs w:val="28"/>
        </w:rPr>
        <w:t xml:space="preserve"> ЗАТО Звездный, должностных лиц и муниципальных служащих администрации ЗАТО Звездный при предоставлении муниципальных услуг, утвержд</w:t>
      </w:r>
      <w:r w:rsidR="007C3FAD">
        <w:rPr>
          <w:rFonts w:ascii="Times New Roman" w:hAnsi="Times New Roman" w:cs="Times New Roman"/>
          <w:sz w:val="28"/>
          <w:szCs w:val="28"/>
        </w:rPr>
        <w:t>ё</w:t>
      </w:r>
      <w:r w:rsidRPr="007A0C19">
        <w:rPr>
          <w:rFonts w:ascii="Times New Roman" w:hAnsi="Times New Roman" w:cs="Times New Roman"/>
          <w:sz w:val="28"/>
          <w:szCs w:val="28"/>
        </w:rPr>
        <w:t>нным постановлением администрации ЗАТО Звездный от 17.01.2022 № 30.</w:t>
      </w: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Pr="007A0C19" w:rsidRDefault="00E225BB" w:rsidP="007C3F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AD" w:rsidRDefault="007C3FA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5256"/>
      </w:tblGrid>
      <w:tr w:rsidR="00E225BB" w:rsidTr="00E225BB">
        <w:tc>
          <w:tcPr>
            <w:tcW w:w="4314" w:type="dxa"/>
          </w:tcPr>
          <w:p w:rsidR="00E225BB" w:rsidRDefault="00E225BB" w:rsidP="00235E5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56" w:type="dxa"/>
          </w:tcPr>
          <w:p w:rsidR="00E225BB" w:rsidRDefault="00E225BB" w:rsidP="00235E52">
            <w:pPr>
              <w:pStyle w:val="ConsPlusNormal"/>
              <w:ind w:left="225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E225BB" w:rsidRDefault="00E225BB" w:rsidP="00235E52">
            <w:pPr>
              <w:pStyle w:val="ConsPlusNormal"/>
              <w:ind w:left="225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административному регламенту предоставления муниципальной услуги </w:t>
            </w:r>
          </w:p>
          <w:p w:rsidR="00E225BB" w:rsidRDefault="00E225BB" w:rsidP="00235E52">
            <w:pPr>
              <w:pStyle w:val="ConsPlusNormal"/>
              <w:ind w:left="225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«Изменение вида разрешённого использования земельных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участков  и</w:t>
            </w:r>
            <w:proofErr w:type="gramEnd"/>
            <w:r w:rsidR="007C3F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объектов капитального строительства» </w:t>
            </w:r>
          </w:p>
          <w:p w:rsidR="00E225BB" w:rsidRDefault="00E225BB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5BB" w:rsidRDefault="00E225BB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Звёздный</w:t>
            </w:r>
          </w:p>
          <w:p w:rsidR="00E225BB" w:rsidRDefault="00E225BB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E225BB" w:rsidRDefault="00E225BB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кого: ____________________________</w:t>
            </w:r>
          </w:p>
          <w:p w:rsidR="00E225BB" w:rsidRDefault="00E225BB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 w:rsidR="00235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E225BB" w:rsidRDefault="00E225BB" w:rsidP="00235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организации, Ф.И.О.</w:t>
            </w:r>
          </w:p>
          <w:p w:rsidR="00E225BB" w:rsidRDefault="00E225BB" w:rsidP="00235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физического лица, в том числе</w:t>
            </w:r>
          </w:p>
          <w:p w:rsidR="00E225BB" w:rsidRDefault="00E225BB" w:rsidP="00235E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индивидуального предпринимателя)</w:t>
            </w:r>
          </w:p>
          <w:p w:rsidR="00E225BB" w:rsidRDefault="00E225BB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 w:rsidR="00235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E225BB" w:rsidRDefault="00E225BB" w:rsidP="00235E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E225BB" w:rsidRDefault="00E225BB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 w:rsidR="00235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E225BB" w:rsidRDefault="00E225BB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 w:rsidR="00235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E225BB" w:rsidRDefault="00E225BB" w:rsidP="00235E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руководителя, телефон)</w:t>
            </w:r>
          </w:p>
          <w:p w:rsidR="00235E52" w:rsidRDefault="00235E52" w:rsidP="00235E5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70"/>
      </w:tblGrid>
      <w:tr w:rsidR="00E225BB" w:rsidTr="00E225BB">
        <w:trPr>
          <w:trHeight w:val="344"/>
        </w:trPr>
        <w:tc>
          <w:tcPr>
            <w:tcW w:w="9576" w:type="dxa"/>
            <w:hideMark/>
          </w:tcPr>
          <w:p w:rsidR="00E225BB" w:rsidRDefault="00E225BB" w:rsidP="00235E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372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</w:tc>
      </w:tr>
      <w:tr w:rsidR="00E225BB" w:rsidTr="00E225BB">
        <w:trPr>
          <w:trHeight w:val="867"/>
        </w:trPr>
        <w:tc>
          <w:tcPr>
            <w:tcW w:w="9576" w:type="dxa"/>
            <w:hideMark/>
          </w:tcPr>
          <w:p w:rsidR="00E225BB" w:rsidRDefault="00E225BB" w:rsidP="00235E5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изменить вид разрешённого использования земельных участков и объектов капитального строительства, расположенного по адресу:</w:t>
            </w:r>
          </w:p>
          <w:p w:rsidR="00E225BB" w:rsidRDefault="00E225BB" w:rsidP="00235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  <w:r w:rsidR="00235E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</w:p>
        </w:tc>
      </w:tr>
    </w:tbl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5E52">
        <w:rPr>
          <w:rFonts w:ascii="Times New Roman" w:hAnsi="Times New Roman" w:cs="Times New Roman"/>
          <w:sz w:val="28"/>
          <w:szCs w:val="28"/>
        </w:rPr>
        <w:t>,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235E52">
        <w:rPr>
          <w:rFonts w:ascii="Times New Roman" w:hAnsi="Times New Roman" w:cs="Times New Roman"/>
          <w:sz w:val="28"/>
          <w:szCs w:val="28"/>
        </w:rPr>
        <w:t>,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</w:t>
      </w:r>
      <w:r w:rsid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35E52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вида разрешённого использования</w:t>
      </w:r>
      <w:r w:rsid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35E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35E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 разрешённого использования</w:t>
      </w:r>
      <w:r w:rsid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35E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5E52">
        <w:rPr>
          <w:rFonts w:ascii="Times New Roman" w:hAnsi="Times New Roman" w:cs="Times New Roman"/>
          <w:sz w:val="28"/>
          <w:szCs w:val="28"/>
        </w:rPr>
        <w:t>.</w:t>
      </w:r>
    </w:p>
    <w:p w:rsidR="00E225BB" w:rsidRDefault="00E225BB" w:rsidP="00235E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 одним из способов: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МФЦ;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:rsidR="00E225BB" w:rsidRDefault="00E225BB" w:rsidP="0023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размещённого на Едином портале, ссылка на который направляется посредством электронной почты;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документа, который направляется посредством электронной почты.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35E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5E52" w:rsidRDefault="00235E52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5BB" w:rsidRDefault="00E225BB" w:rsidP="00235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3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5E52">
        <w:rPr>
          <w:rFonts w:ascii="Times New Roman" w:hAnsi="Times New Roman" w:cs="Times New Roman"/>
          <w:sz w:val="28"/>
          <w:szCs w:val="28"/>
        </w:rPr>
        <w:t xml:space="preserve"> 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</w:t>
      </w:r>
    </w:p>
    <w:p w:rsidR="00E225BB" w:rsidRPr="00235E52" w:rsidRDefault="00E225BB" w:rsidP="00E22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</w:t>
      </w:r>
      <w:r w:rsidRPr="00235E52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235E52" w:rsidRDefault="00235E52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E225BB" w:rsidTr="00E225BB">
        <w:tc>
          <w:tcPr>
            <w:tcW w:w="4503" w:type="dxa"/>
          </w:tcPr>
          <w:p w:rsidR="00E225BB" w:rsidRDefault="00E225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E225BB" w:rsidRDefault="00E225BB" w:rsidP="00235E52">
            <w:pPr>
              <w:pStyle w:val="ConsPlusNormal"/>
              <w:spacing w:line="228" w:lineRule="auto"/>
              <w:ind w:left="742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E225BB" w:rsidRDefault="00E225BB" w:rsidP="00235E52">
            <w:pPr>
              <w:pStyle w:val="ConsPlusNormal"/>
              <w:spacing w:line="228" w:lineRule="auto"/>
              <w:ind w:left="742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административному регламенту предоставления муниципальной услуги «Изменение вида разрешённого использования земельных участков и объектов капитального строительства»</w:t>
            </w:r>
          </w:p>
        </w:tc>
      </w:tr>
    </w:tbl>
    <w:p w:rsidR="00E225BB" w:rsidRDefault="00E225BB" w:rsidP="00E225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5BB" w:rsidRDefault="00E225BB" w:rsidP="00235E5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43"/>
      <w:bookmarkEnd w:id="5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E225BB" w:rsidRDefault="00E225BB" w:rsidP="00235E5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</w:t>
      </w:r>
    </w:p>
    <w:p w:rsidR="00E225BB" w:rsidRDefault="00E225BB" w:rsidP="00235E52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«Изменение вида разрешённого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 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и объектов капитального строительства»</w:t>
      </w:r>
    </w:p>
    <w:p w:rsidR="00E225BB" w:rsidRDefault="00E225BB" w:rsidP="00235E52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E225BB" w:rsidTr="00235E52">
        <w:trPr>
          <w:trHeight w:val="670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Default="00E225BB" w:rsidP="00235E5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35E5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регистрация и проверка заявления и документов, необходимых для предоставления муници</w:t>
            </w:r>
            <w:r w:rsidR="00235E52">
              <w:rPr>
                <w:rFonts w:ascii="Times New Roman" w:hAnsi="Times New Roman" w:cs="Times New Roman"/>
                <w:sz w:val="28"/>
                <w:szCs w:val="28"/>
              </w:rPr>
              <w:t>пальной услуги – 1 рабочий день</w:t>
            </w:r>
          </w:p>
        </w:tc>
      </w:tr>
    </w:tbl>
    <w:p w:rsidR="00E225BB" w:rsidRDefault="00235E52" w:rsidP="00E225BB"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165.5pt;margin-top:112.45pt;width:54.95pt;height:0;rotation:9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" adj="-109297,-1,-109297" strokecolor="#4579b8 [3044]">
            <v:stroke endarrow="block"/>
          </v:shape>
        </w:pict>
      </w:r>
      <w:r w:rsidR="007C3FAD">
        <w:rPr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26" type="#_x0000_t34" style="position:absolute;margin-left:179.35pt;margin-top:15.75pt;width:33pt;height:.75pt;rotation:90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" adj=",-8013600,-184091" strokecolor="#4579b8 [3044]">
            <v:stroke endarrow="block"/>
          </v:shape>
        </w:pict>
      </w:r>
    </w:p>
    <w:tbl>
      <w:tblPr>
        <w:tblpPr w:leftFromText="180" w:rightFromText="180" w:bottomFromText="20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3"/>
      </w:tblGrid>
      <w:tr w:rsidR="00E225BB" w:rsidTr="00235E52">
        <w:trPr>
          <w:trHeight w:val="980"/>
        </w:trPr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52" w:rsidRDefault="00E225BB" w:rsidP="00235E5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межведомственных запросов </w:t>
            </w:r>
          </w:p>
          <w:p w:rsidR="00235E52" w:rsidRDefault="00E225BB" w:rsidP="00235E5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представлении документов (информации), необходимых </w:t>
            </w:r>
          </w:p>
          <w:p w:rsidR="00E225BB" w:rsidRDefault="00E225BB" w:rsidP="00235E5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</w:t>
            </w:r>
            <w:r w:rsidR="00235E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рабочих дня</w:t>
            </w:r>
          </w:p>
        </w:tc>
      </w:tr>
    </w:tbl>
    <w:p w:rsidR="00E225BB" w:rsidRDefault="00235E52" w:rsidP="00E225BB">
      <w:r>
        <w:rPr>
          <w:lang w:eastAsia="en-US"/>
        </w:rPr>
        <w:pict>
          <v:shape id="Прямая со стрелкой 3" o:spid="_x0000_s1029" type="#_x0000_t34" style="position:absolute;margin-left:328.85pt;margin-top:172.55pt;width:40.35pt;height:.75pt;rotation:9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" adj="10787,-13425120,-232568" strokecolor="#4579b8 [3044]">
            <v:stroke endarrow="block"/>
          </v:shape>
        </w:pict>
      </w:r>
      <w:r>
        <w:rPr>
          <w:lang w:eastAsia="en-US"/>
        </w:rPr>
        <w:pict>
          <v:shape id="Прямая со стрелкой 2" o:spid="_x0000_s1028" type="#_x0000_t34" style="position:absolute;margin-left:75.35pt;margin-top:172.55pt;width:40.35pt;height:.75pt;rotation:9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" adj="10787,-13425120,-96865" strokecolor="#4579b8 [3044]">
            <v:stroke endarrow="block"/>
          </v:shape>
        </w:pict>
      </w:r>
    </w:p>
    <w:p w:rsidR="00E225BB" w:rsidRDefault="009D6105" w:rsidP="00E225BB">
      <w:bookmarkStart w:id="6" w:name="_GoBack"/>
      <w:r>
        <w:rPr>
          <w:lang w:eastAsia="en-US"/>
        </w:rPr>
        <w:pict>
          <v:shape id="_x0000_s1030" type="#_x0000_t32" style="position:absolute;margin-left:48.95pt;margin-top:184.4pt;width:97pt;height:70.35pt;z-index:251659264;mso-position-horizontal-relative:text;mso-position-vertical-relative:text" o:connectortype="straight" strokecolor="#4f81bd [3204]" strokeweight="1pt">
            <v:stroke endarrow="block"/>
            <v:shadow type="perspective" color="#243f60 [1604]" offset="1pt" offset2="-3pt"/>
          </v:shape>
        </w:pict>
      </w:r>
      <w:bookmarkEnd w:id="6"/>
    </w:p>
    <w:tbl>
      <w:tblPr>
        <w:tblpPr w:leftFromText="180" w:rightFromText="180" w:bottomFromText="20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225BB" w:rsidTr="00235E52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Default="00E225BB" w:rsidP="00235E5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с прилагаемыми документами для предоставления муниципальной услуги –</w:t>
            </w:r>
            <w:r w:rsidR="0023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рабочих дней</w:t>
            </w:r>
          </w:p>
        </w:tc>
      </w:tr>
    </w:tbl>
    <w:tbl>
      <w:tblPr>
        <w:tblpPr w:leftFromText="180" w:rightFromText="180" w:bottomFromText="200" w:vertAnchor="text" w:horzAnchor="margin" w:tblpY="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</w:tblGrid>
      <w:tr w:rsidR="00E225BB" w:rsidTr="00E225BB">
        <w:trPr>
          <w:trHeight w:val="1545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Default="00235E52" w:rsidP="00235E52">
            <w:pPr>
              <w:spacing w:after="0" w:line="228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5BB">
              <w:rPr>
                <w:rFonts w:ascii="Times New Roman" w:hAnsi="Times New Roman" w:cs="Times New Roman"/>
                <w:sz w:val="28"/>
                <w:szCs w:val="28"/>
              </w:rPr>
              <w:t>ешение об изменении вида разрешённого использования земельных участков и объектов капитального строительства (постановление)</w:t>
            </w:r>
          </w:p>
        </w:tc>
      </w:tr>
    </w:tbl>
    <w:tbl>
      <w:tblPr>
        <w:tblpPr w:leftFromText="180" w:rightFromText="180" w:bottomFromText="200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E225BB" w:rsidTr="00E225BB">
        <w:trPr>
          <w:trHeight w:val="140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Default="00235E52" w:rsidP="00235E5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5BB">
              <w:rPr>
                <w:rFonts w:ascii="Times New Roman" w:hAnsi="Times New Roman" w:cs="Times New Roman"/>
                <w:sz w:val="28"/>
                <w:szCs w:val="28"/>
              </w:rPr>
              <w:t>ешение об отказе в изменении вида разрешённого использования земельных участков и объектов капитального строительства (письмо на официальном бланке органа, предоставляющего муниципальную услугу)</w:t>
            </w:r>
          </w:p>
        </w:tc>
      </w:tr>
    </w:tbl>
    <w:p w:rsidR="00E225BB" w:rsidRDefault="00235E52" w:rsidP="00E225BB">
      <w:r>
        <w:rPr>
          <w:lang w:eastAsia="en-US"/>
        </w:rPr>
        <w:pict>
          <v:shape id="_x0000_s1031" type="#_x0000_t32" style="position:absolute;margin-left:275.35pt;margin-top:121.25pt;width:85.75pt;height:36.1pt;flip:x;z-index:251660288;mso-position-horizontal-relative:text;mso-position-vertical-relative:text" o:connectortype="straight" strokecolor="#4f81bd [3204]" strokeweight="1pt">
            <v:stroke endarrow="block"/>
            <v:shadow type="perspective" color="#243f60 [1604]" offset="1pt" offset2="-3pt"/>
          </v:shape>
        </w:pict>
      </w:r>
    </w:p>
    <w:p w:rsidR="00E225BB" w:rsidRDefault="00E225BB" w:rsidP="00E225BB"/>
    <w:tbl>
      <w:tblPr>
        <w:tblpPr w:leftFromText="180" w:rightFromText="180" w:bottomFromText="20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225BB" w:rsidTr="00E225BB">
        <w:trPr>
          <w:trHeight w:val="12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BB" w:rsidRDefault="00E225BB" w:rsidP="00235E5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(направление) решения об изменении вида разрешённого использования земельных участков и объектов капитального строительства либо решения об отказе в изменении вида разреш</w:t>
            </w:r>
            <w:r w:rsidR="00235E5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  использования земельных участков и объектов капитального строительства – 1 рабочий день</w:t>
            </w:r>
          </w:p>
        </w:tc>
      </w:tr>
    </w:tbl>
    <w:p w:rsidR="002522F5" w:rsidRPr="003B788F" w:rsidRDefault="002522F5">
      <w:pPr>
        <w:rPr>
          <w:rFonts w:ascii="Times New Roman" w:hAnsi="Times New Roman" w:cs="Times New Roman"/>
          <w:sz w:val="28"/>
          <w:szCs w:val="28"/>
        </w:rPr>
      </w:pPr>
    </w:p>
    <w:sectPr w:rsidR="002522F5" w:rsidRPr="003B788F" w:rsidSect="007A0C19">
      <w:headerReference w:type="default" r:id="rId14"/>
      <w:pgSz w:w="11906" w:h="16838" w:code="9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7B" w:rsidRDefault="00CD587B" w:rsidP="007A0C19">
      <w:pPr>
        <w:spacing w:after="0" w:line="240" w:lineRule="auto"/>
      </w:pPr>
      <w:r>
        <w:separator/>
      </w:r>
    </w:p>
  </w:endnote>
  <w:endnote w:type="continuationSeparator" w:id="0">
    <w:p w:rsidR="00CD587B" w:rsidRDefault="00CD587B" w:rsidP="007A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7B" w:rsidRDefault="00CD587B" w:rsidP="007A0C19">
      <w:pPr>
        <w:spacing w:after="0" w:line="240" w:lineRule="auto"/>
      </w:pPr>
      <w:r>
        <w:separator/>
      </w:r>
    </w:p>
  </w:footnote>
  <w:footnote w:type="continuationSeparator" w:id="0">
    <w:p w:rsidR="00CD587B" w:rsidRDefault="00CD587B" w:rsidP="007A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232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3FAD" w:rsidRPr="007A0C19" w:rsidRDefault="007C3FAD">
        <w:pPr>
          <w:pStyle w:val="a5"/>
          <w:jc w:val="center"/>
          <w:rPr>
            <w:rFonts w:ascii="Times New Roman" w:hAnsi="Times New Roman" w:cs="Times New Roman"/>
          </w:rPr>
        </w:pPr>
        <w:r w:rsidRPr="007A0C19">
          <w:rPr>
            <w:rFonts w:ascii="Times New Roman" w:hAnsi="Times New Roman" w:cs="Times New Roman"/>
          </w:rPr>
          <w:fldChar w:fldCharType="begin"/>
        </w:r>
        <w:r w:rsidRPr="007A0C19">
          <w:rPr>
            <w:rFonts w:ascii="Times New Roman" w:hAnsi="Times New Roman" w:cs="Times New Roman"/>
          </w:rPr>
          <w:instrText>PAGE   \* MERGEFORMAT</w:instrText>
        </w:r>
        <w:r w:rsidRPr="007A0C19">
          <w:rPr>
            <w:rFonts w:ascii="Times New Roman" w:hAnsi="Times New Roman" w:cs="Times New Roman"/>
          </w:rPr>
          <w:fldChar w:fldCharType="separate"/>
        </w:r>
        <w:r w:rsidR="009D6105">
          <w:rPr>
            <w:rFonts w:ascii="Times New Roman" w:hAnsi="Times New Roman" w:cs="Times New Roman"/>
            <w:noProof/>
          </w:rPr>
          <w:t>2</w:t>
        </w:r>
        <w:r w:rsidRPr="007A0C1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CAE"/>
    <w:rsid w:val="0013530B"/>
    <w:rsid w:val="00235E52"/>
    <w:rsid w:val="002522F5"/>
    <w:rsid w:val="00294E4C"/>
    <w:rsid w:val="003B788F"/>
    <w:rsid w:val="00640D24"/>
    <w:rsid w:val="00700212"/>
    <w:rsid w:val="007A0C19"/>
    <w:rsid w:val="007C3FAD"/>
    <w:rsid w:val="009B494F"/>
    <w:rsid w:val="009D6105"/>
    <w:rsid w:val="00AA6CAE"/>
    <w:rsid w:val="00AF408D"/>
    <w:rsid w:val="00BB55F8"/>
    <w:rsid w:val="00CD587B"/>
    <w:rsid w:val="00CF30C3"/>
    <w:rsid w:val="00D04B54"/>
    <w:rsid w:val="00D5613F"/>
    <w:rsid w:val="00DB6C4F"/>
    <w:rsid w:val="00E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7"/>
        <o:r id="V:Rule3" type="connector" idref="#Прямая со стрелкой 2"/>
        <o:r id="V:Rule4" type="connector" idref="#Прямая со стрелкой 3"/>
        <o:r id="V:Rule5" type="connector" idref="#_x0000_s1030"/>
        <o:r id="V:Rule6" type="connector" idref="#_x0000_s1031"/>
      </o:rules>
    </o:shapelayout>
  </w:shapeDefaults>
  <w:decimalSymbol w:val=","/>
  <w:listSeparator w:val=";"/>
  <w14:docId w14:val="7B487120"/>
  <w15:docId w15:val="{7A865604-1B17-4B64-9B07-0E2FC915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225BB"/>
    <w:rPr>
      <w:color w:val="0000FF" w:themeColor="hyperlink"/>
      <w:u w:val="single"/>
    </w:rPr>
  </w:style>
  <w:style w:type="paragraph" w:customStyle="1" w:styleId="ConsPlusNormal">
    <w:name w:val="ConsPlusNormal"/>
    <w:rsid w:val="00E2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2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7A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C19"/>
  </w:style>
  <w:style w:type="paragraph" w:styleId="a7">
    <w:name w:val="footer"/>
    <w:basedOn w:val="a"/>
    <w:link w:val="a8"/>
    <w:uiPriority w:val="99"/>
    <w:unhideWhenUsed/>
    <w:rsid w:val="007A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/permkrai/ru" TargetMode="External"/><Relationship Id="rId13" Type="http://schemas.openxmlformats.org/officeDocument/2006/relationships/hyperlink" Target="file:///G:\&#1088;&#1072;&#1073;&#1086;&#1095;&#1072;&#1103;\&#1062;&#1099;&#1075;&#1072;&#1085;&#1086;&#1082;%20-&#1080;&#1079;&#1084;&#1077;&#1085;&#1077;&#1085;&#1080;&#1077;%20&#1074;&#1080;&#1076;&#1072;%20&#1088;&#1072;&#1079;&#1088;&#1077;&#1096;&#1105;&#1085;&#1085;&#1086;&#1075;&#1086;%20&#1080;&#1089;&#1087;&#1086;&#1083;&#1100;&#1079;&#1086;&#1074;&#1072;&#1085;&#1080;&#1103;%20&#1079;&#1077;&#1084;.&#1091;&#1095;-&#1082;&#1072;%20&#1080;%20&#1086;&#1073;&#1098;&#1077;&#1082;&#1090;&#1072;%20&#1082;&#1072;&#1087;.&#1089;&#1090;&#1088;-&#1074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CCE1598C6005CFCE204857419FEDE8EF76A6557F46E94A81B1A8047772A201D49A0BB28A208A2B7699F009BA392D7852F36CC3F90Fe3I0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tozvezdny.ru/" TargetMode="External"/><Relationship Id="rId11" Type="http://schemas.openxmlformats.org/officeDocument/2006/relationships/hyperlink" Target="consultantplus://offline/ref=CCE1598C6005CFCE204857419FEDE8EF76A6557F46E94A81B1A8047772A201D49A0BB28C2A8174738CE151B73B316751EF70C1FBe0ID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IP-93</cp:lastModifiedBy>
  <cp:revision>10</cp:revision>
  <dcterms:created xsi:type="dcterms:W3CDTF">2018-03-20T04:46:00Z</dcterms:created>
  <dcterms:modified xsi:type="dcterms:W3CDTF">2023-04-05T05:36:00Z</dcterms:modified>
</cp:coreProperties>
</file>