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 w:rsidRPr="0006391E">
        <w:rPr>
          <w:rFonts w:ascii="Times New Roman CYR" w:hAnsi="Times New Roman CYR"/>
          <w:sz w:val="28"/>
          <w:szCs w:val="28"/>
        </w:rPr>
        <w:t>УТВЕРЖДЁН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постановлением администрации 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ЗАТО Звёздный 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 w:rsidRPr="0006391E">
        <w:rPr>
          <w:rFonts w:ascii="Times New Roman CYR" w:hAnsi="Times New Roman CYR"/>
          <w:color w:val="000000" w:themeColor="text1"/>
          <w:sz w:val="28"/>
          <w:szCs w:val="28"/>
        </w:rPr>
        <w:t>от 05.06.2023 № 485</w:t>
      </w:r>
    </w:p>
    <w:p w:rsidR="0006391E" w:rsidRPr="0006391E" w:rsidRDefault="0006391E" w:rsidP="0006391E">
      <w:pPr>
        <w:pStyle w:val="aa"/>
        <w:tabs>
          <w:tab w:val="num" w:pos="0"/>
        </w:tabs>
        <w:spacing w:line="240" w:lineRule="auto"/>
        <w:ind w:firstLine="0"/>
        <w:jc w:val="center"/>
        <w:rPr>
          <w:rFonts w:ascii="Times New Roman CYR" w:hAnsi="Times New Roman CYR"/>
          <w:szCs w:val="28"/>
        </w:rPr>
      </w:pP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6391E">
        <w:rPr>
          <w:rFonts w:ascii="Times New Roman CYR" w:hAnsi="Times New Roman CYR"/>
          <w:b/>
          <w:bCs/>
          <w:sz w:val="28"/>
          <w:szCs w:val="28"/>
        </w:rPr>
        <w:t>АДМИНИСТРАТИВНЫЙ РЕГЛАМЕНТ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</w:rPr>
        <w:t>предоставления муниципальной услуги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</w:rPr>
        <w:t>«Выдача разрешений на право вырубки зелёных насаждений»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6391E">
        <w:rPr>
          <w:rFonts w:ascii="Times New Roman CYR" w:hAnsi="Times New Roman CYR"/>
          <w:b/>
          <w:bCs/>
          <w:sz w:val="28"/>
          <w:szCs w:val="28"/>
          <w:lang w:val="en-US"/>
        </w:rPr>
        <w:t>I</w:t>
      </w:r>
      <w:r w:rsidRPr="0006391E">
        <w:rPr>
          <w:rFonts w:ascii="Times New Roman CYR" w:hAnsi="Times New Roman CYR"/>
          <w:b/>
          <w:bCs/>
          <w:sz w:val="28"/>
          <w:szCs w:val="28"/>
        </w:rPr>
        <w:t>. Общие положения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1.1. Административный регламент предоставления муниципальной услуги «Выдача разрешений на право вырубки зелёных насаждений» (далее – административный регламент, муниципальная услуга) разработан в целях повышения качества предоставления муниципальной услуги, определяет стандарт и порядок предоставления муниципальной услуги.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1.2. Заявителями на получение муниципальной услуги являются физические лица, индивидуальные предприниматели и юридические лица (далее – Заявитель). 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t>1.3. 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в порядке, установленном законодательством Российской Федерации.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1.4. Информация о месте нахождения, графике работы, справочных телефонах, адресе официального сайта органа местного самоуправления ЗАТО Звёздный в информационно-телекоммуникационной сети Интернет (далее соответственно – официальный сайт ОМСУ) органа, предоставляющего муниципальную услугу: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администрация ЗАТО Звёздный, расположена по адресу: 614575, Россия, Пермский край, п. Звёздный, ул. Ленина, д. 11А.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График работы: 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>понедельник – пятница с 08.00 до 17.00,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>перерыв                           с 12.00 до 13.00,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>суббота, воскресенье –   выходные дни.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>Справочные телефоны: (342) 297-06-37, 297-06-42 (факс) или 297-06-46, 297-06-47, 297-06-48, 297-01-01, доб. 115.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color w:val="000000"/>
          <w:szCs w:val="28"/>
        </w:rPr>
      </w:pPr>
      <w:r w:rsidRPr="0006391E">
        <w:rPr>
          <w:rFonts w:ascii="Times New Roman CYR" w:hAnsi="Times New Roman CYR"/>
          <w:color w:val="000000"/>
          <w:szCs w:val="28"/>
        </w:rPr>
        <w:t xml:space="preserve">Адрес официального сайта ОМСУ, содержащего информацию о порядке предоставления муниципальной услуги: </w:t>
      </w:r>
      <w:hyperlink r:id="rId7" w:history="1">
        <w:r w:rsidRPr="0006391E">
          <w:rPr>
            <w:rFonts w:ascii="Times New Roman CYR" w:hAnsi="Times New Roman CYR"/>
            <w:color w:val="000000"/>
            <w:szCs w:val="28"/>
          </w:rPr>
          <w:t>https://zatozvezdny.ru/</w:t>
        </w:r>
      </w:hyperlink>
      <w:r w:rsidRPr="0006391E">
        <w:rPr>
          <w:rFonts w:ascii="Times New Roman CYR" w:hAnsi="Times New Roman CYR"/>
          <w:color w:val="000000"/>
          <w:szCs w:val="28"/>
        </w:rPr>
        <w:t>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r w:rsidRPr="0006391E">
        <w:rPr>
          <w:rFonts w:ascii="Times New Roman CYR" w:hAnsi="Times New Roman CYR"/>
          <w:color w:val="000000"/>
          <w:sz w:val="28"/>
          <w:szCs w:val="28"/>
          <w:lang w:val="en-US"/>
        </w:rPr>
        <w:t>administration</w:t>
      </w:r>
      <w:r w:rsidRPr="0006391E">
        <w:rPr>
          <w:rFonts w:ascii="Times New Roman CYR" w:hAnsi="Times New Roman CYR"/>
          <w:color w:val="000000"/>
          <w:sz w:val="28"/>
          <w:szCs w:val="28"/>
        </w:rPr>
        <w:t>@</w:t>
      </w:r>
      <w:r w:rsidRPr="0006391E">
        <w:rPr>
          <w:rFonts w:ascii="Times New Roman CYR" w:hAnsi="Times New Roman CYR"/>
          <w:color w:val="000000"/>
          <w:sz w:val="28"/>
          <w:szCs w:val="28"/>
          <w:lang w:val="en-US"/>
        </w:rPr>
        <w:t>zvezdny</w:t>
      </w:r>
      <w:r w:rsidRPr="0006391E">
        <w:rPr>
          <w:rFonts w:ascii="Times New Roman CYR" w:hAnsi="Times New Roman CYR"/>
          <w:color w:val="000000"/>
          <w:sz w:val="28"/>
          <w:szCs w:val="28"/>
        </w:rPr>
        <w:t>.</w:t>
      </w:r>
      <w:r w:rsidRPr="0006391E">
        <w:rPr>
          <w:rFonts w:ascii="Times New Roman CYR" w:hAnsi="Times New Roman CYR"/>
          <w:color w:val="000000"/>
          <w:sz w:val="28"/>
          <w:szCs w:val="28"/>
          <w:lang w:val="en-US"/>
        </w:rPr>
        <w:t>permkrai</w:t>
      </w:r>
      <w:r w:rsidRPr="0006391E">
        <w:rPr>
          <w:rFonts w:ascii="Times New Roman CYR" w:hAnsi="Times New Roman CYR"/>
          <w:color w:val="000000"/>
          <w:sz w:val="28"/>
          <w:szCs w:val="28"/>
        </w:rPr>
        <w:t>.</w:t>
      </w:r>
      <w:r w:rsidRPr="0006391E">
        <w:rPr>
          <w:rFonts w:ascii="Times New Roman CYR" w:hAnsi="Times New Roman CYR"/>
          <w:color w:val="000000"/>
          <w:sz w:val="28"/>
          <w:szCs w:val="28"/>
          <w:lang w:val="en-US"/>
        </w:rPr>
        <w:t>ru</w:t>
      </w:r>
      <w:r w:rsidRPr="0006391E">
        <w:rPr>
          <w:rFonts w:ascii="Times New Roman CYR" w:hAnsi="Times New Roman CYR"/>
          <w:color w:val="000000"/>
          <w:sz w:val="28"/>
          <w:szCs w:val="28"/>
        </w:rPr>
        <w:t>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06391E">
          <w:rPr>
            <w:rFonts w:ascii="Times New Roman CYR" w:hAnsi="Times New Roman CYR"/>
            <w:color w:val="000000"/>
            <w:sz w:val="28"/>
            <w:szCs w:val="28"/>
          </w:rPr>
          <w:t>http://www.gosuslugi.ru/</w:t>
        </w:r>
      </w:hyperlink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 (далее – Единый портал).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>1.5. Заявление о предоставлении муниципальной услуги (далее – заявление) может быть подано следующим способом:</w:t>
      </w:r>
    </w:p>
    <w:p w:rsidR="0006391E" w:rsidRPr="0006391E" w:rsidRDefault="0006391E" w:rsidP="0006391E">
      <w:pPr>
        <w:pStyle w:val="ConsPlusNormal"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06391E">
        <w:rPr>
          <w:rFonts w:ascii="Times New Roman CYR" w:hAnsi="Times New Roman CYR" w:cs="Times New Roman"/>
          <w:color w:val="000000"/>
          <w:sz w:val="28"/>
          <w:szCs w:val="28"/>
        </w:rPr>
        <w:t xml:space="preserve">при личном обращении в орган, предоставляющий муниципальную </w:t>
      </w:r>
      <w:r w:rsidRPr="0006391E">
        <w:rPr>
          <w:rFonts w:ascii="Times New Roman CYR" w:hAnsi="Times New Roman CYR" w:cs="Times New Roman"/>
          <w:color w:val="000000"/>
          <w:sz w:val="28"/>
          <w:szCs w:val="28"/>
        </w:rPr>
        <w:lastRenderedPageBreak/>
        <w:t>услугу;</w:t>
      </w:r>
    </w:p>
    <w:p w:rsidR="0006391E" w:rsidRPr="0006391E" w:rsidRDefault="0006391E" w:rsidP="0006391E">
      <w:pPr>
        <w:pStyle w:val="ConsPlusNormal"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06391E">
        <w:rPr>
          <w:rFonts w:ascii="Times New Roman CYR" w:hAnsi="Times New Roman CYR" w:cs="Times New Roman"/>
          <w:color w:val="000000"/>
          <w:sz w:val="28"/>
          <w:szCs w:val="28"/>
        </w:rPr>
        <w:t>доставкой по почте по адресу, указанному в пункте 1.4 административного регламента;</w:t>
      </w:r>
    </w:p>
    <w:p w:rsidR="0006391E" w:rsidRPr="0006391E" w:rsidRDefault="0006391E" w:rsidP="0006391E">
      <w:pPr>
        <w:pStyle w:val="ConsPlusNormal"/>
        <w:ind w:firstLine="709"/>
        <w:jc w:val="both"/>
        <w:rPr>
          <w:rFonts w:ascii="Times New Roman CYR" w:hAnsi="Times New Roman CYR" w:cs="Times New Roman"/>
          <w:bCs/>
          <w:sz w:val="28"/>
          <w:szCs w:val="28"/>
        </w:rPr>
      </w:pPr>
      <w:r w:rsidRPr="0006391E">
        <w:rPr>
          <w:rFonts w:ascii="Times New Roman CYR" w:hAnsi="Times New Roman CYR" w:cs="Times New Roman"/>
          <w:bCs/>
          <w:sz w:val="28"/>
          <w:szCs w:val="28"/>
        </w:rPr>
        <w:t>через МФЦ в соответствии с соглашением о взаимодействии между МФЦ и администрацией ЗАТО Звёздный (далее – Соглашение).</w:t>
      </w:r>
    </w:p>
    <w:p w:rsidR="0006391E" w:rsidRPr="0006391E" w:rsidRDefault="0006391E" w:rsidP="0006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t xml:space="preserve">Информация о местонахождении, справочных телефонах и графиках работы </w:t>
      </w: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филиалов МФЦ содержится на официальном сайте МФЦ: </w:t>
      </w:r>
      <w:hyperlink r:id="rId9" w:history="1">
        <w:r w:rsidRPr="0006391E">
          <w:rPr>
            <w:rFonts w:ascii="Times New Roman CYR" w:hAnsi="Times New Roman CYR"/>
            <w:color w:val="000000"/>
            <w:sz w:val="28"/>
            <w:szCs w:val="28"/>
          </w:rPr>
          <w:t>http://mfc.permkrai.ru</w:t>
        </w:r>
      </w:hyperlink>
      <w:r w:rsidRPr="0006391E">
        <w:rPr>
          <w:rFonts w:ascii="Times New Roman CYR" w:hAnsi="Times New Roman CYR"/>
          <w:color w:val="000000"/>
          <w:sz w:val="28"/>
          <w:szCs w:val="28"/>
        </w:rPr>
        <w:t>;</w:t>
      </w:r>
    </w:p>
    <w:p w:rsidR="0006391E" w:rsidRPr="0006391E" w:rsidRDefault="0006391E" w:rsidP="0006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t>в электронном виде посредством Единого портала.</w:t>
      </w:r>
    </w:p>
    <w:p w:rsidR="0006391E" w:rsidRPr="0006391E" w:rsidRDefault="0006391E" w:rsidP="0006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1.6. Информация по вопросам предоставления муниципальной услуги    и услуг, которые являются необходимыми и обязательными для предоставления муниципальной услуги, представляется: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при личном обращении;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на информационных стендах в органе, предоставляющем муниципальную услугу;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по телефонам;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по письменному заявлению;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по электронной почте: </w:t>
      </w:r>
      <w:r w:rsidRPr="0006391E">
        <w:rPr>
          <w:rFonts w:ascii="Times New Roman CYR" w:hAnsi="Times New Roman CYR"/>
          <w:color w:val="000000"/>
          <w:sz w:val="28"/>
          <w:szCs w:val="28"/>
          <w:lang w:val="en-US"/>
        </w:rPr>
        <w:t>administration</w:t>
      </w:r>
      <w:r w:rsidRPr="0006391E">
        <w:rPr>
          <w:rFonts w:ascii="Times New Roman CYR" w:hAnsi="Times New Roman CYR"/>
          <w:color w:val="000000"/>
          <w:sz w:val="28"/>
          <w:szCs w:val="28"/>
        </w:rPr>
        <w:t>@</w:t>
      </w:r>
      <w:r w:rsidRPr="0006391E">
        <w:rPr>
          <w:rFonts w:ascii="Times New Roman CYR" w:hAnsi="Times New Roman CYR"/>
          <w:color w:val="000000"/>
          <w:sz w:val="28"/>
          <w:szCs w:val="28"/>
          <w:lang w:val="en-US"/>
        </w:rPr>
        <w:t>zvezdny</w:t>
      </w:r>
      <w:r w:rsidRPr="0006391E">
        <w:rPr>
          <w:rFonts w:ascii="Times New Roman CYR" w:hAnsi="Times New Roman CYR"/>
          <w:color w:val="000000"/>
          <w:sz w:val="28"/>
          <w:szCs w:val="28"/>
        </w:rPr>
        <w:t>.</w:t>
      </w:r>
      <w:r w:rsidRPr="0006391E">
        <w:rPr>
          <w:rFonts w:ascii="Times New Roman CYR" w:hAnsi="Times New Roman CYR"/>
          <w:color w:val="000000"/>
          <w:sz w:val="28"/>
          <w:szCs w:val="28"/>
          <w:lang w:val="en-US"/>
        </w:rPr>
        <w:t>permkrai</w:t>
      </w:r>
      <w:r w:rsidRPr="0006391E">
        <w:rPr>
          <w:rFonts w:ascii="Times New Roman CYR" w:hAnsi="Times New Roman CYR"/>
          <w:color w:val="000000"/>
          <w:sz w:val="28"/>
          <w:szCs w:val="28"/>
        </w:rPr>
        <w:t>.</w:t>
      </w:r>
      <w:r w:rsidRPr="0006391E">
        <w:rPr>
          <w:rFonts w:ascii="Times New Roman CYR" w:hAnsi="Times New Roman CYR"/>
          <w:color w:val="000000"/>
          <w:sz w:val="28"/>
          <w:szCs w:val="28"/>
          <w:lang w:val="en-US"/>
        </w:rPr>
        <w:t>ru</w:t>
      </w:r>
      <w:r w:rsidRPr="0006391E">
        <w:rPr>
          <w:rFonts w:ascii="Times New Roman CYR" w:hAnsi="Times New Roman CYR"/>
          <w:color w:val="000000"/>
          <w:sz w:val="28"/>
          <w:szCs w:val="28"/>
        </w:rPr>
        <w:t>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1" w:name="P78"/>
      <w:bookmarkEnd w:id="1"/>
      <w:r w:rsidRPr="0006391E">
        <w:rPr>
          <w:rFonts w:ascii="Times New Roman CYR" w:hAnsi="Times New Roman CYR"/>
          <w:sz w:val="28"/>
          <w:szCs w:val="28"/>
        </w:rPr>
        <w:t>в МФЦ: при личном обращении или по телефону (342) 270-11-20;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на официальном сайте ОМСУ;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на Едином портале.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1.7. На информационных стендах органа, предоставляющего муниципальную услугу, размещается следующая информации: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текст административного регламента;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услугу, при предоставлении муниципальной услуги.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1.8.</w:t>
      </w:r>
      <w:r w:rsidRPr="0006391E">
        <w:rPr>
          <w:rFonts w:ascii="Times New Roman CYR" w:hAnsi="Times New Roman CYR"/>
          <w:color w:val="000000"/>
          <w:sz w:val="28"/>
          <w:szCs w:val="28"/>
        </w:rPr>
        <w:t> </w:t>
      </w:r>
      <w:r w:rsidRPr="0006391E">
        <w:rPr>
          <w:rFonts w:ascii="Times New Roman CYR" w:hAnsi="Times New Roman CYR"/>
          <w:sz w:val="28"/>
          <w:szCs w:val="28"/>
        </w:rPr>
        <w:t>Администрация ЗАТО Звёздный обеспечивает размещение (актуализацию) на официальном сайте ОМСУ, Едином портале следующей информации: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место нахождения и график работы администрации ЗАТО Звёздный, организаций, обращение в которые необходимо для получения муниципальной услуги, МФЦ;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справочные телефоны администрации ЗАТО Звёздный, организаций, участвующих в предоставлении муниципальной услуги, МФЦ;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адреса электронной почты и (или) формы обратной связи администрации ЗАТО Звёздный, МФЦ.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  <w:lang w:val="en-US"/>
        </w:rPr>
        <w:t>II</w:t>
      </w:r>
      <w:r w:rsidRPr="0006391E">
        <w:rPr>
          <w:rFonts w:ascii="Times New Roman CYR" w:hAnsi="Times New Roman CYR"/>
          <w:b/>
          <w:sz w:val="28"/>
          <w:szCs w:val="28"/>
        </w:rPr>
        <w:t>. Стандарт предоставления муниципальной услуги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2.1. Наименование муниципальной услуги </w:t>
      </w:r>
      <w:r w:rsidRPr="0006391E">
        <w:rPr>
          <w:rFonts w:ascii="Times New Roman CYR" w:hAnsi="Times New Roman CYR"/>
          <w:bCs/>
          <w:sz w:val="28"/>
          <w:szCs w:val="28"/>
        </w:rPr>
        <w:t>– в</w:t>
      </w:r>
      <w:r w:rsidRPr="0006391E">
        <w:rPr>
          <w:rFonts w:ascii="Times New Roman CYR" w:hAnsi="Times New Roman CYR"/>
          <w:sz w:val="28"/>
          <w:szCs w:val="28"/>
        </w:rPr>
        <w:t>ыдача разрешений на право вырубки зелёных насаждений.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2.2. Органом, предоставляющим муниципальную услугу, является администрация ЗАТО Звёздный, структурное подразделение – отдел </w:t>
      </w:r>
      <w:r w:rsidRPr="0006391E">
        <w:rPr>
          <w:rFonts w:ascii="Times New Roman CYR" w:hAnsi="Times New Roman CYR"/>
          <w:sz w:val="28"/>
          <w:szCs w:val="28"/>
        </w:rPr>
        <w:lastRenderedPageBreak/>
        <w:t>землеустройства и охраны окружающей среды администрации ЗАТО Звёздный (далее – Отдел).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2.3. Результатом предоставления муниципальной услуги является: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выдача акта комиссионного обследования зелёных насаждений;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выдача решения об отказе в предоставлении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2.4. Максимальный срок предоставления муниципальной</w:t>
      </w: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 услуги</w:t>
      </w:r>
      <w:r w:rsidRPr="0006391E">
        <w:rPr>
          <w:rFonts w:ascii="Times New Roman CYR" w:hAnsi="Times New Roman CYR"/>
          <w:sz w:val="28"/>
          <w:szCs w:val="28"/>
        </w:rPr>
        <w:t xml:space="preserve"> составляет 23 рабочих дня</w:t>
      </w:r>
      <w:r w:rsidRPr="0006391E">
        <w:rPr>
          <w:rFonts w:ascii="Times New Roman CYR" w:hAnsi="Times New Roman CYR"/>
          <w:bCs/>
          <w:sz w:val="28"/>
          <w:szCs w:val="28"/>
        </w:rPr>
        <w:t xml:space="preserve"> со дня поступления в орган, предоставляющий муниципальную услугу, документов, указанных в пункте 2.6 административного регламента.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t>2</w:t>
      </w:r>
      <w:r w:rsidRPr="0006391E">
        <w:rPr>
          <w:rFonts w:ascii="Times New Roman CYR" w:hAnsi="Times New Roman CYR"/>
          <w:sz w:val="28"/>
          <w:szCs w:val="28"/>
        </w:rPr>
        <w:t>.5. Предоставление муниципальной услуги осуществляется в соответствии с:</w:t>
      </w:r>
    </w:p>
    <w:p w:rsidR="0006391E" w:rsidRPr="0006391E" w:rsidRDefault="0006391E" w:rsidP="0006391E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6391E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>Земельным кодексом Российской Федерации;</w:t>
      </w:r>
    </w:p>
    <w:p w:rsidR="0006391E" w:rsidRPr="0006391E" w:rsidRDefault="0006391E" w:rsidP="0006391E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6391E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>Градостроительным кодексом Российской Федерации;</w:t>
      </w:r>
    </w:p>
    <w:p w:rsidR="0006391E" w:rsidRPr="0006391E" w:rsidRDefault="0006391E" w:rsidP="0006391E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6391E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>Федеральным законом от 10.01.2002 № 7-ФЗ «Об охране окружающей среды»;</w:t>
      </w:r>
    </w:p>
    <w:p w:rsidR="0006391E" w:rsidRPr="0006391E" w:rsidRDefault="0006391E" w:rsidP="0006391E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6391E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>Федеральным законом от 30.03.1999 № 52-ФЗ «О санитарно-эпидемиологическом благополучии населения»;</w:t>
      </w:r>
    </w:p>
    <w:p w:rsidR="0006391E" w:rsidRPr="0006391E" w:rsidRDefault="0006391E" w:rsidP="0006391E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6391E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0" w:history="1">
        <w:r w:rsidRPr="0006391E">
          <w:rPr>
            <w:rStyle w:val="af1"/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06391E">
        <w:rPr>
          <w:rStyle w:val="af1"/>
          <w:rFonts w:ascii="Times New Roman CYR" w:hAnsi="Times New Roman CYR"/>
          <w:color w:val="000000"/>
          <w:sz w:val="28"/>
          <w:szCs w:val="28"/>
        </w:rPr>
        <w:t>ом</w:t>
      </w:r>
      <w:r w:rsidRPr="0006391E">
        <w:rPr>
          <w:rFonts w:ascii="Times New Roman CYR" w:hAnsi="Times New Roman CYR"/>
          <w:sz w:val="28"/>
          <w:szCs w:val="28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1" w:history="1">
        <w:r w:rsidRPr="0006391E">
          <w:rPr>
            <w:rStyle w:val="af1"/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06391E">
        <w:rPr>
          <w:rStyle w:val="af1"/>
          <w:rFonts w:ascii="Times New Roman CYR" w:hAnsi="Times New Roman CYR"/>
          <w:color w:val="000000"/>
          <w:sz w:val="28"/>
          <w:szCs w:val="28"/>
        </w:rPr>
        <w:t>ом</w:t>
      </w: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 от 27.10.2010 № 210-ФЗ «Об организации предоставления государственных и муниципальных услуг» (далее – Федеральный закон № 210);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2" w:history="1">
        <w:r w:rsidRPr="0006391E">
          <w:rPr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ом от 13.07.2015 № 218-ФЗ «О государственной регистрации недвижимости»; 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постановлением Правительства Российской Федерации от 08.09.2010 № 697 «О единой системе межведомственного электронного взаимодействия»;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постановлением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 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постановлением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lastRenderedPageBreak/>
        <w:t>постановлением Правительства Российской Федерации от 26.03.2016    № 236 «О требованиях к предоставлению в электронной форме государственных и муниципальных услуг»;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постановлением Правительства Российской Федерации от 20.07.2021   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распоряжением Правительства Российской Федерации от 17.12.2009    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распоряжением Правительства Российской Федерации от 18.09.2019 № 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06391E" w:rsidRPr="0006391E" w:rsidRDefault="0006391E" w:rsidP="0006391E">
      <w:pPr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  <w:shd w:val="clear" w:color="auto" w:fill="FFFFFF"/>
        </w:rPr>
      </w:pP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приказом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Федеральной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службы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государственной регистрации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 xml:space="preserve">, кадастра и картографии </w:t>
      </w: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от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10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>.</w:t>
      </w: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11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>.</w:t>
      </w: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2020 №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6391E">
        <w:rPr>
          <w:rFonts w:ascii="Times New Roman CYR" w:hAnsi="Times New Roman CYR"/>
          <w:bCs/>
          <w:sz w:val="28"/>
          <w:szCs w:val="28"/>
          <w:shd w:val="clear" w:color="auto" w:fill="FFFFFF"/>
        </w:rPr>
        <w:t>П</w:t>
      </w: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>/0412 «Об утверждении классификатора видов разрешённого использования земельных участков»;</w:t>
      </w:r>
    </w:p>
    <w:p w:rsidR="0006391E" w:rsidRPr="0006391E" w:rsidRDefault="0006391E" w:rsidP="0006391E">
      <w:pPr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  <w:shd w:val="clear" w:color="auto" w:fill="FFFFFF"/>
        </w:rPr>
        <w:t>приказом Государственного комитета Российской Федерации по строительству жилищно-коммунального комплекса от 15.12.1999 № 153 «Об утверждении правил создания, охраны и содержания зелёных насаждений в городах Российской Федерации»;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Законом Пермского края от 14.09.2011 № 805-ПК «О градостроительной деятельности в Пермском крае»;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Уставом городского округа ЗАТО Звёздный Пермского края;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Правилами содержания и благоустройства территории городского округа ЗАТО Звёздный Пермского края, утверждёнными решением Думы ЗАТО Звёздный от 30.03.2017 № 260;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постановлением администрации ЗАТО Звездный от 17.01.2022 № 30 «Об утверждении </w:t>
      </w:r>
      <w:hyperlink r:id="rId13" w:history="1">
        <w:r w:rsidRPr="0006391E">
          <w:rPr>
            <w:rFonts w:ascii="Times New Roman CYR" w:hAnsi="Times New Roman CYR"/>
            <w:sz w:val="28"/>
            <w:szCs w:val="28"/>
          </w:rPr>
          <w:t>Порядка</w:t>
        </w:r>
      </w:hyperlink>
      <w:r w:rsidRPr="0006391E">
        <w:rPr>
          <w:rFonts w:ascii="Times New Roman CYR" w:hAnsi="Times New Roman CYR"/>
          <w:sz w:val="28"/>
          <w:szCs w:val="28"/>
        </w:rPr>
        <w:t xml:space="preserve"> подачи и рассмотрения жалоб на решения и действия (бездействие) администрации ЗАТО Звездный, должностных лиц и муниципальных служащих администрации ЗАТО Звездный при предоставлении муниципальных услуг».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услуги, размещён: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на официальном сайте ОМСУ;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на Едином портале.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bCs/>
          <w:sz w:val="28"/>
          <w:szCs w:val="28"/>
          <w:lang w:eastAsia="en-US"/>
        </w:rPr>
      </w:pPr>
      <w:r w:rsidRPr="0006391E">
        <w:rPr>
          <w:rFonts w:ascii="Times New Roman CYR" w:hAnsi="Times New Roman CYR"/>
          <w:noProof/>
          <w:sz w:val="28"/>
          <w:szCs w:val="28"/>
        </w:rPr>
        <w:t>2.6. </w:t>
      </w:r>
      <w:r w:rsidRPr="0006391E">
        <w:rPr>
          <w:rFonts w:ascii="Times New Roman CYR" w:eastAsia="Calibri" w:hAnsi="Times New Roman CYR"/>
          <w:bCs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услуги: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lastRenderedPageBreak/>
        <w:t>2.6.1. Заявление и документы, установленные частью 6 статьи 7 Федерального закона от 27.07.2010 № 210-ФЗ «Об организации предоставления государственных и муниципальных услуг»: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 xml:space="preserve">направленное в письменной форме или в форме электронного документа </w:t>
      </w:r>
      <w:hyperlink r:id="rId14" w:history="1">
        <w:r w:rsidRPr="0006391E">
          <w:rPr>
            <w:rFonts w:ascii="Times New Roman CYR" w:hAnsi="Times New Roman CYR"/>
            <w:szCs w:val="28"/>
          </w:rPr>
          <w:t>заявление</w:t>
        </w:r>
      </w:hyperlink>
      <w:r w:rsidRPr="0006391E">
        <w:rPr>
          <w:rFonts w:ascii="Times New Roman CYR" w:hAnsi="Times New Roman CYR"/>
          <w:szCs w:val="28"/>
        </w:rPr>
        <w:t xml:space="preserve"> по форме согласно приложению 1 к административному регламенту (в случае обращения через Единый портал заполняется с помощью интерактивной формы на Едином портале);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документ, удостоверяющий личность Заявителя (паспорт) (за исключением случая подачи заявления посредством Единого портала);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документы, подтверждающие полномочия представителя Заявителя, заверены подписью и печатью уполномоченного лица в установленном порядке (в случае подачи заявления посредством Единого портала скан-образ документа прикрепляется в файле в формате pdf или tif в интерактивной форме заявления на Едином портале), а также удостоверяющие его личность (за исключением случая подачи заявления посредством Единого портала), в случае если интересы Заявителя представляет представитель Заявителя;</w:t>
      </w:r>
    </w:p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  <w:r w:rsidRPr="0006391E">
        <w:rPr>
          <w:rFonts w:ascii="Times New Roman CYR" w:hAnsi="Times New Roman CYR"/>
          <w:szCs w:val="28"/>
        </w:rPr>
        <w:t>схема земельного участка на карте масштаба 1:2000 (на базе геоинформационных систем «2ГИС», «Гугл карты») с указанием мест размещения зелёных насаждений, предполагаемых к сносу (в случае подачи заявления посредством Единого портала документ прикрепляется в файле         в формате pdf или tif в интерактивной форме заявления на Едином портале),   за исключением случаев, предусмотренных в подпункте 2.6.</w:t>
      </w:r>
      <w:hyperlink r:id="rId15" w:history="1">
        <w:r w:rsidRPr="0006391E">
          <w:rPr>
            <w:rFonts w:ascii="Times New Roman CYR" w:hAnsi="Times New Roman CYR"/>
            <w:szCs w:val="28"/>
          </w:rPr>
          <w:t>4</w:t>
        </w:r>
      </w:hyperlink>
      <w:r w:rsidRPr="0006391E">
        <w:rPr>
          <w:rFonts w:ascii="Times New Roman CYR" w:hAnsi="Times New Roman CYR"/>
          <w:szCs w:val="28"/>
        </w:rPr>
        <w:t>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2.6.2. В случае если Заявитель является арендатором, пользователем земельного участка, на котором располагаются зелёные насаждения, предполагаемые к вырубке, к заявлению необходимо приложить копии правоустанавливающих документов на земельный участок с предъявлением оригиналов.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bookmarkStart w:id="2" w:name="_Hlk91533953"/>
      <w:r w:rsidRPr="0006391E">
        <w:rPr>
          <w:rFonts w:ascii="Times New Roman CYR" w:hAnsi="Times New Roman CYR"/>
          <w:sz w:val="28"/>
          <w:szCs w:val="28"/>
        </w:rPr>
        <w:t>2.6.3. В случае если Заявитель не является арендодателем, пользователем земельного участка, на котором располагаются зелёные насаждения, предполагаемые к вырубке, к заявлению необходимо приложить письменное согласие правообладателя земельного участка (его представителя) на вырубку зелёных насаждений с указанием кадастрового номера земельного участка и копию кадастровой выписки о земельном участке (при наличии)         с предъявлением оригинала.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2.6.4. В случае вырубки зелёных насаждений при проведении работ, связанных со строительством, реконструкцией, капитальным ремонтом объектов капитального строительства, дополнительно к заявлению прилагаются следующие документы: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разрешение на строительство;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проект организации строительства объекта капитального строительства с обозначением имеющихся зелёных насаждений;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проект организации работ по сносу или демонтажу объектов капитального строительства, их частей с обозначением имеющихся зелёных насаждений;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схема планировочной организации земельного участка, выполненная      в соответствии с градостроительным планом земельного участка, с обозначением места размещения объекта капитального строительства, подъездов и проходов к нему либо подтверждающая расположение линейного объекта в пределах красных линий, утверждённых в составе планировки территорий применительно к линейным объектам с обозначением имеющихся зелёных насаждений;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сводный план сетей инженерно-технического обеспечения с обозначением мест подключения проектируемого объекта к сетям инженерно-технического обеспечения.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2.7. Исчерпывающий перечень документов, необходимых в соответствии с нормативными актами для предоставления муниципальной услуги, получаемых в рамках межведомственного взаимодействия: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сведения из Единого государственного реестра юридических лиц (для юридических лиц);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сведения из Единого государственного реестра индивидуальных предпринимателей (для индивидуальных предпринимателей);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сведения из Единого государственного реестра недвижимости;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разрешение на строительство объекта капитального строительства;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 случае если Заявитель является правообладателем земельного участка, на котором располагаются зелёные насаждения, предполагаемые к вырубке, сведения о наличии правоустанавливающих документов на земельный участок.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Заявитель вправе представить документы по собственной инициативе.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2.8. Орган, предоставляющий муниципальную услугу, не вправе требовать от Заявителя: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06391E">
          <w:rPr>
            <w:rFonts w:ascii="Times New Roman CYR" w:hAnsi="Times New Roman CYR"/>
            <w:color w:val="000000"/>
            <w:sz w:val="28"/>
            <w:szCs w:val="28"/>
          </w:rPr>
          <w:t>части 6 статьи 7</w:t>
        </w:r>
      </w:hyperlink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 Федерального закона № 210-ФЗ</w:t>
      </w:r>
      <w:r w:rsidRPr="0006391E">
        <w:rPr>
          <w:rFonts w:ascii="Times New Roman CYR" w:hAnsi="Times New Roman CYR"/>
          <w:sz w:val="28"/>
          <w:szCs w:val="28"/>
        </w:rPr>
        <w:t>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 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06391E">
          <w:rPr>
            <w:rFonts w:ascii="Times New Roman CYR" w:hAnsi="Times New Roman CYR"/>
            <w:color w:val="000000"/>
            <w:sz w:val="28"/>
            <w:szCs w:val="28"/>
          </w:rPr>
          <w:t>пунктом 4 части 1 статьи 7</w:t>
        </w:r>
      </w:hyperlink>
      <w:r w:rsidRPr="0006391E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06391E">
        <w:rPr>
          <w:rFonts w:ascii="Times New Roman CYR" w:hAnsi="Times New Roman CYR"/>
          <w:sz w:val="28"/>
          <w:szCs w:val="28"/>
        </w:rPr>
        <w:t xml:space="preserve">Федерального закона  </w:t>
      </w:r>
      <w:r w:rsidRPr="0006391E">
        <w:rPr>
          <w:rFonts w:ascii="Times New Roman CYR" w:hAnsi="Times New Roman CYR"/>
          <w:sz w:val="28"/>
          <w:szCs w:val="28"/>
        </w:rPr>
        <w:lastRenderedPageBreak/>
        <w:t>№ 210-ФЗ.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2.9. Требования к оформлению и подаче заявления.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Заявление может быть заполнено от руки или подготовлено машинописным способом.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Заявление, направленное посредством почтовой связи либо поданное через МФЦ, должно соответствовать требованиям, установленным подпунктом 2.9.2 административного регламента.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Заявление, направленное в форме электронного документа с использованием Единого портала, должно соответствовать требованиям, установленным подпунктом 2.9.3 административного регламента.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2.9.1. В заявлении также указывается один из следующих способов представления результатов рассмотрения заявления: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 форме бумажного документа, который Заявитель получает непосредственно при личном обращении;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 форме бумажного документа, который направляется Заявителю посредством почтового отправления;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 форме электронного документа, подписанного усиленной электронной подписью уполномоченного должностного лица, размещённого на Едином портале.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При подаче заявления в форме электронного документа результат предоставления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ЗАТО Звёздный.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2.9.2. Требования к документам, представляемым в орган, предоставляющий муниципальную услугу: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должны быть написаны разборчиво;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не должны содержать подчисток, приписок, зачёркнутых слов и иных   не оговорённых в них исправлений;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не должны быть исполнены карандашом;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не должны иметь серьёзных повреждений, наличие которых не позволяет однозначно истолковать их содержание;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должны содержать достоверную информацию.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2.9.3. Заявление и прилагаемые к нему документы, представляемые через Единый портал, направляются в виде файлов в формате xml (далее – xml-документ), созданных с использованием xml-схем и обеспечивающих считывание и контроль представленных данных.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2.10. Исчерпывающий перечень оснований для приостановления предоставления муниципальной услуги не предусмотрен.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2.11. Исчерпывающий перечень оснований для отказа в приёме документов:</w:t>
      </w:r>
      <w:r w:rsidRPr="0006391E">
        <w:rPr>
          <w:rFonts w:ascii="Times New Roman CYR" w:hAnsi="Times New Roman CYR"/>
          <w:b/>
          <w:sz w:val="28"/>
          <w:szCs w:val="28"/>
        </w:rPr>
        <w:t xml:space="preserve"> </w:t>
      </w:r>
      <w:bookmarkStart w:id="3" w:name="P184"/>
      <w:bookmarkEnd w:id="3"/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у органа, предоставляющего муниципальную услугу, отсутствуют полномочия по предоставлению запрашиваемой муниципальной услуги;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представление неполного комплекта документов, необходимых для предоставления муниципальной услуги;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представленные Заявителем документы утратили силу на момент обращения за муниципальной услугой;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представленные Заявителем документы содержат подчистки и исправления текста, не заверенные в порядке, установленном законодательством Российской Федерации;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документы содержат повреждения, наличие которых не позволяет в полном объёме использовать информацию и сведения, содержащиеся в документах для предоставления муниципальной услуги;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неполное заполнение полей в форме заявления, в том числе в интерактивной форме заявления на Едином портале;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подача заявления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несоблюдение установленных статьёй 11 Федерального закона от 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заявление подано неуполномоченным лицом;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несоответствие информации, которая содержится в документах и сведениях, представленных заявителем, данным, полученным в результате межведомственного электронного взаимодействия;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несоответствие документов, представленных заявителем, по форме или содержанию требованиям законодательства Российской Федерации.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2.13. Решение о предоставлении права на вырубку зелёных насаждений принимается по результатам комиссионного обследования зелёных насаждений в случае: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проведения работ, связанных со строительством, реконструкцией, капитальным ремонтом объектов капитального строительства,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проведения работ, связанных с размещением объектов, не являющихся объектами капитального строительства, на земельных участках, предоставленных в пользование,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расположения зелёных насаждений с нарушением требований документов в области стандартизации (далее – стандарты), технических регламентов,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неудовлетворительного санитарного состояния зелёных насаждений, относящихся к 5-й и 6-й категориям состояния;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наличия предписаний надзорных (контрольных) органов о необходимости сноса зелёных насаждений,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добычи полезных ископаемых.</w:t>
      </w:r>
    </w:p>
    <w:p w:rsidR="0006391E" w:rsidRPr="0006391E" w:rsidRDefault="0006391E" w:rsidP="000639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2.14. Муниципальная услуга предоставляется бесплатно.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t>2.15. Максимальное время ожидания в очереди при подаче заявления и документов, обязанность по представлению которых возложена на Заявителя, для предоставления муниципальной услуги не должно превышать 15 минут.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t>2.16. 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2.17. 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Срок регистрации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заявления о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предоставлении муниципальной услуги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Документы,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обязанность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по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представлению которых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возложена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на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Заявителя, для предоставления муниципальной услуги, в том числе в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электронной форме, подлежат регистрации в 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течение </w:t>
      </w:r>
      <w:r w:rsidRPr="0006391E">
        <w:rPr>
          <w:rFonts w:ascii="Times New Roman CYR" w:hAnsi="Times New Roman CYR"/>
          <w:sz w:val="28"/>
          <w:szCs w:val="28"/>
        </w:rPr>
        <w:t>1 рабочего дня со дня их поступления в орган, предоставляющий муниципальную услугу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Документы, обязанность по представлению которых возложена на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Заявителя, для предоставления муниципальной услуги, поданные в МФЦ, подлежат регистрации в 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течение </w:t>
      </w:r>
      <w:r w:rsidRPr="0006391E">
        <w:rPr>
          <w:rFonts w:ascii="Times New Roman CYR" w:hAnsi="Times New Roman CYR"/>
          <w:sz w:val="28"/>
          <w:szCs w:val="28"/>
        </w:rPr>
        <w:t xml:space="preserve">1 рабочего дня со дня их поступления в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орган, предоставляющий муниципальную услугу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  <w:bookmarkStart w:id="4" w:name="Par204"/>
      <w:bookmarkEnd w:id="4"/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  <w:lang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2.18. </w:t>
      </w:r>
      <w:r w:rsidRPr="0006391E">
        <w:rPr>
          <w:rFonts w:ascii="Times New Roman CYR" w:hAnsi="Times New Roman CYR"/>
          <w:sz w:val="28"/>
          <w:szCs w:val="28"/>
          <w:lang w:val="x-none" w:eastAsia="x-none"/>
        </w:rPr>
        <w:t>Требования к помещениям, в которых предоставляется муниципальная услуга</w:t>
      </w:r>
      <w:r w:rsidRPr="0006391E">
        <w:rPr>
          <w:rFonts w:ascii="Times New Roman CYR" w:hAnsi="Times New Roman CYR"/>
          <w:sz w:val="28"/>
          <w:szCs w:val="28"/>
          <w:lang w:eastAsia="x-none"/>
        </w:rPr>
        <w:t>.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2.18.1. Здание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2.18.2. Приём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Заявителей осуществляется в специально выделенных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для эти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х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целей помещениях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 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2.18.3.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Места ожидания и приёма Заявителей должны соответствовать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2.18.4. 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Места для приёма Заявителей должны быть оборудованы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информационными табличками (вывесками) с указанием: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lastRenderedPageBreak/>
        <w:t>номера кабинета (окна);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фамилии, имени, отчества и должности специалиста, осуществляющего предоставление муниципальной услуги или информирование о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предоставлении муниципальной услуги.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Места ожидания должны быть оборудованы стульями, кресельными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секциями, скамьями (банкетками). Количество мест ожидания определяется исходя из фактической нагрузки и возможностей для их размещения в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здании, но не может составлять менее 5 мест.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Места для заполнения документов должны быть оборудованы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стульями,</w:t>
      </w: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6391E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столами (стойками) и обеспечены образцами заполнения документов, бланками документов и канцелярскими принадлежностями.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  <w:lang w:eastAsia="en-US"/>
        </w:rPr>
      </w:pPr>
      <w:r w:rsidRPr="0006391E">
        <w:rPr>
          <w:rFonts w:ascii="Times New Roman CYR" w:hAnsi="Times New Roman CYR"/>
          <w:bCs/>
          <w:sz w:val="28"/>
          <w:szCs w:val="28"/>
          <w:lang w:eastAsia="en-US"/>
        </w:rPr>
        <w:t>2.19.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 24.11.1995 № 181-ФЗ «О социальной защите инвалидов в Российской Федерации».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6391E">
        <w:rPr>
          <w:rFonts w:ascii="Times New Roman CYR" w:hAnsi="Times New Roman CYR"/>
          <w:color w:val="000000"/>
          <w:sz w:val="28"/>
          <w:szCs w:val="28"/>
          <w:lang w:eastAsia="x-none"/>
        </w:rPr>
        <w:t>2.20. Показатели доступности и качества муниципальной услуги.</w:t>
      </w:r>
    </w:p>
    <w:p w:rsidR="0006391E" w:rsidRPr="0006391E" w:rsidRDefault="0006391E" w:rsidP="0006391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val="x-none" w:eastAsia="en-US"/>
        </w:rPr>
        <w:t xml:space="preserve">Показателем доступности муниципальной услуги является возможность подачи заявления непосредственно специалисту </w:t>
      </w: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06391E">
        <w:rPr>
          <w:rFonts w:ascii="Times New Roman CYR" w:eastAsia="Calibri" w:hAnsi="Times New Roman CYR"/>
          <w:color w:val="000000"/>
          <w:sz w:val="28"/>
          <w:szCs w:val="28"/>
          <w:lang w:val="x-none" w:eastAsia="en-US"/>
        </w:rPr>
        <w:t>в</w:t>
      </w: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 </w:t>
      </w:r>
      <w:r w:rsidRPr="0006391E">
        <w:rPr>
          <w:rFonts w:ascii="Times New Roman CYR" w:eastAsia="Calibri" w:hAnsi="Times New Roman CYR"/>
          <w:color w:val="000000"/>
          <w:sz w:val="28"/>
          <w:szCs w:val="28"/>
          <w:lang w:val="x-none" w:eastAsia="en-US"/>
        </w:rPr>
        <w:t>электронном виде или через МФЦ.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Показателями качества предоставления муниципальной услуги являются: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соблюдение сроков выполнения административных процедур, установленных административным регламентом;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Заявителю в органе, предоставляющем муниципальную услугу;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соблюдение установленных сроков предоставления муниципальной услуги;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недопущение необоснованных отказов в предоставлении муниципальной услуги.</w:t>
      </w:r>
    </w:p>
    <w:bookmarkEnd w:id="2"/>
    <w:p w:rsidR="0006391E" w:rsidRPr="0006391E" w:rsidRDefault="0006391E" w:rsidP="0006391E">
      <w:pPr>
        <w:pStyle w:val="af5"/>
        <w:spacing w:line="240" w:lineRule="auto"/>
        <w:ind w:firstLine="709"/>
        <w:rPr>
          <w:rFonts w:ascii="Times New Roman CYR" w:hAnsi="Times New Roman CYR"/>
          <w:szCs w:val="28"/>
        </w:rPr>
      </w:pP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6391E">
        <w:rPr>
          <w:rFonts w:ascii="Times New Roman CYR" w:hAnsi="Times New Roman CYR"/>
          <w:b/>
          <w:bCs/>
          <w:color w:val="000000" w:themeColor="text1"/>
          <w:sz w:val="28"/>
          <w:szCs w:val="28"/>
        </w:rPr>
        <w:t xml:space="preserve">III. </w:t>
      </w:r>
      <w:r w:rsidRPr="0006391E">
        <w:rPr>
          <w:rFonts w:ascii="Times New Roman CYR" w:hAnsi="Times New Roman CYR"/>
          <w:b/>
          <w:bCs/>
          <w:sz w:val="28"/>
          <w:szCs w:val="28"/>
        </w:rPr>
        <w:t xml:space="preserve">Состав, последовательность и сроки выполнения 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6391E">
        <w:rPr>
          <w:rFonts w:ascii="Times New Roman CYR" w:hAnsi="Times New Roman CYR"/>
          <w:b/>
          <w:bCs/>
          <w:sz w:val="28"/>
          <w:szCs w:val="28"/>
        </w:rPr>
        <w:t>административных процедур, требования к порядку их выполнения,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6391E">
        <w:rPr>
          <w:rFonts w:ascii="Times New Roman CYR" w:hAnsi="Times New Roman CYR"/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6391E">
        <w:rPr>
          <w:rFonts w:ascii="Times New Roman CYR" w:hAnsi="Times New Roman CYR"/>
          <w:b/>
          <w:bCs/>
          <w:sz w:val="28"/>
          <w:szCs w:val="28"/>
        </w:rPr>
        <w:t>в электронной форме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3.1. Предоставление муниципальной услуги включает следующие административные процедуры: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3.1.1. Получение, регистрация и проверка заявления и документов, необходимых для предоставления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lastRenderedPageBreak/>
        <w:t>3.1.2. Получение сведений посредством системы межведомственного электронного взаимодействия.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3.1.3. Рассмотрение документов и сведений, подготовка акта обследования, принятие решения о предоставлении муниципальной услуги либо об отказе в предоставлении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3.1.4. Выдача (направление) Заявителю результата предоставления муниципальной услуги.</w:t>
      </w:r>
    </w:p>
    <w:p w:rsidR="0006391E" w:rsidRPr="0006391E" w:rsidRDefault="00CA7B29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hyperlink w:anchor="P543" w:history="1">
        <w:r w:rsidR="0006391E" w:rsidRPr="0006391E">
          <w:rPr>
            <w:rFonts w:ascii="Times New Roman CYR" w:eastAsia="Calibri" w:hAnsi="Times New Roman CYR"/>
            <w:color w:val="000000"/>
            <w:sz w:val="28"/>
            <w:szCs w:val="28"/>
            <w:lang w:eastAsia="en-US"/>
          </w:rPr>
          <w:t>Блок-схема</w:t>
        </w:r>
      </w:hyperlink>
      <w:r w:rsidR="0006391E"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 xml:space="preserve"> административных процедур по предоставлению муниципальной услуги представлена в приложении 4 к административному регламенту.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3.2. Получение, регистрация и проверка заявления и документов, необходимых для предоставления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3.2.1. Основанием для начала административной процедуры является получение органом, предоставляющим муниципальную услугу, заявления и прилагаемых документов.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3.2.2. Специалист Отдела при наличии оснований для отказа в приёме документов, предусмотренных в пункте 2.11 административного регламента, обеспечивает подготовку и подписание решения</w:t>
      </w:r>
      <w:r w:rsidRPr="0006391E">
        <w:rPr>
          <w:rFonts w:ascii="Times New Roman CYR" w:hAnsi="Times New Roman CYR"/>
          <w:sz w:val="28"/>
          <w:szCs w:val="28"/>
        </w:rPr>
        <w:t xml:space="preserve"> об отказе в приёме документов, необходимых для предоставления муниципальной услуги, должностным лицом органа, предоставляющего муниципальную услугу, с указанием причин отказа по форме согласно приложению 2 к административному регламенту.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 случае обращения через Единый портал решение об отказе в приёме документов направляется в личный кабинет Заявителя на Едином портале       по интерактивной форме, реализованной на Едином портале в виде электронного документа, подписанного усиленной квалифицированной подписью должностного лица органа, предоставляющего муниципальную услугу, уполномоченного на принятие решений по предоставлению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Решение об отказе в приёме документов, необходимых для предоставления муниципальной услуги, подписывается и направляется Заявителю в день принятия данного решения.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3.2.3. При личном обращении Заявителя в орган, предоставляющий муниципальную услугу. Заявитель может обратиться к специалисту Отдела или к специалисту общего отдела.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Соответствующий специалист при обращении Заявителя: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– на основании документов, удостоверяющих его личность и полномочия (в случае обращения представителя);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проверяет наличие приложенных к заявлению документов данным, указанным в заявлении.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Заявитель может представить дополнительную копию заявления, на которой специалистом органа, предоставляющего муниципальную услугу, ставится дата приёма заявления и документов, необходимых для </w:t>
      </w:r>
      <w:r w:rsidRPr="0006391E">
        <w:rPr>
          <w:rFonts w:ascii="Times New Roman CYR" w:hAnsi="Times New Roman CYR"/>
          <w:sz w:val="28"/>
          <w:szCs w:val="28"/>
        </w:rPr>
        <w:lastRenderedPageBreak/>
        <w:t>предоставления муниципальной услуги, и указывается фамилия специалиста, принявшего документы, после чего копия возвращается Заявителю.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Специалист общего отдела осуществляет регистрацию заявления в системе электронного документооборота органа, предоставляющего муниципальную услугу, и направляет его с поступившими документами специалисту Отдела.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3.2.4. При получении заявления и документов посредством почтовой связи специалист общего отдела: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вскрывает конверт (пакет и т.п.), проверяет правильность адресности корреспонденции. Ошибочно доставленная корреспонденция пересылается  по принадлежности или возвращается отправителю с сопроводительным письмом с оставлением копии сопроводительного письма;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осуществляет регистрацию заявления в день его поступления;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передаёт заявление с документами и конверт (пакет и т.п.) в день его регистрации специалисту Отдела.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3.2.5. В случае направления заявления в электронном виде через Единый портал заявление с прикреплёнными к нему сканированными копиями документов поступают специалисту Отдела, который проверяет поступившие заявление и документы на предмет отсутствия оснований для отказа в приёме документов, предусмотренных в пункте 2.11 административного регламента.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При поступлении заявления и приложенных документов через Единый портал получение заявления и прилагаемых к нему документов подтверждается уведомлением о получении заявления, содержащим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объёма (далее – уведомление о получении заявления).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 днём поступления заявления.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3.2.6. Административные процедуры при подаче заявления и необходимых документов посредством МФЦ осуществляются в соответствии с регламентом МФЦ и соглашением о взаимодействии.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Специалист общего отдела осуществляет регистрацию в системе электронного документооборота органа, предоставляющего муниципальную услугу, заявления и пакета документов, поступивших из МФЦ, с 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органом, предоставляющим муниципальную услугу.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3.2.7. Срок выполнения административной процедуры – 1 рабочий день со дня поступления заявления и документов в орган, предоставляющий муниципальную услугу.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Документы, поступившие в рабочие дни после 16.00 часов, считаются поступившими на следующий рабочий день.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3.2.8. Результатом административной процедуры является решение об отказе в приёме документов или приём заявления и документов специалистом Отдела на исполнение.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>3.3. Получение сведений посредством системы межведомственного электронного взаимодействия.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3.3.1. Основанием для начала данной административной процедуры является отсутствие в администрации ЗАТО Звёздный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иных организаций.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3.3.2. Специалист Отдела не позднее дня, следующего за днём приёма заявления с представленными документами, осуществляет подготовку и направление межведомственных запросов документов, необходимых для предоставления муниципальной услуги, и которые заявитель не представил самостоятельно.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3.3.3. Межведомственный запрос формируется в соответствии с требованиями статьи 7.2 Федерального закона от 27.07.2010 № 210-ФЗ.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3.3.4. Срок выполнения административной процедуры – 3 рабочих дня со дня приёма заявления с представленными документами органом, предоставляющим муниципальную услугу.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 xml:space="preserve">3.3.5. Результатом административной процедуры является получение документов и сведений, необходимых для предоставления муниципальной </w:t>
      </w:r>
      <w:r w:rsidRPr="0006391E">
        <w:rPr>
          <w:rFonts w:ascii="Times New Roman CYR" w:hAnsi="Times New Roman CYR"/>
          <w:sz w:val="28"/>
          <w:szCs w:val="28"/>
        </w:rPr>
        <w:t>услуги, запрошенных в рамках межведомственного электронного взаимодействия, или информации об отсутствии запрашиваемых сведений.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 Рассмотрение документов и сведений, подготовка акта обследования, принятие решения о предоставлении муниципальной услуги либо об отказе в предоставлении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3.4.1. Основанием для начала административной процедуры является получение специалистом Отдела </w:t>
      </w:r>
      <w:r w:rsidRPr="0006391E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 xml:space="preserve">документов и сведений, необходимых для предоставления муниципальной </w:t>
      </w:r>
      <w:r w:rsidRPr="0006391E">
        <w:rPr>
          <w:rFonts w:ascii="Times New Roman CYR" w:hAnsi="Times New Roman CYR"/>
          <w:sz w:val="28"/>
          <w:szCs w:val="28"/>
        </w:rPr>
        <w:t>услуги, запрошенных в рамках межведомственного электронного взаимодействия, или информации об отсутствии запрашиваемых сведений.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3.4.2. Специалист Отдела: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 течение 6 рабочих дней со дня поступления документов, полученных в рамках межведомственного взаимодействия, осуществляет проверку документов на предмет наличия (отсутствия) оснований для отказа в предоставлении муниципальной услуги, предусмотренных в пункте 2.12 административного регламента;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при наличии оснований для отказа в предоставлении муниципальной услуги, предусмотренных в пункте 2.12 административного регламента, готовит проект решения об отказе в предоставлении муниципальной услуги  по форме согласно приложению 2 к административному регламенту с указанием всех оснований и в течение 1 рабочего дня после принятия решения должностным лицом органа, предоставляющего муниципальную услугу, уведомляет о нём Заявителя;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при отсутствии оснований для отказа в предоставлении муниципальной услуги, предусмотренных в пункте 2.12 административного регламента, готовит предложения об организации комиссионного обследования зелёных насаждений в соответствии с Порядком сноса и выполнения компенсационных посадок зелёных насаждений на территории ЗАТО Звёздный, утверждённым решением Думы ЗАТО Звёздный от 22. 09.2022 № 309 (далее – Порядок) и представляет их руководителю органа, предоставляющего муниципальную услугу (должностному лицу органа, предоставляющего муниципальную услугу) для принятия решения;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при принятии решения о проведении комиссионного обследования зелёных насаждений уведомляет Заявителя о дате и времени комиссионного обследования зелёных насаждений в течение 1 рабочего дня.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3.4.3. Комиссионное обследование зелёных насаждений проводится комиссией на месте произрастания зелёных насаждений, подлежащих вырубке, в срок не позднее 5 рабочих дней после принятия решения о проведении комиссионного обследования зелёных насаждений;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комиссионное обследование проводится с личным участием Заявителя или его законного представителя.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3.4.4. По результатам обследования зелёных насаждений комиссией принимается одно из следующих решений: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о предоставлении права на снос зелёных насаждений, взамен которых предполагается выполнение компенсационных посадок зелёных насаждений;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о предоставлении права на вырубку зелёных насаждений, взамен которых в бюджет ЗАТО Звёздный Заявителем должна быть произведена выплата восстановительной стоимости;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об отказе в предоставлении права на вырубку зелёных насаждений.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Решение оформляется актом комиссионного обследования зелёных насаждений в соответствии с формой согласно приложению 3 к административному регламенту в двух экземплярах.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3.4.5. Акт комиссионного обследования зелёных насаждений подготавливается специалистом Отдела, подписывается членами комиссии, проводившими комиссионное обследование зелёных насаждений, и утверждается руководителем органа, предоставляющего муниципальную услугу (должностным лицом органа, предоставляющего муниципальную услугу).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3.4.6. При принятии комиссией решения о предоставлении права на вырубку зелёных насаждений, взамен которых предполагается выполнение компенсационных посадок зелёных насаждений, подготовка, подписание и утверждение акта комиссионного обследования зелёных насаждений осуществляется не позднее 3 рабочих дней после дня комиссионного обследования.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3.4.7. При принятии комиссией решения о предоставлении права на вырубку зелёных насаждений, взамен которых в бюджет ЗАТО Звёздный Заявителем должна быть произведена выплата восстановительной стоимости, специалистом Отдела Заявителю в срок</w:t>
      </w:r>
      <w:r w:rsidRPr="0006391E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06391E">
        <w:rPr>
          <w:rFonts w:ascii="Times New Roman CYR" w:hAnsi="Times New Roman CYR"/>
          <w:sz w:val="28"/>
          <w:szCs w:val="28"/>
        </w:rPr>
        <w:t xml:space="preserve">не позднее 3 рабочих дней после дня </w:t>
      </w:r>
      <w:r w:rsidRPr="0006391E">
        <w:rPr>
          <w:rFonts w:ascii="Times New Roman CYR" w:hAnsi="Times New Roman CYR"/>
          <w:sz w:val="28"/>
          <w:szCs w:val="28"/>
        </w:rPr>
        <w:lastRenderedPageBreak/>
        <w:t>комиссионного обследования выдаётся (направляется) способом, указанным  в заявлении, расчёт размера восстановительной стоимости и реквизиты для её оплаты;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оплата восстановительной стоимости производится в течение 5 рабочих дней после дня получения Заявителем (его представителем) указанных документов;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при нарушении срока оплаты восстановительной стоимости акт комиссионного обследования зелёных насаждений не подлежит утверждению;</w:t>
      </w:r>
    </w:p>
    <w:p w:rsidR="0006391E" w:rsidRPr="0006391E" w:rsidRDefault="0006391E" w:rsidP="0006391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акт обследования утверждается не позднее 4 рабочих дней после дня поступления в бюджет ЗАТО Звёздный восстановительной стоимости при условии соблюдения срока её оплаты.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3.4.8. При принятии комиссией решения об отказе в предоставлении права на вырубку зелёных насаждений при отсутствии оснований в предоставлении права на снос зелёных насаждений, предусмотренных в пункте 2.13 административного регламента, подготовка и подписание решения об отказе в предоставлении муниципальной услуги по форме согласно приложению 3 к административному регламенту по основанию, предусмотренному </w:t>
      </w:r>
      <w:hyperlink r:id="rId18" w:history="1">
        <w:r w:rsidRPr="0006391E">
          <w:rPr>
            <w:rFonts w:ascii="Times New Roman CYR" w:hAnsi="Times New Roman CYR"/>
            <w:sz w:val="28"/>
            <w:szCs w:val="28"/>
          </w:rPr>
          <w:t>абзацем пятым пункта 2.1</w:t>
        </w:r>
      </w:hyperlink>
      <w:r w:rsidRPr="0006391E">
        <w:rPr>
          <w:rFonts w:ascii="Times New Roman CYR" w:hAnsi="Times New Roman CYR"/>
          <w:sz w:val="28"/>
          <w:szCs w:val="28"/>
        </w:rPr>
        <w:t>2 административного регламента, подготовка, подписание и утверждение акта комиссионного обследования зелёных насаждений осуществляется не позднее 3 рабочих дней после дня комиссионного обследования.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3.4.9. Результатом исполнения административной процедуры является утверждение акта комиссионного обследования зелёных насаждений и подписание (при необходимости) решения об отказе в предоставлении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3.4.10. Срок исполнения административной процедуры – не более 18 рабочих дней со дня поступления документов, полученных в рамках межведомственного взаимодействия.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3.5. Выдача (направление) Заявителю результата предоставления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3.5.1. Основанием для начала данной административной процедуры является утверждение акта комиссионного обследования зелёных насаждений и подписание (при необходимости) решения об отказе в предоставлении муниципальной услуги.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3.5.2. Специалист Отдела выдаёт (направляет) результат предоставления муниципальной услуги способом, определённым Заявителем в заявлении.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3.5.3. В случае обращения через Единый портал акт комиссионного обследования зелёных насаждений и решение об отказе в предоставлении муниципальной услуги направляются в личный кабинет Заявителя на Едином портале по интерактивной форме, реализованной на Едином портале, в виде электронного документа, подписанного усиленной квалифицированной подписью должностного лица органа, предоставляющего муниципальную услугу.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3.5.4. Срок выполнения административной процедуры при принятии комиссией решения о предоставлении права на вырубку зелёных     </w:t>
      </w:r>
      <w:r w:rsidRPr="0006391E">
        <w:rPr>
          <w:rFonts w:ascii="Times New Roman CYR" w:hAnsi="Times New Roman CYR"/>
          <w:sz w:val="28"/>
          <w:szCs w:val="28"/>
        </w:rPr>
        <w:lastRenderedPageBreak/>
        <w:t>насаждений – 1 рабочий день со дня утверждения акта комиссионного обследования зелёных насаждений.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3.5.5. Срок выполнения административной процедуры при принятии комиссией решения об отказе в предоставлении муниципальной услуги – 3 рабочих дня после дня комиссионного обследования.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t xml:space="preserve">3.5.6. Результатом административной процедуры является выдача (направление) способом, определённым Заявителем в заявлении, </w:t>
      </w:r>
      <w:r w:rsidRPr="0006391E">
        <w:rPr>
          <w:rFonts w:ascii="Times New Roman CYR" w:hAnsi="Times New Roman CYR"/>
          <w:sz w:val="28"/>
          <w:szCs w:val="28"/>
        </w:rPr>
        <w:t>акта комиссионного обследования зелёных насаждений</w:t>
      </w:r>
      <w:r w:rsidRPr="0006391E">
        <w:rPr>
          <w:rFonts w:ascii="Times New Roman CYR" w:hAnsi="Times New Roman CYR"/>
          <w:bCs/>
          <w:sz w:val="28"/>
          <w:szCs w:val="28"/>
        </w:rPr>
        <w:t xml:space="preserve"> и </w:t>
      </w:r>
      <w:r w:rsidRPr="0006391E">
        <w:rPr>
          <w:rFonts w:ascii="Times New Roman CYR" w:hAnsi="Times New Roman CYR"/>
          <w:sz w:val="28"/>
          <w:szCs w:val="28"/>
        </w:rPr>
        <w:t>(при необходимости) решения об отказе в предоставлении муниципальной услуги</w:t>
      </w:r>
      <w:r w:rsidRPr="0006391E">
        <w:rPr>
          <w:rFonts w:ascii="Times New Roman CYR" w:hAnsi="Times New Roman CYR"/>
          <w:bCs/>
          <w:sz w:val="28"/>
          <w:szCs w:val="28"/>
        </w:rPr>
        <w:t>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  <w:lang w:val="en-US"/>
        </w:rPr>
        <w:t>IV</w:t>
      </w:r>
      <w:r w:rsidRPr="0006391E">
        <w:rPr>
          <w:rFonts w:ascii="Times New Roman CYR" w:hAnsi="Times New Roman CYR"/>
          <w:b/>
          <w:sz w:val="28"/>
          <w:szCs w:val="28"/>
        </w:rPr>
        <w:t xml:space="preserve">. Порядок исправления допущенных опечаток и ошибок в выданных 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</w:rPr>
        <w:t>в результате предоставления муниципальной услуги документах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4.1. В случае выявления опечаток и ошибок Заявитель вправе обратиться в орган, предоставляющий муниципальную услугу, с заявлением с приложением документов, указанных в пункте 2.6 административного регламента.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4.2. Основания отказа в приёме заявления об исправлении опечаток          и ошибок указаны в пункте 2.11 административного регламента.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4.3. Исправление допущенных опечаток и ошибок в выданных в результате предоставления муниципальной услуги документах осуществляется в следующем порядке.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4.3.1. Заявитель при обнаружении опечаток и ошибок в документах, выданных в результате предоставления муниципальной услуги, обращается     в орган, предоставляющий муниципальную услугу, с заявлением о необходимости исправления опечаток и ошибок, в котором содержится указание на их описание.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4.3.2. Орган, предоставляющий муниципальную услугу, при получении заявления, указанного в подпункте 4.3.1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4.3.3. Орган, предоставляющий муниципальную услугу, обеспечивает устранение опечаток и ошибок в документах, являющихся результатом предоставления муниципальной услуги.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4.3.4. Срок устранения опечаток и ошибок – 3 (три) рабочих дня с даты регистрации заявления, указанного в пункте 4.3.1 административного регламента.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  <w:lang w:val="en-US"/>
        </w:rPr>
        <w:t>V</w:t>
      </w:r>
      <w:r w:rsidRPr="0006391E">
        <w:rPr>
          <w:rFonts w:ascii="Times New Roman CYR" w:hAnsi="Times New Roman CYR"/>
          <w:b/>
          <w:sz w:val="28"/>
          <w:szCs w:val="28"/>
        </w:rPr>
        <w:t>. Формы контроля за исполнением административного регламента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5.1. Контроль за исполнением административного регламента осуществляется в следующих формах: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текущий контроль;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плановые проверки;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внеплановые проверки.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5.2. Текущий контроль соблюдения и исполнения положений административного регламента осуществляется руководителем структурного </w:t>
      </w:r>
      <w:r w:rsidRPr="0006391E">
        <w:rPr>
          <w:rFonts w:ascii="Times New Roman CYR" w:hAnsi="Times New Roman CYR"/>
          <w:sz w:val="28"/>
          <w:szCs w:val="28"/>
        </w:rPr>
        <w:lastRenderedPageBreak/>
        <w:t>подразделения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5.3. Плановые проверки проводятся уполномоченным должностным лицом органа, предоставляющего муниципальную услугу, 1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При проведении проверки должны быть установлены следующие показатели: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количество предоставленных муниципальных услуг за контрольный период;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5.4. Внеплановые проверки проводятся по жалобам Заявителей на основании письменного или устного поручения руководителя органа, предоставляющего муниципальную услугу.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5.5. 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5.6. Контроль со стороны граждан, их объединений и организаций за предоставлением муниципальной услуги может быть осуществлен путём запроса соответствующей информации в установленном законом порядке при 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  <w:lang w:val="en-US"/>
        </w:rPr>
        <w:t>VI</w:t>
      </w:r>
      <w:r w:rsidRPr="0006391E">
        <w:rPr>
          <w:rFonts w:ascii="Times New Roman CYR" w:hAnsi="Times New Roman CYR"/>
          <w:b/>
          <w:sz w:val="28"/>
          <w:szCs w:val="28"/>
        </w:rPr>
        <w:t>. Порядок обжалования решений и действий (бездействия)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</w:rPr>
        <w:t>органа, предоставляющего муниципальную услугу, а также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</w:rPr>
        <w:t>должностных лиц органа, предоставляющего муниципальную услугу, муниципальных служащих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t>6.1. 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06391E" w:rsidRPr="0006391E" w:rsidRDefault="0006391E" w:rsidP="0006391E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6391E">
        <w:rPr>
          <w:rFonts w:ascii="Times New Roman CYR" w:hAnsi="Times New Roman CYR"/>
          <w:bCs/>
          <w:sz w:val="28"/>
          <w:szCs w:val="28"/>
        </w:rPr>
        <w:lastRenderedPageBreak/>
        <w:t xml:space="preserve">6.2. Обжалование в досудебном (внесудебном) порядке осуществляется в соответствии с </w:t>
      </w:r>
      <w:hyperlink r:id="rId19" w:history="1">
        <w:r w:rsidRPr="0006391E">
          <w:rPr>
            <w:rFonts w:ascii="Times New Roman CYR" w:hAnsi="Times New Roman CYR"/>
            <w:bCs/>
            <w:sz w:val="28"/>
            <w:szCs w:val="28"/>
          </w:rPr>
          <w:t>Порядком</w:t>
        </w:r>
      </w:hyperlink>
      <w:r w:rsidRPr="0006391E">
        <w:rPr>
          <w:rFonts w:ascii="Times New Roman CYR" w:hAnsi="Times New Roman CYR"/>
          <w:bCs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 и муниципальных служащих администрации ЗАТО Звездный при предоставлении муниципальных услуг, утверждённым постановлением администрации ЗАТО Звездный от 17.01.2022 № 30.</w:t>
      </w:r>
    </w:p>
    <w:p w:rsidR="0006391E" w:rsidRPr="0006391E" w:rsidRDefault="0006391E" w:rsidP="0006391E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br w:type="page"/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Приложение 1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предоставления муниципальной услуги «Выдача разрешений на право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вырубки зелёных насаждений»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ФОРМА</w:t>
      </w:r>
    </w:p>
    <w:p w:rsidR="0006391E" w:rsidRPr="0006391E" w:rsidRDefault="0006391E" w:rsidP="0006391E">
      <w:pPr>
        <w:widowControl w:val="0"/>
        <w:autoSpaceDE w:val="0"/>
        <w:autoSpaceDN w:val="0"/>
        <w:spacing w:line="228" w:lineRule="auto"/>
        <w:jc w:val="right"/>
        <w:rPr>
          <w:rFonts w:ascii="Times New Roman CYR" w:hAnsi="Times New Roman CYR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678"/>
        <w:gridCol w:w="141"/>
      </w:tblGrid>
      <w:tr w:rsidR="0006391E" w:rsidRPr="0006391E" w:rsidTr="0006391E">
        <w:trPr>
          <w:gridAfter w:val="1"/>
          <w:wAfter w:w="141" w:type="dxa"/>
          <w:trHeight w:val="6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widowControl w:val="0"/>
              <w:autoSpaceDE w:val="0"/>
              <w:autoSpaceDN w:val="0"/>
              <w:rPr>
                <w:rFonts w:ascii="Times New Roman CYR" w:hAnsi="Times New Roman CYR"/>
                <w:b/>
                <w:sz w:val="28"/>
                <w:szCs w:val="28"/>
              </w:rPr>
            </w:pPr>
            <w:bookmarkStart w:id="5" w:name="P408"/>
            <w:bookmarkEnd w:id="5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В администрацию ЗАТО Звёздный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для юридических лиц (полное наименование организации, телефон, электронная почта), должность, Ф.И.О. руководителя организации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для физических лиц и индивидуальных предпринимателей (адрес, место жительства, наименование документа, удостоверяющего личность (серия, номер, дата выдачи, кем выдан)</w:t>
            </w:r>
          </w:p>
        </w:tc>
      </w:tr>
      <w:tr w:rsidR="0006391E" w:rsidRPr="0006391E" w:rsidTr="0006391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ЗАЯВЛЕНИЕ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о выдаче разрешения на право вырубки зелёных насаждений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Прошу выдать разрешение на право вырубки зелёных насаждений на земельном участке с кадастровым (условным) номером (при наличии) _______________________.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Адрес земельного участка, на котором произрастают зелёные насаждения: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______________________________________________________________________________________________________________________________________.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Причина по которой предполагается вырубка (снос) зелёных насаждений: _________________________________________________________________________________________________________________________________________________________________________________________________________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Количество зелёных насаждений, подлежащих вырубке (сносу):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___________________________________________________________________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Срок, в течение которого планируется провести вырубку (снос) зелёных насаждений: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 xml:space="preserve">___________________________________________________________________ 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Прилагаемые документы: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1. _________________________________________________________________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2. _________________________________________________________________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3. _________________________________________________________________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06391E" w:rsidRPr="0006391E" w:rsidRDefault="0006391E" w:rsidP="0006391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Мною выбирается следующий способ выдачи результата предоставления муниципальной услуги:</w:t>
            </w:r>
          </w:p>
          <w:p w:rsidR="0006391E" w:rsidRPr="0006391E" w:rsidRDefault="0006391E" w:rsidP="0006391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4"/>
              <w:gridCol w:w="3224"/>
              <w:gridCol w:w="5223"/>
            </w:tblGrid>
            <w:tr w:rsidR="0006391E" w:rsidRPr="0006391E" w:rsidTr="0006391E"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8447" w:type="dxa"/>
                  <w:gridSpan w:val="2"/>
                  <w:vMerge w:val="restart"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по почте по указанному адресу;</w:t>
                  </w:r>
                </w:p>
              </w:tc>
            </w:tr>
            <w:tr w:rsidR="0006391E" w:rsidRPr="0006391E" w:rsidTr="0006391E">
              <w:trPr>
                <w:trHeight w:val="199"/>
              </w:trPr>
              <w:tc>
                <w:tcPr>
                  <w:tcW w:w="6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8447" w:type="dxa"/>
                  <w:gridSpan w:val="2"/>
                  <w:vMerge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</w:tr>
            <w:tr w:rsidR="0006391E" w:rsidRPr="0006391E" w:rsidTr="0006391E"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8447" w:type="dxa"/>
                  <w:gridSpan w:val="2"/>
                  <w:vMerge w:val="restart"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лично</w:t>
                  </w:r>
                  <w:r w:rsidRPr="0006391E">
                    <w:rPr>
                      <w:rFonts w:ascii="Times New Roman CYR" w:hAnsi="Times New Roman CYR"/>
                      <w:sz w:val="28"/>
                      <w:szCs w:val="28"/>
                      <w:lang w:val="en-US"/>
                    </w:rPr>
                    <w:t xml:space="preserve"> &lt;</w:t>
                  </w: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1</w:t>
                  </w:r>
                  <w:r w:rsidRPr="0006391E">
                    <w:rPr>
                      <w:rFonts w:ascii="Times New Roman CYR" w:hAnsi="Times New Roman CYR"/>
                      <w:sz w:val="28"/>
                      <w:szCs w:val="28"/>
                      <w:lang w:val="en-US"/>
                    </w:rPr>
                    <w:t>&gt;</w:t>
                  </w: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;</w:t>
                  </w:r>
                </w:p>
              </w:tc>
            </w:tr>
            <w:tr w:rsidR="0006391E" w:rsidRPr="0006391E" w:rsidTr="0006391E">
              <w:tc>
                <w:tcPr>
                  <w:tcW w:w="6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8447" w:type="dxa"/>
                  <w:gridSpan w:val="2"/>
                  <w:vMerge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</w:tr>
            <w:tr w:rsidR="0006391E" w:rsidRPr="0006391E" w:rsidTr="0006391E"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8447" w:type="dxa"/>
                  <w:gridSpan w:val="2"/>
                  <w:vMerge w:val="restart"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в форме электронного документа, подписанного усиленной электронной подписью уполномоченного должностного лица, размещённого на Едином портале &lt;2&gt;;</w:t>
                  </w:r>
                </w:p>
              </w:tc>
            </w:tr>
            <w:tr w:rsidR="0006391E" w:rsidRPr="0006391E" w:rsidTr="0006391E">
              <w:tc>
                <w:tcPr>
                  <w:tcW w:w="614" w:type="dxa"/>
                  <w:tcBorders>
                    <w:top w:val="single" w:sz="4" w:space="0" w:color="auto"/>
                  </w:tcBorders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8447" w:type="dxa"/>
                  <w:gridSpan w:val="2"/>
                  <w:vMerge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</w:tr>
            <w:tr w:rsidR="0006391E" w:rsidRPr="0006391E" w:rsidTr="0006391E"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8447" w:type="dxa"/>
                  <w:gridSpan w:val="2"/>
                  <w:tcBorders>
                    <w:left w:val="single" w:sz="4" w:space="0" w:color="auto"/>
                  </w:tcBorders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через МФЦ.</w:t>
                  </w:r>
                </w:p>
              </w:tc>
            </w:tr>
            <w:tr w:rsidR="0006391E" w:rsidRPr="0006391E" w:rsidTr="0006391E">
              <w:tc>
                <w:tcPr>
                  <w:tcW w:w="3838" w:type="dxa"/>
                  <w:gridSpan w:val="2"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5223" w:type="dxa"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</w:tr>
            <w:tr w:rsidR="0006391E" w:rsidRPr="0006391E" w:rsidTr="0006391E">
              <w:tc>
                <w:tcPr>
                  <w:tcW w:w="3838" w:type="dxa"/>
                  <w:gridSpan w:val="2"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__________________________</w:t>
                  </w:r>
                </w:p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(дата, подпись заявителя)</w:t>
                  </w:r>
                </w:p>
              </w:tc>
              <w:tc>
                <w:tcPr>
                  <w:tcW w:w="5223" w:type="dxa"/>
                </w:tcPr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____________________________________</w:t>
                  </w:r>
                </w:p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(Ф.И.О., подпись специалиста</w:t>
                  </w:r>
                </w:p>
                <w:p w:rsidR="0006391E" w:rsidRPr="0006391E" w:rsidRDefault="0006391E" w:rsidP="00063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06391E">
                    <w:rPr>
                      <w:rFonts w:ascii="Times New Roman CYR" w:hAnsi="Times New Roman CYR"/>
                      <w:sz w:val="28"/>
                      <w:szCs w:val="28"/>
                    </w:rPr>
                    <w:t>администрации ЗАТО Звёздный)</w:t>
                  </w:r>
                </w:p>
              </w:tc>
            </w:tr>
          </w:tbl>
          <w:p w:rsidR="0006391E" w:rsidRPr="0006391E" w:rsidRDefault="0006391E" w:rsidP="0006391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06391E" w:rsidRPr="0006391E" w:rsidRDefault="0006391E" w:rsidP="000639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&lt;1&gt; В случае неполучения результата предоставления муниципальной услуги результат направляется почтовым отправлением с уведомлением о вручении по указанному в заявлении адресу.</w:t>
            </w:r>
          </w:p>
          <w:p w:rsidR="0006391E" w:rsidRPr="0006391E" w:rsidRDefault="0006391E" w:rsidP="000639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&lt;2&gt; Указывается в случае подачи заявления в электронном виде посредством федеральной государственной информационной системы «Единый портал государственных и муниципальных услуг (функций)».</w:t>
            </w:r>
          </w:p>
          <w:p w:rsidR="0006391E" w:rsidRPr="0006391E" w:rsidRDefault="0006391E" w:rsidP="00063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06391E" w:rsidRPr="0006391E" w:rsidTr="0006391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06391E" w:rsidRPr="0006391E" w:rsidRDefault="0006391E" w:rsidP="0006391E">
      <w:pPr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br w:type="page"/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Приложение 2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предоставления муниципальной услуги «Выдача разрешений на право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вырубки зелёных насаждений»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ФОРМА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8"/>
        <w:gridCol w:w="1785"/>
        <w:gridCol w:w="944"/>
        <w:gridCol w:w="501"/>
        <w:gridCol w:w="3540"/>
      </w:tblGrid>
      <w:tr w:rsidR="0006391E" w:rsidRPr="0006391E" w:rsidTr="0006391E"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</w:t>
            </w:r>
          </w:p>
          <w:p w:rsidR="0006391E" w:rsidRPr="0006391E" w:rsidRDefault="0006391E" w:rsidP="0006391E">
            <w:pPr>
              <w:pStyle w:val="ConsPlusNormal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</w:t>
            </w:r>
          </w:p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 xml:space="preserve">(фамилия, имя, отчество – для ФЛ </w:t>
            </w:r>
          </w:p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и ИП, полное наименование организации – для ЮЛ)</w:t>
            </w:r>
          </w:p>
          <w:p w:rsidR="0006391E" w:rsidRPr="0006391E" w:rsidRDefault="0006391E" w:rsidP="0006391E">
            <w:pPr>
              <w:pStyle w:val="ConsPlusNormal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</w:t>
            </w:r>
          </w:p>
          <w:p w:rsidR="0006391E" w:rsidRPr="0006391E" w:rsidRDefault="0006391E" w:rsidP="0006391E">
            <w:pPr>
              <w:pStyle w:val="ConsPlusNormal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</w:t>
            </w:r>
          </w:p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(почтовый индекс и адрес, адрес электронной почты)</w:t>
            </w:r>
          </w:p>
        </w:tc>
      </w:tr>
      <w:tr w:rsidR="0006391E" w:rsidRPr="0006391E" w:rsidTr="0006391E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_________________________________________________________</w:t>
            </w:r>
          </w:p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(наименование уполномоченного органа)</w:t>
            </w:r>
          </w:p>
        </w:tc>
      </w:tr>
      <w:tr w:rsidR="0006391E" w:rsidRPr="0006391E" w:rsidTr="0006391E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РЕШЕНИЕ</w:t>
            </w:r>
          </w:p>
        </w:tc>
      </w:tr>
      <w:tr w:rsidR="0006391E" w:rsidRPr="0006391E" w:rsidTr="0006391E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от ___________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 xml:space="preserve">                    № ______</w:t>
            </w:r>
          </w:p>
        </w:tc>
      </w:tr>
      <w:tr w:rsidR="0006391E" w:rsidRPr="0006391E" w:rsidTr="0006391E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Рассмотрев представленное заявление о предоставлении муниципальной услуги «Выдача разрешений на право вырубки зелёных насаждений» в отношении земельного участка с кадастровым номером ________________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__________________</w:t>
            </w: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____, расположенного по адресу: __________________________________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_______________</w:t>
            </w: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_________, органом, уполномоченным на предоставление услуги ____________________, принято решение об отказе в приёме документов, необходимых для предоставления услуги / об отказе в предоставлении муниципальной услуги (нужное подчеркнуть), по следующим основаниям:</w:t>
            </w:r>
          </w:p>
          <w:p w:rsidR="0006391E" w:rsidRPr="0006391E" w:rsidRDefault="0006391E" w:rsidP="0006391E">
            <w:pPr>
              <w:pStyle w:val="ConsPlusNormal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1. _________________________________________________________.</w:t>
            </w:r>
          </w:p>
          <w:p w:rsidR="0006391E" w:rsidRPr="0006391E" w:rsidRDefault="0006391E" w:rsidP="0006391E">
            <w:pPr>
              <w:pStyle w:val="ConsPlusNormal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2. _________________________________________________________.</w:t>
            </w:r>
          </w:p>
          <w:p w:rsidR="0006391E" w:rsidRPr="0006391E" w:rsidRDefault="0006391E" w:rsidP="0006391E">
            <w:pPr>
              <w:pStyle w:val="ConsPlusNormal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Вы вправе повторно обратиться в орган, уполномоченный на предоставление муниципальной услуги, с заявлением о предоставлении муниципальной услуги после устранения указанных нарушений.</w:t>
            </w:r>
          </w:p>
          <w:p w:rsidR="0006391E" w:rsidRPr="0006391E" w:rsidRDefault="0006391E" w:rsidP="0006391E">
            <w:pPr>
              <w:pStyle w:val="ConsPlusNormal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Данный отказ может быть обжалован в досудебном порядке путём направления жалобы в орган, уполномоченный на предоставление муниципальной услуги, а также в судебном порядке.</w:t>
            </w:r>
          </w:p>
          <w:p w:rsidR="0006391E" w:rsidRPr="0006391E" w:rsidRDefault="0006391E" w:rsidP="0006391E">
            <w:pPr>
              <w:pStyle w:val="ConsPlusNormal"/>
              <w:ind w:firstLine="567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06391E" w:rsidRPr="0006391E" w:rsidTr="0006391E">
        <w:tblPrEx>
          <w:tblLook w:val="0000" w:firstRow="0" w:lastRow="0" w:firstColumn="0" w:lastColumn="0" w:noHBand="0" w:noVBand="0"/>
        </w:tblPrEx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________________</w:t>
            </w:r>
          </w:p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(должность)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_____________</w:t>
            </w:r>
          </w:p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(подпись)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__________________________</w:t>
            </w:r>
          </w:p>
          <w:p w:rsidR="0006391E" w:rsidRPr="0006391E" w:rsidRDefault="0006391E" w:rsidP="0006391E">
            <w:pPr>
              <w:pStyle w:val="ConsPlusNormal"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6391E">
              <w:rPr>
                <w:rFonts w:ascii="Times New Roman CYR" w:hAnsi="Times New Roman CYR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06391E" w:rsidRPr="0006391E" w:rsidRDefault="0006391E" w:rsidP="0006391E">
      <w:pPr>
        <w:pStyle w:val="ConsPlusNonformat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br w:type="page"/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Приложение 3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предоставления муниципальной услуги «Выдача разрешений на право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вырубки зелёных насаждений»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ФОРМА</w:t>
      </w:r>
    </w:p>
    <w:p w:rsidR="0006391E" w:rsidRPr="0006391E" w:rsidRDefault="0006391E" w:rsidP="0006391E">
      <w:pPr>
        <w:snapToGrid w:val="0"/>
        <w:spacing w:after="0" w:line="240" w:lineRule="auto"/>
        <w:rPr>
          <w:rFonts w:ascii="Times New Roman CYR" w:eastAsia="Calibri" w:hAnsi="Times New Roman CYR"/>
          <w:sz w:val="28"/>
          <w:szCs w:val="28"/>
        </w:rPr>
      </w:pPr>
    </w:p>
    <w:p w:rsidR="0006391E" w:rsidRPr="0006391E" w:rsidRDefault="0006391E" w:rsidP="0006391E">
      <w:pPr>
        <w:snapToGrid w:val="0"/>
        <w:spacing w:after="0" w:line="240" w:lineRule="auto"/>
        <w:ind w:left="5387"/>
        <w:rPr>
          <w:rFonts w:ascii="Times New Roman CYR" w:eastAsia="Calibri" w:hAnsi="Times New Roman CYR"/>
          <w:sz w:val="28"/>
          <w:szCs w:val="28"/>
        </w:rPr>
      </w:pPr>
      <w:r w:rsidRPr="0006391E">
        <w:rPr>
          <w:rFonts w:ascii="Times New Roman CYR" w:eastAsia="Calibri" w:hAnsi="Times New Roman CYR"/>
          <w:sz w:val="28"/>
          <w:szCs w:val="28"/>
        </w:rPr>
        <w:t>УТВЕРЖДАЮ</w:t>
      </w:r>
    </w:p>
    <w:p w:rsidR="0006391E" w:rsidRPr="0006391E" w:rsidRDefault="0006391E" w:rsidP="0006391E">
      <w:pPr>
        <w:snapToGrid w:val="0"/>
        <w:spacing w:after="0" w:line="240" w:lineRule="auto"/>
        <w:ind w:left="5387"/>
        <w:rPr>
          <w:rFonts w:ascii="Times New Roman CYR" w:eastAsia="Calibri" w:hAnsi="Times New Roman CYR"/>
          <w:sz w:val="28"/>
          <w:szCs w:val="28"/>
        </w:rPr>
      </w:pPr>
      <w:r w:rsidRPr="0006391E">
        <w:rPr>
          <w:rFonts w:ascii="Times New Roman CYR" w:eastAsia="Calibri" w:hAnsi="Times New Roman CYR"/>
          <w:sz w:val="28"/>
          <w:szCs w:val="28"/>
        </w:rPr>
        <w:t xml:space="preserve">глава ЗАТО Звездный – </w:t>
      </w:r>
    </w:p>
    <w:p w:rsidR="0006391E" w:rsidRPr="0006391E" w:rsidRDefault="0006391E" w:rsidP="0006391E">
      <w:pPr>
        <w:snapToGrid w:val="0"/>
        <w:spacing w:after="0" w:line="240" w:lineRule="auto"/>
        <w:ind w:left="5387"/>
        <w:rPr>
          <w:rFonts w:ascii="Times New Roman CYR" w:eastAsia="Calibri" w:hAnsi="Times New Roman CYR"/>
          <w:sz w:val="28"/>
          <w:szCs w:val="28"/>
        </w:rPr>
      </w:pPr>
      <w:r w:rsidRPr="0006391E">
        <w:rPr>
          <w:rFonts w:ascii="Times New Roman CYR" w:eastAsia="Calibri" w:hAnsi="Times New Roman CYR"/>
          <w:sz w:val="28"/>
          <w:szCs w:val="28"/>
        </w:rPr>
        <w:t>глава администрации ЗАТО Звёздный</w:t>
      </w:r>
    </w:p>
    <w:p w:rsidR="0006391E" w:rsidRPr="0006391E" w:rsidRDefault="0006391E" w:rsidP="0006391E">
      <w:pPr>
        <w:snapToGrid w:val="0"/>
        <w:spacing w:after="0" w:line="240" w:lineRule="auto"/>
        <w:ind w:left="5387"/>
        <w:rPr>
          <w:rFonts w:ascii="Times New Roman CYR" w:eastAsia="Calibri" w:hAnsi="Times New Roman CYR"/>
          <w:sz w:val="28"/>
          <w:szCs w:val="28"/>
        </w:rPr>
      </w:pPr>
      <w:r w:rsidRPr="0006391E">
        <w:rPr>
          <w:rFonts w:ascii="Times New Roman CYR" w:eastAsia="Calibri" w:hAnsi="Times New Roman CYR"/>
          <w:sz w:val="28"/>
          <w:szCs w:val="28"/>
        </w:rPr>
        <w:t>_______________ фамилия, инициалы</w:t>
      </w:r>
    </w:p>
    <w:p w:rsidR="0006391E" w:rsidRPr="0006391E" w:rsidRDefault="0006391E" w:rsidP="0006391E">
      <w:pPr>
        <w:snapToGrid w:val="0"/>
        <w:spacing w:after="0" w:line="240" w:lineRule="auto"/>
        <w:ind w:left="5387"/>
        <w:rPr>
          <w:rFonts w:ascii="Times New Roman CYR" w:eastAsia="Calibri" w:hAnsi="Times New Roman CYR"/>
          <w:sz w:val="28"/>
          <w:szCs w:val="28"/>
        </w:rPr>
      </w:pPr>
      <w:r w:rsidRPr="0006391E">
        <w:rPr>
          <w:rFonts w:ascii="Times New Roman CYR" w:eastAsia="Calibri" w:hAnsi="Times New Roman CYR"/>
          <w:sz w:val="28"/>
          <w:szCs w:val="28"/>
        </w:rPr>
        <w:t>«___» _____________ 20 __ г.</w:t>
      </w:r>
    </w:p>
    <w:p w:rsidR="0006391E" w:rsidRPr="0006391E" w:rsidRDefault="0006391E" w:rsidP="0006391E">
      <w:pPr>
        <w:snapToGrid w:val="0"/>
        <w:spacing w:line="240" w:lineRule="exact"/>
        <w:ind w:left="4956" w:firstLine="431"/>
        <w:rPr>
          <w:rFonts w:ascii="Times New Roman CYR" w:eastAsia="Calibri" w:hAnsi="Times New Roman CYR"/>
          <w:sz w:val="28"/>
          <w:szCs w:val="28"/>
        </w:rPr>
      </w:pP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АКТ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обследования зелёных насаждений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widowControl w:val="0"/>
        <w:autoSpaceDE w:val="0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 xml:space="preserve">от «___» __________ 20 ____ года                   </w:t>
      </w:r>
      <w:r>
        <w:rPr>
          <w:rFonts w:ascii="Times New Roman CYR" w:hAnsi="Times New Roman CYR"/>
          <w:sz w:val="28"/>
          <w:szCs w:val="28"/>
        </w:rPr>
        <w:t xml:space="preserve">        </w:t>
      </w:r>
      <w:r w:rsidRPr="0006391E">
        <w:rPr>
          <w:rFonts w:ascii="Times New Roman CYR" w:hAnsi="Times New Roman CYR"/>
          <w:sz w:val="28"/>
          <w:szCs w:val="28"/>
        </w:rPr>
        <w:t xml:space="preserve">                               № 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По заявлению № _____________ от «___» _______________ 20 __ года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(Ф.И.О. физического лица), Ф.И.О., должность руководителя, наименование организации, адрес, телефон)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__________________________________________________________________проведено обследование земельного участка под __________________________________________________________________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____________________________________________________________________________________________________________________________________ (указать, для каких целей проводится обследование)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комиссией в составе: ________________________________________________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(Ф.И.О., должность)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 присутствии _____________________________________________________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____________________________________________________________________________________________________________________________________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(Ф.И.О. руководителя юридического лица (уполномоченного представителя) или физического лица, в присутствии которого(ых) проводилось обследование))</w:t>
      </w:r>
    </w:p>
    <w:p w:rsidR="0006391E" w:rsidRPr="0006391E" w:rsidRDefault="0006391E" w:rsidP="0006391E">
      <w:pPr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В результате проведённого обследования установлено:</w:t>
      </w:r>
    </w:p>
    <w:tbl>
      <w:tblPr>
        <w:tblW w:w="97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426"/>
        <w:gridCol w:w="1204"/>
        <w:gridCol w:w="850"/>
        <w:gridCol w:w="1275"/>
        <w:gridCol w:w="2109"/>
        <w:gridCol w:w="1368"/>
        <w:gridCol w:w="969"/>
      </w:tblGrid>
      <w:tr w:rsidR="0006391E" w:rsidRPr="0006391E" w:rsidTr="0006391E">
        <w:trPr>
          <w:cantSplit/>
          <w:trHeight w:val="116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№</w:t>
            </w:r>
            <w:r w:rsidRPr="0006391E">
              <w:rPr>
                <w:rFonts w:ascii="Times New Roman CYR" w:hAnsi="Times New Roman CYR"/>
                <w:sz w:val="28"/>
                <w:szCs w:val="28"/>
              </w:rPr>
              <w:br/>
              <w:t>п/п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Адрес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Порода,</w:t>
            </w:r>
            <w:r w:rsidRPr="0006391E">
              <w:rPr>
                <w:rFonts w:ascii="Times New Roman CYR" w:hAnsi="Times New Roman CYR"/>
                <w:sz w:val="28"/>
                <w:szCs w:val="28"/>
              </w:rPr>
              <w:br/>
              <w:t>вид зелёных</w:t>
            </w:r>
            <w:r w:rsidRPr="0006391E">
              <w:rPr>
                <w:rFonts w:ascii="Times New Roman CYR" w:hAnsi="Times New Roman CYR"/>
                <w:sz w:val="28"/>
                <w:szCs w:val="28"/>
              </w:rPr>
              <w:br/>
              <w:t>насаждений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Количест</w:t>
            </w: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  <w:r w:rsidRPr="0006391E">
              <w:rPr>
                <w:rFonts w:ascii="Times New Roman CYR" w:hAnsi="Times New Roman CYR"/>
                <w:sz w:val="28"/>
                <w:szCs w:val="28"/>
              </w:rPr>
              <w:t>во,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 xml:space="preserve">Диаметр ствола (для деревьев –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6391E">
                <w:rPr>
                  <w:rFonts w:ascii="Times New Roman CYR" w:hAnsi="Times New Roman CYR"/>
                  <w:sz w:val="28"/>
                  <w:szCs w:val="28"/>
                </w:rPr>
                <w:t>1,3 м</w:t>
              </w:r>
            </w:smartTag>
            <w:r w:rsidRPr="0006391E">
              <w:rPr>
                <w:rFonts w:ascii="Times New Roman CYR" w:hAnsi="Times New Roman CYR"/>
                <w:sz w:val="28"/>
                <w:szCs w:val="28"/>
              </w:rPr>
              <w:t xml:space="preserve">), </w:t>
            </w:r>
            <w:r w:rsidRPr="0006391E">
              <w:rPr>
                <w:rFonts w:ascii="Times New Roman CYR" w:hAnsi="Times New Roman CYR"/>
                <w:sz w:val="28"/>
                <w:szCs w:val="28"/>
              </w:rPr>
              <w:br/>
              <w:t>см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Характеристика состояния зелёных насаждений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Результат обследования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6391E">
              <w:rPr>
                <w:rFonts w:ascii="Times New Roman CYR" w:hAnsi="Times New Roman CYR"/>
                <w:sz w:val="28"/>
                <w:szCs w:val="28"/>
              </w:rPr>
              <w:t>Примечание</w:t>
            </w:r>
          </w:p>
        </w:tc>
      </w:tr>
      <w:tr w:rsidR="0006391E" w:rsidRPr="0006391E" w:rsidTr="0006391E">
        <w:trPr>
          <w:cantSplit/>
          <w:trHeight w:val="2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1E" w:rsidRPr="0006391E" w:rsidRDefault="0006391E" w:rsidP="0006391E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Заключение: __________________ разрешение на вырубку (снос) зелёных насаждений Заявителю.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____________________________________________________________________________________________________________________________________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(количество, требования к посадочному материалу, дата и место высадки зелёных насаждений &lt;1&gt;)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____________________________________________________________________________________________________________________________________</w:t>
      </w:r>
    </w:p>
    <w:p w:rsidR="0006391E" w:rsidRPr="0006391E" w:rsidRDefault="0006391E" w:rsidP="0006391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(расчёт восстановительной стоимости, реквизиты для оплаты этой стоимости &lt;2&gt;)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Акт обследования составлен: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     __________________     _________________________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6391E">
        <w:rPr>
          <w:rFonts w:ascii="Times New Roman CYR" w:hAnsi="Times New Roman CYR"/>
          <w:sz w:val="28"/>
          <w:szCs w:val="28"/>
          <w:lang w:eastAsia="en-US"/>
        </w:rPr>
        <w:t xml:space="preserve">        (должность)                     (подпись)                                 (Ф.И.О)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en-US"/>
        </w:rPr>
      </w:pP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6391E">
        <w:rPr>
          <w:rFonts w:ascii="Times New Roman CYR" w:hAnsi="Times New Roman CYR"/>
          <w:sz w:val="28"/>
          <w:szCs w:val="28"/>
          <w:lang w:eastAsia="en-US"/>
        </w:rPr>
        <w:t>Члены комиссии: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    __________________     _________________________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6391E">
        <w:rPr>
          <w:rFonts w:ascii="Times New Roman CYR" w:hAnsi="Times New Roman CYR"/>
          <w:sz w:val="28"/>
          <w:szCs w:val="28"/>
          <w:lang w:eastAsia="en-US"/>
        </w:rPr>
        <w:t xml:space="preserve">        (должн</w:t>
      </w:r>
      <w:r>
        <w:rPr>
          <w:rFonts w:ascii="Times New Roman CYR" w:hAnsi="Times New Roman CYR"/>
          <w:sz w:val="28"/>
          <w:szCs w:val="28"/>
          <w:lang w:eastAsia="en-US"/>
        </w:rPr>
        <w:t>о</w:t>
      </w:r>
      <w:r w:rsidRPr="0006391E">
        <w:rPr>
          <w:rFonts w:ascii="Times New Roman CYR" w:hAnsi="Times New Roman CYR"/>
          <w:sz w:val="28"/>
          <w:szCs w:val="28"/>
          <w:lang w:eastAsia="en-US"/>
        </w:rPr>
        <w:t>сть)                           (подпись)                           (Ф.И.О)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    __________________     _________________________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6391E">
        <w:rPr>
          <w:rFonts w:ascii="Times New Roman CYR" w:hAnsi="Times New Roman CYR"/>
          <w:sz w:val="28"/>
          <w:szCs w:val="28"/>
          <w:lang w:eastAsia="en-US"/>
        </w:rPr>
        <w:t xml:space="preserve">        (должность)                           (подпись)                           (Ф.И.О)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__________________    __________________     _________________________</w:t>
      </w:r>
    </w:p>
    <w:p w:rsidR="0006391E" w:rsidRPr="0006391E" w:rsidRDefault="0006391E" w:rsidP="0006391E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6391E">
        <w:rPr>
          <w:rFonts w:ascii="Times New Roman CYR" w:hAnsi="Times New Roman CYR"/>
          <w:sz w:val="28"/>
          <w:szCs w:val="28"/>
          <w:lang w:eastAsia="en-US"/>
        </w:rPr>
        <w:t xml:space="preserve">        (должность)                           (подпись)                           (Ф.И.О)</w:t>
      </w:r>
    </w:p>
    <w:p w:rsidR="0006391E" w:rsidRPr="0006391E" w:rsidRDefault="0006391E" w:rsidP="0006391E">
      <w:pPr>
        <w:snapToGrid w:val="0"/>
        <w:spacing w:after="0" w:line="240" w:lineRule="auto"/>
        <w:rPr>
          <w:rFonts w:ascii="Times New Roman CYR" w:eastAsia="Calibri" w:hAnsi="Times New Roman CYR"/>
          <w:sz w:val="28"/>
          <w:szCs w:val="28"/>
        </w:rPr>
      </w:pP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&lt;1&gt; Указывается в случае принятия комиссией решения о предоставлении права на снос зелёных насаждений, взамен которых предполагается выполнение компенсационных посадок зелёных насаждений, в срок, указанный в абзаце первом настоящего пункта, администрацией ЗАТО Звёздный в Акте обследования устанавливается.</w:t>
      </w:r>
    </w:p>
    <w:p w:rsidR="0006391E" w:rsidRPr="0006391E" w:rsidRDefault="0006391E" w:rsidP="0006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&lt;2&gt; Указывается в случае принятия комиссией решения о предоставлении права на вырубку зелёных насаждений, взамен которых в бюджет ЗАТО Звёздный Заявителем должна быть произведена выплата восстановительной стоимости.</w:t>
      </w:r>
      <w:r w:rsidRPr="0006391E">
        <w:rPr>
          <w:rFonts w:ascii="Times New Roman CYR" w:eastAsia="Calibri" w:hAnsi="Times New Roman CYR"/>
          <w:sz w:val="28"/>
          <w:szCs w:val="28"/>
        </w:rPr>
        <w:br w:type="page"/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lastRenderedPageBreak/>
        <w:t>Приложение 4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предоставления муниципальной услуги «Выдача разрешений на право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ind w:left="4820"/>
        <w:rPr>
          <w:rFonts w:ascii="Times New Roman CYR" w:hAnsi="Times New Roman CYR"/>
          <w:sz w:val="28"/>
          <w:szCs w:val="28"/>
        </w:rPr>
      </w:pPr>
      <w:r w:rsidRPr="0006391E">
        <w:rPr>
          <w:rFonts w:ascii="Times New Roman CYR" w:hAnsi="Times New Roman CYR"/>
          <w:sz w:val="28"/>
          <w:szCs w:val="28"/>
        </w:rPr>
        <w:t>вырубки зелёных насаждений»</w:t>
      </w: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 CYR" w:hAnsi="Times New Roman CYR"/>
          <w:sz w:val="28"/>
          <w:szCs w:val="28"/>
        </w:rPr>
      </w:pPr>
    </w:p>
    <w:p w:rsidR="0006391E" w:rsidRPr="0006391E" w:rsidRDefault="0006391E" w:rsidP="00063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bookmarkStart w:id="6" w:name="P543"/>
      <w:bookmarkEnd w:id="6"/>
      <w:r w:rsidRPr="0006391E">
        <w:rPr>
          <w:rFonts w:ascii="Times New Roman CYR" w:hAnsi="Times New Roman CYR"/>
          <w:b/>
          <w:sz w:val="28"/>
          <w:szCs w:val="28"/>
        </w:rPr>
        <w:t>БЛОК-СХЕМА</w:t>
      </w:r>
    </w:p>
    <w:p w:rsidR="0006391E" w:rsidRDefault="0006391E" w:rsidP="00063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6391E">
        <w:rPr>
          <w:rFonts w:ascii="Times New Roman CYR" w:hAnsi="Times New Roman CYR"/>
          <w:b/>
          <w:sz w:val="28"/>
          <w:szCs w:val="28"/>
        </w:rPr>
        <w:t>административных процедур по предоставлению муниципальной услуги «</w:t>
      </w:r>
      <w:r w:rsidRPr="0006391E">
        <w:rPr>
          <w:rFonts w:ascii="Times New Roman CYR" w:eastAsia="Calibri" w:hAnsi="Times New Roman CYR"/>
          <w:b/>
          <w:sz w:val="28"/>
          <w:szCs w:val="28"/>
        </w:rPr>
        <w:t>Выдача разрешений на право вырубки зелёных насаждений</w:t>
      </w:r>
      <w:r w:rsidRPr="0006391E">
        <w:rPr>
          <w:rFonts w:ascii="Times New Roman CYR" w:hAnsi="Times New Roman CYR"/>
          <w:b/>
          <w:sz w:val="28"/>
          <w:szCs w:val="28"/>
        </w:rPr>
        <w:t>»</w:t>
      </w:r>
    </w:p>
    <w:p w:rsidR="0006391E" w:rsidRDefault="0006391E" w:rsidP="00063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19"/>
        <w:gridCol w:w="529"/>
        <w:gridCol w:w="1791"/>
        <w:gridCol w:w="1258"/>
        <w:gridCol w:w="107"/>
        <w:gridCol w:w="400"/>
        <w:gridCol w:w="2640"/>
      </w:tblGrid>
      <w:tr w:rsidR="00F142E0" w:rsidTr="00F142E0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0" w:rsidRDefault="00506902" w:rsidP="00F14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314960</wp:posOffset>
                      </wp:positionV>
                      <wp:extent cx="830580" cy="0"/>
                      <wp:effectExtent l="8890" t="59690" r="17780" b="54610"/>
                      <wp:wrapNone/>
                      <wp:docPr id="209096675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D4A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247.9pt;margin-top:24.8pt;width:65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F142E0" w:rsidRPr="00621A5C">
              <w:rPr>
                <w:rFonts w:ascii="Times New Roman" w:hAnsi="Times New Roman" w:cs="Times New Roman"/>
                <w:sz w:val="28"/>
                <w:szCs w:val="28"/>
              </w:rPr>
              <w:t>Получение, регистрация и проверка заявления и документов</w:t>
            </w:r>
            <w:r w:rsidR="00F14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2E0" w:rsidRPr="00ED7B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142E0" w:rsidRPr="00F142E0" w:rsidRDefault="00F142E0" w:rsidP="00F14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BF7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BE0"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6D2BE0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0" w:rsidRDefault="00F142E0" w:rsidP="00F14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решения</w:t>
            </w:r>
          </w:p>
          <w:p w:rsidR="00F142E0" w:rsidRPr="00F142E0" w:rsidRDefault="00F142E0" w:rsidP="00FC72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</w:t>
            </w:r>
            <w:r w:rsidRPr="00ED7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приёме </w:t>
            </w:r>
            <w:r w:rsidRPr="00621A5C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FC7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A5C">
              <w:rPr>
                <w:rFonts w:ascii="Times New Roman" w:hAnsi="Times New Roman" w:cs="Times New Roman"/>
                <w:sz w:val="28"/>
                <w:szCs w:val="28"/>
              </w:rPr>
              <w:t>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B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C7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BF7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BE0"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6D2BE0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</w:tr>
      <w:tr w:rsidR="00F142E0" w:rsidTr="00F142E0"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506902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-35560</wp:posOffset>
                      </wp:positionV>
                      <wp:extent cx="0" cy="276225"/>
                      <wp:effectExtent l="55245" t="5715" r="59055" b="22860"/>
                      <wp:wrapNone/>
                      <wp:docPr id="209096675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679B9" id="AutoShape 28" o:spid="_x0000_s1026" type="#_x0000_t32" style="position:absolute;margin-left:108.3pt;margin-top:-2.8pt;width:0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</w:tr>
      <w:tr w:rsidR="00F142E0" w:rsidTr="00F142E0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0" w:rsidRPr="00F142E0" w:rsidRDefault="00506902" w:rsidP="00F142E0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419100</wp:posOffset>
                      </wp:positionV>
                      <wp:extent cx="0" cy="276225"/>
                      <wp:effectExtent l="56515" t="10160" r="57785" b="18415"/>
                      <wp:wrapNone/>
                      <wp:docPr id="209096675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1253D" id="AutoShape 29" o:spid="_x0000_s1026" type="#_x0000_t32" style="position:absolute;margin-left:112.9pt;margin-top:33pt;width:0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F142E0" w:rsidRPr="00F142E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сведений посредством системы межведомственного электронного взаимодействия – 3 рабочих дня со дня приёма заявления и документов</w:t>
            </w:r>
          </w:p>
        </w:tc>
      </w:tr>
      <w:tr w:rsidR="00F142E0" w:rsidTr="00F142E0"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</w:tr>
      <w:tr w:rsidR="00F142E0" w:rsidTr="00F142E0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0" w:rsidRPr="00F142E0" w:rsidRDefault="00506902" w:rsidP="00F142E0">
            <w:pPr>
              <w:pStyle w:val="ConsPlusNormal"/>
              <w:spacing w:line="228" w:lineRule="auto"/>
              <w:ind w:firstLine="0"/>
              <w:jc w:val="center"/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325755</wp:posOffset>
                      </wp:positionV>
                      <wp:extent cx="830580" cy="0"/>
                      <wp:effectExtent l="5715" t="60960" r="20955" b="53340"/>
                      <wp:wrapNone/>
                      <wp:docPr id="209096675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EF487" id="AutoShape 30" o:spid="_x0000_s1026" type="#_x0000_t32" style="position:absolute;margin-left:247.65pt;margin-top:25.65pt;width:65.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F142E0" w:rsidRPr="00F142E0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 и сведений – 6 рабочих дней со дня поступления документов, полученных в рамках межведомственного взаимодействия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0" w:rsidRDefault="00F142E0" w:rsidP="00F142E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решения </w:t>
            </w:r>
          </w:p>
          <w:p w:rsidR="00F142E0" w:rsidRDefault="00F142E0" w:rsidP="00F142E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</w:t>
            </w:r>
            <w:r w:rsidRPr="00ED7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2E0" w:rsidRPr="00F142E0" w:rsidRDefault="00F142E0" w:rsidP="00F142E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предоставлении муниципальной услуги </w:t>
            </w:r>
            <w:r w:rsidRPr="00ED7BF7">
              <w:rPr>
                <w:rFonts w:ascii="Times New Roman" w:hAnsi="Times New Roman" w:cs="Times New Roman"/>
                <w:sz w:val="28"/>
                <w:szCs w:val="28"/>
              </w:rPr>
              <w:t>– 1 рабочий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528">
              <w:rPr>
                <w:rFonts w:ascii="Times New Roman" w:hAnsi="Times New Roman" w:cs="Times New Roman"/>
                <w:sz w:val="28"/>
                <w:szCs w:val="28"/>
              </w:rPr>
              <w:t>после принятия решения</w:t>
            </w:r>
          </w:p>
        </w:tc>
      </w:tr>
      <w:tr w:rsidR="00F142E0" w:rsidTr="00F142E0"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506902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-28575</wp:posOffset>
                      </wp:positionV>
                      <wp:extent cx="0" cy="276225"/>
                      <wp:effectExtent l="54610" t="13970" r="59690" b="14605"/>
                      <wp:wrapNone/>
                      <wp:docPr id="209096675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E1645" id="AutoShape 31" o:spid="_x0000_s1026" type="#_x0000_t32" style="position:absolute;margin-left:115pt;margin-top:-2.25pt;width:0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</w:tr>
      <w:tr w:rsidR="00F142E0" w:rsidTr="00F142E0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0" w:rsidRPr="00F142E0" w:rsidRDefault="00F142E0" w:rsidP="00F142E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2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комиссионного обследования – 5 рабочих дней после принятия решения о проведении комиссионного обследования</w:t>
            </w:r>
          </w:p>
        </w:tc>
      </w:tr>
      <w:tr w:rsidR="00F142E0" w:rsidTr="003F2B56"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F142E0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2E0" w:rsidRDefault="00506902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-1111250</wp:posOffset>
                      </wp:positionH>
                      <wp:positionV relativeFrom="paragraph">
                        <wp:posOffset>-26035</wp:posOffset>
                      </wp:positionV>
                      <wp:extent cx="0" cy="276225"/>
                      <wp:effectExtent l="57785" t="13970" r="56515" b="14605"/>
                      <wp:wrapNone/>
                      <wp:docPr id="209096675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DFBF1" id="AutoShape 33" o:spid="_x0000_s1026" type="#_x0000_t32" style="position:absolute;margin-left:-87.5pt;margin-top:-2.05pt;width:0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</w:tc>
      </w:tr>
      <w:tr w:rsidR="003F2B56" w:rsidTr="003F2B5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56" w:rsidRPr="003F2B56" w:rsidRDefault="003F2B56" w:rsidP="003F2B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акта комиссионного обследования – </w:t>
            </w:r>
          </w:p>
          <w:p w:rsidR="003F2B56" w:rsidRPr="003F2B56" w:rsidRDefault="003F2B56" w:rsidP="003F2B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B56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дня комиссионного обследования</w:t>
            </w:r>
          </w:p>
        </w:tc>
      </w:tr>
      <w:tr w:rsidR="003F2B56" w:rsidTr="003F2B56">
        <w:tc>
          <w:tcPr>
            <w:tcW w:w="5070" w:type="dxa"/>
            <w:gridSpan w:val="3"/>
            <w:tcBorders>
              <w:top w:val="single" w:sz="4" w:space="0" w:color="auto"/>
            </w:tcBorders>
            <w:vAlign w:val="center"/>
          </w:tcPr>
          <w:p w:rsidR="003F2B56" w:rsidRDefault="003F2B56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3F2B56" w:rsidRDefault="003F2B56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  <w:vAlign w:val="center"/>
          </w:tcPr>
          <w:p w:rsidR="003F2B56" w:rsidRDefault="00506902" w:rsidP="00F142E0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noProof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-1097280</wp:posOffset>
                      </wp:positionH>
                      <wp:positionV relativeFrom="paragraph">
                        <wp:posOffset>-31115</wp:posOffset>
                      </wp:positionV>
                      <wp:extent cx="0" cy="276225"/>
                      <wp:effectExtent l="52705" t="8255" r="61595" b="20320"/>
                      <wp:wrapNone/>
                      <wp:docPr id="3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0536E" id="AutoShape 36" o:spid="_x0000_s1026" type="#_x0000_t32" style="position:absolute;margin-left:-86.4pt;margin-top:-2.45pt;width:0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-3230880</wp:posOffset>
                      </wp:positionH>
                      <wp:positionV relativeFrom="paragraph">
                        <wp:posOffset>-30480</wp:posOffset>
                      </wp:positionV>
                      <wp:extent cx="0" cy="276225"/>
                      <wp:effectExtent l="52705" t="8890" r="61595" b="19685"/>
                      <wp:wrapNone/>
                      <wp:docPr id="3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EAB69" id="AutoShape 35" o:spid="_x0000_s1026" type="#_x0000_t32" style="position:absolute;margin-left:-254.4pt;margin-top:-2.4pt;width:0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-31750</wp:posOffset>
                      </wp:positionV>
                      <wp:extent cx="0" cy="276225"/>
                      <wp:effectExtent l="55880" t="7620" r="58420" b="20955"/>
                      <wp:wrapNone/>
                      <wp:docPr id="2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E407E" id="AutoShape 37" o:spid="_x0000_s1026" type="#_x0000_t32" style="position:absolute;margin-left:79.6pt;margin-top:-2.5pt;width:0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9161EF" w:rsidRPr="009161EF" w:rsidTr="001068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F" w:rsidRPr="009161EF" w:rsidRDefault="009161EF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акта комиссионного обследования и решения об отказе в предоставлении муниципальной услуги – </w:t>
            </w:r>
          </w:p>
          <w:p w:rsidR="009161EF" w:rsidRPr="009161EF" w:rsidRDefault="009161EF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 рабочих дня после дня комиссионного обследования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EF" w:rsidRPr="009161EF" w:rsidRDefault="009161EF" w:rsidP="00F14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F" w:rsidRPr="009161EF" w:rsidRDefault="009161EF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акта комиссионного обследования в случае предоставления права </w:t>
            </w:r>
          </w:p>
          <w:p w:rsidR="009161EF" w:rsidRPr="009161EF" w:rsidRDefault="009161EF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вырубку зелёных насаждений, взамен которых предполагается выполнение </w:t>
            </w: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компенсационных посадок зелёных насаждений – </w:t>
            </w:r>
          </w:p>
          <w:p w:rsidR="009161EF" w:rsidRPr="009161EF" w:rsidRDefault="009161EF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t>1 рабочий день со дня утверждения акта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EF" w:rsidRPr="009161EF" w:rsidRDefault="009161EF" w:rsidP="00F14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F" w:rsidRPr="009161EF" w:rsidRDefault="009161EF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расчёта размера восстановительной стоимости </w:t>
            </w:r>
          </w:p>
          <w:p w:rsidR="009161EF" w:rsidRPr="009161EF" w:rsidRDefault="009161EF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реквизитов для её оплаты – 3 рабочих дня после дня </w:t>
            </w:r>
            <w:r w:rsidRPr="009161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комиссионного обследования </w:t>
            </w:r>
          </w:p>
        </w:tc>
      </w:tr>
      <w:tr w:rsidR="003F2B56" w:rsidRPr="009161EF" w:rsidTr="0010689A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3F2B56" w:rsidRPr="009161EF" w:rsidRDefault="003F2B56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F2B56" w:rsidRPr="009161EF" w:rsidRDefault="003F2B56" w:rsidP="00F14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gridSpan w:val="5"/>
            <w:tcBorders>
              <w:bottom w:val="single" w:sz="4" w:space="0" w:color="auto"/>
            </w:tcBorders>
            <w:vAlign w:val="center"/>
          </w:tcPr>
          <w:p w:rsidR="003F2B56" w:rsidRPr="009161EF" w:rsidRDefault="00506902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-11430</wp:posOffset>
                      </wp:positionV>
                      <wp:extent cx="0" cy="276225"/>
                      <wp:effectExtent l="56515" t="6985" r="57785" b="21590"/>
                      <wp:wrapNone/>
                      <wp:docPr id="2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D8E17" id="AutoShape 38" o:spid="_x0000_s1026" type="#_x0000_t32" style="position:absolute;margin-left:231.3pt;margin-top:-.9pt;width:0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3F2B56" w:rsidRPr="009161EF" w:rsidTr="0010689A">
        <w:tc>
          <w:tcPr>
            <w:tcW w:w="2660" w:type="dxa"/>
            <w:vAlign w:val="center"/>
          </w:tcPr>
          <w:p w:rsidR="003F2B56" w:rsidRPr="009161EF" w:rsidRDefault="003F2B56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2B56" w:rsidRPr="009161EF" w:rsidRDefault="003F2B56" w:rsidP="00F14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56" w:rsidRPr="0010689A" w:rsidRDefault="00506902" w:rsidP="0010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636270</wp:posOffset>
                      </wp:positionV>
                      <wp:extent cx="0" cy="276225"/>
                      <wp:effectExtent l="59055" t="13335" r="55245" b="15240"/>
                      <wp:wrapNone/>
                      <wp:docPr id="2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4FF10" id="AutoShape 39" o:spid="_x0000_s1026" type="#_x0000_t32" style="position:absolute;margin-left:231.5pt;margin-top:50.1pt;width:0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10689A" w:rsidRPr="0010689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акта комиссионного обследования – 4 рабочих дня после дня поступления в бюджет ЗАТО Звёздный восстановительной стоимости</w:t>
            </w:r>
          </w:p>
        </w:tc>
      </w:tr>
      <w:tr w:rsidR="003F2B56" w:rsidRPr="009161EF" w:rsidTr="0010689A">
        <w:tc>
          <w:tcPr>
            <w:tcW w:w="2660" w:type="dxa"/>
            <w:vAlign w:val="center"/>
          </w:tcPr>
          <w:p w:rsidR="003F2B56" w:rsidRPr="009161EF" w:rsidRDefault="003F2B56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F2B56" w:rsidRPr="009161EF" w:rsidRDefault="003F2B56" w:rsidP="00F14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B56" w:rsidRPr="009161EF" w:rsidRDefault="003F2B56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B56" w:rsidRPr="009161EF" w:rsidTr="0010689A">
        <w:tc>
          <w:tcPr>
            <w:tcW w:w="2660" w:type="dxa"/>
            <w:vAlign w:val="center"/>
          </w:tcPr>
          <w:p w:rsidR="003F2B56" w:rsidRPr="009161EF" w:rsidRDefault="003F2B56" w:rsidP="009161E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2B56" w:rsidRPr="009161EF" w:rsidRDefault="003F2B56" w:rsidP="00F14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9A" w:rsidRPr="0010689A" w:rsidRDefault="0010689A" w:rsidP="0010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акта комиссионного обследования </w:t>
            </w:r>
          </w:p>
          <w:p w:rsidR="0010689A" w:rsidRPr="0010689A" w:rsidRDefault="0010689A" w:rsidP="0010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предоставления права на вырубку зелёных насаждений, взамен которых </w:t>
            </w:r>
          </w:p>
          <w:p w:rsidR="003F2B56" w:rsidRPr="0010689A" w:rsidRDefault="0010689A" w:rsidP="0010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89A">
              <w:rPr>
                <w:rFonts w:ascii="Times New Roman" w:eastAsia="Times New Roman" w:hAnsi="Times New Roman" w:cs="Times New Roman"/>
                <w:sz w:val="28"/>
                <w:szCs w:val="28"/>
              </w:rPr>
              <w:t>в бюджет ЗАТО Звёздный Заявителем должна быть произведена выплата восстановительной стоимости, – 1 рабочий день со дня утверждения акта</w:t>
            </w:r>
          </w:p>
        </w:tc>
      </w:tr>
    </w:tbl>
    <w:p w:rsidR="0006391E" w:rsidRPr="00E17597" w:rsidRDefault="00506902" w:rsidP="00F142E0">
      <w:pPr>
        <w:tabs>
          <w:tab w:val="left" w:pos="4170"/>
        </w:tabs>
        <w:rPr>
          <w:rFonts w:eastAsia="Calibri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4444365</wp:posOffset>
                </wp:positionV>
                <wp:extent cx="1419225" cy="200025"/>
                <wp:effectExtent l="0" t="0" r="47625" b="6667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1F56" id="AutoShape 26" o:spid="_x0000_s1026" type="#_x0000_t32" style="position:absolute;margin-left:286.8pt;margin-top:349.95pt;width:111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4444365</wp:posOffset>
                </wp:positionV>
                <wp:extent cx="1409700" cy="200025"/>
                <wp:effectExtent l="38100" t="0" r="0" b="666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69B2" id="AutoShape 26" o:spid="_x0000_s1026" type="#_x0000_t32" style="position:absolute;margin-left:119.4pt;margin-top:349.95pt;width:111pt;height:1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VqPgIAAG4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3853815</wp:posOffset>
                </wp:positionV>
                <wp:extent cx="5819775" cy="542925"/>
                <wp:effectExtent l="0" t="0" r="9525" b="9525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91E" w:rsidRDefault="0006391E" w:rsidP="0006391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Подготовка акта комиссионного обследования </w:t>
                            </w:r>
                            <w:r w:rsidRPr="00ED7BF7">
                              <w:rPr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06391E" w:rsidRPr="00621A5C" w:rsidRDefault="0006391E" w:rsidP="0006391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D85939">
                              <w:rPr>
                                <w:szCs w:val="28"/>
                              </w:rPr>
                              <w:t xml:space="preserve">не позднее </w:t>
                            </w: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Pr="00D85939">
                              <w:rPr>
                                <w:szCs w:val="28"/>
                              </w:rPr>
                              <w:t xml:space="preserve"> рабочих дней после </w:t>
                            </w:r>
                            <w:r>
                              <w:rPr>
                                <w:szCs w:val="28"/>
                              </w:rPr>
                              <w:t>дня комиссионного обследования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0.35pt;margin-top:303.45pt;width:458.2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">
                <v:textbox>
                  <w:txbxContent>
                    <w:p w:rsidR="0006391E" w:rsidRDefault="0006391E" w:rsidP="0006391E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Подготовка акта комиссионного обследования </w:t>
                      </w:r>
                      <w:r w:rsidRPr="00ED7BF7">
                        <w:rPr>
                          <w:szCs w:val="28"/>
                        </w:rPr>
                        <w:t>–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06391E" w:rsidRPr="00621A5C" w:rsidRDefault="0006391E" w:rsidP="0006391E">
                      <w:pPr>
                        <w:jc w:val="center"/>
                        <w:rPr>
                          <w:szCs w:val="28"/>
                        </w:rPr>
                      </w:pPr>
                      <w:r w:rsidRPr="00D85939">
                        <w:rPr>
                          <w:szCs w:val="28"/>
                        </w:rPr>
                        <w:t xml:space="preserve">не позднее </w:t>
                      </w:r>
                      <w:r>
                        <w:rPr>
                          <w:szCs w:val="28"/>
                        </w:rPr>
                        <w:t>3</w:t>
                      </w:r>
                      <w:r w:rsidRPr="00D85939">
                        <w:rPr>
                          <w:szCs w:val="28"/>
                        </w:rPr>
                        <w:t xml:space="preserve"> рабочих дней после </w:t>
                      </w:r>
                      <w:r>
                        <w:rPr>
                          <w:szCs w:val="28"/>
                        </w:rPr>
                        <w:t>дня комиссионного обследования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3520440</wp:posOffset>
                </wp:positionV>
                <wp:extent cx="45720" cy="333375"/>
                <wp:effectExtent l="57150" t="0" r="30480" b="2857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FF48" id="AutoShape 10" o:spid="_x0000_s1026" type="#_x0000_t32" style="position:absolute;margin-left:244.2pt;margin-top:277.2pt;width:3.6pt;height:26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GnPQIAAGw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06391E" w:rsidP="0006391E">
      <w:pPr>
        <w:rPr>
          <w:rFonts w:eastAsia="Calibri"/>
          <w:szCs w:val="28"/>
        </w:rPr>
      </w:pPr>
    </w:p>
    <w:p w:rsidR="0006391E" w:rsidRPr="00E17597" w:rsidRDefault="00506902" w:rsidP="0006391E">
      <w:pPr>
        <w:rPr>
          <w:rFonts w:eastAsia="Calibri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177800</wp:posOffset>
                </wp:positionV>
                <wp:extent cx="45720" cy="742315"/>
                <wp:effectExtent l="76200" t="0" r="30480" b="3873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742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F5E1" id="AutoShape 10" o:spid="_x0000_s1026" type="#_x0000_t32" style="position:absolute;margin-left:426.05pt;margin-top:14pt;width:3.6pt;height:58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06391E" w:rsidRDefault="0006391E" w:rsidP="0006391E">
      <w:pPr>
        <w:rPr>
          <w:rFonts w:eastAsia="Calibri"/>
          <w:szCs w:val="28"/>
        </w:rPr>
      </w:pPr>
    </w:p>
    <w:p w:rsidR="0006391E" w:rsidRDefault="0006391E" w:rsidP="0006391E">
      <w:pPr>
        <w:rPr>
          <w:rFonts w:eastAsia="Calibri"/>
          <w:szCs w:val="28"/>
        </w:rPr>
      </w:pPr>
    </w:p>
    <w:p w:rsidR="0006391E" w:rsidRPr="00E17597" w:rsidRDefault="00506902" w:rsidP="0006391E">
      <w:pPr>
        <w:rPr>
          <w:rFonts w:eastAsia="Calibri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-20320</wp:posOffset>
                </wp:positionV>
                <wp:extent cx="3432810" cy="990600"/>
                <wp:effectExtent l="0" t="0" r="0" b="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81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91E" w:rsidRDefault="0006391E" w:rsidP="0006391E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Утверждение акта комиссионного обследования </w:t>
                            </w:r>
                            <w:r w:rsidRPr="00FA20EE">
                              <w:rPr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Cs w:val="28"/>
                              </w:rPr>
                              <w:t xml:space="preserve"> 4 рабочих дня </w:t>
                            </w:r>
                            <w:r w:rsidRPr="00D85939">
                              <w:rPr>
                                <w:szCs w:val="28"/>
                              </w:rPr>
                              <w:t xml:space="preserve">после </w:t>
                            </w:r>
                            <w:r w:rsidRPr="00857739">
                              <w:rPr>
                                <w:szCs w:val="28"/>
                              </w:rPr>
                              <w:t>дня поступления в бюджет ЗАТО Звёздный восстановительной стоимости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191.3pt;margin-top:-1.6pt;width:270.3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">
                <v:textbox>
                  <w:txbxContent>
                    <w:p w:rsidR="0006391E" w:rsidRDefault="0006391E" w:rsidP="0006391E">
                      <w:pPr>
                        <w:jc w:val="center"/>
                      </w:pPr>
                      <w:r>
                        <w:rPr>
                          <w:szCs w:val="28"/>
                        </w:rPr>
                        <w:t xml:space="preserve">Утверждение акта комиссионного обследования </w:t>
                      </w:r>
                      <w:r w:rsidRPr="00FA20EE">
                        <w:rPr>
                          <w:szCs w:val="28"/>
                        </w:rPr>
                        <w:t>–</w:t>
                      </w:r>
                      <w:r>
                        <w:rPr>
                          <w:szCs w:val="28"/>
                        </w:rPr>
                        <w:t xml:space="preserve"> 4 рабочих дня </w:t>
                      </w:r>
                      <w:r w:rsidRPr="00D85939">
                        <w:rPr>
                          <w:szCs w:val="28"/>
                        </w:rPr>
                        <w:t xml:space="preserve">после </w:t>
                      </w:r>
                      <w:r w:rsidRPr="00857739">
                        <w:rPr>
                          <w:szCs w:val="28"/>
                        </w:rPr>
                        <w:t>дня поступления в бюджет ЗАТО Звёздный восстановительной стоимости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970915</wp:posOffset>
                </wp:positionV>
                <wp:extent cx="45720" cy="561975"/>
                <wp:effectExtent l="38100" t="0" r="30480" b="2857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DEE4" id="AutoShape 10" o:spid="_x0000_s1026" type="#_x0000_t32" style="position:absolute;margin-left:315.75pt;margin-top:76.45pt;width:3.6pt;height:44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:rsidR="0006391E" w:rsidRDefault="00506902" w:rsidP="0006391E">
      <w:pPr>
        <w:snapToGrid w:val="0"/>
        <w:spacing w:line="240" w:lineRule="exact"/>
        <w:rPr>
          <w:rFonts w:eastAsia="Calibri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1326515</wp:posOffset>
                </wp:positionV>
                <wp:extent cx="3665855" cy="1590675"/>
                <wp:effectExtent l="0" t="0" r="0" b="952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85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91E" w:rsidRDefault="0006391E" w:rsidP="0006391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B4DF1">
                              <w:rPr>
                                <w:szCs w:val="28"/>
                              </w:rPr>
                              <w:t>Выдача</w:t>
                            </w:r>
                            <w:r>
                              <w:rPr>
                                <w:szCs w:val="28"/>
                              </w:rPr>
                              <w:t xml:space="preserve"> акта комиссионного обследования </w:t>
                            </w:r>
                          </w:p>
                          <w:p w:rsidR="0006391E" w:rsidRDefault="0006391E" w:rsidP="0006391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в случае предоставления права на вырубку </w:t>
                            </w:r>
                            <w:r w:rsidRPr="00D94134">
                              <w:rPr>
                                <w:szCs w:val="28"/>
                              </w:rPr>
                              <w:t>зел</w:t>
                            </w:r>
                            <w:r>
                              <w:rPr>
                                <w:szCs w:val="28"/>
                              </w:rPr>
                              <w:t>ё</w:t>
                            </w:r>
                            <w:r w:rsidRPr="00D94134">
                              <w:rPr>
                                <w:szCs w:val="28"/>
                              </w:rPr>
                              <w:t xml:space="preserve">ных насаждений, взамен которых </w:t>
                            </w:r>
                          </w:p>
                          <w:p w:rsidR="0006391E" w:rsidRPr="00DA4336" w:rsidRDefault="0006391E" w:rsidP="0006391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D94134">
                              <w:rPr>
                                <w:szCs w:val="28"/>
                              </w:rPr>
                              <w:t>в бюджет ЗАТО Звёздный Заявителем должна быть произведена выплата восстановительной стоимости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FA20EE">
                              <w:rPr>
                                <w:szCs w:val="28"/>
                              </w:rPr>
                              <w:t xml:space="preserve"> –</w:t>
                            </w:r>
                            <w:r w:rsidRPr="00176C2D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1</w:t>
                            </w:r>
                            <w:r w:rsidRPr="00176C2D">
                              <w:rPr>
                                <w:szCs w:val="28"/>
                              </w:rPr>
                              <w:t xml:space="preserve"> рабоч</w:t>
                            </w:r>
                            <w:r>
                              <w:rPr>
                                <w:szCs w:val="28"/>
                              </w:rPr>
                              <w:t>ий</w:t>
                            </w:r>
                            <w:r w:rsidRPr="00176C2D">
                              <w:rPr>
                                <w:szCs w:val="28"/>
                              </w:rPr>
                              <w:t xml:space="preserve"> д</w:t>
                            </w:r>
                            <w:r>
                              <w:rPr>
                                <w:szCs w:val="28"/>
                              </w:rPr>
                              <w:t>ень</w:t>
                            </w:r>
                            <w:r w:rsidRPr="00176C2D">
                              <w:rPr>
                                <w:szCs w:val="28"/>
                              </w:rPr>
                              <w:t xml:space="preserve"> </w:t>
                            </w:r>
                            <w:r w:rsidRPr="00623523">
                              <w:rPr>
                                <w:szCs w:val="28"/>
                              </w:rPr>
                              <w:t>со дня утверждения 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80.65pt;margin-top:104.45pt;width:288.65pt;height:1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3nLAIAAFE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">
                <v:textbox>
                  <w:txbxContent>
                    <w:p w:rsidR="0006391E" w:rsidRDefault="0006391E" w:rsidP="0006391E">
                      <w:pPr>
                        <w:jc w:val="center"/>
                        <w:rPr>
                          <w:szCs w:val="28"/>
                        </w:rPr>
                      </w:pPr>
                      <w:r w:rsidRPr="00CB4DF1">
                        <w:rPr>
                          <w:szCs w:val="28"/>
                        </w:rPr>
                        <w:t>Выдача</w:t>
                      </w:r>
                      <w:r>
                        <w:rPr>
                          <w:szCs w:val="28"/>
                        </w:rPr>
                        <w:t xml:space="preserve"> акта комиссионного обследования </w:t>
                      </w:r>
                    </w:p>
                    <w:p w:rsidR="0006391E" w:rsidRDefault="0006391E" w:rsidP="0006391E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в случае предоставления права на вырубку </w:t>
                      </w:r>
                      <w:r w:rsidRPr="00D94134">
                        <w:rPr>
                          <w:szCs w:val="28"/>
                        </w:rPr>
                        <w:t>зел</w:t>
                      </w:r>
                      <w:r>
                        <w:rPr>
                          <w:szCs w:val="28"/>
                        </w:rPr>
                        <w:t>ё</w:t>
                      </w:r>
                      <w:r w:rsidRPr="00D94134">
                        <w:rPr>
                          <w:szCs w:val="28"/>
                        </w:rPr>
                        <w:t xml:space="preserve">ных насаждений, взамен которых </w:t>
                      </w:r>
                    </w:p>
                    <w:p w:rsidR="0006391E" w:rsidRPr="00DA4336" w:rsidRDefault="0006391E" w:rsidP="0006391E">
                      <w:pPr>
                        <w:jc w:val="center"/>
                        <w:rPr>
                          <w:szCs w:val="28"/>
                        </w:rPr>
                      </w:pPr>
                      <w:r w:rsidRPr="00D94134">
                        <w:rPr>
                          <w:szCs w:val="28"/>
                        </w:rPr>
                        <w:t>в бюджет ЗАТО Звёздный Заявителем должна быть произведена выплата восстановительной стоимости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FA20EE">
                        <w:rPr>
                          <w:szCs w:val="28"/>
                        </w:rPr>
                        <w:t xml:space="preserve"> –</w:t>
                      </w:r>
                      <w:r w:rsidRPr="00176C2D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1</w:t>
                      </w:r>
                      <w:r w:rsidRPr="00176C2D">
                        <w:rPr>
                          <w:szCs w:val="28"/>
                        </w:rPr>
                        <w:t xml:space="preserve"> рабоч</w:t>
                      </w:r>
                      <w:r>
                        <w:rPr>
                          <w:szCs w:val="28"/>
                        </w:rPr>
                        <w:t>ий</w:t>
                      </w:r>
                      <w:r w:rsidRPr="00176C2D">
                        <w:rPr>
                          <w:szCs w:val="28"/>
                        </w:rPr>
                        <w:t xml:space="preserve"> д</w:t>
                      </w:r>
                      <w:r>
                        <w:rPr>
                          <w:szCs w:val="28"/>
                        </w:rPr>
                        <w:t>ень</w:t>
                      </w:r>
                      <w:r w:rsidRPr="00176C2D">
                        <w:rPr>
                          <w:szCs w:val="28"/>
                        </w:rPr>
                        <w:t xml:space="preserve"> </w:t>
                      </w:r>
                      <w:r w:rsidRPr="00623523">
                        <w:rPr>
                          <w:szCs w:val="28"/>
                        </w:rPr>
                        <w:t>со дня утверждения акта</w:t>
                      </w:r>
                    </w:p>
                  </w:txbxContent>
                </v:textbox>
              </v:rect>
            </w:pict>
          </mc:Fallback>
        </mc:AlternateContent>
      </w:r>
    </w:p>
    <w:p w:rsidR="00C70744" w:rsidRPr="003B788F" w:rsidRDefault="00C70744" w:rsidP="00063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0744" w:rsidRPr="003B788F" w:rsidSect="00C70744">
      <w:headerReference w:type="default" r:id="rId2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29" w:rsidRDefault="00CA7B29" w:rsidP="00C70744">
      <w:pPr>
        <w:spacing w:after="0" w:line="240" w:lineRule="auto"/>
      </w:pPr>
      <w:r>
        <w:separator/>
      </w:r>
    </w:p>
  </w:endnote>
  <w:endnote w:type="continuationSeparator" w:id="0">
    <w:p w:rsidR="00CA7B29" w:rsidRDefault="00CA7B29" w:rsidP="00C7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29" w:rsidRDefault="00CA7B29" w:rsidP="00C70744">
      <w:pPr>
        <w:spacing w:after="0" w:line="240" w:lineRule="auto"/>
      </w:pPr>
      <w:r>
        <w:separator/>
      </w:r>
    </w:p>
  </w:footnote>
  <w:footnote w:type="continuationSeparator" w:id="0">
    <w:p w:rsidR="00CA7B29" w:rsidRDefault="00CA7B29" w:rsidP="00C7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307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6391E" w:rsidRPr="00C70744" w:rsidRDefault="0006391E">
        <w:pPr>
          <w:pStyle w:val="a4"/>
          <w:jc w:val="center"/>
          <w:rPr>
            <w:rFonts w:ascii="Times New Roman" w:hAnsi="Times New Roman" w:cs="Times New Roman"/>
          </w:rPr>
        </w:pPr>
        <w:r w:rsidRPr="00C70744">
          <w:rPr>
            <w:rFonts w:ascii="Times New Roman" w:hAnsi="Times New Roman" w:cs="Times New Roman"/>
          </w:rPr>
          <w:fldChar w:fldCharType="begin"/>
        </w:r>
        <w:r w:rsidRPr="00C70744">
          <w:rPr>
            <w:rFonts w:ascii="Times New Roman" w:hAnsi="Times New Roman" w:cs="Times New Roman"/>
          </w:rPr>
          <w:instrText>PAGE   \* MERGEFORMAT</w:instrText>
        </w:r>
        <w:r w:rsidRPr="00C70744">
          <w:rPr>
            <w:rFonts w:ascii="Times New Roman" w:hAnsi="Times New Roman" w:cs="Times New Roman"/>
          </w:rPr>
          <w:fldChar w:fldCharType="separate"/>
        </w:r>
        <w:r w:rsidR="004170E0">
          <w:rPr>
            <w:rFonts w:ascii="Times New Roman" w:hAnsi="Times New Roman" w:cs="Times New Roman"/>
            <w:noProof/>
          </w:rPr>
          <w:t>26</w:t>
        </w:r>
        <w:r w:rsidRPr="00C7074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5D2"/>
    <w:multiLevelType w:val="hybridMultilevel"/>
    <w:tmpl w:val="AF12CB2A"/>
    <w:lvl w:ilvl="0" w:tplc="8F92776C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717D8"/>
    <w:multiLevelType w:val="hybridMultilevel"/>
    <w:tmpl w:val="6EC28778"/>
    <w:lvl w:ilvl="0" w:tplc="9E5CCF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E"/>
    <w:rsid w:val="0006391E"/>
    <w:rsid w:val="0010689A"/>
    <w:rsid w:val="002522F5"/>
    <w:rsid w:val="00287C8B"/>
    <w:rsid w:val="00294E4C"/>
    <w:rsid w:val="003B788F"/>
    <w:rsid w:val="003F2B56"/>
    <w:rsid w:val="004170E0"/>
    <w:rsid w:val="004F6FEB"/>
    <w:rsid w:val="00506902"/>
    <w:rsid w:val="00640D24"/>
    <w:rsid w:val="009161EF"/>
    <w:rsid w:val="009B494F"/>
    <w:rsid w:val="009C7C66"/>
    <w:rsid w:val="00A377AD"/>
    <w:rsid w:val="00A601ED"/>
    <w:rsid w:val="00AA6CAE"/>
    <w:rsid w:val="00BB55F8"/>
    <w:rsid w:val="00C605DB"/>
    <w:rsid w:val="00C70744"/>
    <w:rsid w:val="00CA7B29"/>
    <w:rsid w:val="00D04B54"/>
    <w:rsid w:val="00DB6C4F"/>
    <w:rsid w:val="00F142E0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0218AF-0659-460B-BE79-038AB9CF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C707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70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7074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C70744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744"/>
  </w:style>
  <w:style w:type="paragraph" w:styleId="a6">
    <w:name w:val="footer"/>
    <w:basedOn w:val="a"/>
    <w:link w:val="a7"/>
    <w:unhideWhenUsed/>
    <w:rsid w:val="00C7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744"/>
  </w:style>
  <w:style w:type="paragraph" w:customStyle="1" w:styleId="a8">
    <w:name w:val="Адресат"/>
    <w:basedOn w:val="a"/>
    <w:rsid w:val="0006391E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Приложение"/>
    <w:basedOn w:val="aa"/>
    <w:rsid w:val="0006391E"/>
    <w:pPr>
      <w:tabs>
        <w:tab w:val="left" w:pos="1673"/>
      </w:tabs>
      <w:spacing w:before="240" w:line="240" w:lineRule="exact"/>
      <w:ind w:left="1985" w:hanging="1985"/>
    </w:pPr>
  </w:style>
  <w:style w:type="paragraph" w:styleId="aa">
    <w:name w:val="Body Text"/>
    <w:basedOn w:val="a"/>
    <w:link w:val="ab"/>
    <w:rsid w:val="0006391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6391E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Заголовок к тексту"/>
    <w:basedOn w:val="a"/>
    <w:next w:val="aa"/>
    <w:rsid w:val="000639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d">
    <w:name w:val="регистрационные поля"/>
    <w:basedOn w:val="a"/>
    <w:rsid w:val="000639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e">
    <w:name w:val="Исполнитель"/>
    <w:basedOn w:val="aa"/>
    <w:rsid w:val="0006391E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f">
    <w:name w:val="Balloon Text"/>
    <w:basedOn w:val="a"/>
    <w:link w:val="af0"/>
    <w:semiHidden/>
    <w:rsid w:val="000639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6391E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06391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rsid w:val="0006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063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063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391E"/>
    <w:rPr>
      <w:rFonts w:ascii="Arial" w:eastAsia="Times New Roman" w:hAnsi="Arial" w:cs="Arial"/>
      <w:sz w:val="20"/>
      <w:szCs w:val="20"/>
    </w:rPr>
  </w:style>
  <w:style w:type="character" w:styleId="af1">
    <w:name w:val="Hyperlink"/>
    <w:uiPriority w:val="99"/>
    <w:rsid w:val="0006391E"/>
    <w:rPr>
      <w:color w:val="0000FF"/>
      <w:u w:val="single"/>
    </w:rPr>
  </w:style>
  <w:style w:type="paragraph" w:styleId="af2">
    <w:name w:val="List Paragraph"/>
    <w:basedOn w:val="a"/>
    <w:qFormat/>
    <w:rsid w:val="000639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 (веб)1"/>
    <w:basedOn w:val="a"/>
    <w:rsid w:val="0006391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06391E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4">
    <w:name w:val="Font Style14"/>
    <w:rsid w:val="0006391E"/>
    <w:rPr>
      <w:rFonts w:ascii="Arial" w:hAnsi="Arial" w:cs="Arial" w:hint="default"/>
      <w:sz w:val="14"/>
      <w:szCs w:val="14"/>
    </w:rPr>
  </w:style>
  <w:style w:type="paragraph" w:styleId="af3">
    <w:name w:val="Document Map"/>
    <w:basedOn w:val="a"/>
    <w:link w:val="af4"/>
    <w:uiPriority w:val="99"/>
    <w:unhideWhenUsed/>
    <w:rsid w:val="000639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rsid w:val="0006391E"/>
    <w:rPr>
      <w:rFonts w:ascii="Tahoma" w:eastAsia="Times New Roman" w:hAnsi="Tahoma" w:cs="Times New Roman"/>
      <w:sz w:val="16"/>
      <w:szCs w:val="16"/>
    </w:rPr>
  </w:style>
  <w:style w:type="paragraph" w:styleId="af5">
    <w:name w:val="No Spacing"/>
    <w:uiPriority w:val="1"/>
    <w:qFormat/>
    <w:rsid w:val="0006391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Title">
    <w:name w:val="ConsPlusTitle"/>
    <w:rsid w:val="0006391E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f6">
    <w:name w:val="Normal (Web)"/>
    <w:basedOn w:val="a"/>
    <w:unhideWhenUsed/>
    <w:rsid w:val="0006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next w:val="a"/>
    <w:link w:val="af8"/>
    <w:qFormat/>
    <w:rsid w:val="000639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0639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18" Type="http://schemas.openxmlformats.org/officeDocument/2006/relationships/hyperlink" Target="consultantplus://offline/ref=5945CDAC168B0E7CE48959EB4A3BF95971F8DDA5158EB7D366FF16865BFA9A5A96D5B69BA27154F93472267F8C096EABCC49E24D6FFF3DEEEB3589B0rBYD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tozvezdny.ru/" TargetMode="External"/><Relationship Id="rId12" Type="http://schemas.openxmlformats.org/officeDocument/2006/relationships/hyperlink" Target="consultantplus://offline/ref=15123C3EF0391FE2B605542EFA2CB9F21EA50123D2BA06899306F243B9BAFB989548E64289B24F73xFAFL" TargetMode="External"/><Relationship Id="rId17" Type="http://schemas.openxmlformats.org/officeDocument/2006/relationships/hyperlink" Target="consultantplus://offline/ref=251F36CA986C7567FF5E5366125662E25EA8856E0370A43F5C6AD9FF824052D18B42FC86EF24937FA9E662A6139B36C7804D463D33A0f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1F36CA986C7567FF5E5366125662E25EA8856E0370A43F5C6AD9FF824052D18B42FC80E52FCC7ABCF73AA9198D28C19851443FA3f0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D6761D21A3DF182A33642D629745C5937E5E4E0998976D9F815F845B1879431BE36DA17C5C78BD3C751620DA3406B2F3BCE9CE71B2D46405FF10B7lFW9L" TargetMode="External"/><Relationship Id="rId10" Type="http://schemas.openxmlformats.org/officeDocument/2006/relationships/hyperlink" Target="consultantplus://offline/ref=58F7B71DC8039C0C82B955F8914FC7C830AF6064F587EED0D293327D82g5z9K" TargetMode="External"/><Relationship Id="rId19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c.permkrai.ru" TargetMode="External"/><Relationship Id="rId14" Type="http://schemas.openxmlformats.org/officeDocument/2006/relationships/hyperlink" Target="consultantplus://offline/ref=06D6761D21A3DF182A33642D629745C5937E5E4E0998976D9F815F845B1879431BE36DA17C5C78BD3C751422D33406B2F3BCE9CE71B2D46405FF10B7lFW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8045</Words>
  <Characters>45859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53797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3</cp:revision>
  <dcterms:created xsi:type="dcterms:W3CDTF">2023-06-06T08:16:00Z</dcterms:created>
  <dcterms:modified xsi:type="dcterms:W3CDTF">2023-06-06T09:37:00Z</dcterms:modified>
</cp:coreProperties>
</file>