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EB" w:rsidRPr="003D22EB" w:rsidRDefault="003D22EB" w:rsidP="00FC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2EB">
        <w:rPr>
          <w:noProof/>
          <w:sz w:val="28"/>
          <w:szCs w:val="28"/>
        </w:rPr>
        <w:drawing>
          <wp:inline distT="0" distB="0" distL="0" distR="0">
            <wp:extent cx="438150" cy="553720"/>
            <wp:effectExtent l="19050" t="0" r="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2EB" w:rsidRPr="003D22EB" w:rsidRDefault="003D22EB" w:rsidP="00FC4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2EB" w:rsidRPr="003D22EB" w:rsidRDefault="003D22EB" w:rsidP="00FC4778">
      <w:pPr>
        <w:pStyle w:val="1"/>
        <w:rPr>
          <w:rFonts w:ascii="Times New Roman" w:hAnsi="Times New Roman"/>
          <w:sz w:val="28"/>
          <w:szCs w:val="28"/>
        </w:rPr>
      </w:pPr>
      <w:proofErr w:type="gramStart"/>
      <w:r w:rsidRPr="003D22EB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D22EB">
        <w:rPr>
          <w:rFonts w:ascii="Times New Roman" w:hAnsi="Times New Roman"/>
          <w:sz w:val="28"/>
          <w:szCs w:val="28"/>
        </w:rPr>
        <w:t xml:space="preserve"> ЗАТО ЗВЁЗДНЫЙ</w:t>
      </w:r>
    </w:p>
    <w:p w:rsidR="003D22EB" w:rsidRPr="003D22EB" w:rsidRDefault="003D22EB" w:rsidP="00FC4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2EB" w:rsidRPr="003D22EB" w:rsidRDefault="003D22EB" w:rsidP="00FC47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22EB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3D22EB" w:rsidRPr="003D22EB" w:rsidRDefault="003D22EB" w:rsidP="00FC47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D22EB" w:rsidRPr="003D22EB" w:rsidRDefault="00FC4778" w:rsidP="00FC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D22EB" w:rsidRPr="003D22E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3D22EB" w:rsidRPr="003D22EB">
        <w:rPr>
          <w:rFonts w:ascii="Times New Roman" w:hAnsi="Times New Roman" w:cs="Times New Roman"/>
          <w:sz w:val="28"/>
          <w:szCs w:val="28"/>
        </w:rPr>
        <w:t>.2022</w:t>
      </w:r>
      <w:r w:rsidR="003D22EB" w:rsidRPr="003D22EB">
        <w:rPr>
          <w:rFonts w:ascii="Times New Roman" w:hAnsi="Times New Roman" w:cs="Times New Roman"/>
          <w:sz w:val="28"/>
          <w:szCs w:val="28"/>
        </w:rPr>
        <w:tab/>
      </w:r>
      <w:r w:rsidR="003D22EB" w:rsidRPr="003D22EB">
        <w:rPr>
          <w:rFonts w:ascii="Times New Roman" w:hAnsi="Times New Roman" w:cs="Times New Roman"/>
          <w:sz w:val="28"/>
          <w:szCs w:val="28"/>
        </w:rPr>
        <w:tab/>
      </w:r>
      <w:r w:rsidR="003D22EB" w:rsidRPr="003D22EB">
        <w:rPr>
          <w:rFonts w:ascii="Times New Roman" w:hAnsi="Times New Roman" w:cs="Times New Roman"/>
          <w:sz w:val="28"/>
          <w:szCs w:val="28"/>
        </w:rPr>
        <w:tab/>
      </w:r>
      <w:r w:rsidR="003D22EB" w:rsidRPr="003D22EB">
        <w:rPr>
          <w:rFonts w:ascii="Times New Roman" w:hAnsi="Times New Roman" w:cs="Times New Roman"/>
          <w:sz w:val="28"/>
          <w:szCs w:val="28"/>
        </w:rPr>
        <w:tab/>
      </w:r>
      <w:r w:rsidR="003D22EB" w:rsidRPr="003D22EB">
        <w:rPr>
          <w:rFonts w:ascii="Times New Roman" w:hAnsi="Times New Roman" w:cs="Times New Roman"/>
          <w:sz w:val="28"/>
          <w:szCs w:val="28"/>
        </w:rPr>
        <w:tab/>
      </w:r>
      <w:r w:rsidR="003D22EB" w:rsidRPr="003D22EB">
        <w:rPr>
          <w:rFonts w:ascii="Times New Roman" w:hAnsi="Times New Roman" w:cs="Times New Roman"/>
          <w:sz w:val="28"/>
          <w:szCs w:val="28"/>
        </w:rPr>
        <w:tab/>
      </w:r>
      <w:r w:rsidR="003D22EB" w:rsidRPr="003D22EB">
        <w:rPr>
          <w:rFonts w:ascii="Times New Roman" w:hAnsi="Times New Roman" w:cs="Times New Roman"/>
          <w:sz w:val="28"/>
          <w:szCs w:val="28"/>
        </w:rPr>
        <w:tab/>
      </w:r>
      <w:r w:rsidR="003D22EB" w:rsidRPr="003D22EB">
        <w:rPr>
          <w:rFonts w:ascii="Times New Roman" w:hAnsi="Times New Roman" w:cs="Times New Roman"/>
          <w:sz w:val="28"/>
          <w:szCs w:val="28"/>
        </w:rPr>
        <w:tab/>
      </w:r>
      <w:r w:rsidR="003D22EB" w:rsidRPr="003D22EB">
        <w:rPr>
          <w:rFonts w:ascii="Times New Roman" w:hAnsi="Times New Roman" w:cs="Times New Roman"/>
          <w:sz w:val="28"/>
          <w:szCs w:val="28"/>
        </w:rPr>
        <w:tab/>
      </w:r>
      <w:r w:rsidR="003D22EB" w:rsidRPr="003D22EB">
        <w:rPr>
          <w:rFonts w:ascii="Times New Roman" w:hAnsi="Times New Roman" w:cs="Times New Roman"/>
          <w:sz w:val="28"/>
          <w:szCs w:val="28"/>
        </w:rPr>
        <w:tab/>
      </w:r>
      <w:r w:rsidR="003D22EB" w:rsidRPr="003D22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EB" w:rsidRPr="003D22E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901</w:t>
      </w:r>
    </w:p>
    <w:p w:rsidR="003D22EB" w:rsidRPr="003D22EB" w:rsidRDefault="003D22EB" w:rsidP="00FC477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D22EB" w:rsidRPr="003D22EB" w:rsidRDefault="003D22EB" w:rsidP="00FC4778">
      <w:pPr>
        <w:pStyle w:val="Heading"/>
        <w:ind w:right="4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22EB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Плана мероприятий (дорожной карты) </w:t>
      </w:r>
      <w:r w:rsidR="00F16F6C" w:rsidRPr="00F16F6C">
        <w:rPr>
          <w:rFonts w:ascii="Times New Roman" w:hAnsi="Times New Roman" w:cs="Times New Roman"/>
          <w:color w:val="000000"/>
          <w:sz w:val="28"/>
          <w:szCs w:val="28"/>
        </w:rPr>
        <w:t xml:space="preserve">по наполнению рабочей области местного </w:t>
      </w:r>
      <w:proofErr w:type="gramStart"/>
      <w:r w:rsidR="00F16F6C" w:rsidRPr="00F16F6C">
        <w:rPr>
          <w:rFonts w:ascii="Times New Roman" w:hAnsi="Times New Roman" w:cs="Times New Roman"/>
          <w:color w:val="000000"/>
          <w:sz w:val="28"/>
          <w:szCs w:val="28"/>
        </w:rPr>
        <w:t>значения</w:t>
      </w:r>
      <w:proofErr w:type="gramEnd"/>
      <w:r w:rsidR="00F16F6C" w:rsidRPr="00F16F6C">
        <w:rPr>
          <w:rFonts w:ascii="Times New Roman" w:hAnsi="Times New Roman" w:cs="Times New Roman"/>
          <w:color w:val="000000"/>
          <w:sz w:val="28"/>
          <w:szCs w:val="28"/>
        </w:rPr>
        <w:t xml:space="preserve"> ЗАТО Звёздный Пермского края в</w:t>
      </w:r>
      <w:r w:rsidR="00FC477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16F6C" w:rsidRPr="00F16F6C">
        <w:rPr>
          <w:rFonts w:ascii="Times New Roman" w:hAnsi="Times New Roman" w:cs="Times New Roman"/>
          <w:color w:val="000000"/>
          <w:sz w:val="28"/>
          <w:szCs w:val="28"/>
        </w:rPr>
        <w:t>региональной информационной системе обеспечения градостроительной деятельности Пермского края (РИСОГД ПК)</w:t>
      </w:r>
      <w:r w:rsidR="00FC4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0781" w:rsidRPr="007207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C477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20781" w:rsidRPr="00720781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признании утратившим силу постановления администрации ЗАТО Звёздный от </w:t>
      </w:r>
      <w:r w:rsidR="00720781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720781" w:rsidRPr="007207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078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720781" w:rsidRPr="00720781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72078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20781" w:rsidRPr="0072078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20781">
        <w:rPr>
          <w:rFonts w:ascii="Times New Roman" w:hAnsi="Times New Roman" w:cs="Times New Roman"/>
          <w:color w:val="000000"/>
          <w:sz w:val="28"/>
          <w:szCs w:val="28"/>
        </w:rPr>
        <w:t>631</w:t>
      </w:r>
    </w:p>
    <w:p w:rsidR="003D22EB" w:rsidRPr="003D22EB" w:rsidRDefault="003D22EB" w:rsidP="00FC4778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D22EB" w:rsidRPr="003D22EB" w:rsidRDefault="003D22EB" w:rsidP="00FC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</w:t>
      </w:r>
      <w:r w:rsidR="00FC4778">
        <w:rPr>
          <w:rFonts w:ascii="Times New Roman" w:hAnsi="Times New Roman" w:cs="Times New Roman"/>
          <w:sz w:val="28"/>
          <w:szCs w:val="28"/>
        </w:rPr>
        <w:t xml:space="preserve"> </w:t>
      </w:r>
      <w:r w:rsidRPr="003D22E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13.03.2020 № 279 «Об информационном обеспечении </w:t>
      </w:r>
      <w:r w:rsidR="003B4E62">
        <w:rPr>
          <w:rFonts w:ascii="Times New Roman" w:hAnsi="Times New Roman" w:cs="Times New Roman"/>
          <w:sz w:val="28"/>
          <w:szCs w:val="28"/>
        </w:rPr>
        <w:t>градостроительной деятельности»</w:t>
      </w:r>
      <w:r w:rsidRPr="003D2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22EB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3D22EB">
        <w:rPr>
          <w:rFonts w:ascii="Times New Roman" w:hAnsi="Times New Roman" w:cs="Times New Roman"/>
          <w:sz w:val="28"/>
          <w:szCs w:val="28"/>
        </w:rPr>
        <w:t xml:space="preserve"> ЗАТО Звёздный постановляет:</w:t>
      </w:r>
    </w:p>
    <w:p w:rsidR="003D22EB" w:rsidRDefault="003D22EB" w:rsidP="00FC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22E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3D22EB">
        <w:rPr>
          <w:rFonts w:ascii="Times New Roman" w:hAnsi="Times New Roman" w:cs="Times New Roman"/>
          <w:sz w:val="28"/>
          <w:szCs w:val="28"/>
        </w:rPr>
        <w:t>План мероприятий (дорожную карту)</w:t>
      </w:r>
      <w:r w:rsidR="00FC4778">
        <w:rPr>
          <w:rFonts w:ascii="Times New Roman" w:hAnsi="Times New Roman" w:cs="Times New Roman"/>
          <w:sz w:val="28"/>
          <w:szCs w:val="28"/>
        </w:rPr>
        <w:t xml:space="preserve"> </w:t>
      </w:r>
      <w:r w:rsidR="00F16F6C" w:rsidRPr="00F16F6C">
        <w:rPr>
          <w:rFonts w:ascii="Times New Roman" w:hAnsi="Times New Roman" w:cs="Times New Roman"/>
          <w:sz w:val="28"/>
          <w:szCs w:val="28"/>
        </w:rPr>
        <w:t>по</w:t>
      </w:r>
      <w:r w:rsidR="00FC4778">
        <w:rPr>
          <w:rFonts w:ascii="Times New Roman" w:hAnsi="Times New Roman" w:cs="Times New Roman"/>
          <w:sz w:val="28"/>
          <w:szCs w:val="28"/>
        </w:rPr>
        <w:t> </w:t>
      </w:r>
      <w:r w:rsidR="00F16F6C" w:rsidRPr="00F16F6C">
        <w:rPr>
          <w:rFonts w:ascii="Times New Roman" w:hAnsi="Times New Roman" w:cs="Times New Roman"/>
          <w:sz w:val="28"/>
          <w:szCs w:val="28"/>
        </w:rPr>
        <w:t xml:space="preserve">наполнению рабочей области местного </w:t>
      </w:r>
      <w:proofErr w:type="gramStart"/>
      <w:r w:rsidR="00F16F6C" w:rsidRPr="00F16F6C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="00F16F6C" w:rsidRPr="00F16F6C">
        <w:rPr>
          <w:rFonts w:ascii="Times New Roman" w:hAnsi="Times New Roman" w:cs="Times New Roman"/>
          <w:sz w:val="28"/>
          <w:szCs w:val="28"/>
        </w:rPr>
        <w:t xml:space="preserve"> ЗАТО Звёздный Пермского края в региональной информационной системе обеспечения градостроительной деятельности Пермского края (РИСОГД ПК) </w:t>
      </w:r>
      <w:r w:rsidRPr="003D22EB">
        <w:rPr>
          <w:rFonts w:ascii="Times New Roman" w:hAnsi="Times New Roman" w:cs="Times New Roman"/>
          <w:sz w:val="28"/>
          <w:szCs w:val="28"/>
        </w:rPr>
        <w:t>(далее – дорожная карта).</w:t>
      </w:r>
    </w:p>
    <w:p w:rsidR="00720781" w:rsidRPr="003D22EB" w:rsidRDefault="00720781" w:rsidP="00FC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4778">
        <w:rPr>
          <w:rFonts w:ascii="Times New Roman" w:hAnsi="Times New Roman" w:cs="Times New Roman"/>
          <w:sz w:val="28"/>
          <w:szCs w:val="28"/>
        </w:rPr>
        <w:t> </w:t>
      </w:r>
      <w:r w:rsidRPr="0072078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proofErr w:type="gramStart"/>
      <w:r w:rsidRPr="0072078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720781">
        <w:rPr>
          <w:rFonts w:ascii="Times New Roman" w:hAnsi="Times New Roman" w:cs="Times New Roman"/>
          <w:sz w:val="28"/>
          <w:szCs w:val="28"/>
        </w:rPr>
        <w:t xml:space="preserve"> ЗАТО Звёздный от 23.06.2022 №</w:t>
      </w:r>
      <w:r w:rsidR="00FC4778">
        <w:rPr>
          <w:rFonts w:ascii="Times New Roman" w:hAnsi="Times New Roman" w:cs="Times New Roman"/>
          <w:sz w:val="28"/>
          <w:szCs w:val="28"/>
        </w:rPr>
        <w:t> </w:t>
      </w:r>
      <w:r w:rsidRPr="00720781">
        <w:rPr>
          <w:rFonts w:ascii="Times New Roman" w:hAnsi="Times New Roman" w:cs="Times New Roman"/>
          <w:sz w:val="28"/>
          <w:szCs w:val="28"/>
        </w:rPr>
        <w:t>631 «Об утверждении Плана мероприятий (дорожной карты) по внедрению оказания услуг в Региональной информационной системе обеспечения градостроительной деятельности Пермского края в электронном виде на территории ЗАТО Звёздный»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2EB" w:rsidRPr="003D22EB" w:rsidRDefault="00720781" w:rsidP="00FC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22EB" w:rsidRPr="003D22EB">
        <w:rPr>
          <w:rFonts w:ascii="Times New Roman" w:hAnsi="Times New Roman" w:cs="Times New Roman"/>
          <w:sz w:val="28"/>
          <w:szCs w:val="28"/>
        </w:rPr>
        <w:t>.</w:t>
      </w:r>
      <w:r w:rsidR="003D22EB">
        <w:rPr>
          <w:rFonts w:ascii="Times New Roman" w:hAnsi="Times New Roman" w:cs="Times New Roman"/>
          <w:sz w:val="28"/>
          <w:szCs w:val="28"/>
        </w:rPr>
        <w:t> </w:t>
      </w:r>
      <w:r w:rsidR="003D22EB" w:rsidRPr="003D22EB">
        <w:rPr>
          <w:rFonts w:ascii="Times New Roman" w:hAnsi="Times New Roman" w:cs="Times New Roman"/>
          <w:sz w:val="28"/>
          <w:szCs w:val="28"/>
        </w:rPr>
        <w:t>Определить отдел архитектуры, градостроительства и</w:t>
      </w:r>
      <w:r w:rsidR="003D22EB">
        <w:rPr>
          <w:rFonts w:ascii="Times New Roman" w:hAnsi="Times New Roman" w:cs="Times New Roman"/>
          <w:sz w:val="28"/>
          <w:szCs w:val="28"/>
        </w:rPr>
        <w:t> </w:t>
      </w:r>
      <w:r w:rsidR="003D22EB" w:rsidRPr="003D22EB">
        <w:rPr>
          <w:rFonts w:ascii="Times New Roman" w:hAnsi="Times New Roman" w:cs="Times New Roman"/>
          <w:sz w:val="28"/>
          <w:szCs w:val="28"/>
        </w:rPr>
        <w:t xml:space="preserve">коммунального хозяйства </w:t>
      </w:r>
      <w:proofErr w:type="gramStart"/>
      <w:r w:rsidR="003D22EB" w:rsidRPr="003D22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D22EB" w:rsidRPr="003D22EB">
        <w:rPr>
          <w:rFonts w:ascii="Times New Roman" w:hAnsi="Times New Roman" w:cs="Times New Roman"/>
          <w:sz w:val="28"/>
          <w:szCs w:val="28"/>
        </w:rPr>
        <w:t xml:space="preserve"> ЗАТО Звёздный ответственным за реализацию мероприятий дорожной карты.</w:t>
      </w:r>
    </w:p>
    <w:p w:rsidR="003D22EB" w:rsidRPr="003D22EB" w:rsidRDefault="00720781" w:rsidP="00FC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22EB" w:rsidRPr="003D22EB">
        <w:rPr>
          <w:rFonts w:ascii="Times New Roman" w:hAnsi="Times New Roman" w:cs="Times New Roman"/>
          <w:sz w:val="28"/>
          <w:szCs w:val="28"/>
        </w:rPr>
        <w:t>.</w:t>
      </w:r>
      <w:r w:rsidR="003D22EB">
        <w:rPr>
          <w:rFonts w:ascii="Times New Roman" w:hAnsi="Times New Roman" w:cs="Times New Roman"/>
          <w:sz w:val="28"/>
          <w:szCs w:val="28"/>
        </w:rPr>
        <w:t> </w:t>
      </w:r>
      <w:r w:rsidR="003D22EB" w:rsidRPr="003D22EB">
        <w:rPr>
          <w:rFonts w:ascii="Times New Roman" w:hAnsi="Times New Roman" w:cs="Times New Roman"/>
          <w:sz w:val="28"/>
          <w:szCs w:val="28"/>
        </w:rPr>
        <w:t xml:space="preserve">Отделу по развитию территории </w:t>
      </w:r>
      <w:proofErr w:type="gramStart"/>
      <w:r w:rsidR="003D22EB" w:rsidRPr="003D22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D22EB" w:rsidRPr="003D22EB">
        <w:rPr>
          <w:rFonts w:ascii="Times New Roman" w:hAnsi="Times New Roman" w:cs="Times New Roman"/>
          <w:sz w:val="28"/>
          <w:szCs w:val="28"/>
        </w:rPr>
        <w:t xml:space="preserve"> ЗАТО Звёздный организовать работу по размещению настоящего постановления в</w:t>
      </w:r>
      <w:r w:rsidR="003D22EB">
        <w:rPr>
          <w:rFonts w:ascii="Times New Roman" w:hAnsi="Times New Roman" w:cs="Times New Roman"/>
          <w:sz w:val="28"/>
          <w:szCs w:val="28"/>
        </w:rPr>
        <w:t> </w:t>
      </w:r>
      <w:r w:rsidR="003D22EB" w:rsidRPr="003D22EB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Интернет на официальном сайте органов местного самоуправления ЗАТО Звёздный https://zatozvezdny.ru/ </w:t>
      </w:r>
      <w:r w:rsidR="003D22EB" w:rsidRPr="003D22EB">
        <w:rPr>
          <w:rFonts w:ascii="Times New Roman" w:hAnsi="Times New Roman" w:cs="Times New Roman"/>
          <w:sz w:val="28"/>
          <w:szCs w:val="28"/>
        </w:rPr>
        <w:lastRenderedPageBreak/>
        <w:t>в течение 5 рабочих дней после дня официального опубликования настоящего постановления.</w:t>
      </w:r>
    </w:p>
    <w:p w:rsidR="003D22EB" w:rsidRPr="003D22EB" w:rsidRDefault="00720781" w:rsidP="00FC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22EB" w:rsidRPr="003D22EB">
        <w:rPr>
          <w:rFonts w:ascii="Times New Roman" w:hAnsi="Times New Roman" w:cs="Times New Roman"/>
          <w:sz w:val="28"/>
          <w:szCs w:val="28"/>
        </w:rPr>
        <w:t>.</w:t>
      </w:r>
      <w:r w:rsidR="003D22EB">
        <w:rPr>
          <w:rFonts w:ascii="Times New Roman" w:hAnsi="Times New Roman" w:cs="Times New Roman"/>
          <w:sz w:val="28"/>
          <w:szCs w:val="28"/>
        </w:rPr>
        <w:t> </w:t>
      </w:r>
      <w:r w:rsidR="003D22EB" w:rsidRPr="003D22E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установленным порядком   в информационном </w:t>
      </w:r>
      <w:proofErr w:type="gramStart"/>
      <w:r w:rsidR="003D22EB" w:rsidRPr="003D22EB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3D22EB" w:rsidRPr="003D22EB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3D22EB" w:rsidRPr="003D22EB" w:rsidRDefault="00720781" w:rsidP="00FC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22EB" w:rsidRPr="003D22EB">
        <w:rPr>
          <w:rFonts w:ascii="Times New Roman" w:hAnsi="Times New Roman" w:cs="Times New Roman"/>
          <w:sz w:val="28"/>
          <w:szCs w:val="28"/>
        </w:rPr>
        <w:t>.</w:t>
      </w:r>
      <w:r w:rsidR="003D22EB">
        <w:rPr>
          <w:rFonts w:ascii="Times New Roman" w:hAnsi="Times New Roman" w:cs="Times New Roman"/>
          <w:sz w:val="28"/>
          <w:szCs w:val="28"/>
        </w:rPr>
        <w:t> </w:t>
      </w:r>
      <w:r w:rsidR="003D22EB" w:rsidRPr="003D22E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D22EB" w:rsidRPr="003D22EB" w:rsidRDefault="00720781" w:rsidP="00FC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D22EB" w:rsidRPr="003D22EB">
        <w:rPr>
          <w:rFonts w:ascii="Times New Roman" w:hAnsi="Times New Roman" w:cs="Times New Roman"/>
          <w:sz w:val="28"/>
          <w:szCs w:val="28"/>
        </w:rPr>
        <w:t>.</w:t>
      </w:r>
      <w:r w:rsidR="003D22EB">
        <w:rPr>
          <w:rFonts w:ascii="Times New Roman" w:hAnsi="Times New Roman" w:cs="Times New Roman"/>
          <w:sz w:val="28"/>
          <w:szCs w:val="28"/>
        </w:rPr>
        <w:t> </w:t>
      </w:r>
      <w:r w:rsidR="003D22EB" w:rsidRPr="003D22E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3D22EB">
        <w:rPr>
          <w:rFonts w:ascii="Times New Roman" w:hAnsi="Times New Roman" w:cs="Times New Roman"/>
          <w:sz w:val="28"/>
          <w:szCs w:val="28"/>
        </w:rPr>
        <w:t> </w:t>
      </w:r>
      <w:r w:rsidR="003D22EB" w:rsidRPr="003D22EB"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  <w:proofErr w:type="gramStart"/>
      <w:r w:rsidR="003D22EB" w:rsidRPr="003D22E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3D22EB" w:rsidRPr="003D22EB">
        <w:rPr>
          <w:rFonts w:ascii="Times New Roman" w:hAnsi="Times New Roman" w:cs="Times New Roman"/>
          <w:sz w:val="28"/>
          <w:szCs w:val="28"/>
        </w:rPr>
        <w:t xml:space="preserve"> ЗАТО Звёздный Юдину Т.П.</w:t>
      </w:r>
    </w:p>
    <w:p w:rsidR="003D22EB" w:rsidRPr="003D22EB" w:rsidRDefault="003D22EB" w:rsidP="00FC4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2EB" w:rsidRPr="003D22EB" w:rsidRDefault="00FC4778" w:rsidP="00FC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3D22EB" w:rsidRPr="003D22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0781">
        <w:rPr>
          <w:rFonts w:ascii="Times New Roman" w:hAnsi="Times New Roman" w:cs="Times New Roman"/>
          <w:sz w:val="28"/>
          <w:szCs w:val="28"/>
        </w:rPr>
        <w:t xml:space="preserve"> </w:t>
      </w:r>
      <w:r w:rsidR="003D22EB" w:rsidRPr="003D22EB">
        <w:rPr>
          <w:rFonts w:ascii="Times New Roman" w:hAnsi="Times New Roman" w:cs="Times New Roman"/>
          <w:sz w:val="28"/>
          <w:szCs w:val="28"/>
        </w:rPr>
        <w:t xml:space="preserve">ЗАТО Звёздный – </w:t>
      </w:r>
    </w:p>
    <w:p w:rsidR="00720781" w:rsidRDefault="003D22EB" w:rsidP="00FC47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20781" w:rsidSect="00FC4778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D22EB">
        <w:rPr>
          <w:rFonts w:ascii="Times New Roman" w:hAnsi="Times New Roman" w:cs="Times New Roman"/>
          <w:sz w:val="28"/>
          <w:szCs w:val="28"/>
        </w:rPr>
        <w:t>глав</w:t>
      </w:r>
      <w:r w:rsidR="00FC4778">
        <w:rPr>
          <w:rFonts w:ascii="Times New Roman" w:hAnsi="Times New Roman" w:cs="Times New Roman"/>
          <w:sz w:val="28"/>
          <w:szCs w:val="28"/>
        </w:rPr>
        <w:t>а</w:t>
      </w:r>
      <w:r w:rsidRPr="003D22EB">
        <w:rPr>
          <w:rFonts w:ascii="Times New Roman" w:hAnsi="Times New Roman" w:cs="Times New Roman"/>
          <w:sz w:val="28"/>
          <w:szCs w:val="28"/>
        </w:rPr>
        <w:t xml:space="preserve"> администрации ЗАТО Звёздный            </w:t>
      </w:r>
      <w:r w:rsidR="00FC477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22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4778">
        <w:rPr>
          <w:rFonts w:ascii="Times New Roman" w:hAnsi="Times New Roman" w:cs="Times New Roman"/>
          <w:sz w:val="28"/>
          <w:szCs w:val="28"/>
        </w:rPr>
        <w:t>А.М. Швецов</w:t>
      </w:r>
    </w:p>
    <w:p w:rsidR="00A860C6" w:rsidRPr="00C86C9B" w:rsidRDefault="00A860C6" w:rsidP="00A860C6">
      <w:pPr>
        <w:widowControl w:val="0"/>
        <w:tabs>
          <w:tab w:val="left" w:pos="1589"/>
          <w:tab w:val="center" w:pos="7639"/>
        </w:tabs>
        <w:suppressAutoHyphens/>
        <w:spacing w:after="0" w:line="228" w:lineRule="auto"/>
        <w:ind w:left="17294"/>
        <w:rPr>
          <w:rFonts w:ascii="Times New Roman" w:hAnsi="Times New Roman" w:cs="Times New Roman"/>
          <w:sz w:val="28"/>
          <w:szCs w:val="28"/>
        </w:rPr>
      </w:pPr>
      <w:r w:rsidRPr="00C86C9B">
        <w:rPr>
          <w:rFonts w:ascii="Times New Roman" w:hAnsi="Times New Roman" w:cs="Times New Roman"/>
          <w:sz w:val="28"/>
          <w:szCs w:val="28"/>
        </w:rPr>
        <w:lastRenderedPageBreak/>
        <w:t>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86C9B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A860C6" w:rsidRPr="00C86C9B" w:rsidRDefault="00A860C6" w:rsidP="00A860C6">
      <w:pPr>
        <w:widowControl w:val="0"/>
        <w:tabs>
          <w:tab w:val="left" w:pos="1589"/>
          <w:tab w:val="center" w:pos="7639"/>
        </w:tabs>
        <w:suppressAutoHyphens/>
        <w:spacing w:after="0" w:line="228" w:lineRule="auto"/>
        <w:ind w:left="17294"/>
        <w:rPr>
          <w:rFonts w:ascii="Times New Roman" w:hAnsi="Times New Roman" w:cs="Times New Roman"/>
          <w:sz w:val="28"/>
          <w:szCs w:val="28"/>
        </w:rPr>
      </w:pPr>
      <w:r w:rsidRPr="00C86C9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860C6" w:rsidRPr="00C86C9B" w:rsidRDefault="00A860C6" w:rsidP="00A860C6">
      <w:pPr>
        <w:widowControl w:val="0"/>
        <w:tabs>
          <w:tab w:val="left" w:pos="1589"/>
          <w:tab w:val="center" w:pos="7639"/>
        </w:tabs>
        <w:suppressAutoHyphens/>
        <w:spacing w:after="0" w:line="228" w:lineRule="auto"/>
        <w:ind w:left="17294"/>
        <w:rPr>
          <w:rFonts w:ascii="Times New Roman" w:hAnsi="Times New Roman" w:cs="Times New Roman"/>
          <w:sz w:val="28"/>
          <w:szCs w:val="28"/>
        </w:rPr>
      </w:pPr>
      <w:r w:rsidRPr="00C86C9B">
        <w:rPr>
          <w:rFonts w:ascii="Times New Roman" w:hAnsi="Times New Roman" w:cs="Times New Roman"/>
          <w:sz w:val="28"/>
          <w:szCs w:val="28"/>
        </w:rPr>
        <w:t xml:space="preserve">ЗАТО Звёздный </w:t>
      </w:r>
    </w:p>
    <w:p w:rsidR="00A860C6" w:rsidRPr="00C86C9B" w:rsidRDefault="00A860C6" w:rsidP="00A860C6">
      <w:pPr>
        <w:widowControl w:val="0"/>
        <w:tabs>
          <w:tab w:val="left" w:pos="1589"/>
          <w:tab w:val="center" w:pos="7639"/>
        </w:tabs>
        <w:suppressAutoHyphens/>
        <w:spacing w:after="0" w:line="228" w:lineRule="auto"/>
        <w:ind w:left="17294"/>
        <w:rPr>
          <w:rFonts w:ascii="Times New Roman" w:hAnsi="Times New Roman" w:cs="Times New Roman"/>
          <w:sz w:val="28"/>
          <w:szCs w:val="28"/>
        </w:rPr>
      </w:pPr>
      <w:r w:rsidRPr="00C86C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86C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6C9B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6C9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860C6" w:rsidRDefault="00A860C6" w:rsidP="00A860C6">
      <w:pPr>
        <w:widowControl w:val="0"/>
        <w:tabs>
          <w:tab w:val="left" w:pos="1589"/>
          <w:tab w:val="center" w:pos="7639"/>
        </w:tabs>
        <w:suppressAutoHyphens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0C6" w:rsidRDefault="00A860C6" w:rsidP="00A860C6">
      <w:pPr>
        <w:widowControl w:val="0"/>
        <w:tabs>
          <w:tab w:val="left" w:pos="1589"/>
          <w:tab w:val="center" w:pos="7639"/>
        </w:tabs>
        <w:suppressAutoHyphens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(д</w:t>
      </w:r>
      <w:r w:rsidRPr="005979F0">
        <w:rPr>
          <w:rFonts w:ascii="Times New Roman" w:hAnsi="Times New Roman" w:cs="Times New Roman"/>
          <w:b/>
          <w:sz w:val="28"/>
          <w:szCs w:val="28"/>
        </w:rPr>
        <w:t>орожная карта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860C6" w:rsidRDefault="00A860C6" w:rsidP="00A860C6">
      <w:pPr>
        <w:widowControl w:val="0"/>
        <w:tabs>
          <w:tab w:val="left" w:pos="1589"/>
          <w:tab w:val="center" w:pos="7639"/>
        </w:tabs>
        <w:suppressAutoHyphens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наполнению рабочей области местного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значения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Звёздный Пермского края в региональной информационной системе обеспечения </w:t>
      </w:r>
    </w:p>
    <w:p w:rsidR="00A860C6" w:rsidRDefault="00A860C6" w:rsidP="00A860C6">
      <w:pPr>
        <w:widowControl w:val="0"/>
        <w:tabs>
          <w:tab w:val="left" w:pos="1589"/>
          <w:tab w:val="center" w:pos="7639"/>
        </w:tabs>
        <w:suppressAutoHyphens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градостроительной деятельности Пермского края (</w:t>
      </w:r>
      <w:r w:rsidRPr="005979F0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ИСОГД ПК)</w:t>
      </w:r>
    </w:p>
    <w:p w:rsidR="00A860C6" w:rsidRDefault="00A860C6" w:rsidP="00A860C6">
      <w:pPr>
        <w:widowControl w:val="0"/>
        <w:tabs>
          <w:tab w:val="left" w:pos="1589"/>
          <w:tab w:val="center" w:pos="7639"/>
        </w:tabs>
        <w:suppressAutoHyphens/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15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495"/>
        <w:gridCol w:w="2496"/>
        <w:gridCol w:w="223"/>
        <w:gridCol w:w="1253"/>
        <w:gridCol w:w="1290"/>
        <w:gridCol w:w="1203"/>
        <w:gridCol w:w="1197"/>
        <w:gridCol w:w="2246"/>
        <w:gridCol w:w="2145"/>
        <w:gridCol w:w="2326"/>
      </w:tblGrid>
      <w:tr w:rsidR="00A860C6" w:rsidRPr="0089061B" w:rsidTr="007A732D">
        <w:tc>
          <w:tcPr>
            <w:tcW w:w="709" w:type="dxa"/>
            <w:vMerge w:val="restart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495" w:type="dxa"/>
            <w:vMerge w:val="restart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72" w:type="dxa"/>
            <w:gridSpan w:val="3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690" w:type="dxa"/>
            <w:gridSpan w:val="3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Целевое значение</w:t>
            </w:r>
          </w:p>
        </w:tc>
        <w:tc>
          <w:tcPr>
            <w:tcW w:w="2246" w:type="dxa"/>
            <w:vMerge w:val="restart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Финансирование</w:t>
            </w:r>
          </w:p>
        </w:tc>
        <w:tc>
          <w:tcPr>
            <w:tcW w:w="2145" w:type="dxa"/>
            <w:vMerge w:val="restart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Ответственный за реализацию мероприятия</w:t>
            </w:r>
          </w:p>
        </w:tc>
        <w:tc>
          <w:tcPr>
            <w:tcW w:w="2326" w:type="dxa"/>
            <w:vMerge w:val="restart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860C6" w:rsidRPr="0089061B" w:rsidTr="007A732D">
        <w:tc>
          <w:tcPr>
            <w:tcW w:w="709" w:type="dxa"/>
            <w:vMerge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95" w:type="dxa"/>
            <w:vMerge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начала</w:t>
            </w:r>
          </w:p>
        </w:tc>
        <w:tc>
          <w:tcPr>
            <w:tcW w:w="1476" w:type="dxa"/>
            <w:gridSpan w:val="2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окончания</w:t>
            </w:r>
          </w:p>
        </w:tc>
        <w:tc>
          <w:tcPr>
            <w:tcW w:w="1290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20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197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  <w:tc>
          <w:tcPr>
            <w:tcW w:w="2246" w:type="dxa"/>
            <w:vMerge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6" w:type="dxa"/>
            <w:vMerge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0C6" w:rsidRPr="0089061B" w:rsidTr="007A732D">
        <w:tc>
          <w:tcPr>
            <w:tcW w:w="709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0874" w:type="dxa"/>
            <w:gridSpan w:val="10"/>
            <w:vAlign w:val="center"/>
          </w:tcPr>
          <w:p w:rsidR="00A860C6" w:rsidRPr="0089061B" w:rsidRDefault="00A860C6" w:rsidP="007A732D">
            <w:pPr>
              <w:spacing w:line="228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Формирование мероприятий, обеспечивающих деятельность по ведению РИСОГД ПК</w:t>
            </w:r>
          </w:p>
        </w:tc>
      </w:tr>
      <w:tr w:rsidR="00A860C6" w:rsidRPr="0089061B" w:rsidTr="007A732D">
        <w:tc>
          <w:tcPr>
            <w:tcW w:w="709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495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по формированию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и созданию нормативной правовой базы, регламентирующей сбор, размещение и выдачу сведений, документов, материалов, а также информационное взаимодействие по сбору данных</w:t>
            </w:r>
          </w:p>
        </w:tc>
        <w:tc>
          <w:tcPr>
            <w:tcW w:w="2719" w:type="dxa"/>
            <w:gridSpan w:val="2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февраль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25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ноябрь 2022 г.</w:t>
            </w:r>
          </w:p>
        </w:tc>
        <w:tc>
          <w:tcPr>
            <w:tcW w:w="1290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20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7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4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45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ОАГ и КХ</w:t>
            </w:r>
          </w:p>
        </w:tc>
        <w:tc>
          <w:tcPr>
            <w:tcW w:w="232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регламенты</w:t>
            </w:r>
          </w:p>
        </w:tc>
      </w:tr>
      <w:tr w:rsidR="00A860C6" w:rsidRPr="0089061B" w:rsidTr="007A732D">
        <w:tc>
          <w:tcPr>
            <w:tcW w:w="709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495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состава, содержания и объёма сведений, документов и материалов, размещённых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и подлежащих размещению в РИСОГД ПК</w:t>
            </w:r>
          </w:p>
        </w:tc>
        <w:tc>
          <w:tcPr>
            <w:tcW w:w="2719" w:type="dxa"/>
            <w:gridSpan w:val="2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25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февраль 2023 г.</w:t>
            </w:r>
          </w:p>
        </w:tc>
        <w:tc>
          <w:tcPr>
            <w:tcW w:w="1290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90%</w:t>
            </w:r>
          </w:p>
        </w:tc>
        <w:tc>
          <w:tcPr>
            <w:tcW w:w="120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97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4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45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ОАГ и КХ</w:t>
            </w:r>
          </w:p>
        </w:tc>
        <w:tc>
          <w:tcPr>
            <w:tcW w:w="232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0C6" w:rsidRPr="0089061B" w:rsidTr="007A732D">
        <w:tc>
          <w:tcPr>
            <w:tcW w:w="709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495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проведение мероприятий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по обеспечению информационного взаимодействия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с органами – обладателями сведений, с целью </w:t>
            </w:r>
            <w:proofErr w:type="gramStart"/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сбора  сведений</w:t>
            </w:r>
            <w:proofErr w:type="gramEnd"/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 о документах и материалах, определения объёма и состава сведений, подлежащих загрузке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в РИСОГД ПК, в том числе в электронном виде</w:t>
            </w:r>
          </w:p>
        </w:tc>
        <w:tc>
          <w:tcPr>
            <w:tcW w:w="2719" w:type="dxa"/>
            <w:gridSpan w:val="2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согласно регламенту информационного взаимодействия</w:t>
            </w:r>
          </w:p>
        </w:tc>
        <w:tc>
          <w:tcPr>
            <w:tcW w:w="125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0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7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4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45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ОАГ и КХ</w:t>
            </w:r>
          </w:p>
        </w:tc>
        <w:tc>
          <w:tcPr>
            <w:tcW w:w="232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0C6" w:rsidRPr="0089061B" w:rsidTr="007A732D">
        <w:tc>
          <w:tcPr>
            <w:tcW w:w="709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20874" w:type="dxa"/>
            <w:gridSpan w:val="10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Формирование мероприятий по наполнению РИСОГД ПК</w:t>
            </w:r>
          </w:p>
        </w:tc>
      </w:tr>
      <w:tr w:rsidR="00A860C6" w:rsidRPr="0089061B" w:rsidTr="007A732D">
        <w:tc>
          <w:tcPr>
            <w:tcW w:w="709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495" w:type="dxa"/>
            <w:vAlign w:val="center"/>
          </w:tcPr>
          <w:p w:rsidR="00A860C6" w:rsidRPr="0089061B" w:rsidRDefault="00A860C6" w:rsidP="007A732D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Оценка объёма действующей ранее принятой градостроительной документации для обеспечения первоначального ввода</w:t>
            </w:r>
          </w:p>
        </w:tc>
        <w:tc>
          <w:tcPr>
            <w:tcW w:w="2719" w:type="dxa"/>
            <w:gridSpan w:val="2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25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290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97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4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45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ОАГ и КХ</w:t>
            </w:r>
          </w:p>
        </w:tc>
        <w:tc>
          <w:tcPr>
            <w:tcW w:w="232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0C6" w:rsidRPr="0089061B" w:rsidTr="007A732D">
        <w:tc>
          <w:tcPr>
            <w:tcW w:w="709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495" w:type="dxa"/>
            <w:vAlign w:val="center"/>
          </w:tcPr>
          <w:p w:rsidR="00A860C6" w:rsidRPr="0089061B" w:rsidRDefault="00A860C6" w:rsidP="007A732D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Определение и оценка объёма, состава градостроительных документов и материалов (архивных) для ввода</w:t>
            </w:r>
          </w:p>
        </w:tc>
        <w:tc>
          <w:tcPr>
            <w:tcW w:w="2719" w:type="dxa"/>
            <w:gridSpan w:val="2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25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июль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290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7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24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45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ОАГ и КХ</w:t>
            </w:r>
          </w:p>
        </w:tc>
        <w:tc>
          <w:tcPr>
            <w:tcW w:w="232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период с 2016 г.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по 2021 г.</w:t>
            </w:r>
          </w:p>
        </w:tc>
      </w:tr>
      <w:tr w:rsidR="00A860C6" w:rsidRPr="0089061B" w:rsidTr="007A732D">
        <w:tc>
          <w:tcPr>
            <w:tcW w:w="709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0874" w:type="dxa"/>
            <w:gridSpan w:val="10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Наполнение РИСОГД ПК</w:t>
            </w:r>
          </w:p>
        </w:tc>
      </w:tr>
      <w:tr w:rsidR="00A860C6" w:rsidRPr="0089061B" w:rsidTr="007A732D">
        <w:tc>
          <w:tcPr>
            <w:tcW w:w="709" w:type="dxa"/>
            <w:vAlign w:val="center"/>
          </w:tcPr>
          <w:p w:rsidR="00A860C6" w:rsidRPr="0089061B" w:rsidRDefault="00A860C6" w:rsidP="007A732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495" w:type="dxa"/>
            <w:vAlign w:val="center"/>
          </w:tcPr>
          <w:p w:rsidR="00A860C6" w:rsidRPr="0089061B" w:rsidRDefault="00A860C6" w:rsidP="007A732D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Ввод данных и размещение документов, материалов </w:t>
            </w:r>
          </w:p>
          <w:p w:rsidR="00A860C6" w:rsidRPr="0089061B" w:rsidRDefault="00A860C6" w:rsidP="007A732D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и сведений по плану мероприятий </w:t>
            </w:r>
          </w:p>
        </w:tc>
        <w:tc>
          <w:tcPr>
            <w:tcW w:w="2719" w:type="dxa"/>
            <w:gridSpan w:val="2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125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1290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197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24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45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ОАГ и КХ</w:t>
            </w:r>
          </w:p>
        </w:tc>
        <w:tc>
          <w:tcPr>
            <w:tcW w:w="232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согласно дорожной карте по вводу данных</w:t>
            </w:r>
          </w:p>
        </w:tc>
      </w:tr>
      <w:tr w:rsidR="00A860C6" w:rsidRPr="0089061B" w:rsidTr="007A732D">
        <w:tc>
          <w:tcPr>
            <w:tcW w:w="709" w:type="dxa"/>
            <w:vAlign w:val="center"/>
          </w:tcPr>
          <w:p w:rsidR="00A860C6" w:rsidRPr="0089061B" w:rsidRDefault="00A860C6" w:rsidP="007A732D">
            <w:pPr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495" w:type="dxa"/>
            <w:vAlign w:val="center"/>
          </w:tcPr>
          <w:p w:rsidR="00A860C6" w:rsidRPr="0089061B" w:rsidRDefault="00A860C6" w:rsidP="007A732D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 xml:space="preserve">Ввод данных и размещение документов, материалов </w:t>
            </w:r>
          </w:p>
          <w:p w:rsidR="00A860C6" w:rsidRPr="0089061B" w:rsidRDefault="00A860C6" w:rsidP="007A732D">
            <w:pPr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и сведений в текущей деятельности</w:t>
            </w:r>
          </w:p>
        </w:tc>
        <w:tc>
          <w:tcPr>
            <w:tcW w:w="3972" w:type="dxa"/>
            <w:gridSpan w:val="3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290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03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97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24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5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ОАГ и КХ</w:t>
            </w:r>
          </w:p>
        </w:tc>
        <w:tc>
          <w:tcPr>
            <w:tcW w:w="2326" w:type="dxa"/>
            <w:vAlign w:val="center"/>
          </w:tcPr>
          <w:p w:rsidR="00A860C6" w:rsidRPr="0089061B" w:rsidRDefault="00A860C6" w:rsidP="007A732D">
            <w:pPr>
              <w:widowControl w:val="0"/>
              <w:tabs>
                <w:tab w:val="left" w:pos="1589"/>
                <w:tab w:val="center" w:pos="7639"/>
              </w:tabs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061B">
              <w:rPr>
                <w:rFonts w:ascii="Times New Roman" w:hAnsi="Times New Roman" w:cs="Times New Roman"/>
                <w:sz w:val="26"/>
                <w:szCs w:val="26"/>
              </w:rPr>
              <w:t>согласно дорожной карте по вводу данных</w:t>
            </w:r>
          </w:p>
        </w:tc>
      </w:tr>
    </w:tbl>
    <w:p w:rsidR="00A860C6" w:rsidRDefault="00A860C6" w:rsidP="00A860C6">
      <w:pPr>
        <w:widowControl w:val="0"/>
        <w:suppressAutoHyphens/>
        <w:rPr>
          <w:rFonts w:ascii="Times New Roman" w:hAnsi="Times New Roman" w:cs="Times New Roman"/>
        </w:rPr>
      </w:pPr>
    </w:p>
    <w:p w:rsidR="00A860C6" w:rsidRPr="005A4C8C" w:rsidRDefault="00A860C6" w:rsidP="00A860C6">
      <w:pPr>
        <w:widowControl w:val="0"/>
        <w:suppressAutoHyphens/>
      </w:pPr>
    </w:p>
    <w:p w:rsidR="002522F5" w:rsidRPr="003D22EB" w:rsidRDefault="002522F5" w:rsidP="003D2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2F5" w:rsidRPr="003D22EB" w:rsidSect="0089061B"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7F" w:rsidRDefault="0003147F" w:rsidP="003D22EB">
      <w:pPr>
        <w:spacing w:after="0" w:line="240" w:lineRule="auto"/>
      </w:pPr>
      <w:r>
        <w:separator/>
      </w:r>
    </w:p>
  </w:endnote>
  <w:endnote w:type="continuationSeparator" w:id="0">
    <w:p w:rsidR="0003147F" w:rsidRDefault="0003147F" w:rsidP="003D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7F" w:rsidRDefault="0003147F" w:rsidP="003D22EB">
      <w:pPr>
        <w:spacing w:after="0" w:line="240" w:lineRule="auto"/>
      </w:pPr>
      <w:r>
        <w:separator/>
      </w:r>
    </w:p>
  </w:footnote>
  <w:footnote w:type="continuationSeparator" w:id="0">
    <w:p w:rsidR="0003147F" w:rsidRDefault="0003147F" w:rsidP="003D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78" w:rsidRPr="00FC4778" w:rsidRDefault="00FC4778">
    <w:pPr>
      <w:pStyle w:val="a4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AE"/>
    <w:rsid w:val="0003147F"/>
    <w:rsid w:val="000B1A46"/>
    <w:rsid w:val="001A62DE"/>
    <w:rsid w:val="001F10A3"/>
    <w:rsid w:val="002522F5"/>
    <w:rsid w:val="002832A3"/>
    <w:rsid w:val="00294E4C"/>
    <w:rsid w:val="003B4E62"/>
    <w:rsid w:val="003B788F"/>
    <w:rsid w:val="003C57D9"/>
    <w:rsid w:val="003D22EB"/>
    <w:rsid w:val="004B32D8"/>
    <w:rsid w:val="005B5D9F"/>
    <w:rsid w:val="00640D24"/>
    <w:rsid w:val="00720781"/>
    <w:rsid w:val="00766676"/>
    <w:rsid w:val="009B494F"/>
    <w:rsid w:val="009D0904"/>
    <w:rsid w:val="00A860C6"/>
    <w:rsid w:val="00AA6CAE"/>
    <w:rsid w:val="00AC52C0"/>
    <w:rsid w:val="00BB55F8"/>
    <w:rsid w:val="00D04B54"/>
    <w:rsid w:val="00DB56B3"/>
    <w:rsid w:val="00DB6C4F"/>
    <w:rsid w:val="00F16F6C"/>
    <w:rsid w:val="00FC4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D368"/>
  <w15:docId w15:val="{EBD276F5-37E5-4703-9E6F-ACBEE2A3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22E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3D22EB"/>
    <w:rPr>
      <w:rFonts w:ascii="Arial" w:eastAsia="Times New Roman" w:hAnsi="Arial" w:cs="Times New Roman"/>
      <w:b/>
      <w:sz w:val="20"/>
      <w:szCs w:val="20"/>
    </w:rPr>
  </w:style>
  <w:style w:type="paragraph" w:customStyle="1" w:styleId="Heading">
    <w:name w:val="Heading"/>
    <w:rsid w:val="003D2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D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22EB"/>
  </w:style>
  <w:style w:type="paragraph" w:styleId="a6">
    <w:name w:val="footer"/>
    <w:basedOn w:val="a"/>
    <w:link w:val="a7"/>
    <w:uiPriority w:val="99"/>
    <w:unhideWhenUsed/>
    <w:rsid w:val="003D2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2EB"/>
  </w:style>
  <w:style w:type="paragraph" w:styleId="a8">
    <w:name w:val="Balloon Text"/>
    <w:basedOn w:val="a"/>
    <w:link w:val="a9"/>
    <w:uiPriority w:val="99"/>
    <w:semiHidden/>
    <w:unhideWhenUsed/>
    <w:rsid w:val="00F1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62</cp:lastModifiedBy>
  <cp:revision>2</cp:revision>
  <cp:lastPrinted>2022-06-24T05:32:00Z</cp:lastPrinted>
  <dcterms:created xsi:type="dcterms:W3CDTF">2022-09-28T05:49:00Z</dcterms:created>
  <dcterms:modified xsi:type="dcterms:W3CDTF">2022-09-28T05:49:00Z</dcterms:modified>
</cp:coreProperties>
</file>