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0B" w:rsidRDefault="0006620B" w:rsidP="0006620B">
      <w:pPr>
        <w:jc w:val="center"/>
        <w:rPr>
          <w:rFonts w:eastAsia="Calibri"/>
          <w:b/>
          <w:noProof/>
          <w:color w:val="000000"/>
          <w:sz w:val="28"/>
          <w:szCs w:val="28"/>
        </w:rPr>
      </w:pPr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445135" cy="548640"/>
            <wp:effectExtent l="1905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0B" w:rsidRPr="004A7B2E" w:rsidRDefault="0006620B" w:rsidP="0006620B">
      <w:pPr>
        <w:jc w:val="right"/>
        <w:rPr>
          <w:rFonts w:eastAsia="Calibri"/>
          <w:bCs/>
          <w:caps/>
          <w:color w:val="000000"/>
          <w:sz w:val="26"/>
          <w:szCs w:val="26"/>
          <w:lang w:eastAsia="en-US"/>
        </w:rPr>
      </w:pPr>
      <w:r>
        <w:rPr>
          <w:rFonts w:eastAsia="Calibri"/>
          <w:bCs/>
          <w:caps/>
          <w:color w:val="000000"/>
          <w:sz w:val="26"/>
          <w:szCs w:val="26"/>
          <w:lang w:eastAsia="en-US"/>
        </w:rPr>
        <w:t>ПРОЕКТ</w:t>
      </w:r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  <w:r w:rsidRPr="004A7B2E">
        <w:rPr>
          <w:rFonts w:eastAsia="Calibri"/>
          <w:bCs/>
          <w:caps/>
          <w:color w:val="000000"/>
          <w:sz w:val="26"/>
          <w:szCs w:val="26"/>
          <w:lang w:eastAsia="en-US"/>
        </w:rPr>
        <w:t xml:space="preserve">Дума Зато </w:t>
      </w:r>
      <w:proofErr w:type="gramStart"/>
      <w:r w:rsidRPr="004A7B2E">
        <w:rPr>
          <w:rFonts w:eastAsia="Calibri"/>
          <w:bCs/>
          <w:caps/>
          <w:color w:val="000000"/>
          <w:sz w:val="26"/>
          <w:szCs w:val="26"/>
          <w:lang w:eastAsia="en-US"/>
        </w:rPr>
        <w:t>звёздный</w:t>
      </w:r>
      <w:proofErr w:type="gramEnd"/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</w:p>
    <w:p w:rsidR="0006620B" w:rsidRPr="004A7B2E" w:rsidRDefault="0006620B" w:rsidP="0006620B">
      <w:pPr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 w:rsidRPr="004A7B2E">
        <w:rPr>
          <w:rFonts w:eastAsia="Calibri"/>
          <w:b/>
          <w:bCs/>
          <w:caps/>
          <w:color w:val="000000"/>
          <w:sz w:val="26"/>
          <w:szCs w:val="26"/>
          <w:lang w:eastAsia="en-US"/>
        </w:rPr>
        <w:t>решение</w:t>
      </w:r>
    </w:p>
    <w:p w:rsidR="0006620B" w:rsidRPr="004A7B2E" w:rsidRDefault="0006620B" w:rsidP="0006620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D63AC6">
        <w:rPr>
          <w:bCs/>
          <w:color w:val="000000"/>
          <w:sz w:val="26"/>
          <w:szCs w:val="26"/>
        </w:rPr>
        <w:t>00.00.20</w:t>
      </w:r>
      <w:r w:rsidR="00FC62E4">
        <w:rPr>
          <w:bCs/>
          <w:color w:val="000000"/>
          <w:sz w:val="26"/>
          <w:szCs w:val="26"/>
        </w:rPr>
        <w:t>2</w:t>
      </w:r>
      <w:r w:rsidR="006F5EEC">
        <w:rPr>
          <w:bCs/>
          <w:color w:val="000000"/>
          <w:sz w:val="26"/>
          <w:szCs w:val="26"/>
        </w:rPr>
        <w:t>1</w:t>
      </w:r>
      <w:bookmarkStart w:id="0" w:name="_GoBack"/>
      <w:bookmarkEnd w:id="0"/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 w:rsidRPr="00D63AC6">
        <w:rPr>
          <w:bCs/>
          <w:color w:val="000000"/>
          <w:sz w:val="26"/>
          <w:szCs w:val="26"/>
        </w:rPr>
        <w:t>№ 000</w:t>
      </w:r>
    </w:p>
    <w:p w:rsidR="0006620B" w:rsidRPr="004A7B2E" w:rsidRDefault="0006620B" w:rsidP="0006620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6620B" w:rsidRPr="001B76F2" w:rsidRDefault="0006620B" w:rsidP="0006620B">
      <w:pPr>
        <w:shd w:val="clear" w:color="auto" w:fill="FFFFFF"/>
        <w:tabs>
          <w:tab w:val="left" w:pos="1219"/>
        </w:tabs>
        <w:ind w:right="5529"/>
        <w:jc w:val="both"/>
        <w:rPr>
          <w:b/>
          <w:bCs/>
          <w:color w:val="000000"/>
          <w:spacing w:val="-5"/>
          <w:sz w:val="28"/>
          <w:szCs w:val="28"/>
        </w:rPr>
      </w:pPr>
      <w:r w:rsidRPr="001B76F2">
        <w:rPr>
          <w:b/>
          <w:bCs/>
          <w:color w:val="000000"/>
          <w:spacing w:val="-19"/>
          <w:sz w:val="28"/>
          <w:szCs w:val="28"/>
        </w:rPr>
        <w:t xml:space="preserve">О внесении изменений в </w:t>
      </w:r>
      <w:r w:rsidR="00C637F1">
        <w:rPr>
          <w:b/>
          <w:bCs/>
          <w:color w:val="000000"/>
          <w:spacing w:val="-19"/>
          <w:sz w:val="28"/>
          <w:szCs w:val="28"/>
        </w:rPr>
        <w:t>М</w:t>
      </w:r>
      <w:r w:rsidR="00C637F1" w:rsidRPr="00C637F1">
        <w:rPr>
          <w:b/>
          <w:bCs/>
          <w:color w:val="000000"/>
          <w:spacing w:val="-19"/>
          <w:sz w:val="28"/>
          <w:szCs w:val="28"/>
        </w:rPr>
        <w:t xml:space="preserve">естные нормативы градостроительного проектирования </w:t>
      </w:r>
      <w:r w:rsidR="00C637F1">
        <w:rPr>
          <w:b/>
          <w:bCs/>
          <w:color w:val="000000"/>
          <w:spacing w:val="-19"/>
          <w:sz w:val="28"/>
          <w:szCs w:val="28"/>
        </w:rPr>
        <w:t>ЗАТО</w:t>
      </w:r>
      <w:r w:rsidR="00C637F1" w:rsidRPr="00C637F1">
        <w:rPr>
          <w:b/>
          <w:bCs/>
          <w:color w:val="000000"/>
          <w:spacing w:val="-19"/>
          <w:sz w:val="28"/>
          <w:szCs w:val="28"/>
        </w:rPr>
        <w:t xml:space="preserve"> </w:t>
      </w:r>
      <w:r w:rsidR="00C637F1">
        <w:rPr>
          <w:b/>
          <w:bCs/>
          <w:color w:val="000000"/>
          <w:spacing w:val="-19"/>
          <w:sz w:val="28"/>
          <w:szCs w:val="28"/>
        </w:rPr>
        <w:t>З</w:t>
      </w:r>
      <w:r w:rsidR="00C637F1" w:rsidRPr="00C637F1">
        <w:rPr>
          <w:b/>
          <w:bCs/>
          <w:color w:val="000000"/>
          <w:spacing w:val="-19"/>
          <w:sz w:val="28"/>
          <w:szCs w:val="28"/>
        </w:rPr>
        <w:t xml:space="preserve">вездный </w:t>
      </w:r>
      <w:r w:rsidR="00C637F1">
        <w:rPr>
          <w:b/>
          <w:bCs/>
          <w:color w:val="000000"/>
          <w:spacing w:val="-19"/>
          <w:sz w:val="28"/>
          <w:szCs w:val="28"/>
        </w:rPr>
        <w:t>П</w:t>
      </w:r>
      <w:r w:rsidR="00C637F1" w:rsidRPr="00C637F1">
        <w:rPr>
          <w:b/>
          <w:bCs/>
          <w:color w:val="000000"/>
          <w:spacing w:val="-19"/>
          <w:sz w:val="28"/>
          <w:szCs w:val="28"/>
        </w:rPr>
        <w:t>ермского края</w:t>
      </w:r>
      <w:r w:rsidRPr="001B76F2">
        <w:rPr>
          <w:b/>
          <w:bCs/>
          <w:color w:val="000000"/>
          <w:spacing w:val="-19"/>
          <w:sz w:val="28"/>
          <w:szCs w:val="28"/>
        </w:rPr>
        <w:t xml:space="preserve">, утверждённые решением Думы ЗАТО Звёздный от </w:t>
      </w:r>
      <w:r w:rsidR="00C637F1">
        <w:rPr>
          <w:b/>
          <w:bCs/>
          <w:color w:val="000000"/>
          <w:spacing w:val="-19"/>
          <w:sz w:val="28"/>
          <w:szCs w:val="28"/>
        </w:rPr>
        <w:t>24</w:t>
      </w:r>
      <w:r w:rsidRPr="001B76F2">
        <w:rPr>
          <w:b/>
          <w:bCs/>
          <w:color w:val="000000"/>
          <w:spacing w:val="-19"/>
          <w:sz w:val="28"/>
          <w:szCs w:val="28"/>
        </w:rPr>
        <w:t>.0</w:t>
      </w:r>
      <w:r w:rsidR="00C637F1">
        <w:rPr>
          <w:b/>
          <w:bCs/>
          <w:color w:val="000000"/>
          <w:spacing w:val="-19"/>
          <w:sz w:val="28"/>
          <w:szCs w:val="28"/>
        </w:rPr>
        <w:t>4</w:t>
      </w:r>
      <w:r w:rsidRPr="001B76F2">
        <w:rPr>
          <w:b/>
          <w:bCs/>
          <w:color w:val="000000"/>
          <w:spacing w:val="-19"/>
          <w:sz w:val="28"/>
          <w:szCs w:val="28"/>
        </w:rPr>
        <w:t>.201</w:t>
      </w:r>
      <w:r w:rsidR="00C637F1">
        <w:rPr>
          <w:b/>
          <w:bCs/>
          <w:color w:val="000000"/>
          <w:spacing w:val="-19"/>
          <w:sz w:val="28"/>
          <w:szCs w:val="28"/>
        </w:rPr>
        <w:t>8</w:t>
      </w:r>
      <w:r w:rsidRPr="001B76F2">
        <w:rPr>
          <w:b/>
          <w:bCs/>
          <w:color w:val="000000"/>
          <w:spacing w:val="-19"/>
          <w:sz w:val="28"/>
          <w:szCs w:val="28"/>
        </w:rPr>
        <w:t xml:space="preserve"> № </w:t>
      </w:r>
      <w:r w:rsidR="00C637F1">
        <w:rPr>
          <w:b/>
          <w:bCs/>
          <w:color w:val="000000"/>
          <w:spacing w:val="-19"/>
          <w:sz w:val="28"/>
          <w:szCs w:val="28"/>
        </w:rPr>
        <w:t>376</w:t>
      </w:r>
    </w:p>
    <w:p w:rsidR="0006620B" w:rsidRPr="001B76F2" w:rsidRDefault="0006620B" w:rsidP="0006620B">
      <w:pPr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</w:p>
    <w:p w:rsidR="0006620B" w:rsidRPr="001B76F2" w:rsidRDefault="00C637F1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637F1">
        <w:rPr>
          <w:color w:val="000000"/>
          <w:spacing w:val="-6"/>
          <w:sz w:val="28"/>
          <w:szCs w:val="28"/>
        </w:rPr>
        <w:t>В соответствии со статьей 29.4 Градостроительного кодекса Российской Федерации, пункт</w:t>
      </w:r>
      <w:r w:rsidR="00843745">
        <w:rPr>
          <w:color w:val="000000"/>
          <w:spacing w:val="-6"/>
          <w:sz w:val="28"/>
          <w:szCs w:val="28"/>
        </w:rPr>
        <w:t>ом</w:t>
      </w:r>
      <w:r w:rsidRPr="00C637F1">
        <w:rPr>
          <w:color w:val="000000"/>
          <w:spacing w:val="-6"/>
          <w:sz w:val="28"/>
          <w:szCs w:val="28"/>
        </w:rPr>
        <w:t xml:space="preserve"> 29 части 2 статьи 25 Устава городского округа ЗАТО Звёздный Пермского края</w:t>
      </w:r>
      <w:r w:rsidR="00043A1D">
        <w:rPr>
          <w:color w:val="000000"/>
          <w:spacing w:val="-6"/>
          <w:sz w:val="28"/>
          <w:szCs w:val="28"/>
        </w:rPr>
        <w:t>, Положени</w:t>
      </w:r>
      <w:r w:rsidR="005B69E2">
        <w:rPr>
          <w:color w:val="000000"/>
          <w:spacing w:val="-6"/>
          <w:sz w:val="28"/>
          <w:szCs w:val="28"/>
        </w:rPr>
        <w:t>ем</w:t>
      </w:r>
      <w:r w:rsidR="00043A1D">
        <w:rPr>
          <w:color w:val="000000"/>
          <w:spacing w:val="-6"/>
          <w:sz w:val="28"/>
          <w:szCs w:val="28"/>
        </w:rPr>
        <w:t xml:space="preserve"> о подготовке, утверждении местных нормативов градостроительного проектирования и внесении в них изменений, утвержденны</w:t>
      </w:r>
      <w:r w:rsidR="005B69E2">
        <w:rPr>
          <w:color w:val="000000"/>
          <w:spacing w:val="-6"/>
          <w:sz w:val="28"/>
          <w:szCs w:val="28"/>
        </w:rPr>
        <w:t>м</w:t>
      </w:r>
      <w:r w:rsidR="00043A1D">
        <w:rPr>
          <w:color w:val="000000"/>
          <w:spacing w:val="-6"/>
          <w:sz w:val="28"/>
          <w:szCs w:val="28"/>
        </w:rPr>
        <w:t xml:space="preserve"> решением Думы ЗАТО Звёздный от 21.12.2017 № 338</w:t>
      </w:r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 xml:space="preserve">Дума ЗАТО Звёздный </w:t>
      </w:r>
      <w:r w:rsidRPr="001B76F2">
        <w:rPr>
          <w:b/>
          <w:color w:val="000000"/>
          <w:spacing w:val="-6"/>
          <w:sz w:val="28"/>
          <w:szCs w:val="28"/>
        </w:rPr>
        <w:t>РЕШИЛА:</w:t>
      </w:r>
    </w:p>
    <w:p w:rsidR="0006620B" w:rsidRPr="00D860E0" w:rsidRDefault="0006620B" w:rsidP="00D860E0">
      <w:pPr>
        <w:pStyle w:val="a7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D860E0">
        <w:rPr>
          <w:color w:val="000000"/>
          <w:spacing w:val="-6"/>
          <w:sz w:val="28"/>
          <w:szCs w:val="28"/>
        </w:rPr>
        <w:t>В</w:t>
      </w:r>
      <w:r w:rsidR="00843745" w:rsidRPr="00D860E0">
        <w:rPr>
          <w:color w:val="000000"/>
          <w:spacing w:val="-6"/>
          <w:sz w:val="28"/>
          <w:szCs w:val="28"/>
        </w:rPr>
        <w:t>нести следующие изменения в</w:t>
      </w:r>
      <w:r w:rsidRPr="00D860E0">
        <w:rPr>
          <w:color w:val="000000"/>
          <w:spacing w:val="-6"/>
          <w:sz w:val="28"/>
          <w:szCs w:val="28"/>
        </w:rPr>
        <w:t xml:space="preserve"> </w:t>
      </w:r>
      <w:r w:rsidR="00C637F1" w:rsidRPr="00D860E0">
        <w:rPr>
          <w:color w:val="000000"/>
          <w:spacing w:val="-6"/>
          <w:sz w:val="28"/>
          <w:szCs w:val="28"/>
        </w:rPr>
        <w:t>Местные нормативы градостроительного проектирования ЗАТО Звездный Пермского края, утверждённые решением Думы ЗАТО Звёздный от 24.04.2018 № 376</w:t>
      </w:r>
      <w:r w:rsidRPr="00D860E0">
        <w:rPr>
          <w:color w:val="000000"/>
          <w:spacing w:val="-6"/>
          <w:sz w:val="28"/>
          <w:szCs w:val="28"/>
        </w:rPr>
        <w:t>:</w:t>
      </w:r>
    </w:p>
    <w:p w:rsidR="0006620B" w:rsidRDefault="00C637F1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таблицу 3 </w:t>
      </w:r>
      <w:r w:rsidR="0006620B">
        <w:rPr>
          <w:color w:val="000000"/>
          <w:spacing w:val="-6"/>
          <w:sz w:val="28"/>
          <w:szCs w:val="28"/>
        </w:rPr>
        <w:t>подпункт</w:t>
      </w:r>
      <w:r w:rsidR="00843745">
        <w:rPr>
          <w:color w:val="000000"/>
          <w:spacing w:val="-6"/>
          <w:sz w:val="28"/>
          <w:szCs w:val="28"/>
        </w:rPr>
        <w:t>а</w:t>
      </w:r>
      <w:r w:rsidR="0006620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1.</w:t>
      </w:r>
      <w:r w:rsidR="0006620B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>3</w:t>
      </w:r>
      <w:r w:rsidR="0006620B">
        <w:rPr>
          <w:color w:val="000000"/>
          <w:spacing w:val="-6"/>
          <w:sz w:val="28"/>
          <w:szCs w:val="28"/>
        </w:rPr>
        <w:t xml:space="preserve"> </w:t>
      </w:r>
      <w:r w:rsidR="00280F42">
        <w:rPr>
          <w:color w:val="000000"/>
          <w:spacing w:val="-6"/>
          <w:sz w:val="28"/>
          <w:szCs w:val="28"/>
        </w:rPr>
        <w:t xml:space="preserve">считать таблицей 4 и </w:t>
      </w:r>
      <w:r>
        <w:rPr>
          <w:color w:val="000000"/>
          <w:spacing w:val="-6"/>
          <w:sz w:val="28"/>
          <w:szCs w:val="28"/>
        </w:rPr>
        <w:t xml:space="preserve">изложить в </w:t>
      </w:r>
      <w:r w:rsidR="00D860E0">
        <w:rPr>
          <w:color w:val="000000"/>
          <w:spacing w:val="-6"/>
          <w:sz w:val="28"/>
          <w:szCs w:val="28"/>
        </w:rPr>
        <w:t>следующей</w:t>
      </w:r>
      <w:r>
        <w:rPr>
          <w:color w:val="000000"/>
          <w:spacing w:val="-6"/>
          <w:sz w:val="28"/>
          <w:szCs w:val="28"/>
        </w:rPr>
        <w:t xml:space="preserve"> редакции</w:t>
      </w:r>
      <w:r w:rsidR="0006620B">
        <w:rPr>
          <w:color w:val="000000"/>
          <w:spacing w:val="-6"/>
          <w:sz w:val="28"/>
          <w:szCs w:val="28"/>
        </w:rPr>
        <w:t>:</w:t>
      </w:r>
    </w:p>
    <w:p w:rsidR="0056549A" w:rsidRDefault="0056549A" w:rsidP="0056549A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>«Таблица 4</w:t>
      </w:r>
    </w:p>
    <w:tbl>
      <w:tblPr>
        <w:tblpPr w:leftFromText="180" w:rightFromText="180" w:vertAnchor="text" w:horzAnchor="margin" w:tblpXSpec="center" w:tblpY="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98"/>
        <w:gridCol w:w="2476"/>
        <w:gridCol w:w="1377"/>
        <w:gridCol w:w="125"/>
        <w:gridCol w:w="12"/>
        <w:gridCol w:w="1725"/>
      </w:tblGrid>
      <w:tr w:rsidR="00C637F1" w:rsidRPr="006F1DA0" w:rsidTr="0056549A">
        <w:trPr>
          <w:trHeight w:val="63"/>
          <w:tblHeader/>
        </w:trPr>
        <w:tc>
          <w:tcPr>
            <w:tcW w:w="1809" w:type="dxa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Наименование вида объекта</w:t>
            </w: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Тип расчетного показателя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Значение расчетного показателя</w:t>
            </w:r>
          </w:p>
        </w:tc>
      </w:tr>
      <w:tr w:rsidR="00C637F1" w:rsidRPr="006F1DA0" w:rsidTr="0056549A">
        <w:trPr>
          <w:trHeight w:val="920"/>
        </w:trPr>
        <w:tc>
          <w:tcPr>
            <w:tcW w:w="1809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Дошкольные образовательные организации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Уровень обеспеченности, мест на 1 тыс. человек общей численности населения</w:t>
            </w:r>
          </w:p>
        </w:tc>
        <w:tc>
          <w:tcPr>
            <w:tcW w:w="1502" w:type="dxa"/>
            <w:gridSpan w:val="2"/>
            <w:tcBorders>
              <w:right w:val="nil"/>
            </w:tcBorders>
            <w:shd w:val="clear" w:color="auto" w:fill="auto"/>
          </w:tcPr>
          <w:p w:rsidR="00C637F1" w:rsidRPr="002C1B64" w:rsidRDefault="00C637F1" w:rsidP="001E475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left w:val="nil"/>
            </w:tcBorders>
            <w:shd w:val="clear" w:color="auto" w:fill="auto"/>
          </w:tcPr>
          <w:p w:rsidR="00C637F1" w:rsidRPr="00A75E33" w:rsidRDefault="00C637F1" w:rsidP="001E4751">
            <w:pPr>
              <w:pStyle w:val="512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61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 на 1 чел.,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вместимость организации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  <w:r w:rsidRPr="00A75E33">
              <w:rPr>
                <w:lang w:val="ru-RU" w:eastAsia="ru-RU"/>
              </w:rPr>
              <w:t xml:space="preserve"> на 1 чел.</w:t>
            </w:r>
          </w:p>
        </w:tc>
      </w:tr>
      <w:tr w:rsidR="00C637F1" w:rsidRPr="006F1DA0" w:rsidTr="0056549A">
        <w:trPr>
          <w:trHeight w:val="22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до 100 мест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40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свыше 100 мест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35</w:t>
            </w:r>
          </w:p>
        </w:tc>
      </w:tr>
      <w:tr w:rsidR="00C637F1" w:rsidRPr="006F1DA0" w:rsidTr="0056549A">
        <w:trPr>
          <w:trHeight w:val="55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групповой площадки на 1 место,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возраст детей, лет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групповой площадки на 1 место,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C637F1" w:rsidRPr="006F1DA0" w:rsidTr="0056549A">
        <w:trPr>
          <w:trHeight w:val="22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2"/>
              <w:jc w:val="left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0-3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7,5</w:t>
            </w:r>
          </w:p>
        </w:tc>
      </w:tr>
      <w:tr w:rsidR="00C637F1" w:rsidRPr="006F1DA0" w:rsidTr="0056549A">
        <w:trPr>
          <w:trHeight w:val="22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2"/>
              <w:jc w:val="left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3-7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не нормируется</w:t>
            </w:r>
          </w:p>
        </w:tc>
      </w:tr>
      <w:tr w:rsidR="00C637F1" w:rsidRPr="006F1DA0" w:rsidTr="0056549A">
        <w:trPr>
          <w:trHeight w:val="503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 xml:space="preserve">Радиус обслуживания, </w:t>
            </w:r>
            <w:proofErr w:type="gramStart"/>
            <w:r w:rsidRPr="00A75E33">
              <w:rPr>
                <w:lang w:val="ru-RU" w:eastAsia="ru-RU"/>
              </w:rPr>
              <w:t>м</w:t>
            </w:r>
            <w:proofErr w:type="gramEnd"/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500</w:t>
            </w:r>
          </w:p>
        </w:tc>
      </w:tr>
      <w:tr w:rsidR="00C637F1" w:rsidRPr="006F1DA0" w:rsidTr="0056549A">
        <w:trPr>
          <w:trHeight w:val="1170"/>
        </w:trPr>
        <w:tc>
          <w:tcPr>
            <w:tcW w:w="1809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Общеобразовательные организации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Уровень обеспеченности, учащихся на 1 тыс. человек общей численности населения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 на 1 учащегося,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вместимость организации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vertAlign w:val="superscript"/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 на 1 учащегося,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40-400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400-500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60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свыше 500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</w:t>
            </w:r>
          </w:p>
        </w:tc>
      </w:tr>
      <w:tr w:rsidR="00C637F1" w:rsidRPr="006F1DA0" w:rsidTr="0056549A">
        <w:trPr>
          <w:trHeight w:val="203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 xml:space="preserve">Радиус пешеходной доступности, </w:t>
            </w:r>
            <w:proofErr w:type="gramStart"/>
            <w:r w:rsidRPr="00A75E33">
              <w:rPr>
                <w:lang w:val="ru-RU" w:eastAsia="ru-RU"/>
              </w:rPr>
              <w:t>м</w:t>
            </w:r>
            <w:proofErr w:type="gramEnd"/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500</w:t>
            </w:r>
          </w:p>
        </w:tc>
      </w:tr>
      <w:tr w:rsidR="00C637F1" w:rsidRPr="006F1DA0" w:rsidTr="0056549A">
        <w:trPr>
          <w:trHeight w:val="630"/>
        </w:trPr>
        <w:tc>
          <w:tcPr>
            <w:tcW w:w="1809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Внешкольные учреждения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Уровень обеспеченности, % от общего числа школьников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</w:p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10</w:t>
            </w:r>
          </w:p>
        </w:tc>
      </w:tr>
      <w:tr w:rsidR="00C637F1" w:rsidRPr="006F1DA0" w:rsidTr="0056549A">
        <w:trPr>
          <w:trHeight w:val="275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 xml:space="preserve">Размер земельного участка, </w:t>
            </w:r>
            <w:proofErr w:type="gramStart"/>
            <w:r w:rsidRPr="00A75E33">
              <w:rPr>
                <w:lang w:val="ru-RU" w:eastAsia="ru-RU"/>
              </w:rPr>
              <w:t>га</w:t>
            </w:r>
            <w:proofErr w:type="gramEnd"/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По заданию на проектирование</w:t>
            </w:r>
          </w:p>
        </w:tc>
      </w:tr>
      <w:tr w:rsidR="00C637F1" w:rsidRPr="006F1DA0" w:rsidTr="0056549A">
        <w:trPr>
          <w:trHeight w:val="203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Транспортная доступность (в одну сторону), мин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</w:p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</w:p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30</w:t>
            </w:r>
          </w:p>
        </w:tc>
      </w:tr>
    </w:tbl>
    <w:p w:rsidR="0056549A" w:rsidRDefault="0056549A" w:rsidP="0056549A">
      <w:pPr>
        <w:shd w:val="clear" w:color="auto" w:fill="FFFFFF"/>
        <w:tabs>
          <w:tab w:val="left" w:pos="1046"/>
        </w:tabs>
        <w:ind w:right="-426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>»</w:t>
      </w:r>
      <w:r w:rsidR="005B69E2">
        <w:rPr>
          <w:color w:val="000000"/>
          <w:spacing w:val="-6"/>
          <w:sz w:val="28"/>
          <w:szCs w:val="28"/>
        </w:rPr>
        <w:t>.</w:t>
      </w:r>
    </w:p>
    <w:p w:rsidR="00CB2A60" w:rsidRDefault="00CB2A60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Администрации ЗАТО Звёздный </w:t>
      </w:r>
      <w:proofErr w:type="gramStart"/>
      <w:r>
        <w:rPr>
          <w:color w:val="000000"/>
          <w:spacing w:val="-6"/>
          <w:sz w:val="28"/>
          <w:szCs w:val="28"/>
        </w:rPr>
        <w:t>разместить</w:t>
      </w:r>
      <w:proofErr w:type="gramEnd"/>
      <w:r>
        <w:rPr>
          <w:color w:val="000000"/>
          <w:spacing w:val="-6"/>
          <w:sz w:val="28"/>
          <w:szCs w:val="28"/>
        </w:rPr>
        <w:t xml:space="preserve"> настоящее решение в </w:t>
      </w:r>
      <w:r w:rsidRPr="00CB2A60">
        <w:rPr>
          <w:color w:val="000000"/>
          <w:spacing w:val="-6"/>
          <w:sz w:val="28"/>
          <w:szCs w:val="28"/>
        </w:rPr>
        <w:t>федеральной государственной информационной системе территориального планирования в срок, не превышающий пяти дней со дня утверждения</w:t>
      </w:r>
      <w:r>
        <w:rPr>
          <w:color w:val="000000"/>
          <w:spacing w:val="-6"/>
          <w:sz w:val="28"/>
          <w:szCs w:val="28"/>
        </w:rPr>
        <w:t xml:space="preserve"> настоящего решения.</w:t>
      </w:r>
    </w:p>
    <w:p w:rsidR="00C637F1" w:rsidRPr="00C637F1" w:rsidRDefault="005B69E2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C637F1" w:rsidRPr="00C637F1">
        <w:rPr>
          <w:color w:val="000000"/>
          <w:spacing w:val="-6"/>
          <w:sz w:val="28"/>
          <w:szCs w:val="28"/>
        </w:rPr>
        <w:t xml:space="preserve">. Опубликовать настоящее </w:t>
      </w:r>
      <w:r w:rsidR="00843745">
        <w:rPr>
          <w:color w:val="000000"/>
          <w:spacing w:val="-6"/>
          <w:sz w:val="28"/>
          <w:szCs w:val="28"/>
        </w:rPr>
        <w:t>решение</w:t>
      </w:r>
      <w:r w:rsidR="00C637F1" w:rsidRPr="00C637F1">
        <w:rPr>
          <w:color w:val="000000"/>
          <w:spacing w:val="-6"/>
          <w:sz w:val="28"/>
          <w:szCs w:val="28"/>
        </w:rPr>
        <w:t xml:space="preserve"> установленным порядком в информационном бюллетене ЗАТО Звёздный «Вестник </w:t>
      </w:r>
      <w:proofErr w:type="gramStart"/>
      <w:r w:rsidR="00C637F1" w:rsidRPr="00C637F1">
        <w:rPr>
          <w:color w:val="000000"/>
          <w:spacing w:val="-6"/>
          <w:sz w:val="28"/>
          <w:szCs w:val="28"/>
        </w:rPr>
        <w:t>Звёздного</w:t>
      </w:r>
      <w:proofErr w:type="gramEnd"/>
      <w:r w:rsidR="00C637F1" w:rsidRPr="00C637F1">
        <w:rPr>
          <w:color w:val="000000"/>
          <w:spacing w:val="-6"/>
          <w:sz w:val="28"/>
          <w:szCs w:val="28"/>
        </w:rPr>
        <w:t>».</w:t>
      </w:r>
    </w:p>
    <w:p w:rsidR="0006620B" w:rsidRDefault="005B69E2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C637F1" w:rsidRPr="00C637F1">
        <w:rPr>
          <w:color w:val="000000"/>
          <w:spacing w:val="-6"/>
          <w:sz w:val="28"/>
          <w:szCs w:val="28"/>
        </w:rPr>
        <w:t xml:space="preserve">. Настоящее </w:t>
      </w:r>
      <w:r w:rsidR="00843745">
        <w:rPr>
          <w:color w:val="000000"/>
          <w:spacing w:val="-6"/>
          <w:sz w:val="28"/>
          <w:szCs w:val="28"/>
        </w:rPr>
        <w:t>решение</w:t>
      </w:r>
      <w:r w:rsidR="00C637F1" w:rsidRPr="00C637F1">
        <w:rPr>
          <w:color w:val="000000"/>
          <w:spacing w:val="-6"/>
          <w:sz w:val="28"/>
          <w:szCs w:val="28"/>
        </w:rPr>
        <w:t xml:space="preserve"> вступает в силу после дня его официального опубликования.</w:t>
      </w:r>
    </w:p>
    <w:p w:rsidR="00C637F1" w:rsidRPr="001B76F2" w:rsidRDefault="00C637F1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C637F1" w:rsidRPr="001B76F2" w:rsidRDefault="0006620B" w:rsidP="0006620B">
      <w:pPr>
        <w:shd w:val="clear" w:color="auto" w:fill="FFFFFF"/>
        <w:tabs>
          <w:tab w:val="left" w:pos="1046"/>
        </w:tabs>
        <w:jc w:val="both"/>
        <w:rPr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>Глава ЗАТО Звёздный</w:t>
      </w:r>
      <w:r w:rsidR="00C637F1">
        <w:rPr>
          <w:color w:val="000000"/>
          <w:spacing w:val="-6"/>
          <w:sz w:val="28"/>
          <w:szCs w:val="28"/>
        </w:rPr>
        <w:t xml:space="preserve"> –</w:t>
      </w:r>
    </w:p>
    <w:p w:rsidR="0006620B" w:rsidRPr="001B76F2" w:rsidRDefault="00C637F1" w:rsidP="0006620B">
      <w:pPr>
        <w:shd w:val="clear" w:color="auto" w:fill="FFFFFF"/>
        <w:tabs>
          <w:tab w:val="left" w:pos="1046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глава администрации</w:t>
      </w:r>
      <w:r w:rsidR="0006620B" w:rsidRPr="001B76F2">
        <w:rPr>
          <w:color w:val="000000"/>
          <w:spacing w:val="-6"/>
          <w:sz w:val="28"/>
          <w:szCs w:val="28"/>
        </w:rPr>
        <w:t xml:space="preserve"> ЗАТО Звёздный                   </w:t>
      </w:r>
      <w:r w:rsidR="0006620B" w:rsidRPr="001B76F2">
        <w:rPr>
          <w:color w:val="000000"/>
          <w:spacing w:val="-6"/>
          <w:sz w:val="28"/>
          <w:szCs w:val="28"/>
        </w:rPr>
        <w:tab/>
        <w:t xml:space="preserve">                               </w:t>
      </w:r>
      <w:r>
        <w:rPr>
          <w:color w:val="000000"/>
          <w:spacing w:val="-6"/>
          <w:sz w:val="28"/>
          <w:szCs w:val="28"/>
        </w:rPr>
        <w:t>А.М. Швецов</w:t>
      </w: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6620B" w:rsidSect="003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2A1"/>
    <w:multiLevelType w:val="hybridMultilevel"/>
    <w:tmpl w:val="45368B8C"/>
    <w:lvl w:ilvl="0" w:tplc="C8A8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0B"/>
    <w:rsid w:val="00043A1D"/>
    <w:rsid w:val="0006620B"/>
    <w:rsid w:val="00280F42"/>
    <w:rsid w:val="003C78CC"/>
    <w:rsid w:val="003F54ED"/>
    <w:rsid w:val="0056549A"/>
    <w:rsid w:val="005B69E2"/>
    <w:rsid w:val="006D1B27"/>
    <w:rsid w:val="006F5EEC"/>
    <w:rsid w:val="007A4185"/>
    <w:rsid w:val="00843745"/>
    <w:rsid w:val="00B75D41"/>
    <w:rsid w:val="00C637F1"/>
    <w:rsid w:val="00CB21E8"/>
    <w:rsid w:val="00CB2A60"/>
    <w:rsid w:val="00D860E0"/>
    <w:rsid w:val="00FC62E4"/>
    <w:rsid w:val="00FE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6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6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1B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D1B27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4 Заг_Таблицы"/>
    <w:basedOn w:val="a"/>
    <w:link w:val="40"/>
    <w:qFormat/>
    <w:rsid w:val="00C637F1"/>
    <w:pPr>
      <w:jc w:val="center"/>
    </w:pPr>
    <w:rPr>
      <w:b/>
      <w:lang w:val="x-none" w:eastAsia="x-none"/>
    </w:rPr>
  </w:style>
  <w:style w:type="paragraph" w:customStyle="1" w:styleId="51">
    <w:name w:val="5 Т1_Таб"/>
    <w:basedOn w:val="4"/>
    <w:link w:val="510"/>
    <w:qFormat/>
    <w:rsid w:val="00C637F1"/>
    <w:pPr>
      <w:jc w:val="left"/>
    </w:pPr>
    <w:rPr>
      <w:b w:val="0"/>
      <w:sz w:val="20"/>
      <w:szCs w:val="20"/>
    </w:rPr>
  </w:style>
  <w:style w:type="character" w:customStyle="1" w:styleId="40">
    <w:name w:val="4 Заг_Таблицы Знак"/>
    <w:link w:val="4"/>
    <w:rsid w:val="00C637F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10">
    <w:name w:val="5 Т1_Таб Знак"/>
    <w:link w:val="51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512">
    <w:name w:val="5.1 Т2_Таб"/>
    <w:basedOn w:val="51"/>
    <w:link w:val="5120"/>
    <w:qFormat/>
    <w:rsid w:val="00C637F1"/>
    <w:pPr>
      <w:jc w:val="center"/>
    </w:pPr>
  </w:style>
  <w:style w:type="character" w:customStyle="1" w:styleId="5120">
    <w:name w:val="5.1 Т2_Таб Знак"/>
    <w:link w:val="512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8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6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6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1B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D1B27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4 Заг_Таблицы"/>
    <w:basedOn w:val="a"/>
    <w:link w:val="40"/>
    <w:qFormat/>
    <w:rsid w:val="00C637F1"/>
    <w:pPr>
      <w:jc w:val="center"/>
    </w:pPr>
    <w:rPr>
      <w:b/>
      <w:lang w:val="x-none" w:eastAsia="x-none"/>
    </w:rPr>
  </w:style>
  <w:style w:type="paragraph" w:customStyle="1" w:styleId="51">
    <w:name w:val="5 Т1_Таб"/>
    <w:basedOn w:val="4"/>
    <w:link w:val="510"/>
    <w:qFormat/>
    <w:rsid w:val="00C637F1"/>
    <w:pPr>
      <w:jc w:val="left"/>
    </w:pPr>
    <w:rPr>
      <w:b w:val="0"/>
      <w:sz w:val="20"/>
      <w:szCs w:val="20"/>
    </w:rPr>
  </w:style>
  <w:style w:type="character" w:customStyle="1" w:styleId="40">
    <w:name w:val="4 Заг_Таблицы Знак"/>
    <w:link w:val="4"/>
    <w:rsid w:val="00C637F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10">
    <w:name w:val="5 Т1_Таб Знак"/>
    <w:link w:val="51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512">
    <w:name w:val="5.1 Т2_Таб"/>
    <w:basedOn w:val="51"/>
    <w:link w:val="5120"/>
    <w:qFormat/>
    <w:rsid w:val="00C637F1"/>
    <w:pPr>
      <w:jc w:val="center"/>
    </w:pPr>
  </w:style>
  <w:style w:type="character" w:customStyle="1" w:styleId="5120">
    <w:name w:val="5.1 Т2_Таб Знак"/>
    <w:link w:val="512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8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ЗАТО Звёздный</dc:creator>
  <cp:lastModifiedBy>Рифа</cp:lastModifiedBy>
  <cp:revision>10</cp:revision>
  <cp:lastPrinted>2020-12-11T11:18:00Z</cp:lastPrinted>
  <dcterms:created xsi:type="dcterms:W3CDTF">2020-12-06T07:20:00Z</dcterms:created>
  <dcterms:modified xsi:type="dcterms:W3CDTF">2020-12-23T10:07:00Z</dcterms:modified>
</cp:coreProperties>
</file>