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A" w:rsidRPr="007216F4" w:rsidRDefault="007216F4" w:rsidP="007216F4">
      <w:pPr>
        <w:pStyle w:val="a3"/>
        <w:jc w:val="center"/>
        <w:rPr>
          <w:b/>
        </w:rPr>
      </w:pPr>
      <w:r>
        <w:rPr>
          <w:b/>
          <w:lang w:eastAsia="ar-SA"/>
        </w:rPr>
        <w:t xml:space="preserve">Отчёт о деятельности </w:t>
      </w:r>
      <w:proofErr w:type="gramStart"/>
      <w:r>
        <w:rPr>
          <w:b/>
          <w:lang w:eastAsia="ar-SA"/>
        </w:rPr>
        <w:t>Думы</w:t>
      </w:r>
      <w:proofErr w:type="gramEnd"/>
      <w:r>
        <w:rPr>
          <w:b/>
          <w:lang w:eastAsia="ar-SA"/>
        </w:rPr>
        <w:t xml:space="preserve"> ЗАТО Звёздный</w:t>
      </w:r>
      <w:r>
        <w:rPr>
          <w:b/>
        </w:rPr>
        <w:t xml:space="preserve"> за 201</w:t>
      </w:r>
      <w:r w:rsidRPr="007216F4">
        <w:rPr>
          <w:b/>
        </w:rPr>
        <w:t>5</w:t>
      </w:r>
      <w:r>
        <w:rPr>
          <w:b/>
        </w:rPr>
        <w:t xml:space="preserve"> год</w:t>
      </w:r>
    </w:p>
    <w:p w:rsidR="007216F4" w:rsidRPr="007216F4" w:rsidRDefault="007216F4" w:rsidP="007216F4">
      <w:pPr>
        <w:pStyle w:val="a3"/>
        <w:jc w:val="center"/>
        <w:rPr>
          <w:b/>
        </w:rPr>
      </w:pPr>
    </w:p>
    <w:p w:rsidR="0040111A" w:rsidRPr="007216F4" w:rsidRDefault="007216F4" w:rsidP="007216F4">
      <w:pPr>
        <w:jc w:val="center"/>
        <w:rPr>
          <w:b/>
          <w:lang w:val="en-US"/>
        </w:rPr>
      </w:pPr>
      <w:r>
        <w:rPr>
          <w:b/>
          <w:lang w:val="en-US"/>
        </w:rPr>
        <w:t>I.</w:t>
      </w:r>
      <w:bookmarkStart w:id="0" w:name="_GoBack"/>
      <w:bookmarkEnd w:id="0"/>
      <w:r w:rsidRPr="007216F4">
        <w:rPr>
          <w:b/>
        </w:rPr>
        <w:t xml:space="preserve"> </w:t>
      </w:r>
      <w:r>
        <w:rPr>
          <w:b/>
        </w:rPr>
        <w:t>Нормотворческая деятельность</w:t>
      </w:r>
    </w:p>
    <w:p w:rsidR="0040111A" w:rsidRDefault="0040111A" w:rsidP="0040111A">
      <w:pPr>
        <w:pStyle w:val="a3"/>
        <w:ind w:firstLine="709"/>
        <w:jc w:val="both"/>
      </w:pPr>
      <w:r>
        <w:t xml:space="preserve">Основными задачами работы </w:t>
      </w:r>
      <w:proofErr w:type="gramStart"/>
      <w:r>
        <w:t>Думы</w:t>
      </w:r>
      <w:proofErr w:type="gramEnd"/>
      <w:r w:rsidR="00756102">
        <w:t xml:space="preserve"> ЗАТО Звёздный</w:t>
      </w:r>
      <w:r>
        <w:t xml:space="preserve"> являются: </w:t>
      </w:r>
    </w:p>
    <w:p w:rsidR="0040111A" w:rsidRDefault="0040111A" w:rsidP="0040111A">
      <w:pPr>
        <w:pStyle w:val="a3"/>
        <w:ind w:firstLine="709"/>
        <w:jc w:val="both"/>
      </w:pPr>
      <w:r>
        <w:t xml:space="preserve">обеспечение правового регулирования вопросов местного значения; </w:t>
      </w:r>
    </w:p>
    <w:p w:rsidR="0040111A" w:rsidRDefault="0040111A" w:rsidP="0040111A">
      <w:pPr>
        <w:pStyle w:val="a3"/>
        <w:ind w:firstLine="708"/>
        <w:jc w:val="both"/>
      </w:pPr>
      <w:r>
        <w:t xml:space="preserve">определение направлений экономического, социального, культурного </w:t>
      </w:r>
      <w:proofErr w:type="gramStart"/>
      <w:r>
        <w:t>развития</w:t>
      </w:r>
      <w:proofErr w:type="gramEnd"/>
      <w:r>
        <w:t xml:space="preserve"> ЗАТО Звёздный; </w:t>
      </w:r>
    </w:p>
    <w:p w:rsidR="0040111A" w:rsidRDefault="0040111A" w:rsidP="0040111A">
      <w:pPr>
        <w:pStyle w:val="a3"/>
        <w:ind w:firstLine="709"/>
        <w:jc w:val="both"/>
      </w:pPr>
      <w:r>
        <w:t>представление и защита интересов ЗАТО Звёздный, его жителей во взаимоотношениях с органами государственной власти Пермского края, органами местного самоуправления муниципальных образований Пермского края.</w:t>
      </w:r>
    </w:p>
    <w:p w:rsidR="0040111A" w:rsidRDefault="0040111A" w:rsidP="0040111A">
      <w:pPr>
        <w:pStyle w:val="a3"/>
        <w:ind w:firstLine="709"/>
        <w:jc w:val="both"/>
      </w:pPr>
      <w:r>
        <w:t xml:space="preserve">Данные задачи осуществляются через правовую регламентацию вопросов, относящихся к предметам ведения Думы ЗАТО Звёздный, через контроль за соблюдением Устава городского округа ЗАТО Звёздный Пермского края, за исполнением муниципальных нормативных правовых актов, планов и программы социально- экономического развития. </w:t>
      </w:r>
    </w:p>
    <w:p w:rsidR="0040111A" w:rsidRDefault="0040111A" w:rsidP="0040111A">
      <w:pPr>
        <w:pStyle w:val="a3"/>
        <w:ind w:firstLine="709"/>
        <w:jc w:val="both"/>
      </w:pPr>
      <w:r>
        <w:t xml:space="preserve">Основной формой деятельности </w:t>
      </w:r>
      <w:proofErr w:type="gramStart"/>
      <w:r>
        <w:t>Думы</w:t>
      </w:r>
      <w:proofErr w:type="gramEnd"/>
      <w:r>
        <w:t xml:space="preserve"> ЗАТО Звё</w:t>
      </w:r>
      <w:r w:rsidR="00E2410D">
        <w:t>здный являются заседания. В 2015</w:t>
      </w:r>
      <w:r>
        <w:t xml:space="preserve"> году было проведено 18 заседаний Думы из них: очередных – 11, внеочередных – 7.</w:t>
      </w:r>
    </w:p>
    <w:p w:rsidR="0040111A" w:rsidRDefault="00E07A02" w:rsidP="0040111A">
      <w:pPr>
        <w:pStyle w:val="a3"/>
        <w:ind w:firstLine="709"/>
        <w:jc w:val="both"/>
      </w:pPr>
      <w:r>
        <w:t xml:space="preserve">Рассмотрено 116 вопросов, всего принято 45 </w:t>
      </w:r>
      <w:r w:rsidR="0040111A">
        <w:t>нормативно правовых акт</w:t>
      </w:r>
      <w:r>
        <w:t>ов</w:t>
      </w:r>
      <w:r w:rsidR="0040111A">
        <w:t xml:space="preserve">. Депутатами </w:t>
      </w:r>
      <w:proofErr w:type="gramStart"/>
      <w:r w:rsidR="0040111A">
        <w:t>Думы</w:t>
      </w:r>
      <w:proofErr w:type="gramEnd"/>
      <w:r w:rsidR="0040111A">
        <w:t xml:space="preserve"> ЗАТО Звёздный рассмотрены следующие вопросы: </w:t>
      </w:r>
    </w:p>
    <w:p w:rsidR="0040111A" w:rsidRDefault="0040111A" w:rsidP="0040111A">
      <w:pPr>
        <w:pStyle w:val="a3"/>
        <w:ind w:firstLine="708"/>
        <w:jc w:val="both"/>
      </w:pPr>
      <w:r>
        <w:t>по</w:t>
      </w:r>
      <w:r w:rsidR="00D23D4B">
        <w:t xml:space="preserve"> внесению изменений в бюджет – 4 вопроса</w:t>
      </w:r>
      <w:r>
        <w:t xml:space="preserve">, </w:t>
      </w:r>
    </w:p>
    <w:p w:rsidR="0040111A" w:rsidRDefault="0040111A" w:rsidP="0040111A">
      <w:pPr>
        <w:pStyle w:val="a3"/>
        <w:ind w:firstLine="708"/>
        <w:jc w:val="both"/>
      </w:pPr>
      <w:r>
        <w:t>по принятию бюджета на очер</w:t>
      </w:r>
      <w:r w:rsidR="00C03E56">
        <w:t>едной финансовый год – 1 вопрос;</w:t>
      </w:r>
    </w:p>
    <w:p w:rsidR="0040111A" w:rsidRDefault="0040111A" w:rsidP="0040111A">
      <w:pPr>
        <w:pStyle w:val="a3"/>
        <w:ind w:firstLine="708"/>
        <w:jc w:val="both"/>
      </w:pPr>
      <w:r>
        <w:t xml:space="preserve">по утверждению отчетов – 4 вопроса: </w:t>
      </w:r>
    </w:p>
    <w:p w:rsidR="0040111A" w:rsidRDefault="0040111A" w:rsidP="0040111A">
      <w:pPr>
        <w:pStyle w:val="a3"/>
        <w:ind w:firstLine="709"/>
        <w:jc w:val="both"/>
      </w:pPr>
      <w:r>
        <w:t>отчёт о деятельн</w:t>
      </w:r>
      <w:r w:rsidR="00D23D4B">
        <w:t xml:space="preserve">ости </w:t>
      </w:r>
      <w:proofErr w:type="gramStart"/>
      <w:r w:rsidR="00D23D4B">
        <w:t>главы</w:t>
      </w:r>
      <w:proofErr w:type="gramEnd"/>
      <w:r w:rsidR="00D23D4B">
        <w:t xml:space="preserve"> ЗАТО Звёздный за 2014</w:t>
      </w:r>
      <w:r>
        <w:t xml:space="preserve"> год;</w:t>
      </w:r>
    </w:p>
    <w:p w:rsidR="0040111A" w:rsidRDefault="0040111A" w:rsidP="0040111A">
      <w:pPr>
        <w:pStyle w:val="a3"/>
        <w:ind w:firstLine="709"/>
        <w:jc w:val="both"/>
      </w:pPr>
      <w:r>
        <w:t xml:space="preserve">отчёт о деятельности главы </w:t>
      </w:r>
      <w:proofErr w:type="gramStart"/>
      <w:r>
        <w:t>администрации</w:t>
      </w:r>
      <w:proofErr w:type="gramEnd"/>
      <w:r>
        <w:t xml:space="preserve"> ЗАТО Звёздный и адм</w:t>
      </w:r>
      <w:r w:rsidR="00D23D4B">
        <w:t>инистрации ЗАТО Звёздный за 2014</w:t>
      </w:r>
      <w:r>
        <w:t xml:space="preserve"> год;</w:t>
      </w:r>
    </w:p>
    <w:p w:rsidR="0040111A" w:rsidRDefault="0040111A" w:rsidP="0040111A">
      <w:pPr>
        <w:pStyle w:val="a3"/>
        <w:ind w:firstLine="709"/>
        <w:jc w:val="both"/>
      </w:pPr>
      <w:r>
        <w:t xml:space="preserve">отчёт Контрольной </w:t>
      </w:r>
      <w:proofErr w:type="gramStart"/>
      <w:r>
        <w:t>комиссии</w:t>
      </w:r>
      <w:proofErr w:type="gramEnd"/>
      <w:r>
        <w:t xml:space="preserve"> ЗАТ</w:t>
      </w:r>
      <w:r w:rsidR="00D23D4B">
        <w:t>О Звёздный о деятельности в 2014</w:t>
      </w:r>
      <w:r>
        <w:t xml:space="preserve"> году; </w:t>
      </w:r>
    </w:p>
    <w:p w:rsidR="0040111A" w:rsidRDefault="0040111A" w:rsidP="0040111A">
      <w:pPr>
        <w:pStyle w:val="a3"/>
        <w:ind w:firstLine="709"/>
        <w:jc w:val="both"/>
      </w:pPr>
      <w:r>
        <w:t>отчёт об исполнен</w:t>
      </w:r>
      <w:r w:rsidR="00D23D4B">
        <w:t xml:space="preserve">ии </w:t>
      </w:r>
      <w:proofErr w:type="gramStart"/>
      <w:r w:rsidR="00D23D4B">
        <w:t>бюджета</w:t>
      </w:r>
      <w:proofErr w:type="gramEnd"/>
      <w:r w:rsidR="00D23D4B">
        <w:t xml:space="preserve"> ЗАТО Звёздный за 2014</w:t>
      </w:r>
      <w:r>
        <w:t xml:space="preserve"> год;</w:t>
      </w:r>
    </w:p>
    <w:p w:rsidR="0040111A" w:rsidRDefault="0040111A" w:rsidP="0040111A">
      <w:pPr>
        <w:pStyle w:val="a3"/>
        <w:ind w:firstLine="708"/>
        <w:jc w:val="both"/>
      </w:pPr>
      <w:r>
        <w:t xml:space="preserve">по рассмотрению заключений Контрольной </w:t>
      </w:r>
      <w:proofErr w:type="gramStart"/>
      <w:r>
        <w:t>комиссии</w:t>
      </w:r>
      <w:proofErr w:type="gramEnd"/>
      <w:r>
        <w:t xml:space="preserve"> ЗАТО Звёздный по итогам проверки эффективного и целевого использова</w:t>
      </w:r>
      <w:r w:rsidR="00D23D4B">
        <w:t>ния средств местного бюджета – 14 вопросов</w:t>
      </w:r>
      <w:r>
        <w:t>;</w:t>
      </w:r>
    </w:p>
    <w:p w:rsidR="0040111A" w:rsidRDefault="0040111A" w:rsidP="0040111A">
      <w:pPr>
        <w:pStyle w:val="a3"/>
        <w:ind w:firstLine="708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ходом исполнения </w:t>
      </w:r>
      <w:r w:rsidR="00FE0C1B">
        <w:t>м</w:t>
      </w:r>
      <w:r w:rsidR="00756102">
        <w:t>униципальных правовых актов – 10</w:t>
      </w:r>
      <w:r w:rsidR="00FE0C1B">
        <w:t xml:space="preserve"> вопросов</w:t>
      </w:r>
      <w:r>
        <w:t>:</w:t>
      </w:r>
    </w:p>
    <w:p w:rsidR="00031A77" w:rsidRDefault="00054748" w:rsidP="0040111A">
      <w:pPr>
        <w:pStyle w:val="a3"/>
        <w:ind w:firstLine="708"/>
        <w:jc w:val="both"/>
        <w:rPr>
          <w:sz w:val="28"/>
          <w:szCs w:val="28"/>
        </w:rPr>
      </w:pPr>
      <w:r>
        <w:t xml:space="preserve">об </w:t>
      </w:r>
      <w:r w:rsidRPr="0024557B">
        <w:rPr>
          <w:sz w:val="28"/>
          <w:szCs w:val="28"/>
        </w:rPr>
        <w:t xml:space="preserve">исполнении Муниципальной программы «Информационное обеспечение органов местного </w:t>
      </w:r>
      <w:proofErr w:type="gramStart"/>
      <w:r w:rsidRPr="0024557B">
        <w:rPr>
          <w:sz w:val="28"/>
          <w:szCs w:val="28"/>
        </w:rPr>
        <w:t>самоуправления</w:t>
      </w:r>
      <w:proofErr w:type="gramEnd"/>
      <w:r w:rsidRPr="0024557B">
        <w:rPr>
          <w:sz w:val="28"/>
          <w:szCs w:val="28"/>
        </w:rPr>
        <w:t xml:space="preserve"> ЗАТО Звёздный на 2014 – 2016 годы» за 2014 год</w:t>
      </w:r>
      <w:r>
        <w:rPr>
          <w:sz w:val="28"/>
          <w:szCs w:val="28"/>
        </w:rPr>
        <w:t>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24557B">
        <w:rPr>
          <w:sz w:val="28"/>
          <w:szCs w:val="28"/>
        </w:rPr>
        <w:t>исполнении Муниципальной программы «Развитие муниципальной службы в администрации ЗАТО Звёздный»</w:t>
      </w:r>
      <w:r>
        <w:rPr>
          <w:sz w:val="28"/>
          <w:szCs w:val="28"/>
        </w:rPr>
        <w:t>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 w:rsidRPr="0068703D">
        <w:rPr>
          <w:sz w:val="28"/>
          <w:szCs w:val="28"/>
        </w:rPr>
        <w:t xml:space="preserve">об исполнении Муниципальной программы «Развитие </w:t>
      </w:r>
      <w:proofErr w:type="gramStart"/>
      <w:r w:rsidRPr="0068703D">
        <w:rPr>
          <w:sz w:val="28"/>
          <w:szCs w:val="28"/>
        </w:rPr>
        <w:t>образования</w:t>
      </w:r>
      <w:proofErr w:type="gramEnd"/>
      <w:r w:rsidRPr="0068703D">
        <w:rPr>
          <w:sz w:val="28"/>
          <w:szCs w:val="28"/>
        </w:rPr>
        <w:t xml:space="preserve"> ЗАТО Звёздный»</w:t>
      </w:r>
      <w:r>
        <w:rPr>
          <w:sz w:val="28"/>
          <w:szCs w:val="28"/>
        </w:rPr>
        <w:t>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 w:rsidRPr="0068703D">
        <w:rPr>
          <w:sz w:val="28"/>
          <w:szCs w:val="28"/>
        </w:rPr>
        <w:t>об исполнении Муниципальной программы «</w:t>
      </w:r>
      <w:proofErr w:type="gramStart"/>
      <w:r w:rsidRPr="0068703D">
        <w:rPr>
          <w:sz w:val="28"/>
          <w:szCs w:val="28"/>
        </w:rPr>
        <w:t>Культура</w:t>
      </w:r>
      <w:proofErr w:type="gramEnd"/>
      <w:r>
        <w:rPr>
          <w:sz w:val="28"/>
          <w:szCs w:val="28"/>
        </w:rPr>
        <w:t xml:space="preserve"> ЗАТО Звёздный»;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 w:rsidRPr="003D1379">
        <w:rPr>
          <w:sz w:val="28"/>
          <w:szCs w:val="28"/>
        </w:rPr>
        <w:t xml:space="preserve">об исполнении Муниципальной программы «Семья и </w:t>
      </w:r>
      <w:proofErr w:type="gramStart"/>
      <w:r w:rsidRPr="003D1379">
        <w:rPr>
          <w:sz w:val="28"/>
          <w:szCs w:val="28"/>
        </w:rPr>
        <w:t>дети</w:t>
      </w:r>
      <w:proofErr w:type="gramEnd"/>
      <w:r w:rsidRPr="003D1379">
        <w:rPr>
          <w:sz w:val="28"/>
          <w:szCs w:val="28"/>
        </w:rPr>
        <w:t xml:space="preserve"> ЗАТО Звёздный» в 2014 году</w:t>
      </w:r>
      <w:r>
        <w:rPr>
          <w:sz w:val="28"/>
          <w:szCs w:val="28"/>
        </w:rPr>
        <w:t>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 w:rsidRPr="003D1379">
        <w:rPr>
          <w:sz w:val="28"/>
          <w:szCs w:val="28"/>
        </w:rPr>
        <w:t>об исполнении Муниципальной программы «</w:t>
      </w:r>
      <w:proofErr w:type="gramStart"/>
      <w:r w:rsidRPr="003D1379">
        <w:rPr>
          <w:sz w:val="28"/>
          <w:szCs w:val="28"/>
        </w:rPr>
        <w:t>Благоустройство</w:t>
      </w:r>
      <w:proofErr w:type="gramEnd"/>
      <w:r w:rsidRPr="003D1379">
        <w:rPr>
          <w:sz w:val="28"/>
          <w:szCs w:val="28"/>
        </w:rPr>
        <w:t xml:space="preserve"> ЗАТО Звёздный и обеспечение безопасности гидротехнического сооружения». </w:t>
      </w:r>
      <w:r w:rsidRPr="003D1379">
        <w:rPr>
          <w:sz w:val="28"/>
          <w:szCs w:val="28"/>
        </w:rPr>
        <w:lastRenderedPageBreak/>
        <w:t>Подпрограммы «Обеспечение безопасности и содержания гидротехнического сооружения» и «Ремонт и содержание дорог» в 2014 году</w:t>
      </w:r>
      <w:r>
        <w:rPr>
          <w:sz w:val="28"/>
          <w:szCs w:val="28"/>
        </w:rPr>
        <w:t>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 w:rsidRPr="00E85AFE">
        <w:rPr>
          <w:sz w:val="28"/>
          <w:szCs w:val="28"/>
        </w:rPr>
        <w:t>об исполнении Муниципальной программы «</w:t>
      </w:r>
      <w:proofErr w:type="gramStart"/>
      <w:r w:rsidRPr="00E85AFE">
        <w:rPr>
          <w:sz w:val="28"/>
          <w:szCs w:val="28"/>
        </w:rPr>
        <w:t>Благоустройство</w:t>
      </w:r>
      <w:proofErr w:type="gramEnd"/>
      <w:r w:rsidRPr="00E85AFE">
        <w:rPr>
          <w:sz w:val="28"/>
          <w:szCs w:val="28"/>
        </w:rPr>
        <w:t xml:space="preserve"> ЗАТО Звёздный и обеспечение безопасности гидротехнического сооружения». Подпрограммы «Благоустройство и содержание </w:t>
      </w:r>
      <w:proofErr w:type="gramStart"/>
      <w:r w:rsidRPr="00E85AFE">
        <w:rPr>
          <w:sz w:val="28"/>
          <w:szCs w:val="28"/>
        </w:rPr>
        <w:t>территории</w:t>
      </w:r>
      <w:proofErr w:type="gramEnd"/>
      <w:r w:rsidRPr="00E85AFE">
        <w:rPr>
          <w:sz w:val="28"/>
          <w:szCs w:val="28"/>
        </w:rPr>
        <w:t xml:space="preserve"> ЗАТО Звёздный» и «Организация наружного освещения ЗАТО Звёздный» в 2014 году</w:t>
      </w:r>
      <w:r>
        <w:rPr>
          <w:sz w:val="28"/>
          <w:szCs w:val="28"/>
        </w:rPr>
        <w:t>;</w:t>
      </w:r>
    </w:p>
    <w:p w:rsidR="00054748" w:rsidRDefault="00054748" w:rsidP="0040111A">
      <w:pPr>
        <w:pStyle w:val="a3"/>
        <w:ind w:firstLine="708"/>
        <w:jc w:val="both"/>
        <w:rPr>
          <w:sz w:val="28"/>
          <w:szCs w:val="28"/>
        </w:rPr>
      </w:pPr>
      <w:r w:rsidRPr="00E85AFE">
        <w:rPr>
          <w:sz w:val="28"/>
          <w:szCs w:val="28"/>
        </w:rPr>
        <w:t>об исполнении Муниципальной программы «</w:t>
      </w:r>
      <w:proofErr w:type="gramStart"/>
      <w:r w:rsidRPr="00E85AFE">
        <w:rPr>
          <w:sz w:val="28"/>
          <w:szCs w:val="28"/>
        </w:rPr>
        <w:t>Благоустройство</w:t>
      </w:r>
      <w:proofErr w:type="gramEnd"/>
      <w:r w:rsidRPr="00E85AFE">
        <w:rPr>
          <w:sz w:val="28"/>
          <w:szCs w:val="28"/>
        </w:rPr>
        <w:t xml:space="preserve"> ЗАТО Звёздный и обеспечение безопасности гидротехнического сооружения» подпрограммы «Чистый Звёздный» в 2014 году</w:t>
      </w:r>
      <w:r>
        <w:rPr>
          <w:sz w:val="28"/>
          <w:szCs w:val="28"/>
        </w:rPr>
        <w:t>;</w:t>
      </w:r>
    </w:p>
    <w:p w:rsidR="00054748" w:rsidRDefault="00054748" w:rsidP="00756102">
      <w:pPr>
        <w:pStyle w:val="a3"/>
        <w:ind w:firstLine="708"/>
        <w:jc w:val="both"/>
        <w:rPr>
          <w:sz w:val="28"/>
          <w:szCs w:val="28"/>
        </w:rPr>
      </w:pPr>
      <w:r w:rsidRPr="00E4333A">
        <w:rPr>
          <w:sz w:val="28"/>
          <w:szCs w:val="28"/>
        </w:rPr>
        <w:t xml:space="preserve">об исполнении Муниципальной программы «Приведение в нормативное состояние муниципальных учреждений социально-культурной </w:t>
      </w:r>
      <w:proofErr w:type="gramStart"/>
      <w:r w:rsidRPr="00E4333A">
        <w:rPr>
          <w:sz w:val="28"/>
          <w:szCs w:val="28"/>
        </w:rPr>
        <w:t>сферы</w:t>
      </w:r>
      <w:proofErr w:type="gramEnd"/>
      <w:r w:rsidRPr="00E4333A">
        <w:rPr>
          <w:sz w:val="28"/>
          <w:szCs w:val="28"/>
        </w:rPr>
        <w:t xml:space="preserve"> ЗАТО Звёздный</w:t>
      </w:r>
      <w:r w:rsidR="00756102">
        <w:rPr>
          <w:sz w:val="28"/>
          <w:szCs w:val="28"/>
        </w:rPr>
        <w:t>;</w:t>
      </w:r>
    </w:p>
    <w:p w:rsidR="00FE0C1B" w:rsidRDefault="00FE0C1B" w:rsidP="0040111A">
      <w:pPr>
        <w:pStyle w:val="a3"/>
        <w:ind w:firstLine="708"/>
        <w:jc w:val="both"/>
        <w:rPr>
          <w:u w:val="single"/>
        </w:rPr>
      </w:pPr>
      <w:r w:rsidRPr="00A1448D">
        <w:rPr>
          <w:sz w:val="28"/>
          <w:szCs w:val="28"/>
        </w:rPr>
        <w:t xml:space="preserve">об исполнении подпрограммы «Управление земельными </w:t>
      </w:r>
      <w:proofErr w:type="gramStart"/>
      <w:r w:rsidRPr="00A1448D">
        <w:rPr>
          <w:sz w:val="28"/>
          <w:szCs w:val="28"/>
        </w:rPr>
        <w:t>ресурсами</w:t>
      </w:r>
      <w:proofErr w:type="gramEnd"/>
      <w:r>
        <w:rPr>
          <w:sz w:val="28"/>
          <w:szCs w:val="28"/>
        </w:rPr>
        <w:t xml:space="preserve"> </w:t>
      </w:r>
      <w:r w:rsidRPr="00A1448D">
        <w:rPr>
          <w:sz w:val="28"/>
          <w:szCs w:val="28"/>
        </w:rPr>
        <w:t xml:space="preserve"> ЗАТО Звёздный» муниципальной программы «Эффективное использование муниципального</w:t>
      </w:r>
      <w:r>
        <w:rPr>
          <w:sz w:val="28"/>
          <w:szCs w:val="28"/>
        </w:rPr>
        <w:t xml:space="preserve"> </w:t>
      </w:r>
      <w:r w:rsidRPr="00A1448D">
        <w:rPr>
          <w:sz w:val="28"/>
          <w:szCs w:val="28"/>
        </w:rPr>
        <w:t>имущества и земельных ресурсов городского округа ЗАТО Звёздный»</w:t>
      </w:r>
      <w:r>
        <w:rPr>
          <w:sz w:val="28"/>
          <w:szCs w:val="28"/>
        </w:rPr>
        <w:t>;</w:t>
      </w:r>
    </w:p>
    <w:p w:rsidR="0040111A" w:rsidRDefault="0040111A" w:rsidP="00C03E56">
      <w:pPr>
        <w:pStyle w:val="a3"/>
        <w:ind w:firstLine="708"/>
        <w:jc w:val="both"/>
      </w:pPr>
      <w:r>
        <w:t>по п</w:t>
      </w:r>
      <w:r w:rsidR="00031A77">
        <w:t>ринятию Положений и Программ – 3 вопроса</w:t>
      </w:r>
      <w:r>
        <w:t>:</w:t>
      </w:r>
    </w:p>
    <w:p w:rsidR="00627329" w:rsidRPr="00627329" w:rsidRDefault="00627329" w:rsidP="00C03E56">
      <w:pPr>
        <w:pStyle w:val="a3"/>
        <w:ind w:firstLine="709"/>
        <w:jc w:val="both"/>
      </w:pPr>
      <w:r>
        <w:t>Положение</w:t>
      </w:r>
      <w:r w:rsidRPr="00627329">
        <w:t xml:space="preserve"> о представлении гражданами, претендующими на замещение должностей муниципальной службы в органах местного </w:t>
      </w:r>
      <w:proofErr w:type="gramStart"/>
      <w:r w:rsidRPr="00627329">
        <w:t>самоуправления</w:t>
      </w:r>
      <w:proofErr w:type="gramEnd"/>
      <w:r w:rsidRPr="00627329">
        <w:t xml:space="preserve"> ЗАТО Звёздный и муниципальными служащими органов местного самоуправления ЗАТО Звёздный, сведений о доходах, об имуществе и обязательствах им</w:t>
      </w:r>
      <w:r w:rsidR="00C03E56">
        <w:t>ущественного характера;</w:t>
      </w:r>
    </w:p>
    <w:p w:rsidR="0040111A" w:rsidRDefault="001F66E9" w:rsidP="00C03E56">
      <w:pPr>
        <w:pStyle w:val="a3"/>
        <w:ind w:firstLine="709"/>
        <w:jc w:val="both"/>
      </w:pPr>
      <w:r>
        <w:rPr>
          <w:sz w:val="28"/>
          <w:szCs w:val="28"/>
        </w:rPr>
        <w:t>Положение</w:t>
      </w:r>
      <w:r w:rsidRPr="00EC175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C1756">
        <w:rPr>
          <w:sz w:val="28"/>
          <w:szCs w:val="28"/>
        </w:rPr>
        <w:t xml:space="preserve">бюджетном процессе </w:t>
      </w:r>
      <w:proofErr w:type="gramStart"/>
      <w:r w:rsidRPr="00EC1756">
        <w:rPr>
          <w:sz w:val="28"/>
          <w:szCs w:val="28"/>
        </w:rPr>
        <w:t>в</w:t>
      </w:r>
      <w:proofErr w:type="gramEnd"/>
      <w:r w:rsidRPr="00EC1756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EC1756">
        <w:rPr>
          <w:sz w:val="28"/>
          <w:szCs w:val="28"/>
        </w:rPr>
        <w:t>Звёздный</w:t>
      </w:r>
      <w:r w:rsidR="00D23D4B">
        <w:rPr>
          <w:sz w:val="28"/>
          <w:szCs w:val="28"/>
        </w:rPr>
        <w:t>;</w:t>
      </w:r>
    </w:p>
    <w:p w:rsidR="00627329" w:rsidRDefault="00031A77" w:rsidP="00C03E56">
      <w:pPr>
        <w:pStyle w:val="a3"/>
        <w:ind w:firstLine="709"/>
        <w:jc w:val="both"/>
      </w:pPr>
      <w:r>
        <w:rPr>
          <w:sz w:val="28"/>
          <w:szCs w:val="28"/>
        </w:rPr>
        <w:t>Прогнозный план (Программа</w:t>
      </w:r>
      <w:r w:rsidRPr="00A85902">
        <w:rPr>
          <w:sz w:val="28"/>
          <w:szCs w:val="28"/>
        </w:rPr>
        <w:t>) приватизации муниципального</w:t>
      </w:r>
      <w:r>
        <w:rPr>
          <w:sz w:val="28"/>
          <w:szCs w:val="28"/>
        </w:rPr>
        <w:t xml:space="preserve"> </w:t>
      </w:r>
      <w:r w:rsidRPr="00A85902">
        <w:rPr>
          <w:sz w:val="28"/>
          <w:szCs w:val="28"/>
        </w:rPr>
        <w:t>имущества закрытого административно-территориального образования Звёздный Пермского края на 2016 год</w:t>
      </w:r>
      <w:r>
        <w:rPr>
          <w:sz w:val="28"/>
          <w:szCs w:val="28"/>
        </w:rPr>
        <w:t>.</w:t>
      </w:r>
    </w:p>
    <w:p w:rsidR="0040111A" w:rsidRDefault="0040111A" w:rsidP="00C03E56">
      <w:pPr>
        <w:pStyle w:val="a3"/>
        <w:ind w:firstLine="708"/>
        <w:jc w:val="both"/>
      </w:pPr>
      <w:r>
        <w:t>по принятию Порядков и Правил – 1 вопрос:</w:t>
      </w:r>
    </w:p>
    <w:p w:rsidR="005C0744" w:rsidRPr="00031A77" w:rsidRDefault="00627329" w:rsidP="00C03E56">
      <w:pPr>
        <w:pStyle w:val="a3"/>
        <w:ind w:firstLine="709"/>
        <w:jc w:val="both"/>
        <w:rPr>
          <w:sz w:val="28"/>
          <w:szCs w:val="28"/>
        </w:rPr>
      </w:pPr>
      <w:r>
        <w:t xml:space="preserve">Правила </w:t>
      </w:r>
      <w:r w:rsidRPr="0068703D">
        <w:rPr>
          <w:sz w:val="28"/>
          <w:szCs w:val="28"/>
        </w:rPr>
        <w:t xml:space="preserve">использования водных объектов общего пользования для личных и бытовых нужд на территории городского </w:t>
      </w:r>
      <w:proofErr w:type="gramStart"/>
      <w:r w:rsidRPr="0068703D">
        <w:rPr>
          <w:sz w:val="28"/>
          <w:szCs w:val="28"/>
        </w:rPr>
        <w:t>округа</w:t>
      </w:r>
      <w:proofErr w:type="gramEnd"/>
      <w:r w:rsidRPr="0068703D">
        <w:rPr>
          <w:sz w:val="28"/>
          <w:szCs w:val="28"/>
        </w:rPr>
        <w:t xml:space="preserve"> ЗАТО Звёздный Пермского края</w:t>
      </w:r>
      <w:r w:rsidR="00031A77">
        <w:rPr>
          <w:sz w:val="28"/>
          <w:szCs w:val="28"/>
        </w:rPr>
        <w:t>.</w:t>
      </w:r>
    </w:p>
    <w:p w:rsidR="0040111A" w:rsidRDefault="0040111A" w:rsidP="0040111A">
      <w:pPr>
        <w:pStyle w:val="a3"/>
        <w:ind w:firstLine="708"/>
        <w:jc w:val="both"/>
      </w:pPr>
      <w:r>
        <w:t>по рассмотрению пр</w:t>
      </w:r>
      <w:r w:rsidR="00D23D4B">
        <w:t>отестов прокуратуры – 10</w:t>
      </w:r>
      <w:r>
        <w:t xml:space="preserve"> вопросов.</w:t>
      </w:r>
    </w:p>
    <w:p w:rsidR="0040111A" w:rsidRDefault="0040111A" w:rsidP="0040111A">
      <w:pPr>
        <w:pStyle w:val="a3"/>
        <w:ind w:firstLine="709"/>
        <w:jc w:val="both"/>
      </w:pPr>
      <w:r>
        <w:t>За отчётный период было организованы и проведены публичные слушания, а именно: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36"/>
        <w:gridCol w:w="7385"/>
      </w:tblGrid>
      <w:tr w:rsidR="0040111A" w:rsidTr="0040111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Рассматриваемый вопрос</w:t>
            </w:r>
          </w:p>
        </w:tc>
      </w:tr>
      <w:tr w:rsidR="0040111A" w:rsidTr="0040111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FE0C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FE0C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Проект «О внесении изменений в Устав городского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округа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ЗАТО Звёздный Пермского края»</w:t>
            </w:r>
          </w:p>
        </w:tc>
      </w:tr>
      <w:tr w:rsidR="0040111A" w:rsidTr="0040111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FE0C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C03E5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Отчёт об исполнении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бюджета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ЗАТО Звёздный Пермского края за 2014 год</w:t>
            </w:r>
          </w:p>
        </w:tc>
      </w:tr>
      <w:tr w:rsidR="0040111A" w:rsidTr="0040111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FE0C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C03E5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Проект Схемы теплоснабжения городского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округа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ЗАТО Звёздный Пермского края</w:t>
            </w:r>
          </w:p>
        </w:tc>
      </w:tr>
      <w:tr w:rsidR="0040111A" w:rsidTr="00FE0C1B">
        <w:trPr>
          <w:trHeight w:val="62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111A" w:rsidRDefault="00FE0C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</w:t>
            </w:r>
            <w:r w:rsidR="00FE0C1B">
              <w:rPr>
                <w:rFonts w:ascii="Times New Roman" w:hAnsi="Times New Roman"/>
                <w:lang w:eastAsia="ru-RU"/>
              </w:rPr>
              <w:t xml:space="preserve">оект «О внесении изменений в Устав городского </w:t>
            </w:r>
            <w:proofErr w:type="gramStart"/>
            <w:r w:rsidR="00FE0C1B">
              <w:rPr>
                <w:rFonts w:ascii="Times New Roman" w:hAnsi="Times New Roman"/>
                <w:lang w:eastAsia="ru-RU"/>
              </w:rPr>
              <w:t>округа</w:t>
            </w:r>
            <w:proofErr w:type="gramEnd"/>
            <w:r w:rsidR="00FE0C1B">
              <w:rPr>
                <w:rFonts w:ascii="Times New Roman" w:hAnsi="Times New Roman"/>
                <w:lang w:eastAsia="ru-RU"/>
              </w:rPr>
              <w:t xml:space="preserve"> ЗАТО Звёздный Пермского края»</w:t>
            </w:r>
          </w:p>
        </w:tc>
      </w:tr>
      <w:tr w:rsidR="00FE0C1B" w:rsidTr="00FE0C1B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1B" w:rsidRPr="00FE0C1B" w:rsidRDefault="00FE0C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E0C1B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1B" w:rsidRPr="00FE0C1B" w:rsidRDefault="00FE0C1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FE0C1B">
              <w:rPr>
                <w:rFonts w:ascii="Times New Roman" w:hAnsi="Times New Roman"/>
                <w:lang w:eastAsia="ru-RU"/>
              </w:rPr>
              <w:t xml:space="preserve">Проект «О </w:t>
            </w:r>
            <w:proofErr w:type="gramStart"/>
            <w:r w:rsidRPr="00FE0C1B">
              <w:rPr>
                <w:rFonts w:ascii="Times New Roman" w:hAnsi="Times New Roman"/>
                <w:lang w:eastAsia="ru-RU"/>
              </w:rPr>
              <w:t>бюджете</w:t>
            </w:r>
            <w:proofErr w:type="gramEnd"/>
            <w:r w:rsidRPr="00FE0C1B">
              <w:rPr>
                <w:rFonts w:ascii="Times New Roman" w:hAnsi="Times New Roman"/>
                <w:lang w:eastAsia="ru-RU"/>
              </w:rPr>
              <w:t xml:space="preserve"> ЗАТО Звёздный Пермского края на 2016 год»</w:t>
            </w:r>
          </w:p>
        </w:tc>
      </w:tr>
    </w:tbl>
    <w:p w:rsidR="0040111A" w:rsidRDefault="0040111A" w:rsidP="0040111A">
      <w:pPr>
        <w:pStyle w:val="a3"/>
        <w:ind w:firstLine="709"/>
        <w:jc w:val="both"/>
      </w:pPr>
    </w:p>
    <w:p w:rsidR="00756102" w:rsidRDefault="00756102" w:rsidP="0040111A">
      <w:pPr>
        <w:pStyle w:val="a3"/>
        <w:ind w:firstLine="709"/>
        <w:jc w:val="both"/>
      </w:pPr>
    </w:p>
    <w:p w:rsidR="00756102" w:rsidRDefault="00756102" w:rsidP="0040111A">
      <w:pPr>
        <w:pStyle w:val="a3"/>
        <w:ind w:firstLine="709"/>
        <w:jc w:val="both"/>
      </w:pPr>
    </w:p>
    <w:p w:rsidR="0040111A" w:rsidRDefault="0040111A" w:rsidP="0040111A">
      <w:pPr>
        <w:pStyle w:val="a3"/>
        <w:ind w:firstLine="709"/>
        <w:jc w:val="both"/>
      </w:pPr>
      <w:r>
        <w:t>Сводные данные о деятель</w:t>
      </w:r>
      <w:r w:rsidR="00031A77">
        <w:t xml:space="preserve">ности </w:t>
      </w:r>
      <w:proofErr w:type="gramStart"/>
      <w:r w:rsidR="00031A77">
        <w:t>Думы</w:t>
      </w:r>
      <w:proofErr w:type="gramEnd"/>
      <w:r w:rsidR="00031A77">
        <w:t xml:space="preserve"> ЗАТО Звёздный за 2015</w:t>
      </w:r>
      <w:r>
        <w:t xml:space="preserve"> год приведены в таблице: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551"/>
        <w:gridCol w:w="6"/>
        <w:gridCol w:w="2764"/>
      </w:tblGrid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Рассмотрено вопросов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031A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Принято МНПА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031A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Инициировано публичных слушаний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C03E5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Проведено депутатских слушаний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Согласовано законопроектов Пермского края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9C3D3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Создано временных депутатских комиссий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0111A" w:rsidTr="0040111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Создано депутатских рабочих групп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031A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40111A" w:rsidTr="0040111A">
        <w:trPr>
          <w:trHeight w:val="324"/>
        </w:trPr>
        <w:tc>
          <w:tcPr>
            <w:tcW w:w="7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Рассмотрено протестов прокурора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031A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0111A" w:rsidTr="0040111A">
        <w:trPr>
          <w:trHeight w:val="336"/>
        </w:trPr>
        <w:tc>
          <w:tcPr>
            <w:tcW w:w="7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40111A">
            <w:pPr>
              <w:pStyle w:val="a3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Рассмотрено предложений прокурора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11A" w:rsidRDefault="00031A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40111A" w:rsidRDefault="0040111A" w:rsidP="0040111A">
      <w:pPr>
        <w:pStyle w:val="a3"/>
        <w:ind w:firstLine="709"/>
        <w:jc w:val="both"/>
        <w:rPr>
          <w:u w:val="single"/>
        </w:rPr>
      </w:pPr>
    </w:p>
    <w:p w:rsidR="0040111A" w:rsidRPr="007216F4" w:rsidRDefault="007216F4" w:rsidP="007216F4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II</w:t>
      </w:r>
      <w:r w:rsidRPr="007216F4">
        <w:rPr>
          <w:b/>
        </w:rPr>
        <w:t>.</w:t>
      </w:r>
      <w:r w:rsidR="0040111A">
        <w:rPr>
          <w:b/>
        </w:rPr>
        <w:t xml:space="preserve"> Взаимодействие с Законодательным Собранием Пермского края, представительными органами муниципал</w:t>
      </w:r>
      <w:r>
        <w:rPr>
          <w:b/>
        </w:rPr>
        <w:t>ьных образований Пермского края</w:t>
      </w:r>
    </w:p>
    <w:p w:rsidR="007216F4" w:rsidRPr="007216F4" w:rsidRDefault="007216F4" w:rsidP="007216F4">
      <w:pPr>
        <w:pStyle w:val="a3"/>
        <w:ind w:firstLine="709"/>
        <w:jc w:val="center"/>
        <w:rPr>
          <w:b/>
        </w:rPr>
      </w:pPr>
    </w:p>
    <w:p w:rsidR="009C3D3D" w:rsidRDefault="0040111A" w:rsidP="0040111A">
      <w:pPr>
        <w:pStyle w:val="a3"/>
        <w:ind w:firstLine="709"/>
        <w:jc w:val="both"/>
      </w:pPr>
      <w:r>
        <w:t xml:space="preserve">В рамках соглашения о взаимодействии </w:t>
      </w:r>
      <w:proofErr w:type="gramStart"/>
      <w:r>
        <w:t>Думы</w:t>
      </w:r>
      <w:proofErr w:type="gramEnd"/>
      <w:r>
        <w:t xml:space="preserve"> ЗАТО Звёздный и Законодательного Собрания Пермского края, представительных органов муниципальных образований Пермского края, </w:t>
      </w:r>
      <w:r w:rsidR="009C3D3D">
        <w:t xml:space="preserve">глава ЗАТО Звёздный - </w:t>
      </w:r>
      <w:r>
        <w:t>председатель д</w:t>
      </w:r>
      <w:r w:rsidR="009C3D3D">
        <w:t>умы ЗАТО Звёздный Ободова И.А.</w:t>
      </w:r>
      <w:r>
        <w:t xml:space="preserve"> приняла участие в заседаниях</w:t>
      </w:r>
      <w:r w:rsidR="009C3D3D">
        <w:t>:</w:t>
      </w:r>
    </w:p>
    <w:p w:rsidR="009C3D3D" w:rsidRDefault="0040111A" w:rsidP="0040111A">
      <w:pPr>
        <w:pStyle w:val="a3"/>
        <w:ind w:firstLine="709"/>
        <w:jc w:val="both"/>
      </w:pPr>
      <w:r>
        <w:t>Совета представительных органов муниципал</w:t>
      </w:r>
      <w:r w:rsidR="009C3D3D">
        <w:t>ьных образований Пермского края;</w:t>
      </w:r>
    </w:p>
    <w:p w:rsidR="009C3D3D" w:rsidRDefault="0040111A" w:rsidP="0040111A">
      <w:pPr>
        <w:pStyle w:val="a3"/>
        <w:ind w:firstLine="709"/>
        <w:jc w:val="both"/>
      </w:pPr>
      <w:r>
        <w:t>Ассоциации председателей представительных органов муниципальных районов и го</w:t>
      </w:r>
      <w:r w:rsidR="009C3D3D">
        <w:t>родских округов Пермского края;</w:t>
      </w:r>
    </w:p>
    <w:p w:rsidR="0040111A" w:rsidRDefault="0040111A" w:rsidP="0040111A">
      <w:pPr>
        <w:pStyle w:val="a3"/>
        <w:ind w:firstLine="709"/>
        <w:jc w:val="both"/>
      </w:pPr>
      <w:proofErr w:type="gramStart"/>
      <w:r>
        <w:t>Ассоциации</w:t>
      </w:r>
      <w:proofErr w:type="gramEnd"/>
      <w:r>
        <w:t xml:space="preserve"> ЗАТО Министерства обороны Российской Федерации</w:t>
      </w:r>
      <w:r w:rsidR="009C3D3D">
        <w:t>;</w:t>
      </w:r>
    </w:p>
    <w:p w:rsidR="009C3D3D" w:rsidRDefault="009C3D3D" w:rsidP="0040111A">
      <w:pPr>
        <w:pStyle w:val="a3"/>
        <w:ind w:firstLine="709"/>
        <w:jc w:val="both"/>
      </w:pPr>
      <w:r>
        <w:t xml:space="preserve">Постоянной комиссии Совета представительных органов муниципальных образований Пермского края по нормотворческой </w:t>
      </w:r>
      <w:r w:rsidR="00D47BDE">
        <w:t>деятельности в области региональной политики и местного самоуправления.</w:t>
      </w:r>
    </w:p>
    <w:p w:rsidR="00D47BDE" w:rsidRDefault="00D47BDE" w:rsidP="0040111A">
      <w:pPr>
        <w:pStyle w:val="a3"/>
        <w:ind w:firstLine="709"/>
        <w:jc w:val="both"/>
      </w:pPr>
      <w:r>
        <w:t xml:space="preserve">На заседании рабочей группы «Социальная справедливость» Общероссийского общественного движения «НАРОДНЫЙ ФРОНТ «ЗА РОССИЮ» в Пермском крае по вопросам создания доступной среды для маломобильного населения в Пермском крае Ободова И.А. выступила с докладом на тему «Положительный опыт в создании доступной среды в образовательных учреждениях Пермского края на </w:t>
      </w:r>
      <w:proofErr w:type="gramStart"/>
      <w:r>
        <w:t>примере</w:t>
      </w:r>
      <w:proofErr w:type="gramEnd"/>
      <w:r>
        <w:t xml:space="preserve"> ЗАТО Звёздный».</w:t>
      </w:r>
    </w:p>
    <w:p w:rsidR="00D47BDE" w:rsidRDefault="00D47BDE" w:rsidP="00D47BDE">
      <w:pPr>
        <w:pStyle w:val="a3"/>
        <w:jc w:val="both"/>
      </w:pPr>
    </w:p>
    <w:p w:rsidR="0040111A" w:rsidRPr="007216F4" w:rsidRDefault="007216F4" w:rsidP="007216F4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Pr="007216F4">
        <w:rPr>
          <w:b/>
        </w:rPr>
        <w:t>.</w:t>
      </w:r>
      <w:r w:rsidR="0040111A">
        <w:rPr>
          <w:b/>
        </w:rPr>
        <w:t xml:space="preserve"> Работа с письмами и обращениями граждан и организаций</w:t>
      </w:r>
    </w:p>
    <w:p w:rsidR="007216F4" w:rsidRPr="007216F4" w:rsidRDefault="007216F4" w:rsidP="007216F4">
      <w:pPr>
        <w:pStyle w:val="a3"/>
        <w:ind w:firstLine="709"/>
        <w:jc w:val="center"/>
        <w:rPr>
          <w:b/>
        </w:rPr>
      </w:pPr>
    </w:p>
    <w:p w:rsidR="0040111A" w:rsidRDefault="00D23D4B" w:rsidP="0040111A">
      <w:pPr>
        <w:pStyle w:val="a3"/>
        <w:ind w:firstLine="709"/>
        <w:jc w:val="both"/>
      </w:pPr>
      <w:r>
        <w:t>В 2015</w:t>
      </w:r>
      <w:r w:rsidR="0040111A">
        <w:t xml:space="preserve"> году в адрес</w:t>
      </w:r>
      <w:r w:rsidR="00B75B6B">
        <w:t xml:space="preserve"> </w:t>
      </w:r>
      <w:proofErr w:type="gramStart"/>
      <w:r w:rsidR="00B75B6B">
        <w:t>Думы</w:t>
      </w:r>
      <w:proofErr w:type="gramEnd"/>
      <w:r w:rsidR="00B75B6B">
        <w:t xml:space="preserve"> ЗАТО Звёздный поступило 20</w:t>
      </w:r>
      <w:r w:rsidR="0040111A">
        <w:t xml:space="preserve"> письменных обращений гр</w:t>
      </w:r>
      <w:r w:rsidR="00B75B6B">
        <w:t>аждан, это на 7 обращений меньше</w:t>
      </w:r>
      <w:r w:rsidR="0040111A">
        <w:t xml:space="preserve"> по сравнению с предыдущим годом. Из</w:t>
      </w:r>
      <w:r w:rsidR="00072C87">
        <w:t xml:space="preserve"> числа поступивших обращений – 6</w:t>
      </w:r>
      <w:r w:rsidR="0040111A">
        <w:t xml:space="preserve"> обращений были направлены в аппарат </w:t>
      </w:r>
      <w:proofErr w:type="gramStart"/>
      <w:r w:rsidR="0040111A">
        <w:t>Думы</w:t>
      </w:r>
      <w:proofErr w:type="gramEnd"/>
      <w:r w:rsidR="0040111A">
        <w:t xml:space="preserve"> ЗАТО Звёздный на рассмотрение и п</w:t>
      </w:r>
      <w:r w:rsidR="00072C87">
        <w:t>одготовку ответов заявителям, 14</w:t>
      </w:r>
      <w:r w:rsidR="0040111A">
        <w:t xml:space="preserve"> – направлены для рассмотрения по компетенции в органы местного самоуправления ЗАТО Звёздный, учреждения ЗАТО Звёзд</w:t>
      </w:r>
      <w:r w:rsidR="00F26761">
        <w:t>ный, правоохранительные органы.</w:t>
      </w:r>
    </w:p>
    <w:p w:rsidR="0040111A" w:rsidRDefault="0040111A" w:rsidP="0040111A">
      <w:pPr>
        <w:pStyle w:val="a3"/>
        <w:ind w:firstLine="709"/>
        <w:jc w:val="both"/>
        <w:rPr>
          <w:lang w:val="en-US"/>
        </w:rPr>
      </w:pPr>
      <w:r>
        <w:t xml:space="preserve">За отчётный период на личном приеме у депутатов </w:t>
      </w:r>
      <w:proofErr w:type="gramStart"/>
      <w:r>
        <w:t>Думы</w:t>
      </w:r>
      <w:proofErr w:type="gramEnd"/>
      <w:r>
        <w:t xml:space="preserve"> ЗАТО Звёздный было принято 6 человек. Анализ поступивших в </w:t>
      </w:r>
      <w:proofErr w:type="gramStart"/>
      <w:r>
        <w:t>Думу</w:t>
      </w:r>
      <w:proofErr w:type="gramEnd"/>
      <w:r>
        <w:t xml:space="preserve"> ЗАТО Звёздный </w:t>
      </w:r>
      <w:r w:rsidR="00D23D4B">
        <w:t>обращений показывает, что в 2015</w:t>
      </w:r>
      <w:r>
        <w:t xml:space="preserve"> году для населения ЗАТО Звёздный были наиболее острыми проблемы ЖКХ (порядок начисления оплаты за ОДН и др.), вопросы </w:t>
      </w:r>
      <w:r>
        <w:lastRenderedPageBreak/>
        <w:t>благоустройства придомовых территорий ЗАТО Звёздный, обеспечения жильём отдельных категорий граждан ЗАТО Звёздный, проблемы содержания придомовых террито</w:t>
      </w:r>
      <w:r w:rsidR="00D23D4B">
        <w:t>рий.</w:t>
      </w:r>
    </w:p>
    <w:p w:rsidR="007216F4" w:rsidRPr="007216F4" w:rsidRDefault="007216F4" w:rsidP="0040111A">
      <w:pPr>
        <w:pStyle w:val="a3"/>
        <w:ind w:firstLine="709"/>
        <w:jc w:val="both"/>
        <w:rPr>
          <w:lang w:val="en-US"/>
        </w:rPr>
      </w:pPr>
    </w:p>
    <w:p w:rsidR="0040111A" w:rsidRPr="007216F4" w:rsidRDefault="007216F4" w:rsidP="007216F4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Pr="007216F4">
        <w:rPr>
          <w:b/>
        </w:rPr>
        <w:t>.</w:t>
      </w:r>
      <w:r w:rsidR="0040111A">
        <w:rPr>
          <w:b/>
        </w:rPr>
        <w:t xml:space="preserve"> Участие в общих мероприятиях, проходящих на территории ЗАТО Звёздный</w:t>
      </w:r>
    </w:p>
    <w:p w:rsidR="007216F4" w:rsidRPr="007216F4" w:rsidRDefault="007216F4" w:rsidP="007216F4">
      <w:pPr>
        <w:pStyle w:val="a3"/>
        <w:ind w:firstLine="709"/>
        <w:jc w:val="center"/>
        <w:rPr>
          <w:b/>
        </w:rPr>
      </w:pPr>
    </w:p>
    <w:p w:rsidR="0040111A" w:rsidRDefault="0040111A" w:rsidP="0040111A">
      <w:pPr>
        <w:pStyle w:val="a3"/>
        <w:ind w:firstLine="709"/>
        <w:jc w:val="both"/>
      </w:pPr>
      <w:r>
        <w:t xml:space="preserve">Депутаты и председатель </w:t>
      </w:r>
      <w:proofErr w:type="gramStart"/>
      <w:r>
        <w:t>Думы</w:t>
      </w:r>
      <w:proofErr w:type="gramEnd"/>
      <w:r>
        <w:t xml:space="preserve"> ЗАТО Звёздный участвовали: </w:t>
      </w:r>
    </w:p>
    <w:p w:rsidR="0040111A" w:rsidRDefault="0040111A" w:rsidP="0040111A">
      <w:pPr>
        <w:pStyle w:val="a3"/>
        <w:ind w:firstLine="709"/>
        <w:jc w:val="both"/>
      </w:pPr>
      <w:r>
        <w:t xml:space="preserve">в публичных слушаниях, инициированных </w:t>
      </w:r>
      <w:proofErr w:type="gramStart"/>
      <w:r>
        <w:t>Думой</w:t>
      </w:r>
      <w:proofErr w:type="gramEnd"/>
      <w:r>
        <w:t xml:space="preserve"> ЗАТО Звёздный; </w:t>
      </w:r>
    </w:p>
    <w:p w:rsidR="0040111A" w:rsidRDefault="00D23D4B" w:rsidP="0040111A">
      <w:pPr>
        <w:pStyle w:val="a3"/>
        <w:ind w:firstLine="709"/>
        <w:jc w:val="both"/>
      </w:pPr>
      <w:r>
        <w:t>в за</w:t>
      </w:r>
      <w:r w:rsidR="00F26761">
        <w:t>седаниях</w:t>
      </w:r>
      <w:r>
        <w:t xml:space="preserve"> Координационного совета по национальным отношениям при </w:t>
      </w:r>
      <w:proofErr w:type="gramStart"/>
      <w:r>
        <w:t>главе</w:t>
      </w:r>
      <w:proofErr w:type="gramEnd"/>
      <w:r>
        <w:t xml:space="preserve"> ЗАТО Звёздный;</w:t>
      </w:r>
    </w:p>
    <w:p w:rsidR="0040111A" w:rsidRDefault="0040111A" w:rsidP="00D23D4B">
      <w:pPr>
        <w:pStyle w:val="a3"/>
        <w:ind w:firstLine="709"/>
        <w:jc w:val="both"/>
      </w:pPr>
      <w:r>
        <w:t>в массовых меропри</w:t>
      </w:r>
      <w:r w:rsidR="00B75B6B">
        <w:t>ятиях и муниципальных фестивалях</w:t>
      </w:r>
      <w:r>
        <w:t xml:space="preserve">, проводимых на территории городского </w:t>
      </w:r>
      <w:proofErr w:type="gramStart"/>
      <w:r>
        <w:t>округа</w:t>
      </w:r>
      <w:proofErr w:type="gramEnd"/>
      <w:r>
        <w:t xml:space="preserve"> ЗАТО Звёздный Пермского края (1 и 9 Мая, День России, День города, День пожилого человека и др.)</w:t>
      </w:r>
      <w:r w:rsidR="00D23D4B">
        <w:t>.</w:t>
      </w:r>
    </w:p>
    <w:p w:rsidR="0040111A" w:rsidRDefault="0040111A" w:rsidP="004011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Итоги года подтверждают, что направления работы выбраны правильно: они отвечали требованиям времени, соответствовали интересам жителей </w:t>
      </w:r>
      <w:r>
        <w:t>Звёздного,</w:t>
      </w:r>
      <w:r>
        <w:rPr>
          <w:rFonts w:eastAsia="Calibri"/>
        </w:rPr>
        <w:t xml:space="preserve"> совпадали с направлениями, определенными </w:t>
      </w:r>
      <w:r>
        <w:t>краевыми и федеральными властями</w:t>
      </w:r>
      <w:r>
        <w:rPr>
          <w:rFonts w:eastAsia="Calibri"/>
        </w:rPr>
        <w:t xml:space="preserve">. </w:t>
      </w:r>
    </w:p>
    <w:p w:rsidR="0040111A" w:rsidRDefault="0040111A" w:rsidP="004011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Мы активно участвовали в модернизации экономики и социальной сферы, выполняли </w:t>
      </w:r>
      <w:r>
        <w:t>муниципальные</w:t>
      </w:r>
      <w:r>
        <w:rPr>
          <w:rFonts w:eastAsia="Calibri"/>
        </w:rPr>
        <w:t xml:space="preserve"> программы, строили объекты городской инфраструктуры.</w:t>
      </w:r>
    </w:p>
    <w:p w:rsidR="0040111A" w:rsidRDefault="0040111A" w:rsidP="0040111A">
      <w:pPr>
        <w:pStyle w:val="a3"/>
        <w:ind w:firstLine="709"/>
        <w:jc w:val="both"/>
      </w:pPr>
      <w:r>
        <w:t>Не допущено снижения уровня и качества жизни горожан, выдержан курс на решение стратегических, долговременных задач развития.</w:t>
      </w:r>
    </w:p>
    <w:p w:rsidR="0040111A" w:rsidRDefault="0040111A" w:rsidP="0040111A">
      <w:pPr>
        <w:pStyle w:val="a3"/>
        <w:ind w:firstLine="709"/>
        <w:jc w:val="both"/>
      </w:pPr>
      <w:r>
        <w:t xml:space="preserve">За всеми этими достижениями стоит труд жителей </w:t>
      </w:r>
      <w:proofErr w:type="gramStart"/>
      <w:r>
        <w:t>Звёздного</w:t>
      </w:r>
      <w:proofErr w:type="gramEnd"/>
      <w:r>
        <w:t xml:space="preserve">, общественная инициатива, большая работа по координации усилий, обеспечению согласованности действий разных людей и организаций. Теперь главное - не потерять набранный темп. </w:t>
      </w:r>
    </w:p>
    <w:p w:rsidR="0040111A" w:rsidRPr="007216F4" w:rsidRDefault="0040111A" w:rsidP="0040111A">
      <w:pPr>
        <w:pStyle w:val="a3"/>
        <w:ind w:firstLine="709"/>
        <w:jc w:val="both"/>
        <w:rPr>
          <w:lang w:val="en-US"/>
        </w:rPr>
      </w:pPr>
    </w:p>
    <w:p w:rsidR="003D7731" w:rsidRDefault="003D7731"/>
    <w:sectPr w:rsidR="003D7731" w:rsidSect="00C03E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C8"/>
    <w:rsid w:val="00031A77"/>
    <w:rsid w:val="00054748"/>
    <w:rsid w:val="00072C87"/>
    <w:rsid w:val="001F66E9"/>
    <w:rsid w:val="003D7731"/>
    <w:rsid w:val="0040111A"/>
    <w:rsid w:val="005C0744"/>
    <w:rsid w:val="00627329"/>
    <w:rsid w:val="007216F4"/>
    <w:rsid w:val="00756102"/>
    <w:rsid w:val="007628B4"/>
    <w:rsid w:val="009C3D3D"/>
    <w:rsid w:val="00B75B6B"/>
    <w:rsid w:val="00C03E56"/>
    <w:rsid w:val="00C432C8"/>
    <w:rsid w:val="00D23D4B"/>
    <w:rsid w:val="00D47BDE"/>
    <w:rsid w:val="00E07A02"/>
    <w:rsid w:val="00E2410D"/>
    <w:rsid w:val="00ED3761"/>
    <w:rsid w:val="00F26761"/>
    <w:rsid w:val="00FA4F9F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A"/>
    <w:pPr>
      <w:spacing w:after="200" w:line="276" w:lineRule="auto"/>
    </w:pPr>
    <w:rPr>
      <w:rFonts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1A"/>
    <w:rPr>
      <w:rFonts w:cs="Times New Roman"/>
      <w:sz w:val="26"/>
      <w:szCs w:val="26"/>
    </w:rPr>
  </w:style>
  <w:style w:type="table" w:styleId="a4">
    <w:name w:val="Table Grid"/>
    <w:basedOn w:val="a1"/>
    <w:uiPriority w:val="59"/>
    <w:rsid w:val="0040111A"/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A"/>
    <w:pPr>
      <w:spacing w:after="200" w:line="276" w:lineRule="auto"/>
    </w:pPr>
    <w:rPr>
      <w:rFonts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1A"/>
    <w:rPr>
      <w:rFonts w:cs="Times New Roman"/>
      <w:sz w:val="26"/>
      <w:szCs w:val="26"/>
    </w:rPr>
  </w:style>
  <w:style w:type="table" w:styleId="a4">
    <w:name w:val="Table Grid"/>
    <w:basedOn w:val="a1"/>
    <w:uiPriority w:val="59"/>
    <w:rsid w:val="0040111A"/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4</cp:revision>
  <cp:lastPrinted>2016-03-25T03:56:00Z</cp:lastPrinted>
  <dcterms:created xsi:type="dcterms:W3CDTF">2017-02-14T03:36:00Z</dcterms:created>
  <dcterms:modified xsi:type="dcterms:W3CDTF">2017-02-14T03:44:00Z</dcterms:modified>
</cp:coreProperties>
</file>