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4" w:rsidRPr="001045A7" w:rsidRDefault="00991974" w:rsidP="009738EF">
      <w:pPr>
        <w:pStyle w:val="a3"/>
        <w:spacing w:line="240" w:lineRule="auto"/>
        <w:ind w:firstLine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438150" cy="55308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74" w:rsidRPr="00D970F1" w:rsidRDefault="00991974" w:rsidP="009738EF">
      <w:pPr>
        <w:pStyle w:val="a3"/>
        <w:spacing w:line="240" w:lineRule="auto"/>
        <w:ind w:firstLine="0"/>
        <w:jc w:val="center"/>
        <w:rPr>
          <w:color w:val="000000"/>
          <w:szCs w:val="28"/>
        </w:rPr>
      </w:pPr>
    </w:p>
    <w:p w:rsidR="00991974" w:rsidRPr="00D970F1" w:rsidRDefault="00991974" w:rsidP="009738EF">
      <w:pPr>
        <w:pStyle w:val="a3"/>
        <w:spacing w:line="240" w:lineRule="auto"/>
        <w:ind w:firstLine="0"/>
        <w:jc w:val="center"/>
        <w:rPr>
          <w:b/>
          <w:bCs/>
          <w:color w:val="000000"/>
          <w:szCs w:val="28"/>
        </w:rPr>
      </w:pPr>
      <w:r w:rsidRPr="00D970F1">
        <w:rPr>
          <w:b/>
          <w:bCs/>
          <w:color w:val="000000"/>
          <w:szCs w:val="28"/>
        </w:rPr>
        <w:t>АДМИНИСТРАЦИЯ ЗАТО ЗВЁЗДНЫЙ</w:t>
      </w:r>
    </w:p>
    <w:p w:rsidR="00991974" w:rsidRPr="00D970F1" w:rsidRDefault="00991974" w:rsidP="009738EF">
      <w:pPr>
        <w:pStyle w:val="a3"/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991974" w:rsidRPr="00D970F1" w:rsidRDefault="00991974" w:rsidP="009738EF">
      <w:pPr>
        <w:pStyle w:val="a3"/>
        <w:spacing w:line="240" w:lineRule="auto"/>
        <w:ind w:firstLine="0"/>
        <w:jc w:val="center"/>
        <w:rPr>
          <w:b/>
          <w:color w:val="000000"/>
          <w:szCs w:val="28"/>
        </w:rPr>
      </w:pPr>
      <w:r w:rsidRPr="00D970F1">
        <w:rPr>
          <w:b/>
          <w:color w:val="000000"/>
          <w:szCs w:val="28"/>
        </w:rPr>
        <w:t>ПОСТАНОВЛЕНИЕ</w:t>
      </w:r>
    </w:p>
    <w:p w:rsidR="00991974" w:rsidRPr="00D970F1" w:rsidRDefault="00991974" w:rsidP="009738EF">
      <w:pPr>
        <w:pStyle w:val="a3"/>
        <w:spacing w:line="240" w:lineRule="auto"/>
        <w:ind w:firstLine="0"/>
        <w:jc w:val="center"/>
        <w:rPr>
          <w:b/>
          <w:color w:val="000000"/>
          <w:szCs w:val="28"/>
        </w:rPr>
      </w:pPr>
    </w:p>
    <w:p w:rsidR="00991974" w:rsidRPr="00D970F1" w:rsidRDefault="009738EF" w:rsidP="009738EF">
      <w:pPr>
        <w:pStyle w:val="a3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29</w:t>
      </w:r>
      <w:r w:rsidR="00991974" w:rsidRPr="00D970F1">
        <w:rPr>
          <w:color w:val="000000"/>
          <w:szCs w:val="28"/>
        </w:rPr>
        <w:t>.</w:t>
      </w:r>
      <w:r w:rsidR="00991974">
        <w:rPr>
          <w:color w:val="000000"/>
          <w:szCs w:val="28"/>
        </w:rPr>
        <w:t>11</w:t>
      </w:r>
      <w:r w:rsidR="00991974" w:rsidRPr="00D970F1">
        <w:rPr>
          <w:color w:val="000000"/>
          <w:szCs w:val="28"/>
        </w:rPr>
        <w:t>.20</w:t>
      </w:r>
      <w:r w:rsidR="00991974">
        <w:rPr>
          <w:color w:val="000000"/>
          <w:szCs w:val="28"/>
        </w:rPr>
        <w:t>21</w:t>
      </w:r>
      <w:r>
        <w:rPr>
          <w:color w:val="000000"/>
          <w:szCs w:val="28"/>
        </w:rPr>
        <w:t xml:space="preserve">                                                                                       </w:t>
      </w:r>
      <w:r w:rsidR="00991974">
        <w:rPr>
          <w:color w:val="000000"/>
          <w:szCs w:val="28"/>
        </w:rPr>
        <w:t xml:space="preserve">       </w:t>
      </w:r>
      <w:r w:rsidR="00991974" w:rsidRPr="00D970F1">
        <w:rPr>
          <w:color w:val="000000"/>
          <w:szCs w:val="28"/>
        </w:rPr>
        <w:t xml:space="preserve"> </w:t>
      </w:r>
      <w:r w:rsidR="00991974">
        <w:rPr>
          <w:color w:val="000000"/>
          <w:szCs w:val="28"/>
        </w:rPr>
        <w:t xml:space="preserve">      </w:t>
      </w:r>
      <w:r w:rsidR="00991974" w:rsidRPr="00D970F1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1272</w:t>
      </w:r>
    </w:p>
    <w:p w:rsidR="00991974" w:rsidRPr="00D970F1" w:rsidRDefault="00991974" w:rsidP="009738EF">
      <w:pPr>
        <w:pStyle w:val="a3"/>
        <w:spacing w:line="240" w:lineRule="auto"/>
        <w:ind w:firstLine="0"/>
        <w:rPr>
          <w:b/>
          <w:color w:val="000000"/>
          <w:szCs w:val="28"/>
        </w:rPr>
      </w:pPr>
    </w:p>
    <w:p w:rsidR="00991974" w:rsidRPr="00D0065B" w:rsidRDefault="00991974" w:rsidP="009738EF">
      <w:pPr>
        <w:pStyle w:val="a3"/>
        <w:tabs>
          <w:tab w:val="left" w:pos="-284"/>
        </w:tabs>
        <w:spacing w:line="240" w:lineRule="auto"/>
        <w:ind w:right="4818" w:firstLine="0"/>
        <w:rPr>
          <w:b/>
          <w:color w:val="000000"/>
          <w:szCs w:val="28"/>
        </w:rPr>
      </w:pPr>
      <w:r w:rsidRPr="00D970F1">
        <w:rPr>
          <w:b/>
          <w:color w:val="000000"/>
          <w:szCs w:val="28"/>
        </w:rPr>
        <w:t>Об утверждении Перечня муниципальных услуг, предоставляемых администрацией ЗАТО Звёздный</w:t>
      </w:r>
      <w:r>
        <w:rPr>
          <w:b/>
          <w:color w:val="000000"/>
          <w:szCs w:val="28"/>
        </w:rPr>
        <w:t xml:space="preserve">, и признании утратившим силу </w:t>
      </w:r>
      <w:r w:rsidRPr="00D0065B">
        <w:rPr>
          <w:b/>
          <w:szCs w:val="28"/>
        </w:rPr>
        <w:t>постановления администрации ЗАТО Звёздный от</w:t>
      </w:r>
      <w:r w:rsidR="009738EF">
        <w:rPr>
          <w:b/>
          <w:szCs w:val="28"/>
        </w:rPr>
        <w:t> </w:t>
      </w:r>
      <w:r w:rsidRPr="00D0065B">
        <w:rPr>
          <w:b/>
          <w:szCs w:val="28"/>
        </w:rPr>
        <w:t>31.12.202</w:t>
      </w:r>
      <w:r w:rsidR="009738EF">
        <w:rPr>
          <w:b/>
          <w:szCs w:val="28"/>
        </w:rPr>
        <w:t>0</w:t>
      </w:r>
      <w:r w:rsidRPr="00D0065B">
        <w:rPr>
          <w:b/>
          <w:szCs w:val="28"/>
        </w:rPr>
        <w:t xml:space="preserve"> № 1192</w:t>
      </w:r>
    </w:p>
    <w:p w:rsidR="00991974" w:rsidRPr="00D970F1" w:rsidRDefault="00991974" w:rsidP="009738EF">
      <w:pPr>
        <w:pStyle w:val="a3"/>
        <w:spacing w:line="240" w:lineRule="auto"/>
        <w:ind w:firstLine="0"/>
        <w:rPr>
          <w:b/>
          <w:color w:val="000000"/>
          <w:szCs w:val="28"/>
        </w:rPr>
      </w:pPr>
    </w:p>
    <w:p w:rsidR="00991974" w:rsidRPr="002C1759" w:rsidRDefault="00991974" w:rsidP="009738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C175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частью 1.4 статьи 7 Федерального закона от</w:t>
      </w:r>
      <w:r w:rsidR="009738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</w:t>
      </w:r>
      <w:r w:rsidRPr="002C1759">
        <w:rPr>
          <w:rFonts w:ascii="Times New Roman" w:hAnsi="Times New Roman"/>
          <w:sz w:val="28"/>
          <w:szCs w:val="28"/>
        </w:rPr>
        <w:t xml:space="preserve">пунктом 9 части 1 статьи 43 Устава </w:t>
      </w:r>
      <w:r w:rsidR="009738E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2C1759">
        <w:rPr>
          <w:rFonts w:ascii="Times New Roman" w:hAnsi="Times New Roman"/>
          <w:sz w:val="28"/>
          <w:szCs w:val="28"/>
        </w:rPr>
        <w:t>ЗАТО Звёздный</w:t>
      </w:r>
      <w:r w:rsidR="009738EF">
        <w:rPr>
          <w:rFonts w:ascii="Times New Roman" w:hAnsi="Times New Roman"/>
          <w:sz w:val="28"/>
          <w:szCs w:val="28"/>
        </w:rPr>
        <w:t xml:space="preserve"> Пермского края</w:t>
      </w:r>
      <w:r w:rsidRPr="002C17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администрации ЗАТО Звёздный от 12.10.2021 №</w:t>
      </w:r>
      <w:r w:rsidR="009738E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1089 «О признании утратившими силу отдельных постановлений администрации ЗАТО Звёздный», в целях актуализации пе</w:t>
      </w:r>
      <w:r w:rsidRPr="002C1759">
        <w:rPr>
          <w:rFonts w:ascii="Times New Roman" w:hAnsi="Times New Roman"/>
          <w:sz w:val="28"/>
          <w:szCs w:val="28"/>
        </w:rPr>
        <w:t>реч</w:t>
      </w:r>
      <w:r>
        <w:rPr>
          <w:rFonts w:ascii="Times New Roman" w:hAnsi="Times New Roman"/>
          <w:sz w:val="28"/>
          <w:szCs w:val="28"/>
        </w:rPr>
        <w:t>ня</w:t>
      </w:r>
      <w:r w:rsidRPr="002C1759">
        <w:rPr>
          <w:rFonts w:ascii="Times New Roman" w:hAnsi="Times New Roman"/>
          <w:sz w:val="28"/>
          <w:szCs w:val="28"/>
        </w:rPr>
        <w:t xml:space="preserve"> муниципальных услуг, предоставляемых администрацией ЗАТО Звёздный</w:t>
      </w:r>
      <w:r>
        <w:rPr>
          <w:rFonts w:ascii="Times New Roman" w:hAnsi="Times New Roman"/>
          <w:sz w:val="28"/>
          <w:szCs w:val="28"/>
        </w:rPr>
        <w:t xml:space="preserve">, и его дополнения массовыми социально значимыми услугами, доступными для получения в электронном виде, </w:t>
      </w:r>
      <w:r w:rsidRPr="002C1759">
        <w:rPr>
          <w:rFonts w:ascii="Times New Roman" w:hAnsi="Times New Roman"/>
          <w:sz w:val="28"/>
          <w:szCs w:val="28"/>
        </w:rPr>
        <w:t>администрация ЗАТО Звёздный постановляет:</w:t>
      </w:r>
    </w:p>
    <w:p w:rsidR="00991974" w:rsidRPr="002C1759" w:rsidRDefault="00991974" w:rsidP="009738E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759">
        <w:rPr>
          <w:rFonts w:ascii="Times New Roman" w:hAnsi="Times New Roman"/>
          <w:sz w:val="28"/>
          <w:szCs w:val="28"/>
        </w:rPr>
        <w:t>1. Утвердить прилагаемый Перечень муниципальных услуг, предоставляемых администрацией ЗАТО Звёздный (далее – Перечень, муниципальные услуги).</w:t>
      </w:r>
    </w:p>
    <w:p w:rsidR="00991974" w:rsidRPr="002C1759" w:rsidRDefault="00991974" w:rsidP="009738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C1759">
        <w:rPr>
          <w:rFonts w:ascii="Times New Roman" w:hAnsi="Times New Roman"/>
          <w:sz w:val="28"/>
          <w:szCs w:val="28"/>
        </w:rPr>
        <w:t>2.</w:t>
      </w:r>
      <w:r w:rsidR="009738EF">
        <w:rPr>
          <w:rFonts w:ascii="Times New Roman" w:hAnsi="Times New Roman"/>
          <w:sz w:val="28"/>
          <w:szCs w:val="28"/>
        </w:rPr>
        <w:t> </w:t>
      </w:r>
      <w:r w:rsidRPr="002C1759">
        <w:rPr>
          <w:rFonts w:ascii="Times New Roman" w:hAnsi="Times New Roman"/>
          <w:sz w:val="28"/>
          <w:szCs w:val="28"/>
        </w:rPr>
        <w:t>Руководителям структурных подразделений администрации ЗАТО Звёздный, предоставляющих муниципальные услуги и (или) участвующих в</w:t>
      </w:r>
      <w:r w:rsidR="009738EF">
        <w:rPr>
          <w:rFonts w:ascii="Times New Roman" w:hAnsi="Times New Roman"/>
          <w:sz w:val="28"/>
          <w:szCs w:val="28"/>
        </w:rPr>
        <w:t> </w:t>
      </w:r>
      <w:r w:rsidRPr="002C1759">
        <w:rPr>
          <w:rFonts w:ascii="Times New Roman" w:hAnsi="Times New Roman"/>
          <w:sz w:val="28"/>
          <w:szCs w:val="28"/>
        </w:rPr>
        <w:t>их предоставлении, организовать работу по:</w:t>
      </w:r>
    </w:p>
    <w:p w:rsidR="00991974" w:rsidRPr="002C1759" w:rsidRDefault="00991974" w:rsidP="009738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C1759">
        <w:rPr>
          <w:rFonts w:ascii="Times New Roman" w:hAnsi="Times New Roman"/>
          <w:sz w:val="28"/>
          <w:szCs w:val="28"/>
        </w:rPr>
        <w:t>разработке проектов административных регламентов предоставления муниципальных услуг (далее – регламенты) или внесению изменений в</w:t>
      </w:r>
      <w:r w:rsidR="009738EF">
        <w:rPr>
          <w:rFonts w:ascii="Times New Roman" w:hAnsi="Times New Roman"/>
          <w:sz w:val="28"/>
          <w:szCs w:val="28"/>
        </w:rPr>
        <w:t> </w:t>
      </w:r>
      <w:r w:rsidRPr="002C1759">
        <w:rPr>
          <w:rFonts w:ascii="Times New Roman" w:hAnsi="Times New Roman"/>
          <w:sz w:val="28"/>
          <w:szCs w:val="28"/>
        </w:rPr>
        <w:t xml:space="preserve">регламенты на основании Перечня в срок до </w:t>
      </w:r>
      <w:r>
        <w:rPr>
          <w:rFonts w:ascii="Times New Roman" w:hAnsi="Times New Roman"/>
          <w:sz w:val="28"/>
          <w:szCs w:val="28"/>
        </w:rPr>
        <w:t>03</w:t>
      </w:r>
      <w:r w:rsidRPr="002C17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C175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2C1759">
        <w:rPr>
          <w:rFonts w:ascii="Times New Roman" w:hAnsi="Times New Roman"/>
          <w:sz w:val="28"/>
          <w:szCs w:val="28"/>
        </w:rPr>
        <w:t>;</w:t>
      </w:r>
    </w:p>
    <w:p w:rsidR="00991974" w:rsidRDefault="00991974" w:rsidP="009738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C1759">
        <w:rPr>
          <w:rFonts w:ascii="Times New Roman" w:hAnsi="Times New Roman"/>
          <w:sz w:val="28"/>
          <w:szCs w:val="28"/>
        </w:rPr>
        <w:t>размещению, изменению и исключению сведений о муниципальных услугах в региональной государственной информационной системе Пермского края «Реестр государственных услуг (функций) Пермского края» в течение 5 рабочих дней после вступления в силу постановлений администрации ЗАТО Звёздный об утверждении или отмен</w:t>
      </w:r>
      <w:r w:rsidR="009738EF">
        <w:rPr>
          <w:rFonts w:ascii="Times New Roman" w:hAnsi="Times New Roman"/>
          <w:sz w:val="28"/>
          <w:szCs w:val="28"/>
        </w:rPr>
        <w:t>е</w:t>
      </w:r>
      <w:r w:rsidRPr="002C1759">
        <w:rPr>
          <w:rFonts w:ascii="Times New Roman" w:hAnsi="Times New Roman"/>
          <w:sz w:val="28"/>
          <w:szCs w:val="28"/>
        </w:rPr>
        <w:t xml:space="preserve"> регламентов, внесении изменений в регламенты.</w:t>
      </w:r>
    </w:p>
    <w:p w:rsidR="00991974" w:rsidRPr="00D0065B" w:rsidRDefault="00991974" w:rsidP="009738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738EF">
        <w:rPr>
          <w:rFonts w:ascii="Times New Roman" w:hAnsi="Times New Roman"/>
          <w:sz w:val="28"/>
          <w:szCs w:val="28"/>
        </w:rPr>
        <w:t> </w:t>
      </w:r>
      <w:r w:rsidRPr="00D0065B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ЗАТО Звёздный от 31.12.202</w:t>
      </w:r>
      <w:r w:rsidR="009738EF">
        <w:rPr>
          <w:rFonts w:ascii="Times New Roman" w:hAnsi="Times New Roman"/>
          <w:sz w:val="28"/>
          <w:szCs w:val="28"/>
        </w:rPr>
        <w:t>0</w:t>
      </w:r>
      <w:r w:rsidRPr="00D0065B">
        <w:rPr>
          <w:rFonts w:ascii="Times New Roman" w:hAnsi="Times New Roman"/>
          <w:sz w:val="28"/>
          <w:szCs w:val="28"/>
        </w:rPr>
        <w:t xml:space="preserve"> № 1192 «</w:t>
      </w:r>
      <w:r w:rsidRPr="00D0065B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муниципальных </w:t>
      </w:r>
      <w:r w:rsidRPr="00D0065B">
        <w:rPr>
          <w:rFonts w:ascii="Times New Roman" w:hAnsi="Times New Roman"/>
          <w:color w:val="000000"/>
          <w:sz w:val="28"/>
          <w:szCs w:val="28"/>
        </w:rPr>
        <w:lastRenderedPageBreak/>
        <w:t>услуг, предоставляемых администрацией ЗАТО Звёздный, и признании утратившими силу отдельных постановлений администрации ЗАТО Звёздный»</w:t>
      </w:r>
      <w:r w:rsidRPr="00D0065B">
        <w:rPr>
          <w:rFonts w:ascii="Times New Roman" w:hAnsi="Times New Roman"/>
          <w:sz w:val="28"/>
          <w:szCs w:val="28"/>
        </w:rPr>
        <w:t>.</w:t>
      </w:r>
    </w:p>
    <w:p w:rsidR="00991974" w:rsidRPr="002C1759" w:rsidRDefault="00991974" w:rsidP="009738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1759">
        <w:rPr>
          <w:rFonts w:ascii="Times New Roman" w:hAnsi="Times New Roman"/>
          <w:sz w:val="28"/>
          <w:szCs w:val="28"/>
        </w:rPr>
        <w:t xml:space="preserve">. Опубликовать настоящее постановление установленным порядком </w:t>
      </w:r>
      <w:r w:rsidR="009738EF">
        <w:rPr>
          <w:rFonts w:ascii="Times New Roman" w:hAnsi="Times New Roman"/>
          <w:sz w:val="28"/>
          <w:szCs w:val="28"/>
        </w:rPr>
        <w:t xml:space="preserve">  </w:t>
      </w:r>
      <w:r w:rsidRPr="002C1759">
        <w:rPr>
          <w:rFonts w:ascii="Times New Roman" w:hAnsi="Times New Roman"/>
          <w:sz w:val="28"/>
          <w:szCs w:val="28"/>
        </w:rPr>
        <w:t>в информационном бюллетене ЗАТО Звёздный «Вестник Звёздного».</w:t>
      </w:r>
    </w:p>
    <w:p w:rsidR="00991974" w:rsidRPr="002C1759" w:rsidRDefault="00991974" w:rsidP="009738E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C1759">
        <w:rPr>
          <w:rFonts w:ascii="Times New Roman" w:hAnsi="Times New Roman"/>
          <w:sz w:val="28"/>
          <w:szCs w:val="28"/>
        </w:rPr>
        <w:t>.</w:t>
      </w:r>
      <w:r w:rsidR="009738EF">
        <w:rPr>
          <w:rFonts w:ascii="Times New Roman" w:hAnsi="Times New Roman"/>
          <w:sz w:val="28"/>
          <w:szCs w:val="28"/>
        </w:rPr>
        <w:t> </w:t>
      </w:r>
      <w:r w:rsidRPr="002C17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2C1759">
        <w:rPr>
          <w:rFonts w:ascii="Times New Roman" w:hAnsi="Times New Roman"/>
          <w:sz w:val="28"/>
          <w:szCs w:val="28"/>
        </w:rPr>
        <w:t xml:space="preserve"> дня его официального опубликования.</w:t>
      </w:r>
    </w:p>
    <w:p w:rsidR="00991974" w:rsidRPr="00D970F1" w:rsidRDefault="00991974" w:rsidP="009738EF">
      <w:pPr>
        <w:pStyle w:val="a3"/>
        <w:spacing w:line="240" w:lineRule="auto"/>
        <w:ind w:firstLine="0"/>
        <w:rPr>
          <w:color w:val="000000"/>
          <w:szCs w:val="28"/>
        </w:rPr>
      </w:pPr>
    </w:p>
    <w:p w:rsidR="00991974" w:rsidRDefault="00991974" w:rsidP="009738EF">
      <w:pPr>
        <w:pStyle w:val="a3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D970F1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Pr="00D970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ЗАТО Звёздный –</w:t>
      </w:r>
      <w:r w:rsidR="009738EF">
        <w:rPr>
          <w:color w:val="000000"/>
          <w:szCs w:val="28"/>
        </w:rPr>
        <w:t xml:space="preserve"> </w:t>
      </w:r>
    </w:p>
    <w:p w:rsidR="00991974" w:rsidRPr="00D970F1" w:rsidRDefault="00991974" w:rsidP="009738EF">
      <w:pPr>
        <w:pStyle w:val="a3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Pr="00D970F1">
        <w:rPr>
          <w:color w:val="000000"/>
          <w:szCs w:val="28"/>
        </w:rPr>
        <w:t xml:space="preserve">администрации ЗАТО Звёздный </w:t>
      </w:r>
      <w:bookmarkStart w:id="0" w:name="_GoBack"/>
      <w:bookmarkEnd w:id="0"/>
      <w:r w:rsidR="009738EF">
        <w:rPr>
          <w:color w:val="000000"/>
          <w:szCs w:val="28"/>
        </w:rPr>
        <w:t xml:space="preserve">                                       </w:t>
      </w:r>
      <w:r>
        <w:rPr>
          <w:color w:val="000000"/>
          <w:szCs w:val="28"/>
        </w:rPr>
        <w:t xml:space="preserve">     </w:t>
      </w:r>
      <w:r w:rsidRPr="00D970F1">
        <w:rPr>
          <w:color w:val="000000"/>
          <w:szCs w:val="28"/>
        </w:rPr>
        <w:t>А.М. Швецов</w:t>
      </w: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91974" w:rsidRDefault="00991974" w:rsidP="00991974">
      <w:pPr>
        <w:pStyle w:val="a5"/>
        <w:ind w:left="5103"/>
        <w:rPr>
          <w:rFonts w:ascii="Times New Roman" w:hAnsi="Times New Roman"/>
          <w:sz w:val="28"/>
          <w:szCs w:val="28"/>
        </w:rPr>
      </w:pPr>
    </w:p>
    <w:p w:rsidR="009738EF" w:rsidRDefault="009738EF">
      <w:pPr>
        <w:rPr>
          <w:bCs/>
        </w:rPr>
      </w:pPr>
      <w:r>
        <w:rPr>
          <w:bCs/>
        </w:rPr>
        <w:br w:type="page"/>
      </w:r>
    </w:p>
    <w:p w:rsidR="009C610E" w:rsidRPr="0053665C" w:rsidRDefault="009C610E" w:rsidP="009C610E">
      <w:pPr>
        <w:pStyle w:val="a5"/>
        <w:spacing w:line="228" w:lineRule="auto"/>
        <w:ind w:left="5387"/>
        <w:rPr>
          <w:rFonts w:ascii="Times New Roman" w:hAnsi="Times New Roman"/>
          <w:sz w:val="28"/>
          <w:szCs w:val="28"/>
        </w:rPr>
      </w:pPr>
      <w:r w:rsidRPr="0053665C">
        <w:rPr>
          <w:rFonts w:ascii="Times New Roman" w:hAnsi="Times New Roman"/>
          <w:sz w:val="28"/>
          <w:szCs w:val="28"/>
        </w:rPr>
        <w:t>УТВЕРЖДЁН</w:t>
      </w:r>
    </w:p>
    <w:p w:rsidR="009C610E" w:rsidRDefault="009C610E" w:rsidP="009C610E">
      <w:pPr>
        <w:pStyle w:val="a5"/>
        <w:spacing w:line="228" w:lineRule="auto"/>
        <w:ind w:left="5387"/>
        <w:rPr>
          <w:rFonts w:ascii="Times New Roman" w:hAnsi="Times New Roman"/>
          <w:sz w:val="28"/>
          <w:szCs w:val="28"/>
        </w:rPr>
      </w:pPr>
      <w:r w:rsidRPr="0053665C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3665C">
        <w:rPr>
          <w:rFonts w:ascii="Times New Roman" w:hAnsi="Times New Roman"/>
          <w:sz w:val="28"/>
          <w:szCs w:val="28"/>
        </w:rPr>
        <w:t xml:space="preserve">дминистрации ЗАТО Звёздный </w:t>
      </w:r>
    </w:p>
    <w:p w:rsidR="009C610E" w:rsidRPr="0053665C" w:rsidRDefault="009C610E" w:rsidP="009C610E">
      <w:pPr>
        <w:pStyle w:val="a5"/>
        <w:spacing w:line="228" w:lineRule="auto"/>
        <w:ind w:left="5387"/>
        <w:rPr>
          <w:rFonts w:ascii="Times New Roman" w:hAnsi="Times New Roman"/>
          <w:sz w:val="28"/>
          <w:szCs w:val="28"/>
        </w:rPr>
      </w:pPr>
      <w:r w:rsidRPr="005366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53665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53665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53665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1272</w:t>
      </w:r>
    </w:p>
    <w:p w:rsidR="009C610E" w:rsidRPr="0053665C" w:rsidRDefault="009C610E" w:rsidP="009C610E">
      <w:pPr>
        <w:pStyle w:val="a5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610E" w:rsidRPr="0053665C" w:rsidRDefault="009C610E" w:rsidP="009C610E">
      <w:pPr>
        <w:pStyle w:val="a5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3665C">
        <w:rPr>
          <w:rFonts w:ascii="Times New Roman" w:hAnsi="Times New Roman"/>
          <w:b/>
          <w:sz w:val="28"/>
          <w:szCs w:val="28"/>
        </w:rPr>
        <w:t>Перечень</w:t>
      </w:r>
    </w:p>
    <w:p w:rsidR="009C610E" w:rsidRDefault="009C610E" w:rsidP="009C610E">
      <w:pPr>
        <w:pStyle w:val="a5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3665C">
        <w:rPr>
          <w:rFonts w:ascii="Times New Roman" w:hAnsi="Times New Roman"/>
          <w:b/>
          <w:sz w:val="28"/>
          <w:szCs w:val="28"/>
        </w:rPr>
        <w:t xml:space="preserve">муниципальных услуг, предоставляемых </w:t>
      </w:r>
    </w:p>
    <w:p w:rsidR="009C610E" w:rsidRPr="0053665C" w:rsidRDefault="009C610E" w:rsidP="009C610E">
      <w:pPr>
        <w:pStyle w:val="a5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3665C"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665C">
        <w:rPr>
          <w:rFonts w:ascii="Times New Roman" w:hAnsi="Times New Roman"/>
          <w:b/>
          <w:sz w:val="28"/>
          <w:szCs w:val="28"/>
        </w:rPr>
        <w:t>ЗАТО Звёздный</w:t>
      </w:r>
    </w:p>
    <w:p w:rsidR="009C610E" w:rsidRPr="0053665C" w:rsidRDefault="009C610E" w:rsidP="009C610E">
      <w:pPr>
        <w:pStyle w:val="a5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521"/>
        <w:gridCol w:w="2409"/>
      </w:tblGrid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администрации ЗАТО Звёздный, ответственного за предоставление муниципальной услуги</w:t>
            </w:r>
          </w:p>
        </w:tc>
      </w:tr>
      <w:tr w:rsidR="009C610E" w:rsidRPr="00803726" w:rsidTr="0046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Информационное обеспечение физических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и юридических лиц на основе архивных документов, предоставление архивных справок, архивных выписок, копий архивных документов </w:t>
            </w:r>
            <w:r>
              <w:rPr>
                <w:rStyle w:val="FontStyle14"/>
                <w:sz w:val="28"/>
                <w:szCs w:val="28"/>
              </w:rPr>
              <w:t xml:space="preserve">  </w:t>
            </w:r>
            <w:r w:rsidRPr="00803726">
              <w:rPr>
                <w:rStyle w:val="FontStyle14"/>
                <w:sz w:val="28"/>
                <w:szCs w:val="28"/>
              </w:rPr>
              <w:t>(1,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  <w:r w:rsidRPr="00803726">
              <w:rPr>
                <w:rStyle w:val="FontStyle14"/>
                <w:sz w:val="28"/>
                <w:szCs w:val="28"/>
              </w:rPr>
              <w:t>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Общий отдел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  <w:r>
              <w:rPr>
                <w:rStyle w:val="FontStyle14"/>
                <w:sz w:val="28"/>
                <w:szCs w:val="28"/>
              </w:rPr>
              <w:t xml:space="preserve">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(1, 2, 3)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Признание помещения жилым помещением, жилого помещения пригодным (непригодным) для проживания и многоквартирного дома аварийным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подлежащим сносу или реконструкции (1, 2,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03726">
              <w:rPr>
                <w:rStyle w:val="FontStyle14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 (1, 2, 3)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Выдача градостроительного плана земельного участка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 (1, 3)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Выдача разрешения на ввод объекта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в эксплуатацию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 (1, 2, 3)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2, 3)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Предоставление разрешения на осуществление земляных работ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 (1, 3)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  <w:noWrap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noWrap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Предоставление сведений, содержащихся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в информационной системе обеспечения градостроительной деятельности (1, 3)</w:t>
            </w:r>
          </w:p>
        </w:tc>
        <w:tc>
          <w:tcPr>
            <w:tcW w:w="2409" w:type="dxa"/>
            <w:noWrap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(1, 2,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или садового дома требованиям законодательства Российской Федерации о градостроительной деятельности (1, 2,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или садового дома установленным параметрам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и допустимости размещения объекта индивидуального жилищного строительства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или садового дома на земельном участке (1, 2,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архитектуры,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Style w:val="FontStyle14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(1, 2, 3)</w:t>
            </w:r>
          </w:p>
        </w:tc>
        <w:tc>
          <w:tcPr>
            <w:tcW w:w="2409" w:type="dxa"/>
          </w:tcPr>
          <w:p w:rsidR="009C610E" w:rsidRDefault="007C785F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ect id="_x0000_s1026" style="position:absolute;left:0;text-align:left;margin-left:146.7pt;margin-top:22.9pt;width:1in;height:1in;z-index:251660288;mso-position-horizontal-relative:text;mso-position-vertical-relative:text" filled="f" stroked="f">
                  <v:textbox>
                    <w:txbxContent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</w:txbxContent>
                  </v:textbox>
                </v:rect>
              </w:pic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архитектуры, градостроитель</w:t>
            </w:r>
            <w:r w:rsidR="009C610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Предоставление разрешения на отклонение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Style w:val="FontStyle14"/>
                <w:sz w:val="28"/>
                <w:szCs w:val="28"/>
              </w:rPr>
              <w:t>от предельных параметров разреш</w:t>
            </w:r>
            <w:r>
              <w:rPr>
                <w:rStyle w:val="FontStyle14"/>
                <w:sz w:val="28"/>
                <w:szCs w:val="28"/>
              </w:rPr>
              <w:t>ё</w:t>
            </w:r>
            <w:r w:rsidRPr="00803726">
              <w:rPr>
                <w:rStyle w:val="FontStyle14"/>
                <w:sz w:val="28"/>
                <w:szCs w:val="28"/>
              </w:rPr>
              <w:t>нного строительства, реконструкции объекта капитального строительства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 (1, 3)</w:t>
            </w:r>
          </w:p>
        </w:tc>
        <w:tc>
          <w:tcPr>
            <w:tcW w:w="2409" w:type="dxa"/>
          </w:tcPr>
          <w:p w:rsidR="009C610E" w:rsidRDefault="007C785F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ect id="_x0000_s1027" style="position:absolute;left:0;text-align:left;margin-left:146.7pt;margin-top:22.9pt;width:1in;height:1in;z-index:251661312;mso-position-horizontal-relative:text;mso-position-vertical-relative:text" filled="f" stroked="f">
                  <v:textbox>
                    <w:txbxContent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</w:txbxContent>
                  </v:textbox>
                </v:rect>
              </w:pic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архитектуры, градостроитель</w:t>
            </w:r>
            <w:r w:rsidR="009C610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Признание садового дома жилым домом и жилого дома садовым домом (1, 3)</w:t>
            </w:r>
          </w:p>
        </w:tc>
        <w:tc>
          <w:tcPr>
            <w:tcW w:w="2409" w:type="dxa"/>
          </w:tcPr>
          <w:p w:rsidR="009C610E" w:rsidRDefault="007C785F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ect id="_x0000_s1028" style="position:absolute;left:0;text-align:left;margin-left:146.7pt;margin-top:22.9pt;width:1in;height:1in;z-index:251662336;mso-position-horizontal-relative:text;mso-position-vertical-relative:text" filled="f" stroked="f">
                  <v:textbox>
                    <w:txbxContent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</w:txbxContent>
                  </v:textbox>
                </v:rect>
              </w:pic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архитектуры, градостроитель</w:t>
            </w:r>
            <w:r w:rsidR="009C610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(1, 3)</w:t>
            </w:r>
          </w:p>
        </w:tc>
        <w:tc>
          <w:tcPr>
            <w:tcW w:w="2409" w:type="dxa"/>
          </w:tcPr>
          <w:p w:rsidR="009C610E" w:rsidRDefault="007C785F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ect id="_x0000_s1029" style="position:absolute;left:0;text-align:left;margin-left:146.7pt;margin-top:22.9pt;width:1in;height:1in;z-index:251663360;mso-position-horizontal-relative:text;mso-position-vertical-relative:text" filled="f" stroked="f">
                  <v:textbox>
                    <w:txbxContent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</w:txbxContent>
                  </v:textbox>
                </v:rect>
              </w:pic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архитектуры, градостроитель</w:t>
            </w:r>
            <w:r w:rsidR="009C610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Подготовка и утверждение документации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по планировке территории (1, 3)</w:t>
            </w:r>
          </w:p>
        </w:tc>
        <w:tc>
          <w:tcPr>
            <w:tcW w:w="2409" w:type="dxa"/>
          </w:tcPr>
          <w:p w:rsidR="009C610E" w:rsidRDefault="007C785F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ect id="_x0000_s1030" style="position:absolute;left:0;text-align:left;margin-left:146.7pt;margin-top:22.9pt;width:1in;height:1in;z-index:251664384;mso-position-horizontal-relative:text;mso-position-vertical-relative:text" filled="f" stroked="f">
                  <v:textbox>
                    <w:txbxContent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</w:txbxContent>
                  </v:textbox>
                </v:rect>
              </w:pic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архитектуры, градостроитель</w:t>
            </w:r>
            <w:r w:rsidR="009C610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Установка информационной вывески, согласование дизайн-проекта размещения вывески (1, 3)</w:t>
            </w:r>
          </w:p>
        </w:tc>
        <w:tc>
          <w:tcPr>
            <w:tcW w:w="2409" w:type="dxa"/>
          </w:tcPr>
          <w:p w:rsidR="009C610E" w:rsidRDefault="007C785F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ect id="_x0000_s1031" style="position:absolute;left:0;text-align:left;margin-left:146.7pt;margin-top:22.9pt;width:1in;height:1in;z-index:251665408;mso-position-horizontal-relative:text;mso-position-vertical-relative:text" filled="f" stroked="f">
                  <v:textbox>
                    <w:txbxContent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</w:txbxContent>
                  </v:textbox>
                </v:rect>
              </w:pic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архитектуры, градостроитель</w:t>
            </w:r>
            <w:r w:rsidR="009C610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 (1, 3)</w:t>
            </w:r>
          </w:p>
        </w:tc>
        <w:tc>
          <w:tcPr>
            <w:tcW w:w="2409" w:type="dxa"/>
          </w:tcPr>
          <w:p w:rsidR="009C610E" w:rsidRDefault="007C785F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rect id="_x0000_s1032" style="position:absolute;left:0;text-align:left;margin-left:146.7pt;margin-top:22.9pt;width:1in;height:1in;z-index:251666432;mso-position-horizontal-relative:text;mso-position-vertical-relative:text" filled="f" stroked="f">
                  <v:textbox>
                    <w:txbxContent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  <w:p w:rsidR="009C610E" w:rsidRDefault="009C610E" w:rsidP="009C610E">
                        <w:pPr>
                          <w:spacing w:line="228" w:lineRule="auto"/>
                        </w:pPr>
                      </w:p>
                    </w:txbxContent>
                  </v:textbox>
                </v:rect>
              </w:pic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архитектуры, градостроитель</w:t>
            </w:r>
            <w:r w:rsidR="009C610E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9C610E"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ства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>и коммунального хозяйства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Style w:val="FontStyle14"/>
                <w:sz w:val="28"/>
                <w:szCs w:val="28"/>
              </w:rPr>
              <w:t>Предоставление разрешения на условно разреш</w:t>
            </w:r>
            <w:r>
              <w:rPr>
                <w:rStyle w:val="FontStyle14"/>
                <w:sz w:val="28"/>
                <w:szCs w:val="28"/>
              </w:rPr>
              <w:t>ё</w:t>
            </w:r>
            <w:r w:rsidRPr="00803726">
              <w:rPr>
                <w:rStyle w:val="FontStyle14"/>
                <w:sz w:val="28"/>
                <w:szCs w:val="28"/>
              </w:rPr>
              <w:t>нный вид использования земельного участка или объекта капитального строительства</w:t>
            </w:r>
            <w:r w:rsidRPr="008037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03726">
              <w:rPr>
                <w:rStyle w:val="FontStyle14"/>
                <w:sz w:val="28"/>
                <w:szCs w:val="28"/>
              </w:rPr>
              <w:t>(1, 3)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Регистрация заявления о проведении общественной экологической экспертизы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образования,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и из состава государственных земель, собственность на которые не разграничена,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под существующими объектами недвижимости (зданиями, строениями, сооружениями)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(1, 2, 3)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Отнесение земель или земельных участков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к определ</w:t>
            </w:r>
            <w:r>
              <w:rPr>
                <w:rStyle w:val="FontStyle14"/>
                <w:sz w:val="28"/>
                <w:szCs w:val="28"/>
              </w:rPr>
              <w:t>ё</w:t>
            </w:r>
            <w:r w:rsidRPr="00803726">
              <w:rPr>
                <w:rStyle w:val="FontStyle14"/>
                <w:sz w:val="28"/>
                <w:szCs w:val="28"/>
              </w:rPr>
              <w:t xml:space="preserve">нной категории или перевод земель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или земельных участков из одной категории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  <w:r w:rsidRPr="00803726">
              <w:rPr>
                <w:rStyle w:val="FontStyle14"/>
                <w:sz w:val="28"/>
                <w:szCs w:val="28"/>
              </w:rPr>
              <w:t>в другую (1,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Присвоение адреса объекту адресации, изменение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и аннулирование такого адреса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(1,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собственности ЗАТО Звёздный, и из состава государственных земель,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(1, 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Выдача разрешения на использование земель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или земельного участка, которые находятся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в государственной или муниципальной собственности, без предоставления земельных участков и установления сервитута, публичного сервитута (1, 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Выдача разрешений на право вырубки зел</w:t>
            </w:r>
            <w:r>
              <w:rPr>
                <w:rStyle w:val="FontStyle14"/>
                <w:sz w:val="28"/>
                <w:szCs w:val="28"/>
              </w:rPr>
              <w:t>ё</w:t>
            </w:r>
            <w:r w:rsidRPr="00803726">
              <w:rPr>
                <w:rStyle w:val="FontStyle14"/>
                <w:sz w:val="28"/>
                <w:szCs w:val="28"/>
              </w:rPr>
              <w:t>ных насаждений (1, 3)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Перераспределение земель и (или) земельных участков, находящихся в государственной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или муниципальной собственности, и земельных участков, находящихся в частной собственности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(1, 3)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 (1,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Установление сервитута (публичного сервитута)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в отношении земельного участка, находящегося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в государственной или муниципальной собственности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Предварительное согласование предоставления земельного участка, находящегося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в государственной или муниципальной собственности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или государственная собственность на который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не разграничена, на торгах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 (1, 2, 3)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(1, 2, 3)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землеустройства и охраны окружающей среды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Cs/>
                <w:sz w:val="28"/>
                <w:szCs w:val="28"/>
              </w:rPr>
              <w:t xml:space="preserve">Выдача разрешения на вступление в брак лицам,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Cs/>
                <w:sz w:val="28"/>
                <w:szCs w:val="28"/>
              </w:rPr>
              <w:t>не достигшим брачного возраста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воспитания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приём ребёнка,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не достигшего возраста шести лет шести месяцев,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в общеобразовательное учреждение, реализующее программы начального общего образования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воспитания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Cs/>
                <w:sz w:val="28"/>
                <w:szCs w:val="28"/>
              </w:rPr>
              <w:t>Приём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 (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1, 3)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воспитания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Присвоение спортивных разрядов </w:t>
            </w:r>
            <w:r w:rsidRPr="0080372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1, 3)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воспитания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Присвоение квалификационных категорий спортивных судей </w:t>
            </w:r>
            <w:r w:rsidRPr="0080372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1, 3)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Отдел образования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 воспитания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временной трудовой занятости несовершеннолетних граждан в возрасте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bCs/>
                <w:sz w:val="28"/>
                <w:szCs w:val="28"/>
              </w:rPr>
              <w:t>от 14 до 18 лет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Сектор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по обеспечению деятельности КДНиЗП при администрации ЗАТО Звёздный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Выдача специального разрешения на движение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по автомобильным дорогам тяжеловесного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и (или) крупногабаритного транспортного средства в соответствии с полномочиями, определ</w:t>
            </w:r>
            <w:r>
              <w:rPr>
                <w:rStyle w:val="FontStyle14"/>
                <w:sz w:val="28"/>
                <w:szCs w:val="28"/>
              </w:rPr>
              <w:t>ё</w:t>
            </w:r>
            <w:r w:rsidRPr="00803726">
              <w:rPr>
                <w:rStyle w:val="FontStyle14"/>
                <w:sz w:val="28"/>
                <w:szCs w:val="28"/>
              </w:rPr>
              <w:t xml:space="preserve">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(1, 3)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общественной безопасности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7C785F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C610E" w:rsidRPr="00803726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Назначение и выплата пенсии за выслугу лет лицам, замещавшим муниципальные должности муниципальной службы в системе муниципальной службы ЗАТО Звёздный</w:t>
              </w:r>
            </w:hyperlink>
            <w:r w:rsidR="009C6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10E" w:rsidRPr="00803726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7C785F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C610E" w:rsidRPr="00803726">
                <w:rPr>
                  <w:rStyle w:val="aa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Назначение и выплата пенсии за выслугу лет лицам, замещавшим выборные муниципальные должности в городском округе ЗАТО Звёздный</w:t>
              </w:r>
            </w:hyperlink>
            <w:r w:rsidR="009C610E" w:rsidRPr="00803726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Постановка граждан на уч</w:t>
            </w:r>
            <w:r>
              <w:rPr>
                <w:rStyle w:val="FontStyle14"/>
                <w:sz w:val="28"/>
                <w:szCs w:val="28"/>
              </w:rPr>
              <w:t>ё</w:t>
            </w:r>
            <w:r w:rsidRPr="00803726">
              <w:rPr>
                <w:rStyle w:val="FontStyle14"/>
                <w:sz w:val="28"/>
                <w:szCs w:val="28"/>
              </w:rPr>
              <w:t>т в качестве лиц, имеющих право на предоставление земельных участков в собственность бесплатно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 xml:space="preserve"> (1, 2, 3)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9C610E" w:rsidRPr="00803726" w:rsidTr="00465584">
        <w:trPr>
          <w:cantSplit/>
          <w:trHeight w:val="1408"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Признание гражданина и членов его семьи малоимущими в целях признания нуждающимися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в получении жилых помещений муниципального жилищного фонда, предоставляемых по договорам социального найма в ЗАТО Звёздный (1, 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>Организация отдыха детей в каникулярное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(1,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Обеспечение жильём молодых семей в ЗАТО Звёздный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социального развития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 (1, 3)</w:t>
            </w:r>
          </w:p>
        </w:tc>
        <w:tc>
          <w:tcPr>
            <w:tcW w:w="2409" w:type="dxa"/>
          </w:tcPr>
          <w:p w:rsidR="009C610E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</w:p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по развитию территории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Обеспечение жильём граждан, переезжающих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из закрытого административно-территориального образования Звёздный на новое место жительства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(1, 2)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жилищных и имущественных отношений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муниципального имущества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по договорам аренды, безвозмездного пользования, доверительного управления, иным договорам, предусматривающим переход прав владения </w:t>
            </w:r>
          </w:p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и (или) пользования без проведения конкурсов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или аукционов на право заключения этих договоров (1, 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жилищных и имущественных отношений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Безвозмездная передача в собственность граждан жилых помещений муниципального жилищного фонда путём приватизации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(1, 2)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жилищных и имущественных отношений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  <w:highlight w:val="green"/>
              </w:rPr>
            </w:pPr>
            <w:r w:rsidRPr="00803726">
              <w:rPr>
                <w:rStyle w:val="FontStyle14"/>
                <w:sz w:val="28"/>
                <w:szCs w:val="28"/>
              </w:rPr>
              <w:t>Принятие на учёт граждан в качестве нуждающихся в жилых помещениях (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1, 2, 3)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жилищных и имущественных отношений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  <w:shd w:val="clear" w:color="auto" w:fill="auto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9C610E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учёта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из реестра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(1, 3)</w:t>
            </w:r>
          </w:p>
        </w:tc>
        <w:tc>
          <w:tcPr>
            <w:tcW w:w="2409" w:type="dxa"/>
            <w:shd w:val="clear" w:color="auto" w:fill="auto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жилищных и имущественных отношений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ЗАТО Звёздный по договорам найма специализированных жилых помещений (1, 2)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жилищных и имущественных отношений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C610E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Предоставление недвижимого имущества, находящегося в государственной и муниципальной собственности, арендуемого субъектами малого </w:t>
            </w:r>
          </w:p>
          <w:p w:rsidR="009C610E" w:rsidRPr="00803726" w:rsidRDefault="009C610E" w:rsidP="00465584">
            <w:pPr>
              <w:pStyle w:val="a5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и среднего предпринимательства при реализации ими преимущественного права на приобретение арендуемого имущества, в собственность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(1, 2, 3)</w:t>
            </w:r>
          </w:p>
        </w:tc>
        <w:tc>
          <w:tcPr>
            <w:tcW w:w="2409" w:type="dxa"/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жилищных и имущественных отношений</w:t>
            </w:r>
          </w:p>
        </w:tc>
      </w:tr>
      <w:tr w:rsidR="009C610E" w:rsidRPr="00803726" w:rsidTr="00465584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3726">
              <w:rPr>
                <w:rFonts w:ascii="Times New Roman" w:hAnsi="Times New Roman"/>
                <w:noProof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C610E" w:rsidRPr="00803726" w:rsidRDefault="009C610E" w:rsidP="00465584">
            <w:pPr>
              <w:pStyle w:val="a5"/>
              <w:spacing w:line="228" w:lineRule="auto"/>
              <w:rPr>
                <w:rStyle w:val="FontStyle14"/>
                <w:sz w:val="28"/>
                <w:szCs w:val="28"/>
              </w:rPr>
            </w:pPr>
            <w:r w:rsidRPr="00803726">
              <w:rPr>
                <w:rStyle w:val="FontStyle14"/>
                <w:sz w:val="28"/>
                <w:szCs w:val="28"/>
              </w:rPr>
              <w:t xml:space="preserve">Предоставление жилого помещения по договору социального найма </w:t>
            </w:r>
            <w:r w:rsidRPr="00803726">
              <w:rPr>
                <w:rFonts w:ascii="Times New Roman" w:hAnsi="Times New Roman"/>
                <w:sz w:val="28"/>
                <w:szCs w:val="28"/>
              </w:rPr>
              <w:t>(1, 2, 3)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610E" w:rsidRPr="00803726" w:rsidRDefault="009C610E" w:rsidP="00465584">
            <w:pPr>
              <w:pStyle w:val="a5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Отдел жилищных и имущественных отношений</w:t>
            </w:r>
          </w:p>
        </w:tc>
      </w:tr>
      <w:tr w:rsidR="009C610E" w:rsidRPr="00803726" w:rsidTr="00465584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10E" w:rsidRPr="00803726" w:rsidRDefault="009C610E" w:rsidP="004655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610E" w:rsidRPr="00803726" w:rsidRDefault="009C610E" w:rsidP="004655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(1) муниципальная услуга, оказание которой может осуществляться на базе многофункционального центра;</w:t>
            </w:r>
          </w:p>
        </w:tc>
      </w:tr>
      <w:tr w:rsidR="009C610E" w:rsidRPr="00803726" w:rsidTr="00465584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10E" w:rsidRPr="00803726" w:rsidRDefault="009C610E" w:rsidP="004655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(2) муниципальная услуга, требующая межведомственного взаимодействия;</w:t>
            </w:r>
          </w:p>
        </w:tc>
      </w:tr>
      <w:tr w:rsidR="009C610E" w:rsidRPr="00803726" w:rsidTr="00465584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10E" w:rsidRPr="00803726" w:rsidRDefault="009C610E" w:rsidP="004655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726">
              <w:rPr>
                <w:rFonts w:ascii="Times New Roman" w:hAnsi="Times New Roman"/>
                <w:sz w:val="28"/>
                <w:szCs w:val="28"/>
              </w:rPr>
              <w:t>(3) муниципальная услуга, предоставляемая в электронном виде.</w:t>
            </w:r>
          </w:p>
        </w:tc>
      </w:tr>
    </w:tbl>
    <w:p w:rsidR="009C610E" w:rsidRPr="002E7C22" w:rsidRDefault="009C610E" w:rsidP="009C610E">
      <w:pPr>
        <w:rPr>
          <w:color w:val="000000"/>
          <w:sz w:val="2"/>
          <w:szCs w:val="2"/>
        </w:rPr>
      </w:pPr>
    </w:p>
    <w:p w:rsidR="009C610E" w:rsidRDefault="009C610E" w:rsidP="009C610E">
      <w:pPr>
        <w:pStyle w:val="a3"/>
        <w:spacing w:line="240" w:lineRule="auto"/>
        <w:ind w:firstLine="0"/>
        <w:rPr>
          <w:color w:val="000000"/>
          <w:sz w:val="26"/>
          <w:szCs w:val="26"/>
        </w:rPr>
      </w:pPr>
    </w:p>
    <w:p w:rsidR="009C610E" w:rsidRDefault="009C610E" w:rsidP="009C610E">
      <w:pPr>
        <w:pStyle w:val="a3"/>
        <w:spacing w:line="240" w:lineRule="auto"/>
        <w:ind w:firstLine="0"/>
        <w:rPr>
          <w:color w:val="000000"/>
          <w:sz w:val="26"/>
          <w:szCs w:val="26"/>
        </w:rPr>
      </w:pPr>
    </w:p>
    <w:p w:rsidR="009C610E" w:rsidRDefault="009C610E" w:rsidP="009C610E">
      <w:pPr>
        <w:pStyle w:val="a3"/>
        <w:spacing w:line="240" w:lineRule="auto"/>
        <w:ind w:firstLine="0"/>
        <w:rPr>
          <w:color w:val="000000"/>
          <w:sz w:val="26"/>
          <w:szCs w:val="26"/>
        </w:rPr>
      </w:pPr>
    </w:p>
    <w:p w:rsidR="00BE4397" w:rsidRDefault="00BE4397"/>
    <w:sectPr w:rsidR="00BE4397" w:rsidSect="009738E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74" w:rsidRDefault="00D07774" w:rsidP="009738EF">
      <w:pPr>
        <w:spacing w:after="0" w:line="240" w:lineRule="auto"/>
      </w:pPr>
      <w:r>
        <w:separator/>
      </w:r>
    </w:p>
  </w:endnote>
  <w:endnote w:type="continuationSeparator" w:id="1">
    <w:p w:rsidR="00D07774" w:rsidRDefault="00D07774" w:rsidP="0097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74" w:rsidRDefault="00D07774" w:rsidP="009738EF">
      <w:pPr>
        <w:spacing w:after="0" w:line="240" w:lineRule="auto"/>
      </w:pPr>
      <w:r>
        <w:separator/>
      </w:r>
    </w:p>
  </w:footnote>
  <w:footnote w:type="continuationSeparator" w:id="1">
    <w:p w:rsidR="00D07774" w:rsidRDefault="00D07774" w:rsidP="0097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6817"/>
      <w:docPartObj>
        <w:docPartGallery w:val="Page Numbers (Top of Page)"/>
        <w:docPartUnique/>
      </w:docPartObj>
    </w:sdtPr>
    <w:sdtContent>
      <w:p w:rsidR="009738EF" w:rsidRDefault="007C785F">
        <w:pPr>
          <w:pStyle w:val="a6"/>
          <w:jc w:val="center"/>
        </w:pPr>
        <w:r w:rsidRPr="009738EF">
          <w:rPr>
            <w:rFonts w:ascii="Times New Roman" w:hAnsi="Times New Roman" w:cs="Times New Roman"/>
          </w:rPr>
          <w:fldChar w:fldCharType="begin"/>
        </w:r>
        <w:r w:rsidR="009738EF" w:rsidRPr="009738EF">
          <w:rPr>
            <w:rFonts w:ascii="Times New Roman" w:hAnsi="Times New Roman" w:cs="Times New Roman"/>
          </w:rPr>
          <w:instrText xml:space="preserve"> PAGE   \* MERGEFORMAT </w:instrText>
        </w:r>
        <w:r w:rsidRPr="009738EF">
          <w:rPr>
            <w:rFonts w:ascii="Times New Roman" w:hAnsi="Times New Roman" w:cs="Times New Roman"/>
          </w:rPr>
          <w:fldChar w:fldCharType="separate"/>
        </w:r>
        <w:r w:rsidR="00963E14">
          <w:rPr>
            <w:rFonts w:ascii="Times New Roman" w:hAnsi="Times New Roman" w:cs="Times New Roman"/>
            <w:noProof/>
          </w:rPr>
          <w:t>9</w:t>
        </w:r>
        <w:r w:rsidRPr="009738E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91974"/>
    <w:rsid w:val="001B0ABC"/>
    <w:rsid w:val="00622F11"/>
    <w:rsid w:val="007C785F"/>
    <w:rsid w:val="00963E14"/>
    <w:rsid w:val="009738EF"/>
    <w:rsid w:val="00991974"/>
    <w:rsid w:val="009C610E"/>
    <w:rsid w:val="00AD6F49"/>
    <w:rsid w:val="00BE4397"/>
    <w:rsid w:val="00D0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97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19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1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97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8EF"/>
  </w:style>
  <w:style w:type="paragraph" w:styleId="a8">
    <w:name w:val="footer"/>
    <w:basedOn w:val="a"/>
    <w:link w:val="a9"/>
    <w:uiPriority w:val="99"/>
    <w:semiHidden/>
    <w:unhideWhenUsed/>
    <w:rsid w:val="0097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38EF"/>
  </w:style>
  <w:style w:type="character" w:styleId="aa">
    <w:name w:val="Hyperlink"/>
    <w:basedOn w:val="a0"/>
    <w:uiPriority w:val="99"/>
    <w:semiHidden/>
    <w:unhideWhenUsed/>
    <w:rsid w:val="009C610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9C61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tozvezdny.ru/Municipalnyje-uslugi/reglamenty/naznachenije_i_vyplata_pensii_za_vyslugu_let_licam_zameshhavshim_vybornyje_municipalnyje_dolzhnosti_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tozvezdny.ru/Municipalnyje-uslugi/reglamenty/naznachenije_i_vyplata_pensii_za_vyslugu_let_licam_zameshhavshim_municipalnyje_dolzhnosti_municipal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2184</Words>
  <Characters>12452</Characters>
  <Application>Microsoft Office Word</Application>
  <DocSecurity>0</DocSecurity>
  <Lines>103</Lines>
  <Paragraphs>29</Paragraphs>
  <ScaleCrop>false</ScaleCrop>
  <Company>Администрация ЗАТО Звёздный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3</cp:revision>
  <dcterms:created xsi:type="dcterms:W3CDTF">2022-01-12T08:41:00Z</dcterms:created>
  <dcterms:modified xsi:type="dcterms:W3CDTF">2022-01-12T08:42:00Z</dcterms:modified>
</cp:coreProperties>
</file>