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130DB" w:rsidRDefault="000664C3" w:rsidP="004130DB">
      <w:pPr>
        <w:pStyle w:val="Style6"/>
        <w:widowControl/>
        <w:ind w:left="5245"/>
        <w:rPr>
          <w:rStyle w:val="FontStyle17"/>
          <w:rFonts w:ascii="Times New Roman Cyr" w:hAnsi="Times New Roman Cyr"/>
          <w:sz w:val="28"/>
          <w:szCs w:val="28"/>
        </w:rPr>
      </w:pPr>
      <w:r w:rsidRPr="004130DB">
        <w:rPr>
          <w:rStyle w:val="FontStyle17"/>
          <w:rFonts w:ascii="Times New Roman Cyr" w:hAnsi="Times New Roman Cyr"/>
          <w:sz w:val="28"/>
          <w:szCs w:val="28"/>
        </w:rPr>
        <w:t>УТВЕРЖДЁН</w:t>
      </w:r>
    </w:p>
    <w:p w:rsidR="00000000" w:rsidRPr="004130DB" w:rsidRDefault="000664C3" w:rsidP="004130DB">
      <w:pPr>
        <w:pStyle w:val="Style6"/>
        <w:widowControl/>
        <w:ind w:left="5245"/>
        <w:rPr>
          <w:rStyle w:val="FontStyle17"/>
          <w:rFonts w:ascii="Times New Roman Cyr" w:hAnsi="Times New Roman Cyr"/>
          <w:sz w:val="28"/>
          <w:szCs w:val="28"/>
        </w:rPr>
      </w:pPr>
      <w:r w:rsidRPr="004130DB">
        <w:rPr>
          <w:rStyle w:val="FontStyle17"/>
          <w:rFonts w:ascii="Times New Roman Cyr" w:hAnsi="Times New Roman Cyr"/>
          <w:sz w:val="28"/>
          <w:szCs w:val="28"/>
        </w:rPr>
        <w:t>постановлением администрации</w:t>
      </w:r>
    </w:p>
    <w:p w:rsidR="00000000" w:rsidRPr="004130DB" w:rsidRDefault="000664C3" w:rsidP="004130DB">
      <w:pPr>
        <w:pStyle w:val="Style6"/>
        <w:widowControl/>
        <w:ind w:left="5245"/>
        <w:rPr>
          <w:rStyle w:val="FontStyle17"/>
          <w:rFonts w:ascii="Times New Roman Cyr" w:hAnsi="Times New Roman Cyr"/>
          <w:sz w:val="28"/>
          <w:szCs w:val="28"/>
        </w:rPr>
      </w:pPr>
      <w:r w:rsidRPr="004130DB">
        <w:rPr>
          <w:rStyle w:val="FontStyle17"/>
          <w:rFonts w:ascii="Times New Roman Cyr" w:hAnsi="Times New Roman Cyr"/>
          <w:sz w:val="28"/>
          <w:szCs w:val="28"/>
        </w:rPr>
        <w:t>ЗАТО Звёздный</w:t>
      </w:r>
    </w:p>
    <w:p w:rsidR="00000000" w:rsidRPr="004130DB" w:rsidRDefault="000664C3" w:rsidP="004130DB">
      <w:pPr>
        <w:pStyle w:val="Style6"/>
        <w:widowControl/>
        <w:ind w:left="5245"/>
        <w:rPr>
          <w:rStyle w:val="FontStyle17"/>
          <w:rFonts w:ascii="Times New Roman Cyr" w:hAnsi="Times New Roman Cyr"/>
          <w:sz w:val="28"/>
          <w:szCs w:val="28"/>
        </w:rPr>
      </w:pPr>
      <w:r w:rsidRPr="004130DB">
        <w:rPr>
          <w:rStyle w:val="FontStyle17"/>
          <w:rFonts w:ascii="Times New Roman Cyr" w:hAnsi="Times New Roman Cyr"/>
          <w:sz w:val="28"/>
          <w:szCs w:val="28"/>
        </w:rPr>
        <w:t>от 02.07.2012 № 548</w:t>
      </w:r>
    </w:p>
    <w:p w:rsidR="00000000" w:rsidRPr="004130DB" w:rsidRDefault="000664C3" w:rsidP="004130DB">
      <w:pPr>
        <w:pStyle w:val="Style6"/>
        <w:widowControl/>
        <w:ind w:left="5245"/>
        <w:rPr>
          <w:rStyle w:val="FontStyle17"/>
          <w:rFonts w:ascii="Times New Roman Cyr" w:hAnsi="Times New Roman Cyr"/>
          <w:sz w:val="28"/>
          <w:szCs w:val="28"/>
        </w:rPr>
      </w:pPr>
      <w:r w:rsidRPr="004130DB">
        <w:rPr>
          <w:rStyle w:val="FontStyle17"/>
          <w:rFonts w:ascii="Times New Roman Cyr" w:hAnsi="Times New Roman Cyr"/>
          <w:sz w:val="28"/>
          <w:szCs w:val="28"/>
        </w:rPr>
        <w:t xml:space="preserve">(в </w:t>
      </w:r>
      <w:r w:rsidRPr="004130DB">
        <w:rPr>
          <w:rStyle w:val="FontStyle17"/>
          <w:rFonts w:ascii="Times New Roman Cyr" w:hAnsi="Times New Roman Cyr"/>
          <w:sz w:val="28"/>
          <w:szCs w:val="28"/>
        </w:rPr>
        <w:t>редакции</w:t>
      </w:r>
      <w:r w:rsidR="004130DB">
        <w:rPr>
          <w:rStyle w:val="FontStyle17"/>
          <w:rFonts w:ascii="Times New Roman Cyr" w:hAnsi="Times New Roman Cyr"/>
          <w:sz w:val="28"/>
          <w:szCs w:val="28"/>
        </w:rPr>
        <w:t xml:space="preserve"> </w:t>
      </w:r>
      <w:r w:rsidRPr="004130DB">
        <w:rPr>
          <w:rStyle w:val="FontStyle17"/>
          <w:rFonts w:ascii="Times New Roman Cyr" w:hAnsi="Times New Roman Cyr"/>
          <w:sz w:val="28"/>
          <w:szCs w:val="28"/>
        </w:rPr>
        <w:t>постановлений</w:t>
      </w:r>
    </w:p>
    <w:p w:rsidR="00000000" w:rsidRPr="004130DB" w:rsidRDefault="000664C3" w:rsidP="004130DB">
      <w:pPr>
        <w:pStyle w:val="Style6"/>
        <w:widowControl/>
        <w:ind w:left="5245"/>
        <w:rPr>
          <w:rStyle w:val="FontStyle17"/>
          <w:rFonts w:ascii="Times New Roman Cyr" w:hAnsi="Times New Roman Cyr"/>
          <w:sz w:val="28"/>
          <w:szCs w:val="28"/>
        </w:rPr>
      </w:pPr>
      <w:r w:rsidRPr="004130DB">
        <w:rPr>
          <w:rStyle w:val="FontStyle17"/>
          <w:rFonts w:ascii="Times New Roman Cyr" w:hAnsi="Times New Roman Cyr"/>
          <w:sz w:val="28"/>
          <w:szCs w:val="28"/>
        </w:rPr>
        <w:t>администрации ЗАТО Звёздный</w:t>
      </w:r>
      <w:r w:rsidR="004130DB">
        <w:rPr>
          <w:rStyle w:val="FontStyle17"/>
          <w:rFonts w:ascii="Times New Roman Cyr" w:hAnsi="Times New Roman Cyr"/>
          <w:sz w:val="28"/>
          <w:szCs w:val="28"/>
        </w:rPr>
        <w:t xml:space="preserve"> </w:t>
      </w:r>
      <w:r w:rsidRPr="004130DB">
        <w:rPr>
          <w:rStyle w:val="FontStyle17"/>
          <w:rFonts w:ascii="Times New Roman Cyr" w:hAnsi="Times New Roman Cyr"/>
          <w:sz w:val="28"/>
          <w:szCs w:val="28"/>
        </w:rPr>
        <w:t>от 01.11.2012 № 921, 23.08.2013 №</w:t>
      </w:r>
      <w:r w:rsidR="004130DB">
        <w:rPr>
          <w:rStyle w:val="FontStyle17"/>
          <w:rFonts w:ascii="Times New Roman Cyr" w:hAnsi="Times New Roman Cyr"/>
          <w:sz w:val="28"/>
          <w:szCs w:val="28"/>
        </w:rPr>
        <w:t xml:space="preserve"> </w:t>
      </w:r>
      <w:r w:rsidRPr="004130DB">
        <w:rPr>
          <w:rStyle w:val="FontStyle17"/>
          <w:rFonts w:ascii="Times New Roman Cyr" w:hAnsi="Times New Roman Cyr"/>
          <w:sz w:val="28"/>
          <w:szCs w:val="28"/>
        </w:rPr>
        <w:t>788, 06.03.2015 № 399, 18.04.2016 №</w:t>
      </w:r>
      <w:r w:rsidR="004130DB">
        <w:rPr>
          <w:rStyle w:val="FontStyle17"/>
          <w:rFonts w:ascii="Times New Roman Cyr" w:hAnsi="Times New Roman Cyr"/>
          <w:sz w:val="28"/>
          <w:szCs w:val="28"/>
        </w:rPr>
        <w:t xml:space="preserve"> </w:t>
      </w:r>
      <w:r w:rsidRPr="004130DB">
        <w:rPr>
          <w:rStyle w:val="FontStyle17"/>
          <w:rFonts w:ascii="Times New Roman Cyr" w:hAnsi="Times New Roman Cyr"/>
          <w:sz w:val="28"/>
          <w:szCs w:val="28"/>
        </w:rPr>
        <w:t>550</w:t>
      </w:r>
      <w:r w:rsidR="002B6FBC">
        <w:rPr>
          <w:rStyle w:val="FontStyle17"/>
          <w:rFonts w:ascii="Times New Roman Cyr" w:hAnsi="Times New Roman Cyr"/>
          <w:sz w:val="28"/>
          <w:szCs w:val="28"/>
        </w:rPr>
        <w:t>, от 24.06.2022 № 634</w:t>
      </w:r>
      <w:r w:rsidRPr="004130DB">
        <w:rPr>
          <w:rStyle w:val="FontStyle17"/>
          <w:rFonts w:ascii="Times New Roman Cyr" w:hAnsi="Times New Roman Cyr"/>
          <w:sz w:val="28"/>
          <w:szCs w:val="28"/>
        </w:rPr>
        <w:t>)</w:t>
      </w:r>
    </w:p>
    <w:p w:rsidR="00000000" w:rsidRPr="004130DB" w:rsidRDefault="000664C3" w:rsidP="004130DB">
      <w:pPr>
        <w:pStyle w:val="Style5"/>
        <w:widowControl/>
        <w:spacing w:line="240" w:lineRule="auto"/>
        <w:ind w:left="557"/>
        <w:rPr>
          <w:rFonts w:ascii="Times New Roman Cyr" w:hAnsi="Times New Roman Cyr"/>
          <w:sz w:val="28"/>
          <w:szCs w:val="28"/>
        </w:rPr>
      </w:pPr>
    </w:p>
    <w:p w:rsidR="00000000" w:rsidRPr="004130DB" w:rsidRDefault="000664C3" w:rsidP="004130DB">
      <w:pPr>
        <w:pStyle w:val="Style5"/>
        <w:widowControl/>
        <w:spacing w:line="240" w:lineRule="auto"/>
        <w:ind w:left="557"/>
        <w:rPr>
          <w:rStyle w:val="FontStyle16"/>
          <w:rFonts w:ascii="Times New Roman Cyr" w:hAnsi="Times New Roman Cyr"/>
          <w:sz w:val="28"/>
          <w:szCs w:val="28"/>
        </w:rPr>
      </w:pPr>
      <w:r w:rsidRPr="004130DB">
        <w:rPr>
          <w:rStyle w:val="FontStyle16"/>
          <w:rFonts w:ascii="Times New Roman Cyr" w:hAnsi="Times New Roman Cyr"/>
          <w:sz w:val="28"/>
          <w:szCs w:val="28"/>
        </w:rPr>
        <w:t>Административный регламент предоставления муниципальной услуги «Выдача разрешения на приём ребенка, не достигшего возраста шести лет шести месяцев, в общеобразовательное учреждение, реализующее программы начального</w:t>
      </w:r>
      <w:r w:rsidR="004130DB">
        <w:rPr>
          <w:rStyle w:val="FontStyle16"/>
          <w:rFonts w:ascii="Times New Roman Cyr" w:hAnsi="Times New Roman Cyr"/>
          <w:sz w:val="28"/>
          <w:szCs w:val="28"/>
        </w:rPr>
        <w:t xml:space="preserve"> </w:t>
      </w:r>
      <w:r w:rsidRPr="004130DB">
        <w:rPr>
          <w:rStyle w:val="FontStyle16"/>
          <w:rFonts w:ascii="Times New Roman Cyr" w:hAnsi="Times New Roman Cyr"/>
          <w:sz w:val="28"/>
          <w:szCs w:val="28"/>
        </w:rPr>
        <w:t>общего образования»</w:t>
      </w:r>
    </w:p>
    <w:p w:rsidR="00000000" w:rsidRPr="004130DB" w:rsidRDefault="000664C3" w:rsidP="004130DB">
      <w:pPr>
        <w:widowControl/>
        <w:rPr>
          <w:rFonts w:ascii="Times New Roman Cyr" w:hAnsi="Times New Roman Cyr"/>
          <w:sz w:val="28"/>
          <w:szCs w:val="28"/>
        </w:rPr>
      </w:pPr>
    </w:p>
    <w:tbl>
      <w:tblPr>
        <w:tblW w:w="102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9"/>
        <w:gridCol w:w="250"/>
        <w:gridCol w:w="14"/>
        <w:gridCol w:w="10"/>
        <w:gridCol w:w="7066"/>
        <w:gridCol w:w="14"/>
        <w:gridCol w:w="14"/>
        <w:gridCol w:w="10"/>
      </w:tblGrid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1. Общие положения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1.1.        Наименование административного регламента предоставления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Административный регламент предоставления муниципальной услуги «Выдача разрешения на прием ребенка, не достигшего возраста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  шести   лет   шести   месяцев,   в   общеобразовательное учреждение,    реализующее    программы    начального    общего образования»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1.2. Информация об органе,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предоставляющем муниципальную услугу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Органом, уполномоченным на предоставление муниципальной услуги, является администрация ЗАТО Звёздный.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 xml:space="preserve">Место нахождения органа, предоставляющего муниципальную услугу: 614575, Пермский край, </w:t>
            </w:r>
            <w:r>
              <w:rPr>
                <w:sz w:val="28"/>
                <w:szCs w:val="28"/>
              </w:rPr>
              <w:t xml:space="preserve">     </w:t>
            </w:r>
            <w:r w:rsidRPr="005D2D2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 </w:t>
            </w:r>
            <w:r w:rsidRPr="005D2D21">
              <w:rPr>
                <w:sz w:val="28"/>
                <w:szCs w:val="28"/>
              </w:rPr>
              <w:t>Звёздный, ул. Ленина, д. 11А.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 xml:space="preserve">График работы: 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-</w:t>
            </w:r>
            <w:r w:rsidRPr="005D2D21">
              <w:rPr>
                <w:sz w:val="28"/>
                <w:szCs w:val="28"/>
              </w:rPr>
              <w:t xml:space="preserve"> пятница   с 08.00 до 17.00,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перерыв</w:t>
            </w:r>
            <w:r>
              <w:rPr>
                <w:sz w:val="28"/>
                <w:szCs w:val="28"/>
              </w:rPr>
              <w:t xml:space="preserve"> </w:t>
            </w:r>
            <w:r w:rsidRPr="005D2D2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  <w:r w:rsidRPr="005D2D21">
              <w:rPr>
                <w:sz w:val="28"/>
                <w:szCs w:val="28"/>
              </w:rPr>
              <w:t>с 12.00 до 13.00,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 xml:space="preserve">приёмные дни </w:t>
            </w:r>
            <w:r>
              <w:rPr>
                <w:sz w:val="28"/>
                <w:szCs w:val="28"/>
              </w:rPr>
              <w:t>–</w:t>
            </w:r>
            <w:r w:rsidRPr="005D2D21">
              <w:rPr>
                <w:sz w:val="28"/>
                <w:szCs w:val="28"/>
              </w:rPr>
              <w:t xml:space="preserve"> вторник, четверг,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–</w:t>
            </w:r>
            <w:r w:rsidRPr="005D2D21">
              <w:rPr>
                <w:sz w:val="28"/>
                <w:szCs w:val="28"/>
              </w:rPr>
              <w:t xml:space="preserve"> выходные дни.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Справочные телефоны: 8(342)297-06-46</w:t>
            </w:r>
            <w:r>
              <w:rPr>
                <w:sz w:val="28"/>
                <w:szCs w:val="28"/>
              </w:rPr>
              <w:t>,</w:t>
            </w:r>
            <w:r w:rsidRPr="005D2D21">
              <w:rPr>
                <w:sz w:val="28"/>
                <w:szCs w:val="28"/>
              </w:rPr>
              <w:t xml:space="preserve"> доб.</w:t>
            </w:r>
            <w:r>
              <w:rPr>
                <w:sz w:val="28"/>
                <w:szCs w:val="28"/>
              </w:rPr>
              <w:t> </w:t>
            </w:r>
            <w:r w:rsidRPr="005D2D21">
              <w:rPr>
                <w:sz w:val="28"/>
                <w:szCs w:val="28"/>
              </w:rPr>
              <w:t>100, 8(342)297-06-42 (факс)</w:t>
            </w:r>
            <w:r>
              <w:rPr>
                <w:sz w:val="28"/>
                <w:szCs w:val="28"/>
              </w:rPr>
              <w:t>.</w:t>
            </w:r>
          </w:p>
          <w:p w:rsidR="00A7279B" w:rsidRPr="005D2D21" w:rsidRDefault="00A7279B" w:rsidP="00A7279B">
            <w:pPr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5D2D21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5D2D21">
                <w:rPr>
                  <w:rStyle w:val="a5"/>
                  <w:sz w:val="28"/>
                  <w:szCs w:val="28"/>
                </w:rPr>
                <w:t>@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5D2D21">
                <w:rPr>
                  <w:rStyle w:val="a5"/>
                  <w:sz w:val="28"/>
                  <w:szCs w:val="28"/>
                </w:rPr>
                <w:t>.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5D2D21">
              <w:rPr>
                <w:sz w:val="28"/>
                <w:szCs w:val="28"/>
              </w:rPr>
              <w:t xml:space="preserve">, </w:t>
            </w:r>
            <w:hyperlink r:id="rId7" w:history="1">
              <w:r w:rsidRPr="005D2D21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5D2D21">
                <w:rPr>
                  <w:rStyle w:val="a5"/>
                  <w:sz w:val="28"/>
                  <w:szCs w:val="28"/>
                </w:rPr>
                <w:t>2@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5D2D21">
                <w:rPr>
                  <w:rStyle w:val="a5"/>
                  <w:sz w:val="28"/>
                  <w:szCs w:val="28"/>
                </w:rPr>
                <w:t>.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5D2D21">
              <w:rPr>
                <w:sz w:val="28"/>
                <w:szCs w:val="28"/>
              </w:rPr>
              <w:t xml:space="preserve">, </w:t>
            </w:r>
            <w:hyperlink r:id="rId8" w:history="1">
              <w:r w:rsidRPr="005D2D21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5D2D21">
                <w:rPr>
                  <w:rStyle w:val="a5"/>
                  <w:sz w:val="28"/>
                  <w:szCs w:val="28"/>
                </w:rPr>
                <w:t>5@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5D2D21">
                <w:rPr>
                  <w:rStyle w:val="a5"/>
                  <w:sz w:val="28"/>
                  <w:szCs w:val="28"/>
                </w:rPr>
                <w:t>.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5D2D21">
              <w:rPr>
                <w:sz w:val="28"/>
                <w:szCs w:val="28"/>
              </w:rPr>
              <w:t xml:space="preserve">, </w:t>
            </w:r>
            <w:hyperlink r:id="rId9" w:history="1">
              <w:r w:rsidRPr="005D2D21">
                <w:rPr>
                  <w:rStyle w:val="a5"/>
                  <w:sz w:val="28"/>
                  <w:szCs w:val="28"/>
                  <w:lang w:val="en-US"/>
                </w:rPr>
                <w:t>star</w:t>
              </w:r>
              <w:r w:rsidRPr="005D2D21">
                <w:rPr>
                  <w:rStyle w:val="a5"/>
                  <w:sz w:val="28"/>
                  <w:szCs w:val="28"/>
                </w:rPr>
                <w:t>16@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permkray</w:t>
              </w:r>
              <w:r w:rsidRPr="005D2D21">
                <w:rPr>
                  <w:rStyle w:val="a5"/>
                  <w:sz w:val="28"/>
                  <w:szCs w:val="28"/>
                </w:rPr>
                <w:t>.</w:t>
              </w:r>
              <w:r w:rsidRPr="005D2D21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000000" w:rsidRPr="004130DB" w:rsidRDefault="00A7279B" w:rsidP="00A7279B">
            <w:pPr>
              <w:pStyle w:val="Style3"/>
              <w:widowControl/>
              <w:tabs>
                <w:tab w:val="left" w:pos="725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  <w:u w:val="single"/>
              </w:rPr>
            </w:pPr>
            <w:r w:rsidRPr="005D2D21">
              <w:rPr>
                <w:sz w:val="28"/>
                <w:szCs w:val="28"/>
              </w:rPr>
              <w:t>Официальный сайт органа, предоставляющего муниципальную услугу, в сети Интернет, https://zatozvezdny.ru/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1.3. Описание заявителей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Родители   (законные   представители)   детей,   не   достигших возраста шести лет шести месяцев на 1 сентября текущего года, обратившиес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я с запросом о предоставлении муниципальной услуги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2.Стандарт предоставления муниципальной услуги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2.1. Наименование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Выдача разрешения на приём ребенка, не достигшего возраста шести лет шести месяцев, в общеобразовательное учреждение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, реализующее программы начального общего образования (далее-Разрешение)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2.2. Наименование органа,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предоставляющего муниципальную услугу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A7279B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Органом, уполномоченным на предоставление муниципальной услуги, является администрация ЗАТО Звёздный (далее – орган, предоставляющий муниципальную услугу), структурное подразделение – отдел образования и</w:t>
            </w:r>
            <w:r>
              <w:rPr>
                <w:sz w:val="28"/>
                <w:szCs w:val="28"/>
              </w:rPr>
              <w:t> </w:t>
            </w:r>
            <w:r w:rsidRPr="005D2D21">
              <w:rPr>
                <w:sz w:val="28"/>
                <w:szCs w:val="28"/>
              </w:rPr>
              <w:t>воспитания администрации ЗАТО Звёздный (далее – Отдел)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2.3. Результат предоставления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Выдача или отказ в выдаче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2.4. Срок предоставлен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ия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Не  более  </w:t>
            </w:r>
            <w:r w:rsidR="00A7279B">
              <w:rPr>
                <w:rStyle w:val="FontStyle17"/>
                <w:rFonts w:ascii="Times New Roman Cyr" w:hAnsi="Times New Roman Cyr"/>
                <w:sz w:val="28"/>
                <w:szCs w:val="28"/>
              </w:rPr>
              <w:t>1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0  дней  со  дня  подачи заявления     о  выдаче Разрешения.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Приём заявлений о выдаче Разрешения - ежегодно с 01 апреля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7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до 30 августа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Конституция Российс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кой Федерации;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Закон Российской Федерации от 29.12.2012 № 273-ФЗ «Об образовании»;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Закон Российской Федерации от 24.07.1998 № 124-ФЗ «Об основных гарантиях прав ребёнка в Российской Федерации»;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Федеральный закон от 06.10.2003 № 131-ФЗ «Об общих принципах 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рганизации местного самоуправления в Российской Федерации»;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Федеральный закон от 27.07.2010 № 210-ФЗ «Об организации предоставления государственных и м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униципальных услуг»;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Федеральный закон от 24.11.1995 № 181 -ФЗ «О социальной защите инвалидов в Российской Федерации»;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ой защиты инвалидов в связи с ратификацией конвенции о правах инвалидов»;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Устав городского округа ЗАТО Звёздный Пермского края   '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законода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Документы, подлежащие представлению заявителем: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заявление о выдаче Разрешения (Приложение Б1);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копия паспорта гражданина Российской Федерации заявителя с одновременным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предоставлением оригинала;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копия свидетельства о рождении ребёнка с одновременным предоставлением оригинала;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копия документа, подтверждающего право пользования жилым помещением, заявителем и лицами, указанными в качестве членов его семьи (договор, ордер,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решение о предоставлении жилого помещения, судебное решение о вселении и т.п.) с одновременным предоставлением оригинала;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карта-характеристика готовности ребёнка к началу школьного обучения за подписью и печатью руководителя дошкольного образовательного уч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реждения, которое посещает ребёнок;</w:t>
            </w:r>
          </w:p>
          <w:p w:rsidR="00000000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справка лечебно-профилактического учреждения о состоянии здоровья ребёнка и его готовности к обучению в общеобразовательном учреждении с 01 сентября текущего года за подписью и печатью главного врача</w:t>
            </w:r>
            <w:r w:rsidR="00A7279B">
              <w:rPr>
                <w:rStyle w:val="FontStyle17"/>
                <w:rFonts w:ascii="Times New Roman Cyr" w:hAnsi="Times New Roman Cyr"/>
                <w:sz w:val="28"/>
                <w:szCs w:val="28"/>
              </w:rPr>
              <w:t>.</w:t>
            </w:r>
          </w:p>
          <w:p w:rsidR="00A7279B" w:rsidRPr="004130DB" w:rsidRDefault="00A7279B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</w:t>
            </w:r>
            <w:r>
              <w:rPr>
                <w:sz w:val="28"/>
                <w:szCs w:val="28"/>
              </w:rPr>
              <w:t> </w:t>
            </w:r>
            <w:r w:rsidRPr="005D2D21">
              <w:rPr>
                <w:sz w:val="28"/>
                <w:szCs w:val="28"/>
              </w:rPr>
              <w:t>приёме документов, необходимых для предоставления услуги, либо в отказе предоставления услуги, за исключением случаев, предусмотренных пунктом 4 части 1 статьи 7 Федерального закона № 210-ФЗ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2.7. Исчерпывающий 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Нормативными правовыми актами не предусмотрены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2.8. Исчерпывающий перечень оснований для отказа в предоставлении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3"/>
              <w:widowControl/>
              <w:tabs>
                <w:tab w:val="left" w:pos="960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1.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Не  представлен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ы  документы,  указанные  в  пункте  2.6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настоящего регламента.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869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2.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Представлены документы, которые не подтверждают право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заявителя на получение Разрешения.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  случае   если   причины,   по   которым   было   отказано в предоставлении муниципальной услуги,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в последующем были устранены,    заявитель    вправе    вновь    подать    заявление    о предоставлении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муниципальной услуги в период до 30 августа текущего года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2.9. Размер платы, взимаемой с заявителя при предоставлении муниципальной услуги, и способы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 ее взимания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Предоставление    муниципальной    услуги    для    заявителей осуществляется бесплатно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Время ожидания в очереди при обращении заявителя к специалистам и должностным лицам Отдела для получения муниципальных услуг - до 15 минут.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Индивидуальное устное информирование заявителя осуществляется специалистами и должностными лицами Отдела не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более 15 минут.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Если для подготовки ответа требуется продолжительное время, специалисты или должностные лица Отдела могут предложить заявителю обратиться за информацией в письменном виде.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Индивидуальное    письменное    информирование    заявителя осущест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вляется путём направления ответа почтовым отправлением. Письменные обращения заявителей рассматриваются в течение 30 дней со дня их регистрации в общем отделе администрации ЗАТО Звёздный. Максимальный срок, на который может быть продлено рассмотрение обращ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ения заявителя, составляет не более 30 дней».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A7279B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Заявление и документы подлежат регистрации не</w:t>
            </w:r>
            <w:r>
              <w:rPr>
                <w:sz w:val="28"/>
                <w:szCs w:val="28"/>
              </w:rPr>
              <w:t xml:space="preserve"> </w:t>
            </w:r>
            <w:r w:rsidRPr="005D2D21">
              <w:rPr>
                <w:sz w:val="28"/>
                <w:szCs w:val="28"/>
              </w:rPr>
              <w:t>позднее 1 рабочего дня со дня поступления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2.12. Требования к помещениям, в которых предоставляется муниципальная услуга</w:t>
            </w:r>
          </w:p>
        </w:tc>
        <w:tc>
          <w:tcPr>
            <w:tcW w:w="73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Для    приёма    граждан,     обратившихся    за    получением м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униципальной услуги, используются рабочие места должностных лиц Отдела;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 входной двери в кабинет должностного лица Отдела имеется настенная вывеска с указанием Ф.И.О. и должности;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для ожидания приёма и оформления документов в коридоре имеются стулья и сто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лы;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места ожидания соответствуют требованиям санитарных норм и правил;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на видном месте размещаются схемы расположения средств пожаротушения и путей эвакуации посетителей и специалистов Отдела,   имеются   средства   пожаротушения   и   оповещения   о возни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кновении чрезвычайной ситуации;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7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7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образцы документов и иная информация о предоставлении муниципальной услуги размещается на информационных стендах рядом с кабинетами должностных лиц Отдела, в скоросшивателях (папках) на столах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2.13. Показатели доступности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 и качества муниципальной услуги</w:t>
            </w:r>
          </w:p>
        </w:tc>
        <w:tc>
          <w:tcPr>
            <w:tcW w:w="7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оборудованный в с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оответствии с установленными нормами туалет);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соблюдаются условия самостоятельного передвижения по территории и в здании администрации ЗАТО Звёздный на 1 этаже, в котором предоставляется муниципальная услуга, в том числе инвалидов, передвигающихся на кресл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ах-колясках;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оказание специалистом, участвующим в предоставлении муниципальной услуги, ин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валидам помощи в преодолении барьеров, мешающих получению муниципальной услуги наравне с другими лицами;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ором предоставляется муниципальная услуга (на 1 этаже имеется специальный телефон для вызова специалиста);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допуск (при необходимости) в здание, помещение, где предоставляется муниципальная услуга, сурдопереводчика, тифлосурдопереводчика, а также специально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обученной собаки-проводника;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соблюдение сроков предоставления муниципальной услуги и условий ожидания приёма;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своевременное полное информирование о муниципальной услуге;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обоснованность отказов в предоставлении муниципальной услуги;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pacing w:val="30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обнародование (опублико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вание) администрацией ЗАТО Звёздный информации о своей деятельности в средствах массов ой информации и сети Интернет;                                              </w:t>
            </w:r>
            <w:r w:rsidRPr="004130DB">
              <w:rPr>
                <w:rStyle w:val="FontStyle17"/>
                <w:rFonts w:ascii="Times New Roman Cyr" w:hAnsi="Times New Roman Cyr"/>
                <w:spacing w:val="30"/>
                <w:sz w:val="28"/>
                <w:szCs w:val="28"/>
              </w:rPr>
              <w:t>».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размещение информации о своей деятельности в помещении администрации ЗАТО Звёздный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2.14. 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Иные требования 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7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Отсутствуют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3. Административные процедуры. Состав, последовательность и сроки выполнения административных процедур,</w:t>
            </w:r>
            <w:r w:rsid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требования к порядку их выполнения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3.1. Административная процедура 1 «Информирование </w:t>
            </w:r>
            <w:r w:rsid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з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аявителя»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3.1.1. Юридические факты, необходимые для начала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административного действия</w:t>
            </w:r>
          </w:p>
        </w:tc>
        <w:tc>
          <w:tcPr>
            <w:tcW w:w="7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Обращение заявителя за информацией о предоставлении муниципальной услуги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4130DB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3.1.2. Сведения о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0664C3"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должност</w:t>
            </w:r>
            <w:r w:rsidR="000664C3"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ном лице, ответственном за выполнение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4130DB" w:rsidP="00050258">
            <w:pPr>
              <w:pStyle w:val="Style7"/>
              <w:widowControl/>
              <w:rPr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Руководитель Отдела (или иной работник Отдела)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3.1.3. Содержание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административного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Информирование заявителя в устной форме (в ходе приёма или по телефону) или письменной форме.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Письменное информирование заявителя осуществляется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путём направления ответа почтовым отправлением либо в электронном виде на электронный адрес заявителя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3.1.4. Продолжительность и (или) максимальный срок выполнения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ходе приема - не более 30 минут; по телефону - не более 5 мин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ут;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письменной форме на основании письменного обращения заявителя - в течение 30 дней со дня регистрации обращения в соответствии с административным регламентом предоставления муниципальной   услуги    «Осуществление    приема   граждан, обеспечение свое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3.1.5. Критерии принятия решения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Отсутствуют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3.1.6. Результат административного действия и порядок передачи результ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ата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Предоставление заявителю информации о предоставлении муниципальной услуги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случае информирования заявителя в письменной форме регистрация   обращ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ения   и   ответа   на   обращение   заявителя осуществляется в общем отделе администрации ЗАТО Звёздный в соответствии с административным регламентом предоставления муниципальной    услуги    «Осуществление    приема    граждан, обеспечение своевременного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и в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полном объёме рассмотрения устных и письменных обращений граждан, принятие по ним решений и направление заявителям ответов»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3.2. Административная процедура 2 «Приём документов для выдачи разрешения на прием ребенка, не достигшего возраста шести лет ш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ести месяцев, в общеобразовательное учреждение, реализующее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программы начального общего образования»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3.2.1. Юридические факты, необходимые для начала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Поступление    от    заявителя    документов    для    выдачи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3.2.2. Сведения о должностном лице, ответственном за исполнение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Заместитель руководителя     Отдела (или иной работник Отдела в случае отсутствия заместителя руководителя Отдела)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3.2.3. Содержание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административного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Приё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м документов для выдачи Разрешения;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проверка правильности заполнения заявления;</w:t>
            </w:r>
          </w:p>
          <w:p w:rsidR="004130DB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проверка наличия документов и их соответствия перечню,</w:t>
            </w:r>
            <w:r w:rsid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4130DB"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указанному в пункте 2.6 настоящего регламента;</w:t>
            </w:r>
          </w:p>
          <w:p w:rsidR="004130DB" w:rsidRPr="004130DB" w:rsidRDefault="004130DB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регистрация заявления в Журнале учёта заявлений о выдаче Разрешения с присвоением ему порядкового номера и подписью заявителя и в </w:t>
            </w:r>
            <w:r w:rsidR="00A7279B" w:rsidRPr="005D2D21">
              <w:rPr>
                <w:sz w:val="28"/>
                <w:szCs w:val="28"/>
              </w:rPr>
              <w:t>межведомственн</w:t>
            </w:r>
            <w:r w:rsidR="00A7279B">
              <w:rPr>
                <w:sz w:val="28"/>
                <w:szCs w:val="28"/>
              </w:rPr>
              <w:t>ой</w:t>
            </w:r>
            <w:r w:rsidR="00A7279B" w:rsidRPr="005D2D21">
              <w:rPr>
                <w:sz w:val="28"/>
                <w:szCs w:val="28"/>
              </w:rPr>
              <w:t xml:space="preserve"> систем</w:t>
            </w:r>
            <w:r w:rsidR="00A7279B">
              <w:rPr>
                <w:sz w:val="28"/>
                <w:szCs w:val="28"/>
              </w:rPr>
              <w:t>е</w:t>
            </w:r>
            <w:r w:rsidR="00A7279B" w:rsidRPr="005D2D21">
              <w:rPr>
                <w:sz w:val="28"/>
                <w:szCs w:val="28"/>
              </w:rPr>
              <w:t xml:space="preserve"> электронного документооборота (далее – МСЭД);</w:t>
            </w:r>
          </w:p>
          <w:p w:rsidR="00000000" w:rsidRPr="004130DB" w:rsidRDefault="004130DB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выдача заявителю расписки в приёме документов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3.2.4.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Продолжительность и (или) максимальный срок выполнения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Исходя из очередности заявителя и времени для приёма каж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дого заявителя в течение не более 30 минут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3.2.5. Критерии для принятия решений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Для приёма документов - отсутствуют;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для выдачи Разрешения - наличие документов согласно перечню,  указанному  в  пункте  2.6   настоящего  регламента, которые подтверждают пр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аво заявителя на получение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3.2.6. Результаты административного действия и порядок передачи результата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Приём документов, необходимых для выдачи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3.2.7. Способ фиксации результата выполнения административного 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действия, в том числе в эл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ектронной форме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9B" w:rsidRPr="005D2D21" w:rsidRDefault="00A7279B" w:rsidP="00A7279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556260</wp:posOffset>
                      </wp:positionV>
                      <wp:extent cx="1171575" cy="9144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79B" w:rsidRDefault="00A7279B" w:rsidP="00A7279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7279B" w:rsidRDefault="00A7279B" w:rsidP="00A7279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7279B" w:rsidRDefault="00A7279B" w:rsidP="00A7279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7279B" w:rsidRPr="00BA4AA8" w:rsidRDefault="00A7279B" w:rsidP="00A7279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A4AA8"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51.35pt;margin-top:43.8pt;width:9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" filled="f" stroked="f">
                      <v:textbox>
                        <w:txbxContent>
                          <w:p w:rsidR="00A7279B" w:rsidRDefault="00A7279B" w:rsidP="00A72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79B" w:rsidRDefault="00A7279B" w:rsidP="00A72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79B" w:rsidRDefault="00A7279B" w:rsidP="00A72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279B" w:rsidRPr="00BA4AA8" w:rsidRDefault="00A7279B" w:rsidP="00A72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4AA8"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2D21">
              <w:rPr>
                <w:sz w:val="28"/>
                <w:szCs w:val="28"/>
              </w:rPr>
              <w:t>Регистрация заявления, в том числе в</w:t>
            </w:r>
            <w:r>
              <w:rPr>
                <w:sz w:val="28"/>
                <w:szCs w:val="28"/>
              </w:rPr>
              <w:t> </w:t>
            </w:r>
            <w:r w:rsidRPr="005D2D21">
              <w:rPr>
                <w:sz w:val="28"/>
                <w:szCs w:val="28"/>
              </w:rPr>
              <w:t>Журнале учёта заявлений о выдаче Разрешения с присвоением ему порядкового номера (Приложение Б 2);</w:t>
            </w:r>
          </w:p>
          <w:p w:rsidR="00000000" w:rsidRPr="004130DB" w:rsidRDefault="00A7279B" w:rsidP="00A7279B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Выдача заявителю расписки в приёме документов для выдачи Разрешения (Приложение Б 3)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3.3. Описание админист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ративной процедуры 3 «Принятие решения о выдаче Разрешения либо об отказе в выдаче Разрешения»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3.3.1. Юридические факты, необходимые для начала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Приём документов, необходимых для выдачи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3.3.2. Сведения о должностном л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ице (органе), ответственном за выполнение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Руководитель Отдела (или иной работник Отдела)</w:t>
            </w:r>
          </w:p>
          <w:p w:rsidR="00000000" w:rsidRPr="004130DB" w:rsidRDefault="000664C3" w:rsidP="00050258">
            <w:pPr>
              <w:pStyle w:val="Style10"/>
              <w:widowControl/>
              <w:rPr>
                <w:rStyle w:val="FontStyle15"/>
                <w:rFonts w:ascii="Times New Roman Cyr" w:hAnsi="Times New Roman Cyr"/>
                <w:sz w:val="28"/>
                <w:szCs w:val="28"/>
              </w:rPr>
            </w:pP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3.3.3. Содержание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административного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Проверка представленных документов, подтверждающих право заявителя на получение Разрешения.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Принятие решения о выдаче или об отказе в выдаче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3.3.4. Продолжительность и (или) максимальный срок выполнения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Рассмотрение представленных документов в течение 5 календарных дней со дня их поступления.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Принятие решен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ия о выдаче или об отказе в выдаче Разрешения в течение 7 календарных дней со дня их поступления.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Уведомление заявителя о принятом решении в течение 5 календарных дней со дня принятия 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3.3.5. Критерии принятия решения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3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1.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Представлены документы, кот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орые подтверждают право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заявителя на получение Разрешения;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821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2.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Представлены документы, которые не подтверждают право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заявителя на получение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3.3.6. Результат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Принятие решения о выдаче либо об отказе в выдаче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административного действия и порядок 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передачи результата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3.3.7.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Письменное уведомление заявителя о выдаче либо об отказе в выдаче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3.4. Описание административной процедуры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 4 «Выдача </w:t>
            </w:r>
            <w:r w:rsid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р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азрешения»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3.4.1. Юридические факты, необходимые для начала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Уведомление заявителя о выдаче или об отказе в выдаче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3.4.2. Сведения о должностном лице, ответственном за выполнение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Руководитель Отдела (или иной работник Отдела)</w:t>
            </w:r>
          </w:p>
          <w:p w:rsidR="00000000" w:rsidRPr="004130DB" w:rsidRDefault="000664C3" w:rsidP="00050258">
            <w:pPr>
              <w:pStyle w:val="Style10"/>
              <w:widowControl/>
              <w:rPr>
                <w:rStyle w:val="FontStyle15"/>
                <w:rFonts w:ascii="Times New Roman Cyr" w:hAnsi="Times New Roman Cyr"/>
                <w:sz w:val="28"/>
                <w:szCs w:val="28"/>
              </w:rPr>
            </w:pP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3.4.3. Содержание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административного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Подготовка ответа по сути обращения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3.4.4. Продолжительность и (или) максимальный срок выполнения административного действия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Исходя из очередности заявителя 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времени для приёма каждого заявителя в течение не более 15 минут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3.4.5. Критерии принятия решения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Отсутствуют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3.4.6. Результат административного действия и порядок передачи результата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Выдача подготовленного ответа заявителю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3.4.7. Способ фиксации резул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ьтата выполнения административного действия, в том числе в электронной форме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Отметка в Журнале учёта заявлений о выдаче Разрешений о выдаче или об отказе в выдаче Разрешения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4. Формы контроля за исполнением административного регламента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4.1.Порядок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осущес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твления текущего контроля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должностным лицом осуществляется главой администраци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и ЗАТО Звёздный путем проведения проверок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4.2.Порядок                  и периодичность осуществления плановых и внеплановых проверок полноты     и     качества предоставления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Контроль за полнотой и качеством предоставления муниципальной услуги включает пр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ям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муниципальной услуги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решений и подготовку на них ответов.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Проверки могут быть плановыми (осуществляться на основании планов работы) и внеплановыми. При проверке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могут рассматриваться все вопросы, связанные с предоставлением муниципальной услуги (компле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ксные проверки), или отдельные вопросы (тематические проверки).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Проверка также может проводиться по конкретному обращению заявителя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4.3.Ответственность должностного лица за решения, действия (бездействие), принимаемые (осуществляемые) в ходе предоставлени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я муниципальной услуги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Ответственное должностное лицо несет ответственность за: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254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соблюдение сроков и порядка приёма документов;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254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соблюдение сроков и порядка предоставления муниципальной услуги;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254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правильность проверки документов;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254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 xml:space="preserve">обоснованность отказа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предоставлении муниципальной услуги;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547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достоверность     выданной    информации,     правомерность предоставления информации.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Персональная ответственность должностных лиц закрепляется в их должностных инструкциях в соответствии с требованиями законодател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ьства.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4.4.Требования к порядку и формам контроля предоста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вления муниципальной услуги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Требования к контролю: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715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законность;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715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объективность;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715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всесторонность;</w:t>
            </w:r>
          </w:p>
          <w:p w:rsidR="00000000" w:rsidRPr="004130DB" w:rsidRDefault="000664C3" w:rsidP="00050258">
            <w:pPr>
              <w:pStyle w:val="Style9"/>
              <w:widowControl/>
              <w:tabs>
                <w:tab w:val="left" w:pos="715"/>
              </w:tabs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-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своевременность.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Граждане и юридические лица при проведении проверок по их заявлениям имеют право осуществлять защиту своих прав и (или)    законных     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нтересов     в     порядке,     установленном действующим законодательством Российской Федерации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 Порядок обжалования решений и действий (бездействия) органа, предоставляющего муниципальную услугу, а также должностных лиц, муниципальных служащих, участв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ующих в предоставлении муниципальной услуги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102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5.1. В части досудебного (внесудебного) обжалования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5.1.1. Информация для заявителей об их праве на досудебное (внесудебное) обжалование действий (бездействия) и решений, принятых</w:t>
            </w:r>
          </w:p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(осуществляемых) в ходе предос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тавления муниципальной услуги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Заявитель имеет право на обжалование в администрацию ЗАТО Звёздный действий (бездействия) и решений ответственных должностных      лиц,      участвующих      в      предоставлении муниципальной услуги, в досудебном (внесудебно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м) порядке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5.1.2. Предмет досудебного (внесудебного) обжалования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Предметом досудебного (внесудебного) обжалования заявителем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1) нару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шение срока регистрации запроса заявителя о предоставлении муниципальной услуги;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7"/>
              <w:widowControl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3"/>
              <w:widowControl/>
              <w:tabs>
                <w:tab w:val="left" w:pos="917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2)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нарушение срока предоставления муниципальной услуги;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917"/>
              </w:tabs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3)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требование у заявителя документов, не предусмотренных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нормативными правовыми актами Российской Федерации,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норматив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ными правовыми актами субъектов Российской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Федерации, муниципальными правовыми актами для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предоставления муниципальной услуги;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1022"/>
              </w:tabs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4)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отказ в приеме документов, предоставление которых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предусмотрено нормативными правовыми актами Российской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Федерации, нормативны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ми правовыми актами субъектов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Российской Федерации, муниципальными правовыми актами для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предоставления муниципальной услуги, у заявителя;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1022"/>
              </w:tabs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5)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отказ в предоставлении муниципальной услуги, если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основания отказа не предусмотрены федеральными законами 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приняты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ми в соответствии с ними иными нормативными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правовыми актами Российской Федерации, нормативными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правовыми актами субъектов Российской Федерации,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муниципальными правовыми актами;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1181"/>
              </w:tabs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6)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затребование с заявителя при предоставлении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 xml:space="preserve">муниципальной услуги платы, не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предусмотренной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нормативными правовыми актами Российской Федерации,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нормативными правовыми актами субъектов Российской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Федерации, муниципальными правовыми актами;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955"/>
              </w:tabs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7)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отказ органа, предоставляющего муниципальную услугу,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должностного лица органа, предоставля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ющего муниципальную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услугу, в исправлении допущенных опечаток и ошибок в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выданных в результате предоставления муниципальной услуги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документах либо нарушение установленного срока таких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исправлений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5.1.3. Перечень оснований для отказа в рассмотрении жалобы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жалобе не указаны фамилия гражданина и почтовый адрес, по которому должен быть направлен ответ;</w:t>
            </w:r>
          </w:p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наличие в обращении нецензурных либо оскорбительных выражений, угрозы жизни, здоровью и имуществу должностных лиц органа, предоставляющего муниципальную услуг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у, а также членов их семей. При этом администрация ЗАТО Звёздный вправе оставить жалобу без ответа по существу поставленных в нем вопросов и сообщить заявителю о недопустимости злоупотребления правом;</w:t>
            </w:r>
          </w:p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наличие в жалобе вопроса, на который заявителю неоднокр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администрация ЗАТО Звёздный вправе принять решение о безосновательности очередной жалобы и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прекращении переписки с заявителем по данному вопросу при условии, что указанная жалоба и ранее направляемые жалобы рассматривались в администрации ЗАТО Звёздный. О данном решении администрация ЗАТО Звёздный уведомляет заявителя в письменной форме;</w:t>
            </w:r>
          </w:p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невозмо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жность прочтения текста жалобы, о чем сообщается заявителю в течение 7 дней со дня регистрации жалобы, если его фамилия и (или) почтовый адрес поддаются прочтению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A7279B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5.1.4. Основания для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0664C3"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начала процед</w:t>
            </w:r>
            <w:r w:rsidR="000664C3"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уры досудебного (внесудебного) обжалования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A7279B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Основанием   для   начала   досудебного   (внесудебного)</w:t>
            </w:r>
            <w:r w:rsidR="000664C3"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обжалования является подача заявителем жалобы в письменной форме на бумажном носителе, в электронной форме в администрацию ЗАТО Звёздный.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Жалоба может быть направлена по почте, с использованием информационно-телек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оммуникационной сети «Интернет», официального сайта администрации ЗАТО Звёздный,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Жалоба должна содержать: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936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1)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наименование органа, предоставляющего муниципальную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услугу, либо муниципального служащего, решения и действия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(бездействие) которых обжалуются;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1022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2)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фамилию, имя, отчество (последнее - при наличии),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сведения о месте жительства за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явителя, а также номер (номера)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 xml:space="preserve">контактного телефона, адрес (адреса) электронной почты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(при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наличии) и почтовый адрес, по которым должен быть направлен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ответ заявителю;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1109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3)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сведения   об   обжалуемых   решениях   и   действиях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(бездействии) органа, предоста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вляющего муниципальную услугу,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должностного лица органа, предоставляющего муниципальную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услугу, либо муниципального служащего;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965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4)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доводы, на основании которых заявитель не согласен с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решением и действием (бездействием) органа, предоставляющего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муниципальну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ю      услугу,      должностного     лица     органа,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предоставляющего муниципальную услугу, либо муниципального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служащего. Заявителем могут быть представлены документы (при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наличии), подтверждающие доводы заявителя, либо их копии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5.1.5. Права заявителя н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а получение информации и документов, необходимых для обоснования и рассмотрения жалобы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Каждый заявитель имеет право: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получить, а должностные лица администрации ЗАТО Звёздный обязаны ему предоставить возможность ознакомления с документами и материалами, неп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получать достоверную информацию о деятельности администрации ЗАТО Звёздный;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не обосновывать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необходимость получения запрашиваемой информации о деятельности администрации ЗАТО Звёздный, доступ к которой не ограничен;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обжаловать в установленном порядке решения и (или) действия (бездействие) администрации ЗАТО Звёздный, её должностных лиц, нарушающи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е право на доступ к информации о деятельности администрации ЗАТО Звёздный и установленный порядок его реализации;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требовать в установленном законом порядке возмещения вреда, причиненного нарушением его права на доступ к информации о деятельности администра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ции ЗАТО Звёздный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4130DB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5.1.6. Вышестоя</w:t>
            </w:r>
            <w:r w:rsidR="000664C3"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щие органы госу</w:t>
            </w:r>
            <w:r w:rsidR="000664C3"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дарственной власти и должност</w:t>
            </w:r>
            <w:r w:rsidR="000664C3"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ные лица, которым может</w:t>
            </w:r>
          </w:p>
        </w:tc>
        <w:tc>
          <w:tcPr>
            <w:tcW w:w="7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9B" w:rsidRPr="005D2D21" w:rsidRDefault="00A7279B" w:rsidP="00A7279B">
            <w:pPr>
              <w:jc w:val="both"/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Глава ЗАТО Звёздный – глава администрации ЗАТО Звёздный:</w:t>
            </w:r>
          </w:p>
          <w:p w:rsidR="00A7279B" w:rsidRPr="005D2D21" w:rsidRDefault="00A7279B" w:rsidP="00A7279B">
            <w:pPr>
              <w:jc w:val="both"/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>место нахождения: 614575, Пермский край, п.</w:t>
            </w:r>
            <w:r>
              <w:rPr>
                <w:sz w:val="28"/>
                <w:szCs w:val="28"/>
              </w:rPr>
              <w:t> </w:t>
            </w:r>
            <w:r w:rsidRPr="005D2D21">
              <w:rPr>
                <w:sz w:val="28"/>
                <w:szCs w:val="28"/>
              </w:rPr>
              <w:t>Звёздный, ул.</w:t>
            </w:r>
            <w:r>
              <w:rPr>
                <w:sz w:val="28"/>
                <w:szCs w:val="28"/>
              </w:rPr>
              <w:t> </w:t>
            </w:r>
            <w:r w:rsidRPr="005D2D21">
              <w:rPr>
                <w:sz w:val="28"/>
                <w:szCs w:val="28"/>
              </w:rPr>
              <w:t>Ленина, 11</w:t>
            </w:r>
            <w:r>
              <w:rPr>
                <w:sz w:val="28"/>
                <w:szCs w:val="28"/>
              </w:rPr>
              <w:t>А</w:t>
            </w:r>
            <w:r w:rsidRPr="005D2D21">
              <w:rPr>
                <w:sz w:val="28"/>
                <w:szCs w:val="28"/>
              </w:rPr>
              <w:t>, 2 этаж, кабинет 213;</w:t>
            </w:r>
          </w:p>
          <w:p w:rsidR="00A7279B" w:rsidRPr="005D2D21" w:rsidRDefault="00A7279B" w:rsidP="00A7279B">
            <w:pPr>
              <w:jc w:val="both"/>
              <w:rPr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 xml:space="preserve">контактный телефон: 8(342) 297-06-46; </w:t>
            </w:r>
          </w:p>
          <w:p w:rsidR="00000000" w:rsidRPr="004130DB" w:rsidRDefault="00A7279B" w:rsidP="00A7279B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5D2D21">
              <w:rPr>
                <w:sz w:val="28"/>
                <w:szCs w:val="28"/>
              </w:rPr>
              <w:t xml:space="preserve">адрес электронной почты: </w:t>
            </w:r>
            <w:r w:rsidRPr="005D2D21">
              <w:rPr>
                <w:sz w:val="28"/>
                <w:szCs w:val="28"/>
                <w:lang w:val="en-US"/>
              </w:rPr>
              <w:t>star</w:t>
            </w:r>
            <w:r w:rsidRPr="005D2D21">
              <w:rPr>
                <w:sz w:val="28"/>
                <w:szCs w:val="28"/>
              </w:rPr>
              <w:t>@</w:t>
            </w:r>
            <w:r w:rsidRPr="005D2D21">
              <w:rPr>
                <w:sz w:val="28"/>
                <w:szCs w:val="28"/>
                <w:lang w:val="en-US"/>
              </w:rPr>
              <w:t>permkray</w:t>
            </w:r>
            <w:r w:rsidRPr="005D2D21">
              <w:rPr>
                <w:sz w:val="28"/>
                <w:szCs w:val="28"/>
              </w:rPr>
              <w:t>.</w:t>
            </w:r>
            <w:r w:rsidRPr="005D2D21">
              <w:rPr>
                <w:sz w:val="28"/>
                <w:szCs w:val="28"/>
                <w:lang w:val="en-US"/>
              </w:rPr>
              <w:t>ru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быть адресо</w:t>
            </w:r>
            <w:r w:rsidR="00050258">
              <w:rPr>
                <w:rStyle w:val="FontStyle16"/>
                <w:rFonts w:ascii="Times New Roman Cyr" w:hAnsi="Times New Roman Cyr"/>
                <w:sz w:val="28"/>
                <w:szCs w:val="28"/>
              </w:rPr>
              <w:t>вана жалоба заяви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теля в досудебном (внесудебном) порядке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  <w:u w:val="single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4130DB">
                <w:rPr>
                  <w:rStyle w:val="FontStyle17"/>
                  <w:rFonts w:ascii="Times New Roman Cyr" w:hAnsi="Times New Roman Cyr"/>
                  <w:sz w:val="28"/>
                  <w:szCs w:val="28"/>
                  <w:u w:val="single"/>
                  <w:lang w:val="en-US"/>
                </w:rPr>
                <w:t>zvzduma</w:t>
              </w:r>
              <w:r w:rsidRPr="004130DB">
                <w:rPr>
                  <w:rStyle w:val="FontStyle17"/>
                  <w:rFonts w:ascii="Times New Roman Cyr" w:hAnsi="Times New Roman Cyr"/>
                  <w:sz w:val="28"/>
                  <w:szCs w:val="28"/>
                  <w:u w:val="single"/>
                </w:rPr>
                <w:t>@</w:t>
              </w:r>
              <w:r w:rsidRPr="004130DB">
                <w:rPr>
                  <w:rStyle w:val="FontStyle17"/>
                  <w:rFonts w:ascii="Times New Roman Cyr" w:hAnsi="Times New Roman Cyr"/>
                  <w:sz w:val="28"/>
                  <w:szCs w:val="28"/>
                  <w:u w:val="single"/>
                  <w:lang w:val="en-US"/>
                </w:rPr>
                <w:t>mail</w:t>
              </w:r>
              <w:r w:rsidRPr="004130DB">
                <w:rPr>
                  <w:rStyle w:val="FontStyle17"/>
                  <w:rFonts w:ascii="Times New Roman Cyr" w:hAnsi="Times New Roman Cyr"/>
                  <w:sz w:val="28"/>
                  <w:szCs w:val="28"/>
                  <w:u w:val="single"/>
                </w:rPr>
                <w:t>.</w:t>
              </w:r>
              <w:r w:rsidRPr="004130DB">
                <w:rPr>
                  <w:rStyle w:val="FontStyle17"/>
                  <w:rFonts w:ascii="Times New Roman Cyr" w:hAnsi="Times New Roman Cyr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5.1.7. Сроки рассмотрения жалобы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Жалоба, поступившая в администрацию ЗАТО Звёздный, подлежит рассмотрению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Уведомление о результате рассмотрения ж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алобы направляется заявителю в виде письменного ответа на бланке письма администрации ЗАТО Звёздный за подписью главы администрации ЗАТО Звёздный.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 рассмотрении жалобы проводится проверка.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Проверка проводится с целью выявления и устранения нарушений пра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При проверке используется информация, предоставленная заявителем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5.1.8. Результаты досудебного (в</w:t>
            </w: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несудебного) обжалования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Уведомление о результате рассмотрения жалобы направляется заявителю в письменной форме.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Результатом рассмотрения жалобы является одно из принятых следующих решений: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917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1)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удовлетворение жалобы, в том числе в форме отмены</w:t>
            </w:r>
            <w:r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принятого   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решения,    исправления    допущенных    органом,</w:t>
            </w:r>
            <w:r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предоставляющим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муниципальную услугу, опечаток и ошибок в</w:t>
            </w:r>
            <w:r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выданных в результате предоставления муниципальной услуги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документах, возврата заявителю денежных средств, взимание</w:t>
            </w:r>
            <w:r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которых не предусмотрено нормати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вными правовыми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lastRenderedPageBreak/>
              <w:t>актами</w:t>
            </w:r>
            <w:r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Российской   Федерации,    нормативными   правовыми   актами</w:t>
            </w:r>
            <w:r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субъектов Российской Федерации, муниципальными правовыми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br/>
              <w:t>актами, а также в иных формах;</w:t>
            </w:r>
          </w:p>
          <w:p w:rsidR="00000000" w:rsidRPr="004130DB" w:rsidRDefault="000664C3" w:rsidP="00050258">
            <w:pPr>
              <w:pStyle w:val="Style3"/>
              <w:widowControl/>
              <w:tabs>
                <w:tab w:val="left" w:pos="917"/>
              </w:tabs>
              <w:spacing w:line="240" w:lineRule="auto"/>
              <w:ind w:firstLine="0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2)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ab/>
              <w:t>отказ в удовлетворении жалобы.</w:t>
            </w:r>
          </w:p>
          <w:p w:rsidR="00000000" w:rsidRPr="004130DB" w:rsidRDefault="000664C3" w:rsidP="000664C3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Не позднее дня, следующего за днем принятия решени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я, заявителю в письменной форме и по желанию заявителя в электронной 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фо</w:t>
            </w:r>
            <w:bookmarkStart w:id="0" w:name="_GoBack"/>
            <w:bookmarkEnd w:id="0"/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рме   направляется   мотивированный   ответ   о результатах рассмотрения жалобы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10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lastRenderedPageBreak/>
              <w:t>5.2. В части судебного обжалования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3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5.2.1. Сроки обжалования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"/>
              <w:widowControl/>
              <w:spacing w:line="240" w:lineRule="auto"/>
              <w:jc w:val="left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Для обращения в суд с жалобой установлены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 xml:space="preserve"> следующие сроки: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три месяца со дня, когда заявителю стало известно о нарушении его права;</w:t>
            </w:r>
          </w:p>
          <w:p w:rsidR="00000000" w:rsidRPr="004130DB" w:rsidRDefault="000664C3" w:rsidP="00050258">
            <w:pPr>
              <w:pStyle w:val="Style1"/>
              <w:widowControl/>
              <w:spacing w:line="240" w:lineRule="auto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один месяц со дня получения заявителем письменного уведомления администрации ЗАТО Звёздный об отказе в удовлетворении жалобы или со дня истечения 15-ти дневного срок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а после подачи жалобы, если заявителем не был получен на неё письменный ответ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Жалоба подаётся по усмотрению заявителя в суд по ме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сту его жительства либо по месту нахождения администрации ЗАТО Звёздный (в Пермский районный суд по адресу: 614065, г. Пермь, ул. 2-ая Красавинская, 86а).</w:t>
            </w:r>
          </w:p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В заявлении указывается, какие решения, действия (бездействие) должны быть признаны незаконными, каки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е права и свободы лица нарушены этими решениями, действиями (бездействием)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10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Приложение А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Блок-схема предоставления муниципальной услуги «Выдача разрешения на приём ребенка, не достигшего возраста шести лет шести м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есяцев, в общеобразовательное учреждение, реализующее программы начального общего образования»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Приложение Б 1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Форма заявления о выдаче разрешения на приём ребенка, не достигшего возраста шести лет шести месяцев, в общеобразовательное учреждение, реализующ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ее программы начального общего образования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Приложение Б 2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Форма Журнала учёта заявлений о выдаче разрешения на приём ребенка, не достигшего возраста шести лет шести месяцев, в общеобразовательное учреждение, реализующее программы начального общего образов</w:t>
            </w: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ания</w:t>
            </w:r>
          </w:p>
        </w:tc>
      </w:tr>
      <w:tr w:rsidR="00000000" w:rsidRPr="004130DB" w:rsidTr="004130DB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2"/>
              <w:widowControl/>
              <w:spacing w:line="240" w:lineRule="auto"/>
              <w:rPr>
                <w:rStyle w:val="FontStyle16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6"/>
                <w:rFonts w:ascii="Times New Roman Cyr" w:hAnsi="Times New Roman Cyr"/>
                <w:sz w:val="28"/>
                <w:szCs w:val="28"/>
              </w:rPr>
              <w:t>Приложение Б 3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130DB" w:rsidRDefault="000664C3" w:rsidP="00050258">
            <w:pPr>
              <w:pStyle w:val="Style13"/>
              <w:widowControl/>
              <w:spacing w:line="240" w:lineRule="auto"/>
              <w:ind w:firstLine="0"/>
              <w:rPr>
                <w:rStyle w:val="FontStyle17"/>
                <w:rFonts w:ascii="Times New Roman Cyr" w:hAnsi="Times New Roman Cyr"/>
                <w:sz w:val="28"/>
                <w:szCs w:val="28"/>
              </w:rPr>
            </w:pPr>
            <w:r w:rsidRPr="004130DB">
              <w:rPr>
                <w:rStyle w:val="FontStyle17"/>
                <w:rFonts w:ascii="Times New Roman Cyr" w:hAnsi="Times New Roman Cyr"/>
                <w:sz w:val="28"/>
                <w:szCs w:val="28"/>
              </w:rPr>
              <w:t>Форма расписки в приёме документов для выдачи Разрешения</w:t>
            </w:r>
          </w:p>
        </w:tc>
      </w:tr>
    </w:tbl>
    <w:p w:rsidR="005B1F6E" w:rsidRPr="004130DB" w:rsidRDefault="005B1F6E" w:rsidP="004130DB">
      <w:pPr>
        <w:rPr>
          <w:rFonts w:ascii="Times New Roman Cyr" w:hAnsi="Times New Roman Cyr"/>
          <w:sz w:val="28"/>
          <w:szCs w:val="28"/>
        </w:rPr>
      </w:pPr>
    </w:p>
    <w:sectPr w:rsidR="005B1F6E" w:rsidRPr="004130DB">
      <w:type w:val="continuous"/>
      <w:pgSz w:w="11909" w:h="16834"/>
      <w:pgMar w:top="1135" w:right="422" w:bottom="360" w:left="12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6E" w:rsidRDefault="005B1F6E">
      <w:r>
        <w:separator/>
      </w:r>
    </w:p>
  </w:endnote>
  <w:endnote w:type="continuationSeparator" w:id="0">
    <w:p w:rsidR="005B1F6E" w:rsidRDefault="005B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6E" w:rsidRDefault="005B1F6E">
      <w:r>
        <w:separator/>
      </w:r>
    </w:p>
  </w:footnote>
  <w:footnote w:type="continuationSeparator" w:id="0">
    <w:p w:rsidR="005B1F6E" w:rsidRDefault="005B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6E"/>
    <w:rsid w:val="00050258"/>
    <w:rsid w:val="000664C3"/>
    <w:rsid w:val="002B6FBC"/>
    <w:rsid w:val="004130DB"/>
    <w:rsid w:val="005B1F6E"/>
    <w:rsid w:val="00A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D1851D"/>
  <w14:defaultImageDpi w14:val="0"/>
  <w15:docId w15:val="{8A38062D-6101-4F22-AC7A-0F42B2CE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279B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5" w:lineRule="exact"/>
    </w:pPr>
  </w:style>
  <w:style w:type="paragraph" w:customStyle="1" w:styleId="Style3">
    <w:name w:val="Style3"/>
    <w:basedOn w:val="a"/>
    <w:uiPriority w:val="99"/>
    <w:pPr>
      <w:spacing w:line="259" w:lineRule="exact"/>
      <w:ind w:firstLine="48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8" w:lineRule="exact"/>
      <w:ind w:firstLine="1877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6" w:lineRule="exact"/>
      <w:ind w:firstLine="710"/>
    </w:pPr>
  </w:style>
  <w:style w:type="paragraph" w:customStyle="1" w:styleId="Style12">
    <w:name w:val="Style12"/>
    <w:basedOn w:val="a"/>
    <w:uiPriority w:val="99"/>
    <w:pPr>
      <w:spacing w:line="278" w:lineRule="exact"/>
      <w:ind w:firstLine="2942"/>
    </w:pPr>
  </w:style>
  <w:style w:type="paragraph" w:customStyle="1" w:styleId="Style13">
    <w:name w:val="Style13"/>
    <w:basedOn w:val="a"/>
    <w:uiPriority w:val="99"/>
    <w:pPr>
      <w:spacing w:line="278" w:lineRule="exact"/>
      <w:ind w:firstLine="466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40"/>
      <w:sz w:val="14"/>
      <w:szCs w:val="1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7279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279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7279B"/>
    <w:rPr>
      <w:rFonts w:ascii="Arial" w:eastAsia="Times New Roman" w:hAnsi="Arial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5@permk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2@permkray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vzdum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ar16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3507</Words>
  <Characters>26451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6</cp:revision>
  <dcterms:created xsi:type="dcterms:W3CDTF">2022-07-04T03:44:00Z</dcterms:created>
  <dcterms:modified xsi:type="dcterms:W3CDTF">2022-07-04T04:39:00Z</dcterms:modified>
</cp:coreProperties>
</file>