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A73FBC" w:rsidRDefault="00193068" w:rsidP="00A7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A73FBC" w:rsidRDefault="00193068" w:rsidP="00A7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A73FBC" w:rsidRDefault="00193068" w:rsidP="00A73FBC">
      <w:pPr>
        <w:pStyle w:val="1"/>
        <w:rPr>
          <w:rFonts w:ascii="Times New Roman" w:hAnsi="Times New Roman"/>
          <w:sz w:val="28"/>
          <w:szCs w:val="28"/>
        </w:rPr>
      </w:pPr>
      <w:r w:rsidRPr="00A73FBC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A73FBC" w:rsidRDefault="00193068" w:rsidP="00A7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A73FBC" w:rsidRDefault="00193068" w:rsidP="00A73F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3FB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A73FBC" w:rsidRDefault="00193068" w:rsidP="00A73F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A73FBC" w:rsidRDefault="00A73FBC" w:rsidP="00A7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068" w:rsidRPr="00A73F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A73FBC">
        <w:rPr>
          <w:rFonts w:ascii="Times New Roman" w:hAnsi="Times New Roman" w:cs="Times New Roman"/>
          <w:sz w:val="28"/>
          <w:szCs w:val="28"/>
        </w:rPr>
        <w:t>.20</w:t>
      </w:r>
      <w:r w:rsidR="0080539C" w:rsidRPr="00A73FBC">
        <w:rPr>
          <w:rFonts w:ascii="Times New Roman" w:hAnsi="Times New Roman" w:cs="Times New Roman"/>
          <w:sz w:val="28"/>
          <w:szCs w:val="28"/>
        </w:rPr>
        <w:t>2</w:t>
      </w:r>
      <w:r w:rsidR="002241C9" w:rsidRPr="00A73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A73F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546</w:t>
      </w:r>
    </w:p>
    <w:p w:rsidR="00193068" w:rsidRPr="00A73FBC" w:rsidRDefault="00193068" w:rsidP="00A73F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A73FBC" w:rsidRDefault="00193068" w:rsidP="00A73FBC">
      <w:pPr>
        <w:pStyle w:val="Heading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FB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A73F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3FB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3D71A4" w:rsidRPr="00A73FBC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</w:t>
      </w:r>
      <w:r w:rsidR="00A73F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71A4" w:rsidRPr="00A73FBC">
        <w:rPr>
          <w:rFonts w:ascii="Times New Roman" w:hAnsi="Times New Roman" w:cs="Times New Roman"/>
          <w:color w:val="000000"/>
          <w:sz w:val="28"/>
          <w:szCs w:val="28"/>
        </w:rPr>
        <w:t>проведение земляных работ</w:t>
      </w:r>
      <w:r w:rsidRPr="00A73FBC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A73F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73F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71A4" w:rsidRPr="00A73FBC">
        <w:rPr>
          <w:rFonts w:ascii="Times New Roman" w:hAnsi="Times New Roman" w:cs="Times New Roman"/>
          <w:color w:val="000000"/>
          <w:sz w:val="28"/>
          <w:szCs w:val="28"/>
        </w:rPr>
        <w:t>19.08.2016 № 1155</w:t>
      </w:r>
    </w:p>
    <w:p w:rsidR="00193068" w:rsidRPr="00A73FBC" w:rsidRDefault="00193068" w:rsidP="00A73F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A73FBC" w:rsidRDefault="00002D07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A73FBC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Градостроительным кодексом Российской Федерации,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A73FBC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 xml:space="preserve">1349, </w:t>
      </w:r>
      <w:r w:rsidR="00531709" w:rsidRPr="00A73FBC">
        <w:rPr>
          <w:rFonts w:ascii="Times New Roman" w:hAnsi="Times New Roman" w:cs="Times New Roman"/>
          <w:sz w:val="28"/>
          <w:szCs w:val="28"/>
        </w:rPr>
        <w:t>пунктом 2.1</w:t>
      </w:r>
      <w:r w:rsidR="00A73FBC">
        <w:rPr>
          <w:rFonts w:ascii="Times New Roman" w:hAnsi="Times New Roman" w:cs="Times New Roman"/>
          <w:sz w:val="28"/>
          <w:szCs w:val="28"/>
        </w:rPr>
        <w:t xml:space="preserve"> </w:t>
      </w:r>
      <w:r w:rsidRPr="00A73FBC">
        <w:rPr>
          <w:rFonts w:ascii="Times New Roman" w:hAnsi="Times New Roman" w:cs="Times New Roman"/>
          <w:sz w:val="28"/>
          <w:szCs w:val="28"/>
        </w:rPr>
        <w:t>протокол</w:t>
      </w:r>
      <w:r w:rsidR="00AA488B" w:rsidRPr="00A73FBC">
        <w:rPr>
          <w:rFonts w:ascii="Times New Roman" w:hAnsi="Times New Roman" w:cs="Times New Roman"/>
          <w:sz w:val="28"/>
          <w:szCs w:val="28"/>
        </w:rPr>
        <w:t>а</w:t>
      </w:r>
      <w:r w:rsidRPr="00A73FBC">
        <w:rPr>
          <w:rFonts w:ascii="Times New Roman" w:hAnsi="Times New Roman" w:cs="Times New Roman"/>
          <w:sz w:val="28"/>
          <w:szCs w:val="28"/>
        </w:rPr>
        <w:t xml:space="preserve"> внутреннего аппаратного совещания губернатора Пермского края от 18.04.2022 № 11-аг администрация ЗАТО Звёздный постановляет:</w:t>
      </w:r>
    </w:p>
    <w:p w:rsidR="00DE5F43" w:rsidRPr="00A73FBC" w:rsidRDefault="00EA665E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1.</w:t>
      </w:r>
      <w:r w:rsidR="00A73FBC">
        <w:rPr>
          <w:rFonts w:ascii="Times New Roman" w:hAnsi="Times New Roman" w:cs="Times New Roman"/>
          <w:sz w:val="28"/>
          <w:szCs w:val="28"/>
        </w:rPr>
        <w:t> </w:t>
      </w:r>
      <w:r w:rsidR="00DE5F43" w:rsidRPr="00A73FB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3D71A4" w:rsidRPr="00A73FBC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DE5F43" w:rsidRPr="00A73FBC">
        <w:rPr>
          <w:rFonts w:ascii="Times New Roman" w:hAnsi="Times New Roman" w:cs="Times New Roman"/>
          <w:sz w:val="28"/>
          <w:szCs w:val="28"/>
        </w:rPr>
        <w:t>»</w:t>
      </w:r>
      <w:r w:rsidR="008D1B65" w:rsidRPr="00A73FBC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3D71A4" w:rsidRPr="00A73FBC">
        <w:rPr>
          <w:rFonts w:ascii="Times New Roman" w:hAnsi="Times New Roman" w:cs="Times New Roman"/>
          <w:sz w:val="28"/>
          <w:szCs w:val="28"/>
        </w:rPr>
        <w:t>от</w:t>
      </w:r>
      <w:r w:rsidR="00A73FBC">
        <w:rPr>
          <w:rFonts w:ascii="Times New Roman" w:hAnsi="Times New Roman" w:cs="Times New Roman"/>
          <w:sz w:val="28"/>
          <w:szCs w:val="28"/>
        </w:rPr>
        <w:t> </w:t>
      </w:r>
      <w:r w:rsidR="003D71A4" w:rsidRPr="00A73FBC">
        <w:rPr>
          <w:rFonts w:ascii="Times New Roman" w:hAnsi="Times New Roman" w:cs="Times New Roman"/>
          <w:sz w:val="28"/>
          <w:szCs w:val="28"/>
        </w:rPr>
        <w:t>19.08.2016 № 1155</w:t>
      </w:r>
      <w:r w:rsidR="008D1B65" w:rsidRPr="00A73FBC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A73F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53.9pt;margin-top:14.25pt;width:64.2pt;height:1in;z-index:251658240" filled="f" stroked="f">
            <v:textbox>
              <w:txbxContent>
                <w:p w:rsidR="00A73FBC" w:rsidRPr="00A73FBC" w:rsidRDefault="00A7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A73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A73FBC">
        <w:rPr>
          <w:rFonts w:ascii="Times New Roman" w:hAnsi="Times New Roman" w:cs="Times New Roman"/>
          <w:sz w:val="28"/>
          <w:szCs w:val="28"/>
        </w:rPr>
        <w:t>пункт 2.</w:t>
      </w:r>
      <w:r w:rsidR="00326CED" w:rsidRPr="00A73FBC">
        <w:rPr>
          <w:rFonts w:ascii="Times New Roman" w:hAnsi="Times New Roman" w:cs="Times New Roman"/>
          <w:sz w:val="28"/>
          <w:szCs w:val="28"/>
        </w:rPr>
        <w:t>2</w:t>
      </w:r>
      <w:r w:rsidR="00DE5F43" w:rsidRPr="00A73FB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A73FBC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A73FB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912"/>
      </w:tblGrid>
      <w:tr w:rsidR="00326CED" w:rsidRPr="00A73FBC" w:rsidTr="00A73FBC">
        <w:trPr>
          <w:trHeight w:val="1690"/>
        </w:trPr>
        <w:tc>
          <w:tcPr>
            <w:tcW w:w="2302" w:type="dxa"/>
          </w:tcPr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 На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именова</w:t>
            </w:r>
            <w:r w:rsid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органа, предоставля</w:t>
            </w:r>
            <w:r w:rsid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ющего муниципаль</w:t>
            </w:r>
            <w:r w:rsid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ную услугу</w:t>
            </w:r>
          </w:p>
        </w:tc>
        <w:tc>
          <w:tcPr>
            <w:tcW w:w="6912" w:type="dxa"/>
          </w:tcPr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Звёздный.</w:t>
            </w:r>
          </w:p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предоставляющий муниципальную услугу, не вправе требовать от Заявителя:</w:t>
            </w:r>
          </w:p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документов и информации или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информации, которые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нормативными правовыми актами Российской Федерации, нормативными правовыми актами субъектов Российской Федерации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правовыми актами находятся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 муниципальных услуг, за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 документов, указанных в части 6 статьи 7 Федерального закона от 27.07.2010 № 210-ФЗ «Об организации предоставления государственных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326CED" w:rsidRPr="00A73FBC" w:rsidRDefault="00326CED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326CED" w:rsidRPr="00A73FBC" w:rsidRDefault="00F01C0C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333.5pt;margin-top:39.85pt;width:94.05pt;height:1in;z-index:251659264" filled="f" stroked="f">
                  <v:textbox>
                    <w:txbxContent>
                      <w:p w:rsidR="00A73FBC" w:rsidRDefault="00A73FB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73FBC" w:rsidRDefault="00A73FBC" w:rsidP="00A73F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73FBC" w:rsidRPr="00A73FBC" w:rsidRDefault="00A73FBC" w:rsidP="00A73F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3F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26CED" w:rsidRP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представления документов и информации, отсутствие и</w:t>
            </w:r>
            <w:r w:rsid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26CED" w:rsidRP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(или) недостоверность которых не указывались при первоначальном отказе в при</w:t>
            </w:r>
            <w:r w:rsid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r w:rsidR="00326CED" w:rsidRP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 документов, необходимых для предоставления услуги, либо в</w:t>
            </w:r>
            <w:r w:rsid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26CED" w:rsidRPr="00A73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</w:tbl>
    <w:p w:rsidR="00002D07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48.1pt;margin-top:12.95pt;width:60.35pt;height:96.65pt;z-index:251660288;mso-position-horizontal-relative:text;mso-position-vertical-relative:text" filled="f" stroked="f">
            <v:textbox>
              <w:txbxContent>
                <w:p w:rsidR="00A73FBC" w:rsidRPr="00A73FBC" w:rsidRDefault="00A7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A73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002D07" w:rsidRPr="00A73FBC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02D07" w:rsidRPr="00A73FBC" w:rsidTr="00A73FBC">
        <w:tc>
          <w:tcPr>
            <w:tcW w:w="2410" w:type="dxa"/>
          </w:tcPr>
          <w:p w:rsid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2.5. Перечень нормативных правовых актов, регулирующих отношения, возникающие 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связи с предо</w:t>
            </w:r>
            <w:r w:rsid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ставлением муниципальной услуги</w:t>
            </w:r>
          </w:p>
        </w:tc>
        <w:tc>
          <w:tcPr>
            <w:tcW w:w="6804" w:type="dxa"/>
            <w:shd w:val="clear" w:color="auto" w:fill="FFFFFF" w:themeFill="background1"/>
          </w:tcPr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Конституция Российской Федерации</w:t>
            </w:r>
            <w:r w:rsidR="005E2190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002D07" w:rsidRPr="00A73FBC" w:rsidRDefault="00002D07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</w:t>
            </w:r>
            <w:r w:rsidR="005E2190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 Российской Федерации;</w:t>
            </w:r>
          </w:p>
          <w:p w:rsidR="00002D07" w:rsidRPr="00A73FBC" w:rsidRDefault="00002D07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кодекс Российской Федерации;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  <w:hyperlink r:id="rId7" w:history="1">
              <w:r w:rsidRPr="00A73FB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06.10.2003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131-ФЗ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общих принципах организации местного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в Российской Федерации»;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A73FB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27.07.2010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210-ФЗ «Об организации предоставления государственных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24.11.1995 №</w:t>
            </w:r>
            <w:r w:rsidR="00A73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181-ФЗ «О социальной защите инвалидов в Российской Федерации»;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01.12.2014 №</w:t>
            </w:r>
            <w:r w:rsidR="00A73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419-ФЗ «О</w:t>
            </w:r>
            <w:r w:rsidR="00A73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08.09.2010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 «О единой системе межведомственного электронного взаимодействия»;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 форме»);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получением государственных и муниципальных услуг»;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26.03.2016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 «О требованиях к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 в электронной форме государственных и муниципальных услуг»;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20.07.2021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услуг, предоставляемых в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 виде»;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Правительства Российской Федерации от 18.09.2019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      </w:r>
          </w:p>
          <w:p w:rsidR="00002D07" w:rsidRPr="00A73FBC" w:rsidRDefault="00002D07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городского округа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 Звёздный Пермского края;</w:t>
            </w:r>
          </w:p>
          <w:p w:rsidR="005E2190" w:rsidRPr="00A73FBC" w:rsidRDefault="005E2190" w:rsidP="00A73F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Звёздный от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 №</w:t>
            </w:r>
            <w:r w:rsid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 «Об утверждении Перечня муниципальных услуг, предоставляемых администрацией ЗАТО Звёздный, и признании утратившим силу постановления администрации ЗАТО Звёздный от 31.12.2020 № 1192»;</w:t>
            </w:r>
          </w:p>
          <w:p w:rsidR="005E2190" w:rsidRPr="00A73FBC" w:rsidRDefault="00F01C0C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left:0;text-align:left;margin-left:332pt;margin-top:107.25pt;width:87.55pt;height:1in;z-index:251661312" filled="f" stroked="f">
                  <v:textbox>
                    <w:txbxContent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P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5A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5E2190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Звездный от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E2190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17.01.2022 № 30 «Об утверждении Порядка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услуг»;</w:t>
            </w:r>
          </w:p>
          <w:p w:rsidR="00002D07" w:rsidRPr="00A73FBC" w:rsidRDefault="00002D07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городского округа ЗАТО Звёздный Пермского края, утверждённые решением Думы ЗАТО Звёздный от</w:t>
            </w:r>
            <w:r w:rsidR="002B5A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sz w:val="28"/>
                <w:szCs w:val="28"/>
              </w:rPr>
              <w:t>30.03.2017 № 260</w:t>
            </w:r>
          </w:p>
        </w:tc>
      </w:tr>
    </w:tbl>
    <w:p w:rsidR="006E7155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0" style="position:absolute;left:0;text-align:left;margin-left:-59.75pt;margin-top:13.35pt;width:68.75pt;height:93.4pt;z-index:251662336;mso-position-horizontal-relative:text;mso-position-vertical-relative:text" filled="f" stroked="f">
            <v:textbox>
              <w:txbxContent>
                <w:p w:rsidR="002B5A46" w:rsidRPr="002B5A46" w:rsidRDefault="002B5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2B5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A73FB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A73FBC">
        <w:rPr>
          <w:rFonts w:ascii="Times New Roman" w:hAnsi="Times New Roman" w:cs="Times New Roman"/>
          <w:sz w:val="28"/>
          <w:szCs w:val="28"/>
        </w:rPr>
        <w:t>2</w:t>
      </w:r>
      <w:r w:rsidR="006E7155" w:rsidRPr="00A73FBC">
        <w:rPr>
          <w:rFonts w:ascii="Times New Roman" w:hAnsi="Times New Roman" w:cs="Times New Roman"/>
          <w:sz w:val="28"/>
          <w:szCs w:val="28"/>
        </w:rPr>
        <w:t>.</w:t>
      </w:r>
      <w:r w:rsidR="00326CED" w:rsidRPr="00A73FBC">
        <w:rPr>
          <w:rFonts w:ascii="Times New Roman" w:hAnsi="Times New Roman" w:cs="Times New Roman"/>
          <w:sz w:val="28"/>
          <w:szCs w:val="28"/>
        </w:rPr>
        <w:t>7</w:t>
      </w:r>
      <w:r w:rsidR="006E7155" w:rsidRPr="00A73FB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A73FBC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A73FB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26CED" w:rsidRPr="00A73FBC" w:rsidTr="002B5A46">
        <w:tc>
          <w:tcPr>
            <w:tcW w:w="2410" w:type="dxa"/>
          </w:tcPr>
          <w:p w:rsidR="00326CED" w:rsidRPr="00A73FBC" w:rsidRDefault="00326CED" w:rsidP="002B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2.7.</w:t>
            </w:r>
            <w:r w:rsidR="002B5A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2B5A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ющий перечень оснований для отказа в приёме документов, необходимых для предоставления 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804" w:type="dxa"/>
          </w:tcPr>
          <w:p w:rsidR="003D71A4" w:rsidRPr="00A73FBC" w:rsidRDefault="00AA488B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аявитель не относится к кругу лиц, имеющих право на предоставление муниципальной услуги;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AA488B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аявителем документы утратили силу на момент обращения за </w:t>
            </w:r>
            <w:r w:rsidR="00453859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услугой;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AA488B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аявителем документы содержат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подчистки и исправления текста, не заверенные в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 установленном законодательством Российской Федерации;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содержат повреждения, наличие которых не позволяет в полном объ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содержащиеся в документах для предоставления муниципальной услуги;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документе, подтверждающем полномочия представителя </w:t>
            </w:r>
            <w:r w:rsidR="00AA488B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аявителя, имеются повреждения, что не позволяет в полном объ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прочитать текст и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распознать реквизиты документа;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неполное или некорректное заполнение полей в форме заявления, в том числе в интерактивной форме заявления на Едином портале;</w:t>
            </w:r>
          </w:p>
          <w:p w:rsidR="003D71A4" w:rsidRPr="00A73FBC" w:rsidRDefault="00F01C0C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1" style="position:absolute;left:0;text-align:left;margin-left:327.5pt;margin-top:78.15pt;width:91.45pt;height:1in;z-index:251663360" filled="f" stroked="f">
                  <v:textbox>
                    <w:txbxContent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P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B5A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 установленных стать</w:t>
            </w:r>
            <w:r w:rsidR="002B5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      </w:r>
          </w:p>
          <w:p w:rsidR="00326CED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</w:tbl>
    <w:p w:rsidR="00BC2550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2" style="position:absolute;left:0;text-align:left;margin-left:-52.6pt;margin-top:11.95pt;width:64.85pt;height:87.55pt;z-index:251664384;mso-position-horizontal-relative:text;mso-position-vertical-relative:text" filled="f" stroked="f">
            <v:textbox>
              <w:txbxContent>
                <w:p w:rsidR="002B5A46" w:rsidRPr="002B5A46" w:rsidRDefault="002B5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2B5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3D71A4" w:rsidRPr="00A73FBC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3D71A4" w:rsidRPr="00A73FBC" w:rsidTr="002B5A46">
        <w:tc>
          <w:tcPr>
            <w:tcW w:w="2410" w:type="dxa"/>
          </w:tcPr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2.9. 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2B5A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73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предоставлении муниципальной услуги</w:t>
            </w:r>
          </w:p>
        </w:tc>
        <w:tc>
          <w:tcPr>
            <w:tcW w:w="6804" w:type="dxa"/>
          </w:tcPr>
          <w:p w:rsidR="003D71A4" w:rsidRPr="00A73FBC" w:rsidRDefault="00AA488B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представленных 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документах содержатся недостоверные сведения;</w:t>
            </w:r>
          </w:p>
          <w:p w:rsidR="003D71A4" w:rsidRPr="00A73FBC" w:rsidRDefault="00F01C0C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327.5pt;margin-top:42.95pt;width:92.7pt;height:1in;z-index:251665408" filled="f" stroked="f">
                  <v:textbox>
                    <w:txbxContent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P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B5A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D71A4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документов по форме или содержанию требованиям законодательства Российской Федерации;</w:t>
            </w:r>
          </w:p>
          <w:p w:rsidR="003D71A4" w:rsidRPr="00A73FBC" w:rsidRDefault="003D71A4" w:rsidP="002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несоответствие информации, которая содержится в документах, представленных </w:t>
            </w:r>
            <w:r w:rsidR="00AA488B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аявителем, сведениям, полученным в результате межведомственного информационного взаимодействия</w:t>
            </w:r>
          </w:p>
        </w:tc>
      </w:tr>
    </w:tbl>
    <w:p w:rsidR="00043D12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4" style="position:absolute;left:0;text-align:left;margin-left:-46.8pt;margin-top:13.4pt;width:55.8pt;height:1in;z-index:251666432;mso-position-horizontal-relative:text;mso-position-vertical-relative:text" filled="f" stroked="f">
            <v:textbox>
              <w:txbxContent>
                <w:p w:rsidR="002B5A46" w:rsidRPr="002B5A46" w:rsidRDefault="002B5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2B5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043D12" w:rsidRPr="00A73FBC">
        <w:rPr>
          <w:rFonts w:ascii="Times New Roman" w:hAnsi="Times New Roman" w:cs="Times New Roman"/>
          <w:sz w:val="28"/>
          <w:szCs w:val="28"/>
        </w:rPr>
        <w:t xml:space="preserve">пункт 3.1.4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043D12" w:rsidRPr="00A73FBC" w:rsidTr="002B5A46">
        <w:tc>
          <w:tcPr>
            <w:tcW w:w="2552" w:type="dxa"/>
          </w:tcPr>
          <w:p w:rsidR="00043D12" w:rsidRPr="00A73FBC" w:rsidRDefault="00043D12" w:rsidP="00A73FBC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b/>
                <w:bCs/>
                <w:color w:val="000000"/>
                <w:sz w:val="28"/>
                <w:szCs w:val="28"/>
              </w:rPr>
              <w:t>3.1.4. Продолжи-тельность и (или) максимальный срок выполнения административ</w:t>
            </w:r>
            <w:r w:rsidR="002B5A46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73FBC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</w:tcPr>
          <w:p w:rsidR="00043D12" w:rsidRPr="00A73FBC" w:rsidRDefault="00F01C0C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5" style="position:absolute;left:0;text-align:left;margin-left:324.9pt;margin-top:29.9pt;width:89.5pt;height:1in;z-index:251667456;mso-position-horizontal-relative:text;mso-position-vertical-relative:text" filled="f" stroked="f">
                  <v:textbox>
                    <w:txbxContent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B5A46" w:rsidRPr="002B5A46" w:rsidRDefault="002B5A46" w:rsidP="002B5A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5A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043D12"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рабочего дня со дня поступления заявления и документов, необходимых для предоставления муниципальной услуги</w:t>
            </w:r>
          </w:p>
        </w:tc>
      </w:tr>
    </w:tbl>
    <w:p w:rsidR="00043D12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left:0;text-align:left;margin-left:465pt;margin-top:11.3pt;width:83.7pt;height:1in;z-index:251671552;mso-position-horizontal-relative:text;mso-position-vertical-relative:text" filled="f" stroked="f">
            <v:textbox>
              <w:txbxContent>
                <w:p w:rsidR="00581D26" w:rsidRDefault="00581D26" w:rsidP="00581D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D26" w:rsidRDefault="00581D26" w:rsidP="00581D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D26" w:rsidRPr="00581D26" w:rsidRDefault="00581D26" w:rsidP="00581D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36" style="position:absolute;left:0;text-align:left;margin-left:-46.8pt;margin-top:11.3pt;width:59.05pt;height:1in;z-index:251668480;mso-position-horizontal-relative:text;mso-position-vertical-relative:text" filled="f" stroked="f">
            <v:textbox>
              <w:txbxContent>
                <w:p w:rsidR="002B5A46" w:rsidRPr="002B5A46" w:rsidRDefault="002B5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2B5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043D12" w:rsidRPr="00A73FBC">
        <w:rPr>
          <w:rFonts w:ascii="Times New Roman" w:hAnsi="Times New Roman" w:cs="Times New Roman"/>
          <w:sz w:val="28"/>
          <w:szCs w:val="28"/>
        </w:rPr>
        <w:t>пункт 3.1.</w:t>
      </w:r>
      <w:r w:rsidR="00531709" w:rsidRPr="00A73FBC">
        <w:rPr>
          <w:rFonts w:ascii="Times New Roman" w:hAnsi="Times New Roman" w:cs="Times New Roman"/>
          <w:sz w:val="28"/>
          <w:szCs w:val="28"/>
        </w:rPr>
        <w:t>5</w:t>
      </w:r>
      <w:r w:rsidR="00043D12" w:rsidRPr="00A73F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043D12" w:rsidRPr="00A73FBC" w:rsidTr="002B5A46">
        <w:tc>
          <w:tcPr>
            <w:tcW w:w="2552" w:type="dxa"/>
          </w:tcPr>
          <w:p w:rsidR="00043D12" w:rsidRPr="00A73FBC" w:rsidRDefault="00043D12" w:rsidP="00A73FBC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b/>
                <w:bCs/>
                <w:color w:val="000000"/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6662" w:type="dxa"/>
          </w:tcPr>
          <w:p w:rsidR="00043D12" w:rsidRPr="00A73FBC" w:rsidRDefault="00043D12" w:rsidP="00A7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(отсутствие) оснований, установленных пунктом 2.7 административного регламента</w:t>
            </w:r>
          </w:p>
        </w:tc>
      </w:tr>
    </w:tbl>
    <w:p w:rsidR="00043D12" w:rsidRPr="00A73FBC" w:rsidRDefault="00F01C0C" w:rsidP="00A7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ect id="_x0000_s1037" style="position:absolute;left:0;text-align:left;margin-left:-46.8pt;margin-top:13.35pt;width:60.35pt;height:1in;z-index:251669504;mso-position-horizontal-relative:text;mso-position-vertical-relative:text" filled="f" stroked="f">
            <v:textbox>
              <w:txbxContent>
                <w:p w:rsidR="00581D26" w:rsidRPr="00581D26" w:rsidRDefault="00581D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581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043D12" w:rsidRPr="00A73FBC">
        <w:rPr>
          <w:rFonts w:ascii="Times New Roman" w:hAnsi="Times New Roman" w:cs="Times New Roman"/>
          <w:sz w:val="28"/>
          <w:szCs w:val="28"/>
        </w:rPr>
        <w:t>пункт 3.1.</w:t>
      </w:r>
      <w:r w:rsidR="00531709" w:rsidRPr="00A73FBC">
        <w:rPr>
          <w:rFonts w:ascii="Times New Roman" w:hAnsi="Times New Roman" w:cs="Times New Roman"/>
          <w:sz w:val="28"/>
          <w:szCs w:val="28"/>
        </w:rPr>
        <w:t>6</w:t>
      </w:r>
      <w:r w:rsidR="00043D12" w:rsidRPr="00A73F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043D12" w:rsidRPr="00A73FBC" w:rsidTr="002B5A46">
        <w:tc>
          <w:tcPr>
            <w:tcW w:w="2552" w:type="dxa"/>
          </w:tcPr>
          <w:p w:rsidR="00043D12" w:rsidRPr="00A73FBC" w:rsidRDefault="00043D12" w:rsidP="00A73FBC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A73FBC">
              <w:rPr>
                <w:b/>
                <w:bCs/>
                <w:color w:val="000000"/>
                <w:sz w:val="28"/>
                <w:szCs w:val="28"/>
              </w:rPr>
              <w:t>3.1.6. Результат административ</w:t>
            </w:r>
            <w:r w:rsidR="002B5A46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73FBC">
              <w:rPr>
                <w:b/>
                <w:bCs/>
                <w:color w:val="000000"/>
                <w:sz w:val="28"/>
                <w:szCs w:val="28"/>
              </w:rPr>
              <w:t>ного действия и порядок передачи результата</w:t>
            </w:r>
          </w:p>
        </w:tc>
        <w:tc>
          <w:tcPr>
            <w:tcW w:w="6662" w:type="dxa"/>
          </w:tcPr>
          <w:p w:rsidR="00043D12" w:rsidRPr="00A73FBC" w:rsidRDefault="00F01C0C" w:rsidP="002B5A46">
            <w:pPr>
              <w:pStyle w:val="1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8" style="position:absolute;left:0;text-align:left;margin-left:324.9pt;margin-top:11pt;width:89.5pt;height:1in;z-index:251670528;mso-position-horizontal-relative:text;mso-position-vertical-relative:text" filled="f" stroked="f">
                  <v:textbox>
                    <w:txbxContent>
                      <w:p w:rsidR="00581D26" w:rsidRDefault="00581D26" w:rsidP="00581D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1D26" w:rsidRDefault="00581D26" w:rsidP="00581D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1D26" w:rsidRDefault="00581D26" w:rsidP="00581D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81D26" w:rsidRPr="00581D26" w:rsidRDefault="00581D26" w:rsidP="00581D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1D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043D12" w:rsidRPr="00A73FBC">
              <w:rPr>
                <w:color w:val="000000"/>
                <w:sz w:val="28"/>
                <w:szCs w:val="28"/>
              </w:rPr>
              <w:t xml:space="preserve">Результатом административной процедуры является регистрация документов </w:t>
            </w:r>
            <w:r w:rsidR="00AA488B" w:rsidRPr="00A73FBC">
              <w:rPr>
                <w:color w:val="000000"/>
                <w:sz w:val="28"/>
                <w:szCs w:val="28"/>
              </w:rPr>
              <w:t>З</w:t>
            </w:r>
            <w:r w:rsidR="00043D12" w:rsidRPr="00A73FBC">
              <w:rPr>
                <w:color w:val="000000"/>
                <w:sz w:val="28"/>
                <w:szCs w:val="28"/>
              </w:rPr>
              <w:t>аявителя в установленном порядке или отказ в при</w:t>
            </w:r>
            <w:r w:rsidR="002B5A46">
              <w:rPr>
                <w:color w:val="000000"/>
                <w:sz w:val="28"/>
                <w:szCs w:val="28"/>
              </w:rPr>
              <w:t>ё</w:t>
            </w:r>
            <w:r w:rsidR="00043D12" w:rsidRPr="00A73FBC">
              <w:rPr>
                <w:color w:val="000000"/>
                <w:sz w:val="28"/>
                <w:szCs w:val="28"/>
              </w:rPr>
              <w:t>ме документов, необходимых для предоставления муниципальной услуги</w:t>
            </w:r>
          </w:p>
        </w:tc>
      </w:tr>
    </w:tbl>
    <w:p w:rsidR="00531709" w:rsidRPr="00A73FBC" w:rsidRDefault="00531709" w:rsidP="002B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2B5A46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531709" w:rsidRPr="00A73FBC" w:rsidRDefault="00531709" w:rsidP="002B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3.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531709" w:rsidRPr="00A73FBC" w:rsidRDefault="00531709" w:rsidP="002B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4.</w:t>
      </w:r>
      <w:r w:rsidR="002B5A46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A73FBC" w:rsidRDefault="00531709" w:rsidP="002B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5.</w:t>
      </w:r>
      <w:r w:rsidR="002B5A46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A73FBC" w:rsidRDefault="00531709" w:rsidP="002B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>6.</w:t>
      </w:r>
      <w:r w:rsidR="002B5A46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2B5A46">
        <w:rPr>
          <w:rFonts w:ascii="Times New Roman" w:hAnsi="Times New Roman" w:cs="Times New Roman"/>
          <w:sz w:val="28"/>
          <w:szCs w:val="28"/>
        </w:rPr>
        <w:t> </w:t>
      </w:r>
      <w:r w:rsidRPr="00A73FB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A73FBC" w:rsidRDefault="00531709" w:rsidP="00A7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A73FBC" w:rsidRDefault="00531709" w:rsidP="00A7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 xml:space="preserve">И.о. главы ЗАТО Звёздный – </w:t>
      </w:r>
    </w:p>
    <w:p w:rsidR="00193068" w:rsidRPr="00A73FBC" w:rsidRDefault="00531709" w:rsidP="00A7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BC">
        <w:rPr>
          <w:rFonts w:ascii="Times New Roman" w:hAnsi="Times New Roman" w:cs="Times New Roman"/>
          <w:sz w:val="28"/>
          <w:szCs w:val="28"/>
        </w:rPr>
        <w:t xml:space="preserve">главы администрации ЗАТО Звёздный          </w:t>
      </w:r>
      <w:r w:rsidR="002B5A46">
        <w:rPr>
          <w:rFonts w:ascii="Times New Roman" w:hAnsi="Times New Roman" w:cs="Times New Roman"/>
          <w:sz w:val="28"/>
          <w:szCs w:val="28"/>
        </w:rPr>
        <w:t xml:space="preserve">    </w:t>
      </w:r>
      <w:r w:rsidRPr="00A73FBC">
        <w:rPr>
          <w:rFonts w:ascii="Times New Roman" w:hAnsi="Times New Roman" w:cs="Times New Roman"/>
          <w:sz w:val="28"/>
          <w:szCs w:val="28"/>
        </w:rPr>
        <w:t xml:space="preserve">                                 Т.П. Юдина</w:t>
      </w:r>
    </w:p>
    <w:p w:rsidR="00193068" w:rsidRDefault="00F01C0C" w:rsidP="00F01C0C">
      <w:pPr>
        <w:spacing w:after="0" w:line="240" w:lineRule="auto"/>
        <w:rPr>
          <w:bCs/>
          <w:sz w:val="20"/>
          <w:szCs w:val="20"/>
        </w:rPr>
      </w:pPr>
      <w:bookmarkStart w:id="1" w:name="_GoBack"/>
      <w:bookmarkEnd w:id="1"/>
      <w:r>
        <w:rPr>
          <w:bCs/>
          <w:sz w:val="20"/>
          <w:szCs w:val="20"/>
        </w:rPr>
        <w:t xml:space="preserve"> </w:t>
      </w:r>
    </w:p>
    <w:p w:rsidR="00B67A96" w:rsidRDefault="00B67A96"/>
    <w:sectPr w:rsidR="00B67A96" w:rsidSect="00A73FB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61" w:rsidRDefault="00596A61" w:rsidP="00594673">
      <w:pPr>
        <w:spacing w:after="0" w:line="240" w:lineRule="auto"/>
      </w:pPr>
      <w:r>
        <w:separator/>
      </w:r>
    </w:p>
  </w:endnote>
  <w:endnote w:type="continuationSeparator" w:id="0">
    <w:p w:rsidR="00596A61" w:rsidRDefault="00596A61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61" w:rsidRDefault="00596A61" w:rsidP="00594673">
      <w:pPr>
        <w:spacing w:after="0" w:line="240" w:lineRule="auto"/>
      </w:pPr>
      <w:r>
        <w:separator/>
      </w:r>
    </w:p>
  </w:footnote>
  <w:footnote w:type="continuationSeparator" w:id="0">
    <w:p w:rsidR="00596A61" w:rsidRDefault="00596A61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6C144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C0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43D12"/>
    <w:rsid w:val="000D7ABF"/>
    <w:rsid w:val="00117857"/>
    <w:rsid w:val="00193068"/>
    <w:rsid w:val="002241C9"/>
    <w:rsid w:val="00241E6B"/>
    <w:rsid w:val="002B5A46"/>
    <w:rsid w:val="00326CED"/>
    <w:rsid w:val="003D71A4"/>
    <w:rsid w:val="004400B4"/>
    <w:rsid w:val="00453859"/>
    <w:rsid w:val="004D7435"/>
    <w:rsid w:val="00500EDE"/>
    <w:rsid w:val="00531709"/>
    <w:rsid w:val="00543E06"/>
    <w:rsid w:val="00554F42"/>
    <w:rsid w:val="00581D26"/>
    <w:rsid w:val="00594673"/>
    <w:rsid w:val="00596A61"/>
    <w:rsid w:val="005E2190"/>
    <w:rsid w:val="00630B43"/>
    <w:rsid w:val="0069169D"/>
    <w:rsid w:val="006C144E"/>
    <w:rsid w:val="006E7155"/>
    <w:rsid w:val="00724AFC"/>
    <w:rsid w:val="007A6206"/>
    <w:rsid w:val="0080539C"/>
    <w:rsid w:val="008D1B65"/>
    <w:rsid w:val="008F19C7"/>
    <w:rsid w:val="009029A4"/>
    <w:rsid w:val="00940F26"/>
    <w:rsid w:val="0094780C"/>
    <w:rsid w:val="00A73FBC"/>
    <w:rsid w:val="00AA488B"/>
    <w:rsid w:val="00B41E9E"/>
    <w:rsid w:val="00B67A96"/>
    <w:rsid w:val="00BC2550"/>
    <w:rsid w:val="00C63A43"/>
    <w:rsid w:val="00CD5981"/>
    <w:rsid w:val="00D3076B"/>
    <w:rsid w:val="00D6367B"/>
    <w:rsid w:val="00DE5F43"/>
    <w:rsid w:val="00EA665E"/>
    <w:rsid w:val="00EC68CE"/>
    <w:rsid w:val="00F0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C1B3BBE"/>
  <w15:docId w15:val="{3D4CC8FC-B444-4565-A7B2-B6E7F98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7B71DC8039C0C82B955F8914FC7C830AF6064F587EED0D293327D82g5z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2022-03-14T05:54:00Z</cp:lastPrinted>
  <dcterms:created xsi:type="dcterms:W3CDTF">2022-05-12T08:50:00Z</dcterms:created>
  <dcterms:modified xsi:type="dcterms:W3CDTF">2022-06-06T03:22:00Z</dcterms:modified>
</cp:coreProperties>
</file>