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B9" w:rsidRDefault="000E6DB9" w:rsidP="000E6DB9">
      <w:pPr>
        <w:spacing w:after="0" w:line="228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2B7872">
        <w:rPr>
          <w:sz w:val="26"/>
          <w:szCs w:val="26"/>
        </w:rPr>
        <w:t xml:space="preserve"> </w:t>
      </w:r>
      <w:r w:rsidRPr="002B7872">
        <w:rPr>
          <w:rFonts w:ascii="Times New Roman" w:hAnsi="Times New Roman" w:cs="Times New Roman"/>
          <w:sz w:val="26"/>
          <w:szCs w:val="26"/>
        </w:rPr>
        <w:t xml:space="preserve">к </w:t>
      </w:r>
    </w:p>
    <w:p w:rsidR="000E6DB9" w:rsidRPr="002B7872" w:rsidRDefault="000E6DB9" w:rsidP="000E6DB9">
      <w:pPr>
        <w:spacing w:after="0" w:line="228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2B7872">
        <w:rPr>
          <w:rFonts w:ascii="Times New Roman" w:hAnsi="Times New Roman" w:cs="Times New Roman"/>
          <w:sz w:val="26"/>
          <w:szCs w:val="26"/>
        </w:rPr>
        <w:t>постановлению администрации ЗАТО Звёздный</w:t>
      </w:r>
    </w:p>
    <w:p w:rsidR="000E6DB9" w:rsidRDefault="000E6DB9" w:rsidP="000E6DB9">
      <w:pPr>
        <w:pStyle w:val="ConsPlusNormal"/>
        <w:widowControl/>
        <w:spacing w:line="228" w:lineRule="auto"/>
        <w:ind w:left="5664" w:right="-99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7872">
        <w:rPr>
          <w:rFonts w:ascii="Times New Roman" w:hAnsi="Times New Roman" w:cs="Times New Roman"/>
          <w:sz w:val="26"/>
          <w:szCs w:val="26"/>
        </w:rPr>
        <w:t xml:space="preserve">от </w:t>
      </w:r>
      <w:r w:rsidR="00FA4A30">
        <w:rPr>
          <w:rFonts w:ascii="Times New Roman" w:hAnsi="Times New Roman" w:cs="Times New Roman"/>
          <w:sz w:val="26"/>
          <w:szCs w:val="26"/>
        </w:rPr>
        <w:t>2</w:t>
      </w:r>
      <w:r w:rsidR="001025B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A4A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.2017</w:t>
      </w:r>
      <w:r w:rsidRPr="002B7872">
        <w:rPr>
          <w:rFonts w:ascii="Times New Roman" w:hAnsi="Times New Roman" w:cs="Times New Roman"/>
          <w:sz w:val="26"/>
          <w:szCs w:val="26"/>
        </w:rPr>
        <w:t xml:space="preserve"> № </w:t>
      </w:r>
      <w:r w:rsidR="00FA4A30">
        <w:rPr>
          <w:rFonts w:ascii="Times New Roman" w:hAnsi="Times New Roman" w:cs="Times New Roman"/>
          <w:sz w:val="26"/>
          <w:szCs w:val="26"/>
        </w:rPr>
        <w:t>235</w:t>
      </w:r>
    </w:p>
    <w:p w:rsidR="000E6DB9" w:rsidRDefault="000E6DB9" w:rsidP="0068199F">
      <w:pPr>
        <w:autoSpaceDE w:val="0"/>
        <w:autoSpaceDN w:val="0"/>
        <w:adjustRightInd w:val="0"/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8199F" w:rsidRDefault="00823E34" w:rsidP="0068199F">
      <w:pPr>
        <w:autoSpaceDE w:val="0"/>
        <w:autoSpaceDN w:val="0"/>
        <w:adjustRightInd w:val="0"/>
        <w:spacing w:after="0" w:line="228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8199F" w:rsidRPr="0068199F">
        <w:rPr>
          <w:rFonts w:ascii="Times New Roman" w:hAnsi="Times New Roman" w:cs="Times New Roman"/>
          <w:sz w:val="26"/>
          <w:szCs w:val="26"/>
        </w:rPr>
        <w:t>УТВЕРЖДЕНА</w:t>
      </w:r>
    </w:p>
    <w:p w:rsidR="0068199F" w:rsidRPr="002B7872" w:rsidRDefault="0068199F" w:rsidP="0068199F">
      <w:pPr>
        <w:spacing w:after="0" w:line="228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2B7872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B7872">
        <w:rPr>
          <w:rFonts w:ascii="Times New Roman" w:hAnsi="Times New Roman" w:cs="Times New Roman"/>
          <w:sz w:val="26"/>
          <w:szCs w:val="26"/>
        </w:rPr>
        <w:t xml:space="preserve"> администрации ЗАТО Звёздный</w:t>
      </w:r>
    </w:p>
    <w:p w:rsidR="0068199F" w:rsidRDefault="0068199F" w:rsidP="0068199F">
      <w:pPr>
        <w:pStyle w:val="ConsPlusNormal"/>
        <w:widowControl/>
        <w:spacing w:line="228" w:lineRule="auto"/>
        <w:ind w:left="5664" w:right="-99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7872">
        <w:rPr>
          <w:rFonts w:ascii="Times New Roman" w:hAnsi="Times New Roman" w:cs="Times New Roman"/>
          <w:sz w:val="26"/>
          <w:szCs w:val="26"/>
        </w:rPr>
        <w:t xml:space="preserve">от </w:t>
      </w:r>
      <w:r w:rsidR="00823E34">
        <w:rPr>
          <w:rFonts w:ascii="Times New Roman" w:hAnsi="Times New Roman" w:cs="Times New Roman"/>
          <w:sz w:val="26"/>
          <w:szCs w:val="26"/>
        </w:rPr>
        <w:t>31.12.2013</w:t>
      </w:r>
      <w:r w:rsidRPr="002B7872">
        <w:rPr>
          <w:rFonts w:ascii="Times New Roman" w:hAnsi="Times New Roman" w:cs="Times New Roman"/>
          <w:sz w:val="26"/>
          <w:szCs w:val="26"/>
        </w:rPr>
        <w:t xml:space="preserve"> № </w:t>
      </w:r>
      <w:r w:rsidR="00823E34">
        <w:rPr>
          <w:rFonts w:ascii="Times New Roman" w:hAnsi="Times New Roman" w:cs="Times New Roman"/>
          <w:sz w:val="26"/>
          <w:szCs w:val="26"/>
        </w:rPr>
        <w:t>1250</w:t>
      </w:r>
    </w:p>
    <w:p w:rsidR="0068199F" w:rsidRPr="0068199F" w:rsidRDefault="0068199F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6D16" w:rsidRPr="00AB716E" w:rsidRDefault="0068199F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3F6D16" w:rsidRPr="00AB716E">
        <w:rPr>
          <w:rFonts w:ascii="Times New Roman" w:hAnsi="Times New Roman" w:cs="Times New Roman"/>
          <w:b/>
          <w:sz w:val="26"/>
          <w:szCs w:val="26"/>
        </w:rPr>
        <w:t>НАЯ ПРОГРАММА</w:t>
      </w:r>
    </w:p>
    <w:p w:rsidR="00283D0E" w:rsidRPr="00AB716E" w:rsidRDefault="003F6D1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16E">
        <w:rPr>
          <w:rFonts w:ascii="Times New Roman" w:hAnsi="Times New Roman" w:cs="Times New Roman"/>
          <w:b/>
          <w:sz w:val="26"/>
          <w:szCs w:val="26"/>
        </w:rPr>
        <w:t>«</w:t>
      </w:r>
      <w:r w:rsidR="00283D0E" w:rsidRPr="00AB716E">
        <w:rPr>
          <w:rFonts w:ascii="Times New Roman" w:hAnsi="Times New Roman" w:cs="Times New Roman"/>
          <w:b/>
          <w:sz w:val="26"/>
          <w:szCs w:val="26"/>
        </w:rPr>
        <w:t>Благоустройство ЗАТО Звёздный</w:t>
      </w:r>
    </w:p>
    <w:p w:rsidR="003F6D16" w:rsidRPr="00AB716E" w:rsidRDefault="00283D0E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16E">
        <w:rPr>
          <w:rFonts w:ascii="Times New Roman" w:hAnsi="Times New Roman" w:cs="Times New Roman"/>
          <w:b/>
          <w:sz w:val="26"/>
          <w:szCs w:val="26"/>
        </w:rPr>
        <w:t>и обеспечение безопасности гидротехнического сооружения</w:t>
      </w:r>
      <w:r w:rsidR="003F6D16" w:rsidRPr="00AB716E">
        <w:rPr>
          <w:rFonts w:ascii="Times New Roman" w:hAnsi="Times New Roman" w:cs="Times New Roman"/>
          <w:b/>
          <w:sz w:val="26"/>
          <w:szCs w:val="26"/>
        </w:rPr>
        <w:t>»</w:t>
      </w:r>
    </w:p>
    <w:p w:rsidR="003F6D16" w:rsidRPr="00AB716E" w:rsidRDefault="003F6D1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D16" w:rsidRPr="00AB716E" w:rsidRDefault="003F6D1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16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E49DF" w:rsidRPr="00AB716E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8"/>
        <w:gridCol w:w="7371"/>
      </w:tblGrid>
      <w:tr w:rsidR="003F6D16" w:rsidRPr="00AB716E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D16" w:rsidRPr="00AB716E" w:rsidRDefault="003F6D16" w:rsidP="00D61C4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D16" w:rsidRPr="00AB716E" w:rsidRDefault="003F6D16" w:rsidP="00D61C4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3F6D16" w:rsidRPr="00AB716E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16" w:rsidRPr="00AB716E" w:rsidRDefault="003F6D16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F4DDE" w:rsidRPr="00AB7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16" w:rsidRPr="00AB716E" w:rsidRDefault="003F6D16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Благоустройство ЗАТО Звёздный</w:t>
            </w:r>
            <w:r w:rsidR="007F4DDE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EBE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и обеспечение безопасности гидротехнического сооружения </w:t>
            </w:r>
            <w:r w:rsidR="007F4DDE" w:rsidRPr="00AB716E">
              <w:rPr>
                <w:rFonts w:ascii="Times New Roman" w:hAnsi="Times New Roman"/>
                <w:sz w:val="26"/>
                <w:szCs w:val="26"/>
              </w:rPr>
              <w:t>(далее - Программа)</w:t>
            </w:r>
          </w:p>
        </w:tc>
      </w:tr>
      <w:tr w:rsidR="003F6D16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DE" w:rsidRPr="00E5702E" w:rsidRDefault="007F4DDE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0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F6D16" w:rsidRPr="005D5245" w:rsidRDefault="00A211E6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6D16" w:rsidRPr="00E5702E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16" w:rsidRPr="00AB716E" w:rsidRDefault="003F6D16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1. Благоустройство и содержание территории ЗАТО Звёздный.</w:t>
            </w:r>
          </w:p>
          <w:p w:rsidR="003F6D16" w:rsidRPr="00AB716E" w:rsidRDefault="003F6D16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2E">
              <w:rPr>
                <w:rFonts w:ascii="Times New Roman" w:hAnsi="Times New Roman" w:cs="Times New Roman"/>
                <w:sz w:val="26"/>
                <w:szCs w:val="26"/>
              </w:rPr>
              <w:t>2. Ремонт и содержание дорог.</w:t>
            </w:r>
          </w:p>
          <w:p w:rsidR="003F6D16" w:rsidRPr="00AB716E" w:rsidRDefault="003F6D16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3. Организация наружного освещения ЗАТО Звёздный.</w:t>
            </w:r>
          </w:p>
          <w:p w:rsidR="003F6D16" w:rsidRPr="00AB716E" w:rsidRDefault="003F6D16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4. Чистый Звёздный.</w:t>
            </w:r>
          </w:p>
          <w:p w:rsidR="007F4DDE" w:rsidRPr="00AB716E" w:rsidRDefault="007F4DDE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C93">
              <w:rPr>
                <w:rFonts w:ascii="Times New Roman" w:hAnsi="Times New Roman" w:cs="Times New Roman"/>
                <w:sz w:val="26"/>
                <w:szCs w:val="26"/>
              </w:rPr>
              <w:t>5. Обеспечение безопасности гидротехнического сооружения</w:t>
            </w:r>
          </w:p>
        </w:tc>
      </w:tr>
      <w:tr w:rsidR="003F6D16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16" w:rsidRPr="00AB716E" w:rsidRDefault="003F6D16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разработки, принятия и реализации </w:t>
            </w:r>
            <w:r w:rsidR="009254FC" w:rsidRPr="00AB7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3C" w:rsidRPr="00AB716E" w:rsidRDefault="00E8383C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C2292C" w:rsidRPr="00AB716E" w:rsidRDefault="00C2292C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Бюджетный кодекс Р</w:t>
            </w:r>
            <w:r w:rsidR="00C83820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83820" w:rsidRPr="00AB716E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="00BE49DF"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83C" w:rsidRPr="00AB716E" w:rsidRDefault="00E8383C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Земельный кодекс Российской Федерации;</w:t>
            </w:r>
          </w:p>
          <w:p w:rsidR="00F608FE" w:rsidRPr="00AB716E" w:rsidRDefault="00E64F37" w:rsidP="00D61C48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 w:rsidRPr="00AB716E">
              <w:rPr>
                <w:sz w:val="26"/>
                <w:szCs w:val="26"/>
              </w:rPr>
              <w:t>Федеральн</w:t>
            </w:r>
            <w:r w:rsidR="007D77EF" w:rsidRPr="00AB716E">
              <w:rPr>
                <w:sz w:val="26"/>
                <w:szCs w:val="26"/>
              </w:rPr>
              <w:t>ый</w:t>
            </w:r>
            <w:r w:rsidRPr="00AB716E">
              <w:rPr>
                <w:sz w:val="26"/>
                <w:szCs w:val="26"/>
              </w:rPr>
              <w:t xml:space="preserve"> закон от 06.10.2003</w:t>
            </w:r>
            <w:r w:rsidR="001403D9" w:rsidRPr="00AB716E">
              <w:rPr>
                <w:sz w:val="26"/>
                <w:szCs w:val="26"/>
              </w:rPr>
              <w:t xml:space="preserve"> </w:t>
            </w:r>
            <w:r w:rsidRPr="00AB716E">
              <w:rPr>
                <w:sz w:val="26"/>
                <w:szCs w:val="26"/>
              </w:rPr>
              <w:t>№</w:t>
            </w:r>
            <w:r w:rsidR="00AB716E">
              <w:rPr>
                <w:sz w:val="26"/>
                <w:szCs w:val="26"/>
              </w:rPr>
              <w:t xml:space="preserve"> </w:t>
            </w:r>
            <w:r w:rsidRPr="00AB716E">
              <w:rPr>
                <w:sz w:val="26"/>
                <w:szCs w:val="26"/>
              </w:rPr>
              <w:t>131-ФЗ «Об общих принципах организации местного самоуправления в Российской Федерации»</w:t>
            </w:r>
            <w:r w:rsidR="005A430C" w:rsidRPr="00AB716E">
              <w:rPr>
                <w:sz w:val="26"/>
                <w:szCs w:val="26"/>
              </w:rPr>
              <w:t>;</w:t>
            </w:r>
            <w:r w:rsidR="00F608FE" w:rsidRPr="00AB716E">
              <w:rPr>
                <w:sz w:val="26"/>
                <w:szCs w:val="26"/>
              </w:rPr>
              <w:t xml:space="preserve"> </w:t>
            </w:r>
          </w:p>
          <w:p w:rsidR="00F608FE" w:rsidRPr="00AB716E" w:rsidRDefault="00F608FE" w:rsidP="00D61C48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 w:rsidRPr="00AB716E">
              <w:rPr>
                <w:sz w:val="26"/>
                <w:szCs w:val="26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179F" w:rsidRDefault="005D179F" w:rsidP="00D61C48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 w:rsidRPr="00AB716E">
              <w:rPr>
                <w:sz w:val="26"/>
                <w:szCs w:val="26"/>
              </w:rPr>
              <w:t>Федеральный закон от 10.01.2002 № 7-</w:t>
            </w:r>
            <w:r w:rsidR="005A73B3">
              <w:rPr>
                <w:sz w:val="26"/>
                <w:szCs w:val="26"/>
              </w:rPr>
              <w:t>ФЗ «Об охране окружающей среды»;</w:t>
            </w:r>
          </w:p>
          <w:p w:rsidR="005A73B3" w:rsidRDefault="005A73B3" w:rsidP="00D61C48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25.10.2001 </w:t>
            </w:r>
            <w:r w:rsidR="00402C58">
              <w:rPr>
                <w:sz w:val="26"/>
                <w:szCs w:val="26"/>
              </w:rPr>
              <w:t>№</w:t>
            </w:r>
            <w:r w:rsidR="00A211E6">
              <w:rPr>
                <w:sz w:val="26"/>
                <w:szCs w:val="26"/>
              </w:rPr>
              <w:t xml:space="preserve"> </w:t>
            </w:r>
            <w:r w:rsidR="00402C58">
              <w:rPr>
                <w:sz w:val="26"/>
                <w:szCs w:val="26"/>
              </w:rPr>
              <w:t xml:space="preserve">137-ФЗ </w:t>
            </w:r>
            <w:r>
              <w:rPr>
                <w:sz w:val="26"/>
                <w:szCs w:val="26"/>
              </w:rPr>
              <w:t xml:space="preserve">«О введении в действие </w:t>
            </w:r>
            <w:r w:rsidR="00823E34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емельного кодекса Российской Федерации»;</w:t>
            </w:r>
          </w:p>
          <w:p w:rsidR="006A0FC0" w:rsidRPr="00AB716E" w:rsidRDefault="006A0FC0" w:rsidP="00D61C48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21.07.1997 № 117-ФЗ «О безопасности гидротехнических сооружений»;</w:t>
            </w:r>
          </w:p>
          <w:p w:rsidR="00EB753B" w:rsidRDefault="00EB753B" w:rsidP="00D61C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нормы и правила </w:t>
            </w:r>
            <w:r w:rsidRPr="00AB716E">
              <w:rPr>
                <w:rFonts w:ascii="Times New Roman" w:hAnsi="Times New Roman" w:cs="Times New Roman"/>
                <w:bCs/>
                <w:sz w:val="26"/>
                <w:szCs w:val="26"/>
              </w:rPr>
              <w:t>СНиП 3.05.06-85 «</w:t>
            </w: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Электротехнические устройства»;</w:t>
            </w:r>
          </w:p>
          <w:p w:rsidR="000E6DB9" w:rsidRDefault="000E6DB9" w:rsidP="000E6DB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Пермского края «Воспроизводство и использование природных ресурсов», утверждённая Постановлением Правительства Пермского края от 03.10.2013 № 1330-п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57D1" w:rsidRPr="008257D1" w:rsidRDefault="008257D1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Пермского края от 12.12.2014 №</w:t>
            </w:r>
            <w:r w:rsidR="00593E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1447-п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орядка предоставления субсидий бюджетам муниципальных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ермского края на проектирование и строительство (реконструкцию), капитальный ремонт и ремонт автомобильных дорог общего пользования 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местного значения, находящихся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>ермского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D594A" w:rsidRPr="00AB716E" w:rsidRDefault="00AD594A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и использования муниципального дорожного фонда ЗАТО Звёздный</w:t>
            </w:r>
            <w:r w:rsidR="00823E34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, утверждённый решением Думы ЗАТО Звёздный от 29.10.2013 №</w:t>
            </w:r>
            <w:r w:rsidR="00AB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A7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F37" w:rsidRPr="00AB716E" w:rsidRDefault="00E64F37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</w:t>
            </w:r>
            <w:r w:rsidR="005A430C"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5208" w:rsidRPr="00AB716E" w:rsidRDefault="00775208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Нормы и правила по благоустройству</w:t>
            </w:r>
            <w:r w:rsidRPr="007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городского округа ЗАТО Звёздный Пермского края, утверждённые решением Думы ЗАТО Звёздный от 27.06.2013 № 59; </w:t>
            </w:r>
          </w:p>
          <w:p w:rsidR="005A430C" w:rsidRPr="00AB716E" w:rsidRDefault="005A430C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ЗАТО Звёздный от 15.10.2010 №</w:t>
            </w:r>
            <w:r w:rsid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700 «Об утверждении Порядка принятия решений о разработке, формировании и реализации</w:t>
            </w:r>
            <w:r w:rsidRPr="00B4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513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 ЗАТО Звёздный»;</w:t>
            </w:r>
          </w:p>
          <w:p w:rsidR="00E64F37" w:rsidRPr="0075738B" w:rsidRDefault="00F36AF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от 23.03.2016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1200, от 23.03.2015 № 453, от 09.12.2015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1781»</w:t>
            </w:r>
          </w:p>
        </w:tc>
      </w:tr>
      <w:tr w:rsidR="0022133A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30C" w:rsidRPr="00AB716E" w:rsidRDefault="005A430C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Инициатор разработки    </w:t>
            </w:r>
          </w:p>
          <w:p w:rsidR="0022133A" w:rsidRPr="00AB716E" w:rsidRDefault="005A430C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/>
                <w:sz w:val="26"/>
                <w:szCs w:val="26"/>
              </w:rPr>
              <w:t xml:space="preserve">Программы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3A" w:rsidRPr="00AB716E" w:rsidRDefault="0022133A" w:rsidP="00D61C4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22133A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3A" w:rsidRPr="00AB716E" w:rsidRDefault="0022133A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22133A" w:rsidRPr="00AB716E" w:rsidRDefault="0022133A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 w:rsidR="005A430C" w:rsidRPr="00AB7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2133A" w:rsidRPr="00AB716E" w:rsidRDefault="0022133A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 w:rsidR="005A430C" w:rsidRPr="00AB7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="005A430C" w:rsidRPr="00AB7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30C" w:rsidRPr="00AB716E" w:rsidRDefault="005A430C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5A430C" w:rsidRPr="00AB716E" w:rsidRDefault="005A430C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/>
                <w:sz w:val="26"/>
                <w:szCs w:val="26"/>
              </w:rPr>
              <w:t xml:space="preserve">Исполнители –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  <w:r w:rsidR="00775208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430C" w:rsidRPr="00AB716E" w:rsidRDefault="005A430C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F4082A">
              <w:rPr>
                <w:rFonts w:ascii="Times New Roman" w:hAnsi="Times New Roman" w:cs="Times New Roman"/>
                <w:sz w:val="26"/>
                <w:szCs w:val="26"/>
              </w:rPr>
              <w:t>землеустройства и охраны окружающей среды</w:t>
            </w:r>
            <w:r w:rsidR="008045DE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  <w:r w:rsid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A430C" w:rsidRPr="00AB716E" w:rsidRDefault="005A430C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/>
                <w:sz w:val="26"/>
                <w:szCs w:val="26"/>
              </w:rPr>
              <w:t>Исполнители мероприятий Программы: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отдел архитектуры, градостроительства и коммунального хозяйства</w:t>
            </w:r>
            <w:r w:rsidR="00775208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Звёздный;</w:t>
            </w:r>
          </w:p>
          <w:p w:rsidR="00557E02" w:rsidRPr="00AB716E" w:rsidRDefault="005A430C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F4082A">
              <w:rPr>
                <w:rFonts w:ascii="Times New Roman" w:hAnsi="Times New Roman" w:cs="Times New Roman"/>
                <w:sz w:val="26"/>
                <w:szCs w:val="26"/>
              </w:rPr>
              <w:t>землеустройства и охраны окружающей среды</w:t>
            </w:r>
            <w:r w:rsidR="00775208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  <w:r w:rsidR="00557E02"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430C" w:rsidRPr="00AB716E" w:rsidRDefault="005A430C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/>
                <w:sz w:val="26"/>
                <w:szCs w:val="26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  <w:r w:rsidR="00557E02" w:rsidRPr="00AB71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133A" w:rsidRPr="00AB716E" w:rsidRDefault="00557E02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население ЗАТО </w:t>
            </w:r>
            <w:r w:rsidR="0022133A" w:rsidRPr="00AB716E">
              <w:rPr>
                <w:rFonts w:ascii="Times New Roman" w:hAnsi="Times New Roman" w:cs="Times New Roman"/>
                <w:bCs/>
                <w:sz w:val="26"/>
                <w:szCs w:val="26"/>
              </w:rPr>
              <w:t>Звёздный</w:t>
            </w:r>
            <w:r w:rsidR="0022133A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557E02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88" w:rsidRPr="00FC095D" w:rsidRDefault="00775208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95D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A62E0E" w:rsidRPr="00FC095D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="001B3588" w:rsidRPr="00FC095D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Pr="00FC095D">
              <w:rPr>
                <w:rFonts w:ascii="Times New Roman" w:hAnsi="Times New Roman"/>
                <w:sz w:val="26"/>
                <w:szCs w:val="26"/>
              </w:rPr>
              <w:t>ы</w:t>
            </w:r>
            <w:r w:rsidR="001B3588" w:rsidRPr="00FC0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095D">
              <w:rPr>
                <w:rFonts w:ascii="Times New Roman" w:hAnsi="Times New Roman"/>
                <w:sz w:val="26"/>
                <w:szCs w:val="26"/>
              </w:rPr>
              <w:t>с 01.01.</w:t>
            </w:r>
            <w:r w:rsidR="001B3588" w:rsidRPr="00FC095D">
              <w:rPr>
                <w:rFonts w:ascii="Times New Roman" w:hAnsi="Times New Roman"/>
                <w:sz w:val="26"/>
                <w:szCs w:val="26"/>
              </w:rPr>
              <w:t>201</w:t>
            </w:r>
            <w:r w:rsidR="00DB20B8">
              <w:rPr>
                <w:rFonts w:ascii="Times New Roman" w:hAnsi="Times New Roman"/>
                <w:sz w:val="26"/>
                <w:szCs w:val="26"/>
              </w:rPr>
              <w:t>4</w:t>
            </w:r>
            <w:r w:rsidRPr="00FC095D">
              <w:rPr>
                <w:rFonts w:ascii="Times New Roman" w:hAnsi="Times New Roman"/>
                <w:sz w:val="26"/>
                <w:szCs w:val="26"/>
              </w:rPr>
              <w:t xml:space="preserve"> по 31.12.</w:t>
            </w:r>
            <w:r w:rsidR="001B3588" w:rsidRPr="00FC095D">
              <w:rPr>
                <w:rFonts w:ascii="Times New Roman" w:hAnsi="Times New Roman"/>
                <w:sz w:val="26"/>
                <w:szCs w:val="26"/>
              </w:rPr>
              <w:t>201</w:t>
            </w:r>
            <w:r w:rsidR="00D00D9A" w:rsidRPr="00FC095D">
              <w:rPr>
                <w:rFonts w:ascii="Times New Roman" w:hAnsi="Times New Roman"/>
                <w:sz w:val="26"/>
                <w:szCs w:val="26"/>
              </w:rPr>
              <w:t>9</w:t>
            </w:r>
            <w:r w:rsidRPr="00FC095D">
              <w:rPr>
                <w:rFonts w:ascii="Times New Roman" w:hAnsi="Times New Roman"/>
                <w:sz w:val="26"/>
                <w:szCs w:val="26"/>
              </w:rPr>
              <w:t>.</w:t>
            </w:r>
            <w:r w:rsidR="001B3588" w:rsidRPr="00FC095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557E02" w:rsidRPr="00FC095D" w:rsidRDefault="001B3588" w:rsidP="00D61C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095D">
              <w:rPr>
                <w:rFonts w:ascii="Times New Roman" w:hAnsi="Times New Roman"/>
                <w:sz w:val="26"/>
                <w:szCs w:val="26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</w:t>
            </w:r>
            <w:r w:rsidR="00AB716E" w:rsidRPr="00FC095D">
              <w:rPr>
                <w:rFonts w:ascii="Times New Roman" w:hAnsi="Times New Roman"/>
                <w:sz w:val="26"/>
                <w:szCs w:val="26"/>
              </w:rPr>
              <w:t>ё</w:t>
            </w:r>
            <w:r w:rsidRPr="00FC095D">
              <w:rPr>
                <w:rFonts w:ascii="Times New Roman" w:hAnsi="Times New Roman"/>
                <w:sz w:val="26"/>
                <w:szCs w:val="26"/>
              </w:rPr>
              <w:t xml:space="preserve"> продолжения (продления) в  дальнейшие годы</w:t>
            </w:r>
          </w:p>
        </w:tc>
      </w:tr>
      <w:tr w:rsidR="00557E02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75208" w:rsidRPr="00AB7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208" w:rsidRPr="00AB7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поддержанию порядка, архитектурно-художественного оформления и санитарного состояния на территории городского округа ЗАТО Звёздный;</w:t>
            </w:r>
          </w:p>
          <w:p w:rsidR="00557E02" w:rsidRPr="00AB716E" w:rsidRDefault="00557E02" w:rsidP="00D61C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местного значения в соответствии с нормативными требованиями;      </w:t>
            </w:r>
          </w:p>
          <w:p w:rsidR="00557E02" w:rsidRPr="00AB716E" w:rsidRDefault="00557E0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обеспечение над</w:t>
            </w:r>
            <w:r w:rsidR="00AB716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жного и высокоэффективного наружного     освещения на территории городского округа ЗАТО Звёздный;</w:t>
            </w:r>
          </w:p>
          <w:p w:rsidR="00557E02" w:rsidRPr="00AB716E" w:rsidRDefault="00557E0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экологического состояния окружающей среды и </w:t>
            </w:r>
            <w:r w:rsidRPr="00AB7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сохранение здоровья населения городского округа ЗАТО Звёздный;</w:t>
            </w:r>
          </w:p>
          <w:p w:rsidR="00557E02" w:rsidRDefault="00557E0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создание благопр</w:t>
            </w:r>
            <w:r w:rsidR="00D00D9A">
              <w:rPr>
                <w:rFonts w:ascii="Times New Roman" w:hAnsi="Times New Roman" w:cs="Times New Roman"/>
                <w:sz w:val="26"/>
                <w:szCs w:val="26"/>
              </w:rPr>
              <w:t xml:space="preserve">иятных условий для проживания и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отдыха населения ЗАТО Звёздный</w:t>
            </w:r>
            <w:r w:rsidR="006A0F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0FC0" w:rsidRPr="00611448" w:rsidRDefault="006A0FC0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беспечение защищ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нности населения от негативного воздействия поверхностных вод;</w:t>
            </w:r>
          </w:p>
          <w:p w:rsidR="006A0FC0" w:rsidRPr="00AB716E" w:rsidRDefault="006A0FC0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повышение эксплуатационной надёжности гидротехнического сооружения (далее – ГТС) путём приведения ГТС к безопасному техническому состоянию</w:t>
            </w:r>
          </w:p>
        </w:tc>
      </w:tr>
      <w:tr w:rsidR="00557E02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D61C4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D61C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 в качественное состояние элементов благоустройства</w:t>
            </w:r>
            <w:r w:rsidR="008045DE"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территории ЗАТО Звёздный</w:t>
            </w: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57E02" w:rsidRPr="00AB716E" w:rsidRDefault="00557E02" w:rsidP="00D61C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привлечение </w:t>
            </w:r>
            <w:r w:rsidR="008045DE"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ЗАТО Звёздный к участию в решении проблем благоустройства;</w:t>
            </w:r>
          </w:p>
          <w:p w:rsidR="00557E02" w:rsidRPr="00AB716E" w:rsidRDefault="00557E02" w:rsidP="00D61C48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приведение автомобильных дорог на территории городского округа ЗАТО Звёздный в соответствие с требованиями    технических регламентов, улучшение качества автодорожного покрытия, сохранность дорог</w:t>
            </w:r>
            <w:r w:rsidR="008045DE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значения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7E02" w:rsidRPr="00AB716E" w:rsidRDefault="00557E02" w:rsidP="00D61C48">
            <w:pPr>
              <w:pStyle w:val="printj"/>
              <w:spacing w:before="0" w:beforeAutospacing="0" w:after="0" w:afterAutospacing="0" w:line="228" w:lineRule="auto"/>
              <w:jc w:val="both"/>
              <w:rPr>
                <w:sz w:val="26"/>
                <w:szCs w:val="26"/>
              </w:rPr>
            </w:pPr>
            <w:r w:rsidRPr="00AB716E">
              <w:rPr>
                <w:sz w:val="26"/>
                <w:szCs w:val="26"/>
              </w:rPr>
              <w:t xml:space="preserve">выполнение работ по содержанию и ремонту существующих автомобильных дорог; </w:t>
            </w:r>
          </w:p>
          <w:p w:rsidR="00557E02" w:rsidRPr="00AB716E" w:rsidRDefault="002D1FBB" w:rsidP="00D61C48">
            <w:pPr>
              <w:pStyle w:val="printj"/>
              <w:spacing w:before="0" w:beforeAutospacing="0" w:after="0" w:afterAutospacing="0"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новых</w:t>
            </w:r>
            <w:r w:rsidR="001C5D51">
              <w:rPr>
                <w:sz w:val="26"/>
                <w:szCs w:val="26"/>
              </w:rPr>
              <w:t xml:space="preserve"> участков линий наружного освещения и поддержание в нормативном состоянии сети линий наружного освещения на</w:t>
            </w:r>
            <w:r w:rsidR="00557E02" w:rsidRPr="00AB716E">
              <w:rPr>
                <w:sz w:val="26"/>
                <w:szCs w:val="26"/>
              </w:rPr>
              <w:t xml:space="preserve"> территории городского округа ЗАТО Звёздный; </w:t>
            </w:r>
          </w:p>
          <w:p w:rsidR="00557E02" w:rsidRPr="00AB716E" w:rsidRDefault="00557E02" w:rsidP="00D61C48">
            <w:pPr>
              <w:pStyle w:val="printj"/>
              <w:spacing w:before="0" w:beforeAutospacing="0" w:after="0" w:afterAutospacing="0" w:line="228" w:lineRule="auto"/>
              <w:jc w:val="both"/>
              <w:rPr>
                <w:sz w:val="26"/>
                <w:szCs w:val="26"/>
              </w:rPr>
            </w:pPr>
            <w:r w:rsidRPr="00AB716E">
              <w:rPr>
                <w:sz w:val="26"/>
                <w:szCs w:val="26"/>
              </w:rPr>
              <w:t>оздоровление санитарной экологической обстановки и вывоз  мусора с захламлённых мест с территории ЗАТО Звёздный;</w:t>
            </w:r>
          </w:p>
          <w:p w:rsidR="00557E02" w:rsidRPr="00AB716E" w:rsidRDefault="00557E02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улучшение и охрана почвенного покрова на территории городского округа ЗАТО Звёздный;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 системы управления бытовыми отходами; </w:t>
            </w:r>
          </w:p>
          <w:p w:rsidR="00557E02" w:rsidRPr="00AB716E" w:rsidRDefault="00557E02" w:rsidP="00D61C4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охраны окружающей среды; </w:t>
            </w:r>
          </w:p>
          <w:p w:rsidR="00557E02" w:rsidRDefault="00557E02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содержание объектов, расположенных на территории городского округа ЗАТО Звёздный</w:t>
            </w:r>
            <w:r w:rsidR="00AB71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в нормативном санитарном состоянии</w:t>
            </w:r>
            <w:r w:rsidR="00FE4B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4B3A" w:rsidRDefault="00FE4B3A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1E6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ритуальных услуг на территории городского округа ЗАТО Звёздный</w:t>
            </w:r>
            <w:r w:rsidR="006A0F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0FC0" w:rsidRDefault="007833DD" w:rsidP="00D61C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6A0F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0FC0" w:rsidRPr="00611448">
              <w:rPr>
                <w:rFonts w:ascii="Times New Roman" w:hAnsi="Times New Roman" w:cs="Times New Roman"/>
                <w:sz w:val="26"/>
                <w:szCs w:val="26"/>
              </w:rPr>
              <w:t>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6A0FC0"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и 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A0FC0"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="006A0FC0"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ГТС</w:t>
            </w:r>
            <w:r w:rsidR="000E6D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6DB9" w:rsidRPr="00AB716E" w:rsidRDefault="000E6DB9" w:rsidP="00FA4A30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риве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в безопасное техническое состояние эксплуатируемо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ГТС, имеюще</w:t>
            </w:r>
            <w:r w:rsidR="00FA4A3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пониженный уровень безопасности,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м капитального ремонта ГТС</w:t>
            </w:r>
          </w:p>
        </w:tc>
      </w:tr>
      <w:tr w:rsidR="00557E02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593EFC" w:rsidRDefault="00557E02" w:rsidP="00A211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EFC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Программы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DB20B8" w:rsidRDefault="00557E02" w:rsidP="00A211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>Объём бюджетных ассигнований на реализацию Программы утверждается решением Думы ЗАТО Звёздный о местном бюджете.</w:t>
            </w:r>
          </w:p>
          <w:p w:rsidR="00557E02" w:rsidRPr="00DB20B8" w:rsidRDefault="00557E02" w:rsidP="00A211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Программы составляет</w:t>
            </w:r>
            <w:r w:rsidR="00A62E0E"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20B8"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>108 846,71429</w:t>
            </w:r>
            <w:r w:rsidR="00712AD8"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2E0E"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  <w:r w:rsidRPr="00DB20B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B20B8" w:rsidRPr="00DB20B8" w:rsidRDefault="00DB20B8" w:rsidP="00DB20B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2014 – 30 552,13633 тыс. руб.;</w:t>
            </w:r>
          </w:p>
          <w:p w:rsidR="00DB20B8" w:rsidRPr="00DB20B8" w:rsidRDefault="00DB20B8" w:rsidP="00DB20B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2015 – 25 096,33953 тыс. руб.;</w:t>
            </w:r>
          </w:p>
          <w:p w:rsidR="00712AD8" w:rsidRPr="00DB20B8" w:rsidRDefault="00712AD8" w:rsidP="00712AD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="00591C72" w:rsidRPr="00DB20B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C3768" w:rsidRPr="00DB20B8">
              <w:rPr>
                <w:rFonts w:ascii="Times New Roman" w:hAnsi="Times New Roman" w:cs="Times New Roman"/>
                <w:sz w:val="26"/>
                <w:szCs w:val="26"/>
              </w:rPr>
              <w:t> 089,70843</w:t>
            </w:r>
            <w:r w:rsidR="00591C72" w:rsidRPr="00DB2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12AD8" w:rsidRPr="00DB20B8" w:rsidRDefault="00712AD8" w:rsidP="00712AD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A4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– 14 483,53 тыс. руб.;</w:t>
            </w:r>
          </w:p>
          <w:p w:rsidR="00712AD8" w:rsidRPr="00DB20B8" w:rsidRDefault="00712AD8" w:rsidP="00712AD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2018 – 8 312,</w:t>
            </w:r>
            <w:r w:rsidR="00C87EAD" w:rsidRPr="00DB2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>0 тыс. руб</w:t>
            </w:r>
            <w:r w:rsidRPr="00DB20B8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97196B" w:rsidRPr="00DB20B8" w:rsidRDefault="00712AD8" w:rsidP="00712AD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20B8">
              <w:rPr>
                <w:rFonts w:ascii="Times New Roman" w:hAnsi="Times New Roman"/>
                <w:sz w:val="26"/>
                <w:szCs w:val="26"/>
              </w:rPr>
              <w:t>2019 – 8 312,</w:t>
            </w:r>
            <w:r w:rsidR="00C87EAD" w:rsidRPr="00DB20B8">
              <w:rPr>
                <w:rFonts w:ascii="Times New Roman" w:hAnsi="Times New Roman"/>
                <w:sz w:val="26"/>
                <w:szCs w:val="26"/>
              </w:rPr>
              <w:t>5</w:t>
            </w:r>
            <w:r w:rsidRPr="00DB20B8">
              <w:rPr>
                <w:rFonts w:ascii="Times New Roman" w:hAnsi="Times New Roman"/>
                <w:sz w:val="26"/>
                <w:szCs w:val="26"/>
              </w:rPr>
              <w:t>0 тыс. руб.</w:t>
            </w:r>
          </w:p>
          <w:p w:rsidR="00557E02" w:rsidRPr="00DB20B8" w:rsidRDefault="00557E02" w:rsidP="00A211E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0B8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средств, привлекаемых из краевого бюджета, определяется ежегодно в соответствии с нормативным правовым актом Пермского края  </w:t>
            </w:r>
          </w:p>
        </w:tc>
      </w:tr>
      <w:tr w:rsidR="00557E02" w:rsidRPr="00BE49DF" w:rsidTr="00A211E6">
        <w:trPr>
          <w:trHeight w:val="24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A211E6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2" w:rsidRPr="00AB716E" w:rsidRDefault="00557E02" w:rsidP="00A211E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Единое управление благоустройством </w:t>
            </w:r>
            <w:r w:rsidR="0058508C"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территории городского округа ЗАТО Звёздный</w:t>
            </w: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557E02" w:rsidRPr="00AB716E" w:rsidRDefault="0058508C" w:rsidP="00A211E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557E02"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лучшение состояния территорий </w:t>
            </w:r>
            <w:r w:rsidR="00557E02" w:rsidRPr="00AB7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ЗАТО Звёздный</w:t>
            </w:r>
            <w:r w:rsidR="00557E02" w:rsidRPr="00AB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57E02" w:rsidRPr="00AB716E" w:rsidRDefault="005D3A65" w:rsidP="00A211E6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жителей ЗАТО Звёздный к участию в решении вопросов благоустройства и поддержания чистоты</w:t>
            </w:r>
            <w:r w:rsidR="0058508C" w:rsidRPr="00AB7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57E02" w:rsidRPr="00AB716E" w:rsidRDefault="0058508C" w:rsidP="00A211E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57E02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безопасного передвижения 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пешеходов</w:t>
            </w:r>
            <w:r w:rsidR="00557E02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и автотранспорта</w:t>
            </w:r>
            <w:r w:rsidR="008045DE" w:rsidRPr="00AB716E">
              <w:rPr>
                <w:rFonts w:ascii="Times New Roman" w:hAnsi="Times New Roman" w:cs="Times New Roman"/>
                <w:sz w:val="26"/>
                <w:szCs w:val="26"/>
              </w:rPr>
              <w:t xml:space="preserve"> в ЗАТО Звёздный</w:t>
            </w:r>
            <w:r w:rsidRPr="00AB7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7E02" w:rsidRDefault="00557E02" w:rsidP="00A211E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улучшение экологической обстановки и создание среды, комфортной для проживания </w:t>
            </w:r>
            <w:r w:rsidR="0058508C"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 городского округа ЗАТО Звёздный</w:t>
            </w:r>
            <w:r w:rsidR="006A0FC0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A0FC0" w:rsidRPr="00AB716E" w:rsidRDefault="006A0FC0" w:rsidP="00A211E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962D4">
              <w:rPr>
                <w:rFonts w:ascii="Times New Roman" w:hAnsi="Times New Roman" w:cs="Times New Roman"/>
                <w:sz w:val="26"/>
                <w:szCs w:val="26"/>
              </w:rPr>
              <w:t>редотвращение возможного ущерба от негативного воздействия вод и аварий на ГТС</w:t>
            </w:r>
          </w:p>
        </w:tc>
      </w:tr>
      <w:tr w:rsidR="0058508C" w:rsidRPr="00BE49DF" w:rsidTr="00A211E6">
        <w:trPr>
          <w:trHeight w:val="36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8C" w:rsidRPr="00AB716E" w:rsidRDefault="0058508C" w:rsidP="00A211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контроля за    </w:t>
            </w:r>
          </w:p>
          <w:p w:rsidR="0058508C" w:rsidRPr="00AB716E" w:rsidRDefault="00E8383C" w:rsidP="00A211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исполнением</w:t>
            </w:r>
          </w:p>
          <w:p w:rsidR="0058508C" w:rsidRPr="00AB716E" w:rsidRDefault="0058508C" w:rsidP="00A211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8C" w:rsidRPr="00AB716E" w:rsidRDefault="0058508C" w:rsidP="00593E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реализацией Программы осуществляет администрация ЗАТО Звёздный.</w:t>
            </w:r>
          </w:p>
          <w:p w:rsidR="0058508C" w:rsidRPr="00AB716E" w:rsidRDefault="0058508C" w:rsidP="00593EF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16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Программы</w:t>
            </w:r>
          </w:p>
        </w:tc>
      </w:tr>
    </w:tbl>
    <w:p w:rsidR="002D1FBB" w:rsidRDefault="002D1FBB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596" w:rsidRPr="00AB716E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16E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376596" w:rsidRPr="0058508C" w:rsidRDefault="00376596" w:rsidP="00D61C4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E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«Благоустройство ЗАТО Звёздный и обеспечение безопасности гидротехнического сооружения» предусматривает</w:t>
      </w:r>
      <w:r w:rsidRPr="00585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16E">
        <w:rPr>
          <w:rFonts w:ascii="Times New Roman" w:eastAsia="Times New Roman" w:hAnsi="Times New Roman" w:cs="Times New Roman"/>
          <w:sz w:val="26"/>
          <w:szCs w:val="26"/>
        </w:rPr>
        <w:t>улучшение внешнего облика территории городского округа ЗАТО Звёздный, благоустройство дворовых территорий, улучшение качества жизни, создание безопасных условий на дорогах для автомобильного транспорта и благоприятных условий для проживания населения ЗАТО Звёздный.</w:t>
      </w:r>
    </w:p>
    <w:p w:rsidR="00376596" w:rsidRPr="00AB716E" w:rsidRDefault="00376596" w:rsidP="00D61C4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16E">
        <w:rPr>
          <w:rFonts w:ascii="Times New Roman" w:eastAsia="Times New Roman" w:hAnsi="Times New Roman" w:cs="Times New Roman"/>
          <w:sz w:val="26"/>
          <w:szCs w:val="26"/>
        </w:rPr>
        <w:t>Программа направлена на решение наиболее важных проблем благоустройства территории городского округа ЗАТО Звёздный путём обеспечения содержания чистоты и порядка улиц и дорог в ЗАТО Звёздный, обеспечения качественного и высокоэффективного наружного освещения за сч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AB716E">
        <w:rPr>
          <w:rFonts w:ascii="Times New Roman" w:eastAsia="Times New Roman" w:hAnsi="Times New Roman" w:cs="Times New Roman"/>
          <w:sz w:val="26"/>
          <w:szCs w:val="26"/>
        </w:rPr>
        <w:t>т средств бюджета ЗАТО Звёздный.</w:t>
      </w:r>
    </w:p>
    <w:p w:rsidR="000E6DB9" w:rsidRPr="00836156" w:rsidRDefault="000E6DB9" w:rsidP="000E6DB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16E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и повышения безопасности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эксплуатации и надёжности </w:t>
      </w:r>
      <w:r w:rsidRPr="00AB716E">
        <w:rPr>
          <w:rFonts w:ascii="Times New Roman" w:eastAsia="Times New Roman" w:hAnsi="Times New Roman" w:cs="Times New Roman"/>
          <w:sz w:val="26"/>
          <w:szCs w:val="26"/>
        </w:rPr>
        <w:t xml:space="preserve">находящегося в муниципальной собственности ЗАТО Звёздный гидротехнического сооружения (далее - ГТС), приведения гидроузла в работоспособное состояние и для защиты территории городского округа ЗАТО Звёздный и объектов инфраструктуры от негативного воздействия поверхностных вод </w:t>
      </w:r>
      <w:r w:rsidRPr="001D0BC7">
        <w:rPr>
          <w:rFonts w:ascii="Times New Roman" w:eastAsia="Times New Roman" w:hAnsi="Times New Roman" w:cs="Times New Roman"/>
          <w:sz w:val="26"/>
          <w:szCs w:val="26"/>
        </w:rPr>
        <w:t xml:space="preserve">в 2014-2015 годах </w:t>
      </w:r>
      <w:r>
        <w:rPr>
          <w:rFonts w:ascii="Times New Roman" w:eastAsia="Times New Roman" w:hAnsi="Times New Roman" w:cs="Times New Roman"/>
          <w:sz w:val="26"/>
          <w:szCs w:val="26"/>
        </w:rPr>
        <w:t>запланированы</w:t>
      </w:r>
      <w:r w:rsidRPr="001D0BC7">
        <w:rPr>
          <w:rFonts w:ascii="Times New Roman" w:eastAsia="Times New Roman" w:hAnsi="Times New Roman" w:cs="Times New Roman"/>
          <w:sz w:val="26"/>
          <w:szCs w:val="26"/>
        </w:rPr>
        <w:t xml:space="preserve"> работы по капитальному ремонту гидротехнического сооружения пруда на р. Юг в ЗАТО Звёздный.</w:t>
      </w:r>
    </w:p>
    <w:p w:rsidR="00376596" w:rsidRPr="009C7BA2" w:rsidRDefault="00376596" w:rsidP="00D61C4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подпрограмм:</w:t>
      </w:r>
    </w:p>
    <w:p w:rsidR="00376596" w:rsidRPr="009C7BA2" w:rsidRDefault="00376596" w:rsidP="00D61C48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1. Благоустройство и соде</w:t>
      </w:r>
      <w:r w:rsidR="00A62E0E">
        <w:rPr>
          <w:rFonts w:ascii="Times New Roman" w:hAnsi="Times New Roman" w:cs="Times New Roman"/>
          <w:sz w:val="26"/>
          <w:szCs w:val="26"/>
        </w:rPr>
        <w:t>ржание территории ЗАТО Звёздный;</w:t>
      </w:r>
    </w:p>
    <w:p w:rsidR="00376596" w:rsidRPr="009C7BA2" w:rsidRDefault="00A62E0E" w:rsidP="00D61C48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Ремонт и содержание дорог;</w:t>
      </w:r>
    </w:p>
    <w:p w:rsidR="00376596" w:rsidRPr="009C7BA2" w:rsidRDefault="00376596" w:rsidP="00D61C48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3. Организация на</w:t>
      </w:r>
      <w:r w:rsidR="00A62E0E">
        <w:rPr>
          <w:rFonts w:ascii="Times New Roman" w:hAnsi="Times New Roman" w:cs="Times New Roman"/>
          <w:sz w:val="26"/>
          <w:szCs w:val="26"/>
        </w:rPr>
        <w:t>ружного освещения ЗАТО Звёздный;</w:t>
      </w:r>
    </w:p>
    <w:p w:rsidR="00376596" w:rsidRPr="009C7BA2" w:rsidRDefault="00A62E0E" w:rsidP="00D61C48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Чистый Звёздный;</w:t>
      </w:r>
    </w:p>
    <w:p w:rsidR="00376596" w:rsidRPr="009C7BA2" w:rsidRDefault="00376596" w:rsidP="00D61C4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5. Обеспечение безопасности гидротехнического сооружения.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6596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A2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A2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Благоустройство территории ЗАТО Звёздный представляет собой комплекс мероприятий, направленных на создание благоприятных, культурных условий жизни, трудовой деятельности и досуга населения в границах городского округа ЗАТО Звёздный.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 xml:space="preserve">Проведение работ по благоустройству осуществляется широким кругом лиц. Необходимость благоустройства территории городского округа ЗАТО Звёздный </w:t>
      </w:r>
      <w:r w:rsidRPr="009C7BA2">
        <w:rPr>
          <w:rFonts w:ascii="Times New Roman" w:hAnsi="Times New Roman" w:cs="Times New Roman"/>
          <w:sz w:val="26"/>
          <w:szCs w:val="26"/>
        </w:rPr>
        <w:lastRenderedPageBreak/>
        <w:t>продиктован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7BA2">
        <w:rPr>
          <w:rFonts w:ascii="Times New Roman" w:hAnsi="Times New Roman" w:cs="Times New Roman"/>
          <w:sz w:val="26"/>
          <w:szCs w:val="26"/>
        </w:rPr>
        <w:t xml:space="preserve"> необходимостью обеспечения проживания людей в комфортных условиях.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Применение программного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территории городского округа ЗАТО Звёздный.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>Существующие участки зел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>ных насаждений общего пользования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состояния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много и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выражается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прежде всего, в недостаточности средств, определяемых ежегодно бюджетом ЗАТО Звёздный, в недостаточном участии в этой работе </w:t>
      </w:r>
      <w:r w:rsidRPr="009C7BA2">
        <w:rPr>
          <w:rFonts w:ascii="Times New Roman" w:hAnsi="Times New Roman"/>
          <w:sz w:val="26"/>
          <w:szCs w:val="26"/>
        </w:rPr>
        <w:t>муниципальных учреждений, предприятий и организаций различных</w:t>
      </w:r>
      <w:r w:rsidRPr="00B917CA">
        <w:rPr>
          <w:rFonts w:ascii="Times New Roman" w:hAnsi="Times New Roman"/>
          <w:sz w:val="28"/>
          <w:szCs w:val="28"/>
        </w:rPr>
        <w:t xml:space="preserve"> </w:t>
      </w:r>
      <w:r w:rsidRPr="009C7BA2">
        <w:rPr>
          <w:rFonts w:ascii="Times New Roman" w:hAnsi="Times New Roman"/>
          <w:sz w:val="26"/>
          <w:szCs w:val="26"/>
        </w:rPr>
        <w:t>форм собственности, расположенных на территории городского округа ЗАТО Звёздный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квалифицированными специалистами, по плану, в срок и в соответствии с требованиями стандартов. 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Сетью наружного освещения недостаточно оснащена вся территория городского округа ЗАТО Звёздный. Проблема заключается в </w:t>
      </w:r>
      <w:r w:rsidR="00E42AC3">
        <w:rPr>
          <w:rFonts w:ascii="Times New Roman" w:eastAsia="Times New Roman" w:hAnsi="Times New Roman" w:cs="Times New Roman"/>
          <w:sz w:val="26"/>
          <w:szCs w:val="26"/>
        </w:rPr>
        <w:t>поддержании в нормативном состоянии сет</w:t>
      </w:r>
      <w:r w:rsidR="002D1F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42AC3">
        <w:rPr>
          <w:rFonts w:ascii="Times New Roman" w:eastAsia="Times New Roman" w:hAnsi="Times New Roman" w:cs="Times New Roman"/>
          <w:sz w:val="26"/>
          <w:szCs w:val="26"/>
        </w:rPr>
        <w:t xml:space="preserve"> линий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наружного освещения</w:t>
      </w:r>
      <w:r w:rsidR="00E42AC3">
        <w:rPr>
          <w:rFonts w:ascii="Times New Roman" w:eastAsia="Times New Roman" w:hAnsi="Times New Roman" w:cs="Times New Roman"/>
          <w:sz w:val="26"/>
          <w:szCs w:val="26"/>
        </w:rPr>
        <w:t xml:space="preserve"> и развити</w:t>
      </w:r>
      <w:r w:rsidR="00593EF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42AC3">
        <w:rPr>
          <w:rFonts w:ascii="Times New Roman" w:eastAsia="Times New Roman" w:hAnsi="Times New Roman" w:cs="Times New Roman"/>
          <w:sz w:val="26"/>
          <w:szCs w:val="26"/>
        </w:rPr>
        <w:t xml:space="preserve"> новых участков линий наружного освещения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Благоустройство территории включает в себя озеленение, установку и содержание детских игровых площадок, санитарное содержание дворовых территорий и мест отдыха. </w:t>
      </w:r>
    </w:p>
    <w:p w:rsidR="00376596" w:rsidRPr="009C7BA2" w:rsidRDefault="00E42AC3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соблюдения современных норм благоустройства</w:t>
      </w:r>
      <w:r w:rsidR="00376596" w:rsidRPr="009C7BA2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продолжать комплексное благоустройство территории городского округа ЗАТО Звёздный.</w:t>
      </w:r>
    </w:p>
    <w:p w:rsidR="00376596" w:rsidRPr="009C7BA2" w:rsidRDefault="00376596" w:rsidP="00D61C4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В целях развития инициативы, активного участия граждан в содержании жилых домов, благоустройстве придомовых территорий и активного участия предприятий, учреждений и иных организаций в благоустройстве и озеленении  территории городского округа ЗАТО Звёздный </w:t>
      </w:r>
      <w:r w:rsidRPr="009C7BA2">
        <w:rPr>
          <w:rFonts w:ascii="Times New Roman" w:hAnsi="Times New Roman" w:cs="Times New Roman"/>
          <w:sz w:val="26"/>
          <w:szCs w:val="26"/>
        </w:rPr>
        <w:t>необходимо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пров</w:t>
      </w:r>
      <w:r w:rsidRPr="009C7BA2">
        <w:rPr>
          <w:rFonts w:ascii="Times New Roman" w:hAnsi="Times New Roman" w:cs="Times New Roman"/>
          <w:sz w:val="26"/>
          <w:szCs w:val="26"/>
        </w:rPr>
        <w:t>одить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ежегодный смотр-конкурс «Звёздный, мы тебя любим!» на лучшую реализацию инициатив граждан по содержанию жилых домов, благоустройству придомовых территорий и активное участие предприятий, учреждений и иных организаций в благоустройстве территории ЗАТО Звёздный.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>Проведение данных мероприятий призвано повышать культуру поведения населения ЗАТО Звёздный,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76596" w:rsidRPr="009C7BA2" w:rsidRDefault="00376596" w:rsidP="00D61C4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A2">
        <w:rPr>
          <w:rFonts w:ascii="Times New Roman" w:hAnsi="Times New Roman" w:cs="Times New Roman"/>
          <w:b/>
          <w:sz w:val="26"/>
          <w:szCs w:val="26"/>
        </w:rPr>
        <w:t xml:space="preserve">4. Основные цели и задачи Программы, 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A2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DF">
        <w:rPr>
          <w:rFonts w:ascii="Times New Roman" w:hAnsi="Times New Roman" w:cs="Times New Roman"/>
          <w:b/>
          <w:sz w:val="28"/>
          <w:szCs w:val="28"/>
        </w:rPr>
        <w:tab/>
      </w:r>
      <w:r w:rsidRPr="009C7BA2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376596" w:rsidRPr="009C7BA2" w:rsidRDefault="00376596" w:rsidP="00D61C48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 w:rsidRPr="009C7BA2">
        <w:rPr>
          <w:rFonts w:ascii="Times New Roman" w:hAnsi="Times New Roman" w:cs="Times New Roman"/>
          <w:sz w:val="26"/>
          <w:szCs w:val="26"/>
        </w:rPr>
        <w:t>осуществление мероприятий по поддержанию порядка, архитектурно-художественного оформления и санитарного состояния на территории городского округа ЗАТО Звёздный;</w:t>
      </w:r>
    </w:p>
    <w:p w:rsidR="00376596" w:rsidRPr="009C7BA2" w:rsidRDefault="00376596" w:rsidP="00D61C4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 w:rsidRPr="009C7BA2">
        <w:rPr>
          <w:rFonts w:ascii="Times New Roman" w:hAnsi="Times New Roman" w:cs="Times New Roman"/>
          <w:sz w:val="26"/>
          <w:szCs w:val="26"/>
        </w:rPr>
        <w:t xml:space="preserve">содержание автомобильных дорог местного значения в соответствии с нормативными требованиями;                                        </w:t>
      </w:r>
    </w:p>
    <w:p w:rsidR="00376596" w:rsidRPr="009C7BA2" w:rsidRDefault="00376596" w:rsidP="00D61C48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lastRenderedPageBreak/>
        <w:t>- обеспечение над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C7BA2">
        <w:rPr>
          <w:rFonts w:ascii="Times New Roman" w:hAnsi="Times New Roman" w:cs="Times New Roman"/>
          <w:sz w:val="26"/>
          <w:szCs w:val="26"/>
        </w:rPr>
        <w:t>жного и высокоэффективного наружного освещения на территории городского округа ЗАТО Звёздный;</w:t>
      </w:r>
    </w:p>
    <w:p w:rsidR="00376596" w:rsidRPr="009C7BA2" w:rsidRDefault="00376596" w:rsidP="00D61C48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BA2">
        <w:rPr>
          <w:rFonts w:ascii="Times New Roman" w:hAnsi="Times New Roman" w:cs="Times New Roman"/>
          <w:color w:val="000000"/>
          <w:sz w:val="26"/>
          <w:szCs w:val="26"/>
        </w:rPr>
        <w:t>- улучшение экологического состояния окружающей среды и сохранение здоровья населения городского округа ЗАТО Звёздный;</w:t>
      </w:r>
    </w:p>
    <w:p w:rsidR="00376596" w:rsidRDefault="00376596" w:rsidP="00D61C48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 w:rsidRPr="009C7BA2">
        <w:rPr>
          <w:rFonts w:ascii="Times New Roman" w:hAnsi="Times New Roman" w:cs="Times New Roman"/>
          <w:sz w:val="26"/>
          <w:szCs w:val="26"/>
        </w:rPr>
        <w:t>создание благоприятных условий для проживания и</w:t>
      </w:r>
      <w:r w:rsidR="001D0BC7">
        <w:rPr>
          <w:rFonts w:ascii="Times New Roman" w:hAnsi="Times New Roman" w:cs="Times New Roman"/>
          <w:sz w:val="26"/>
          <w:szCs w:val="26"/>
        </w:rPr>
        <w:t xml:space="preserve"> отдыха населения ЗАТО Звёздный;</w:t>
      </w:r>
    </w:p>
    <w:p w:rsidR="001D0BC7" w:rsidRPr="00611448" w:rsidRDefault="001D0BC7" w:rsidP="00D61C48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11448">
        <w:rPr>
          <w:rFonts w:ascii="Times New Roman" w:hAnsi="Times New Roman" w:cs="Times New Roman"/>
          <w:sz w:val="26"/>
          <w:szCs w:val="26"/>
        </w:rPr>
        <w:t>беспечение защищ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11448">
        <w:rPr>
          <w:rFonts w:ascii="Times New Roman" w:hAnsi="Times New Roman" w:cs="Times New Roman"/>
          <w:sz w:val="26"/>
          <w:szCs w:val="26"/>
        </w:rPr>
        <w:t>нности населения от негативног</w:t>
      </w:r>
      <w:r w:rsidR="00712AD8">
        <w:rPr>
          <w:rFonts w:ascii="Times New Roman" w:hAnsi="Times New Roman" w:cs="Times New Roman"/>
          <w:sz w:val="26"/>
          <w:szCs w:val="26"/>
        </w:rPr>
        <w:t>о воздействия поверхностных вод.</w:t>
      </w: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376596" w:rsidRPr="009C7BA2" w:rsidRDefault="00376596" w:rsidP="00D61C4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61C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C7B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приведение в качественное состояние элементов благоустройства на территории ЗАТО Звёздный;</w:t>
      </w:r>
    </w:p>
    <w:p w:rsidR="00376596" w:rsidRPr="009C7BA2" w:rsidRDefault="00376596" w:rsidP="00D61C4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61C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C7BA2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жителей ЗАТО Звёздный к участию в решении проблем благоустройства;</w:t>
      </w:r>
    </w:p>
    <w:p w:rsidR="00376596" w:rsidRPr="009C7BA2" w:rsidRDefault="00376596" w:rsidP="00D61C48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- приведение автомобильных дорог на территории городского округа ЗАТО Звёздный в соответствие с требованиями технических регламентов, улучшение  качества автодорожного покрытия, сохранность дорог местного значения;</w:t>
      </w:r>
    </w:p>
    <w:p w:rsidR="00376596" w:rsidRPr="009C7BA2" w:rsidRDefault="00376596" w:rsidP="00D61C48">
      <w:pPr>
        <w:pStyle w:val="printj"/>
        <w:spacing w:before="0" w:beforeAutospacing="0" w:after="0" w:afterAutospacing="0" w:line="228" w:lineRule="auto"/>
        <w:ind w:firstLine="708"/>
        <w:jc w:val="both"/>
        <w:rPr>
          <w:sz w:val="26"/>
          <w:szCs w:val="26"/>
        </w:rPr>
      </w:pPr>
      <w:r w:rsidRPr="009C7BA2">
        <w:rPr>
          <w:sz w:val="26"/>
          <w:szCs w:val="26"/>
        </w:rPr>
        <w:t>-</w:t>
      </w:r>
      <w:r w:rsidR="00D61C48">
        <w:rPr>
          <w:sz w:val="26"/>
          <w:szCs w:val="26"/>
        </w:rPr>
        <w:t> </w:t>
      </w:r>
      <w:r w:rsidRPr="009C7BA2">
        <w:rPr>
          <w:sz w:val="26"/>
          <w:szCs w:val="26"/>
        </w:rPr>
        <w:t xml:space="preserve">выполнение работ по содержанию и ремонту существующих автомобильных дорог; </w:t>
      </w:r>
    </w:p>
    <w:p w:rsidR="00376596" w:rsidRPr="009C7BA2" w:rsidRDefault="00376596" w:rsidP="00D61C48">
      <w:pPr>
        <w:pStyle w:val="printj"/>
        <w:spacing w:before="0" w:beforeAutospacing="0" w:after="0" w:afterAutospacing="0" w:line="228" w:lineRule="auto"/>
        <w:ind w:firstLine="708"/>
        <w:jc w:val="both"/>
        <w:rPr>
          <w:sz w:val="26"/>
          <w:szCs w:val="26"/>
        </w:rPr>
      </w:pPr>
      <w:r w:rsidRPr="009C7BA2">
        <w:rPr>
          <w:sz w:val="26"/>
          <w:szCs w:val="26"/>
        </w:rPr>
        <w:t xml:space="preserve">- </w:t>
      </w:r>
      <w:r w:rsidR="001C5D51">
        <w:rPr>
          <w:sz w:val="26"/>
          <w:szCs w:val="26"/>
        </w:rPr>
        <w:t>развитие новых участков линий наружного освещения и поддержание в нормативном состоянии сети линий наружного освещения на</w:t>
      </w:r>
      <w:r w:rsidR="001C5D51" w:rsidRPr="00AB716E">
        <w:rPr>
          <w:sz w:val="26"/>
          <w:szCs w:val="26"/>
        </w:rPr>
        <w:t xml:space="preserve"> территории городского округа ЗАТО Звёздный;</w:t>
      </w:r>
      <w:r w:rsidRPr="009C7BA2">
        <w:rPr>
          <w:sz w:val="26"/>
          <w:szCs w:val="26"/>
        </w:rPr>
        <w:t xml:space="preserve">; </w:t>
      </w:r>
    </w:p>
    <w:p w:rsidR="00376596" w:rsidRPr="009C7BA2" w:rsidRDefault="00376596" w:rsidP="00D61C48">
      <w:pPr>
        <w:pStyle w:val="printj"/>
        <w:spacing w:before="0" w:beforeAutospacing="0" w:after="0" w:afterAutospacing="0" w:line="228" w:lineRule="auto"/>
        <w:ind w:firstLine="708"/>
        <w:jc w:val="both"/>
        <w:rPr>
          <w:sz w:val="26"/>
          <w:szCs w:val="26"/>
        </w:rPr>
      </w:pPr>
      <w:r w:rsidRPr="009C7BA2">
        <w:rPr>
          <w:sz w:val="26"/>
          <w:szCs w:val="26"/>
        </w:rPr>
        <w:t>-</w:t>
      </w:r>
      <w:r w:rsidR="00D61C48">
        <w:rPr>
          <w:sz w:val="26"/>
          <w:szCs w:val="26"/>
        </w:rPr>
        <w:t> </w:t>
      </w:r>
      <w:r w:rsidRPr="009C7BA2">
        <w:rPr>
          <w:sz w:val="26"/>
          <w:szCs w:val="26"/>
        </w:rPr>
        <w:t>оздоровление санитарной экологической обстановки и вывоз мусора с захламлённых мест с территории ЗАТО Звёздный;</w:t>
      </w:r>
    </w:p>
    <w:p w:rsidR="00376596" w:rsidRPr="009C7BA2" w:rsidRDefault="00376596" w:rsidP="00D61C48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- улучшение и охрана почвенного покрова на территории городского округа ЗАТО Звёздный;</w:t>
      </w:r>
    </w:p>
    <w:p w:rsidR="00376596" w:rsidRPr="009C7BA2" w:rsidRDefault="00376596" w:rsidP="00D61C48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 xml:space="preserve">- организация системы управления бытовыми отходами; </w:t>
      </w:r>
    </w:p>
    <w:p w:rsidR="00376596" w:rsidRPr="009C7BA2" w:rsidRDefault="00376596" w:rsidP="00D61C48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 xml:space="preserve">- пропаганда охраны окружающей среды; </w:t>
      </w:r>
    </w:p>
    <w:p w:rsidR="00376596" w:rsidRDefault="00376596" w:rsidP="00D61C4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BA2"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 w:rsidRPr="009C7BA2">
        <w:rPr>
          <w:rFonts w:ascii="Times New Roman" w:hAnsi="Times New Roman" w:cs="Times New Roman"/>
          <w:sz w:val="26"/>
          <w:szCs w:val="26"/>
        </w:rPr>
        <w:t>содержание объектов, расположенных на территории городского округа ЗАТО Звёздный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7BA2">
        <w:rPr>
          <w:rFonts w:ascii="Times New Roman" w:hAnsi="Times New Roman" w:cs="Times New Roman"/>
          <w:sz w:val="26"/>
          <w:szCs w:val="26"/>
        </w:rPr>
        <w:t xml:space="preserve"> в нормативном санитарном состоянии</w:t>
      </w:r>
      <w:r w:rsidR="00055352">
        <w:rPr>
          <w:rFonts w:ascii="Times New Roman" w:hAnsi="Times New Roman" w:cs="Times New Roman"/>
          <w:sz w:val="26"/>
          <w:szCs w:val="26"/>
        </w:rPr>
        <w:t>;</w:t>
      </w:r>
    </w:p>
    <w:p w:rsidR="00055352" w:rsidRDefault="00055352" w:rsidP="00D61C4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26D">
        <w:rPr>
          <w:rFonts w:ascii="Times New Roman" w:hAnsi="Times New Roman" w:cs="Times New Roman"/>
          <w:sz w:val="26"/>
          <w:szCs w:val="26"/>
        </w:rPr>
        <w:t>-</w:t>
      </w:r>
      <w:r w:rsidR="00D61C48">
        <w:rPr>
          <w:rFonts w:ascii="Times New Roman" w:hAnsi="Times New Roman" w:cs="Times New Roman"/>
          <w:sz w:val="26"/>
          <w:szCs w:val="26"/>
        </w:rPr>
        <w:t> </w:t>
      </w:r>
      <w:r w:rsidRPr="001F426D">
        <w:rPr>
          <w:rFonts w:ascii="Times New Roman" w:hAnsi="Times New Roman" w:cs="Times New Roman"/>
          <w:sz w:val="26"/>
          <w:szCs w:val="26"/>
        </w:rPr>
        <w:t>организация ритуальных услуг</w:t>
      </w:r>
      <w:r w:rsidR="00723F6C" w:rsidRPr="001F426D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ЗАТО Звёздный</w:t>
      </w:r>
      <w:r w:rsidR="001D0BC7">
        <w:rPr>
          <w:rFonts w:ascii="Times New Roman" w:hAnsi="Times New Roman" w:cs="Times New Roman"/>
          <w:sz w:val="26"/>
          <w:szCs w:val="26"/>
        </w:rPr>
        <w:t>;</w:t>
      </w:r>
    </w:p>
    <w:p w:rsidR="001D0BC7" w:rsidRDefault="001D0BC7" w:rsidP="00712AD8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33DD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1448">
        <w:rPr>
          <w:rFonts w:ascii="Times New Roman" w:hAnsi="Times New Roman" w:cs="Times New Roman"/>
          <w:sz w:val="26"/>
          <w:szCs w:val="26"/>
        </w:rPr>
        <w:t>одержа</w:t>
      </w:r>
      <w:r w:rsidR="007833DD">
        <w:rPr>
          <w:rFonts w:ascii="Times New Roman" w:hAnsi="Times New Roman" w:cs="Times New Roman"/>
          <w:sz w:val="26"/>
          <w:szCs w:val="26"/>
        </w:rPr>
        <w:t>ния</w:t>
      </w:r>
      <w:r w:rsidRPr="00611448">
        <w:rPr>
          <w:rFonts w:ascii="Times New Roman" w:hAnsi="Times New Roman" w:cs="Times New Roman"/>
          <w:sz w:val="26"/>
          <w:szCs w:val="26"/>
        </w:rPr>
        <w:t xml:space="preserve"> и техническ</w:t>
      </w:r>
      <w:r w:rsidR="007833DD">
        <w:rPr>
          <w:rFonts w:ascii="Times New Roman" w:hAnsi="Times New Roman" w:cs="Times New Roman"/>
          <w:sz w:val="26"/>
          <w:szCs w:val="26"/>
        </w:rPr>
        <w:t>ой</w:t>
      </w:r>
      <w:r w:rsidRPr="00611448">
        <w:rPr>
          <w:rFonts w:ascii="Times New Roman" w:hAnsi="Times New Roman" w:cs="Times New Roman"/>
          <w:sz w:val="26"/>
          <w:szCs w:val="26"/>
        </w:rPr>
        <w:t xml:space="preserve"> эксплуат</w:t>
      </w:r>
      <w:r w:rsidR="007833DD">
        <w:rPr>
          <w:rFonts w:ascii="Times New Roman" w:hAnsi="Times New Roman" w:cs="Times New Roman"/>
          <w:sz w:val="26"/>
          <w:szCs w:val="26"/>
        </w:rPr>
        <w:t>ации</w:t>
      </w:r>
      <w:r w:rsidR="00DB20B8">
        <w:rPr>
          <w:rFonts w:ascii="Times New Roman" w:hAnsi="Times New Roman" w:cs="Times New Roman"/>
          <w:sz w:val="26"/>
          <w:szCs w:val="26"/>
        </w:rPr>
        <w:t xml:space="preserve"> ГТС;</w:t>
      </w:r>
    </w:p>
    <w:p w:rsidR="00DB20B8" w:rsidRPr="009C7BA2" w:rsidRDefault="00DB20B8" w:rsidP="00DB20B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11448">
        <w:rPr>
          <w:rFonts w:ascii="Times New Roman" w:hAnsi="Times New Roman" w:cs="Times New Roman"/>
          <w:sz w:val="26"/>
          <w:szCs w:val="26"/>
        </w:rPr>
        <w:t>риве</w:t>
      </w:r>
      <w:r>
        <w:rPr>
          <w:rFonts w:ascii="Times New Roman" w:hAnsi="Times New Roman" w:cs="Times New Roman"/>
          <w:sz w:val="26"/>
          <w:szCs w:val="26"/>
        </w:rPr>
        <w:t>дение</w:t>
      </w:r>
      <w:r w:rsidRPr="00611448">
        <w:rPr>
          <w:rFonts w:ascii="Times New Roman" w:hAnsi="Times New Roman" w:cs="Times New Roman"/>
          <w:sz w:val="26"/>
          <w:szCs w:val="26"/>
        </w:rPr>
        <w:t xml:space="preserve"> в безопасное техническое состояние эксплуатируемо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11448">
        <w:rPr>
          <w:rFonts w:ascii="Times New Roman" w:hAnsi="Times New Roman" w:cs="Times New Roman"/>
          <w:sz w:val="26"/>
          <w:szCs w:val="26"/>
        </w:rPr>
        <w:t xml:space="preserve"> ГТС, имеюще</w:t>
      </w:r>
      <w:r w:rsidR="00FA4A30">
        <w:rPr>
          <w:rFonts w:ascii="Times New Roman" w:hAnsi="Times New Roman" w:cs="Times New Roman"/>
          <w:sz w:val="26"/>
          <w:szCs w:val="26"/>
        </w:rPr>
        <w:t>го</w:t>
      </w:r>
      <w:r w:rsidRPr="00611448">
        <w:rPr>
          <w:rFonts w:ascii="Times New Roman" w:hAnsi="Times New Roman" w:cs="Times New Roman"/>
          <w:sz w:val="26"/>
          <w:szCs w:val="26"/>
        </w:rPr>
        <w:t xml:space="preserve"> пониженный уровень безопасности,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11448">
        <w:rPr>
          <w:rFonts w:ascii="Times New Roman" w:hAnsi="Times New Roman" w:cs="Times New Roman"/>
          <w:sz w:val="26"/>
          <w:szCs w:val="26"/>
        </w:rPr>
        <w:t>м капитального ремонта ГТС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6596" w:rsidRPr="009C7BA2" w:rsidRDefault="00376596" w:rsidP="00D61C4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7BA2">
        <w:rPr>
          <w:rFonts w:ascii="Times New Roman" w:hAnsi="Times New Roman"/>
          <w:sz w:val="26"/>
          <w:szCs w:val="26"/>
        </w:rPr>
        <w:t xml:space="preserve">Срок </w:t>
      </w:r>
      <w:r w:rsidR="00A62E0E">
        <w:rPr>
          <w:rFonts w:ascii="Times New Roman" w:hAnsi="Times New Roman"/>
          <w:sz w:val="26"/>
          <w:szCs w:val="26"/>
        </w:rPr>
        <w:t xml:space="preserve">реализации </w:t>
      </w:r>
      <w:r w:rsidRPr="009C7BA2">
        <w:rPr>
          <w:rFonts w:ascii="Times New Roman" w:hAnsi="Times New Roman"/>
          <w:sz w:val="26"/>
          <w:szCs w:val="26"/>
        </w:rPr>
        <w:t xml:space="preserve">Программы: </w:t>
      </w:r>
      <w:r w:rsidRPr="00823E34">
        <w:rPr>
          <w:rFonts w:ascii="Times New Roman" w:eastAsia="Times New Roman" w:hAnsi="Times New Roman"/>
          <w:sz w:val="26"/>
          <w:szCs w:val="26"/>
        </w:rPr>
        <w:t>с 01.01.201</w:t>
      </w:r>
      <w:r w:rsidR="00DB20B8" w:rsidRPr="00823E34">
        <w:rPr>
          <w:rFonts w:ascii="Times New Roman" w:eastAsia="Times New Roman" w:hAnsi="Times New Roman"/>
          <w:sz w:val="26"/>
          <w:szCs w:val="26"/>
        </w:rPr>
        <w:t>4</w:t>
      </w:r>
      <w:r w:rsidRPr="00823E34">
        <w:rPr>
          <w:rFonts w:ascii="Times New Roman" w:eastAsia="Times New Roman" w:hAnsi="Times New Roman"/>
          <w:sz w:val="26"/>
          <w:szCs w:val="26"/>
        </w:rPr>
        <w:t xml:space="preserve"> по 31.12.201</w:t>
      </w:r>
      <w:r w:rsidR="00D00D9A" w:rsidRPr="00823E34">
        <w:rPr>
          <w:rFonts w:ascii="Times New Roman" w:eastAsia="Times New Roman" w:hAnsi="Times New Roman"/>
          <w:sz w:val="26"/>
          <w:szCs w:val="26"/>
        </w:rPr>
        <w:t>9</w:t>
      </w:r>
      <w:r w:rsidRPr="00823E34">
        <w:rPr>
          <w:rFonts w:ascii="Times New Roman" w:eastAsia="Times New Roman" w:hAnsi="Times New Roman"/>
          <w:sz w:val="26"/>
          <w:szCs w:val="26"/>
        </w:rPr>
        <w:t>.</w:t>
      </w:r>
    </w:p>
    <w:p w:rsidR="00376596" w:rsidRPr="009C7BA2" w:rsidRDefault="00376596" w:rsidP="00D61C4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7BA2">
        <w:rPr>
          <w:rFonts w:ascii="Times New Roman" w:hAnsi="Times New Roman"/>
          <w:sz w:val="26"/>
          <w:szCs w:val="26"/>
        </w:rPr>
        <w:t xml:space="preserve">Программа не имеет строгого разделения на этапы, мероприятия реализуются на протяжении всего срока действия Программы.       </w:t>
      </w:r>
    </w:p>
    <w:p w:rsidR="00C356D2" w:rsidRDefault="00C356D2" w:rsidP="00D61C4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6596" w:rsidRPr="009C7BA2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A2">
        <w:rPr>
          <w:rFonts w:ascii="Times New Roman" w:hAnsi="Times New Roman" w:cs="Times New Roman"/>
          <w:b/>
          <w:sz w:val="26"/>
          <w:szCs w:val="26"/>
        </w:rPr>
        <w:t xml:space="preserve">5. Перечень целевых показателей Программы </w:t>
      </w:r>
    </w:p>
    <w:p w:rsidR="00376596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845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FA4A30" w:rsidRDefault="00FA4A30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26D" w:rsidRDefault="00376596" w:rsidP="00D61C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6845">
        <w:rPr>
          <w:rFonts w:ascii="Times New Roman" w:eastAsia="Times New Roman" w:hAnsi="Times New Roman"/>
          <w:sz w:val="26"/>
          <w:szCs w:val="26"/>
        </w:rPr>
        <w:t>Наименование целевых показателей</w:t>
      </w:r>
      <w:r w:rsidRPr="009C7BA2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1134"/>
        <w:gridCol w:w="992"/>
        <w:gridCol w:w="992"/>
        <w:gridCol w:w="992"/>
      </w:tblGrid>
      <w:tr w:rsidR="00DB20B8" w:rsidRPr="009C7BA2" w:rsidTr="00FA4A30">
        <w:tc>
          <w:tcPr>
            <w:tcW w:w="3544" w:type="dxa"/>
            <w:vAlign w:val="center"/>
          </w:tcPr>
          <w:p w:rsidR="00DB20B8" w:rsidRPr="005E2EFD" w:rsidRDefault="00DB20B8" w:rsidP="00D61C4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992" w:type="dxa"/>
            <w:vAlign w:val="center"/>
          </w:tcPr>
          <w:p w:rsidR="00DB20B8" w:rsidRPr="005E2EFD" w:rsidRDefault="00DB20B8" w:rsidP="00DB20B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DB20B8" w:rsidRPr="005E2EFD" w:rsidRDefault="00DB20B8" w:rsidP="00DB20B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993" w:type="dxa"/>
            <w:vAlign w:val="center"/>
          </w:tcPr>
          <w:p w:rsidR="00DB20B8" w:rsidRPr="005E2EFD" w:rsidRDefault="00DB20B8" w:rsidP="00DB20B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DB20B8" w:rsidRPr="005E2EFD" w:rsidRDefault="00DB20B8" w:rsidP="00DB20B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134" w:type="dxa"/>
            <w:vAlign w:val="center"/>
          </w:tcPr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DB20B8" w:rsidRPr="005E2EFD" w:rsidRDefault="00DB20B8" w:rsidP="00D362D3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vAlign w:val="center"/>
          </w:tcPr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vAlign w:val="center"/>
          </w:tcPr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B20B8" w:rsidRPr="005E2EFD" w:rsidRDefault="00DB20B8" w:rsidP="002117E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</w:tr>
      <w:tr w:rsidR="00DB20B8" w:rsidRPr="00432069" w:rsidTr="00FA4A30">
        <w:tc>
          <w:tcPr>
            <w:tcW w:w="3544" w:type="dxa"/>
            <w:vAlign w:val="bottom"/>
          </w:tcPr>
          <w:p w:rsidR="00DB20B8" w:rsidRPr="005E2EFD" w:rsidRDefault="00DB20B8" w:rsidP="00D61C4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Обустройство детских игро</w:t>
            </w:r>
            <w:r w:rsid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вых площадок на придомо</w:t>
            </w:r>
            <w:r w:rsid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вой территории, кв.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</w:t>
            </w:r>
          </w:p>
          <w:p w:rsidR="00DB20B8" w:rsidRPr="005E2EFD" w:rsidRDefault="00DB20B8" w:rsidP="00D61C4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DB20B8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0/50</w:t>
            </w:r>
          </w:p>
        </w:tc>
        <w:tc>
          <w:tcPr>
            <w:tcW w:w="993" w:type="dxa"/>
          </w:tcPr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DB20B8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0/50</w:t>
            </w:r>
          </w:p>
        </w:tc>
        <w:tc>
          <w:tcPr>
            <w:tcW w:w="1134" w:type="dxa"/>
          </w:tcPr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DB20B8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893F27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</w:t>
            </w:r>
            <w:r w:rsidR="00893F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DB20B8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5E2EFD" w:rsidRDefault="00FA4A30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  <w:tr w:rsidR="00DB20B8" w:rsidRPr="00432069" w:rsidTr="00FA4A30">
        <w:tc>
          <w:tcPr>
            <w:tcW w:w="3544" w:type="dxa"/>
            <w:vAlign w:val="center"/>
          </w:tcPr>
          <w:p w:rsidR="00DB20B8" w:rsidRPr="005E2EFD" w:rsidRDefault="00DB20B8" w:rsidP="00D61C4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цветников,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20B8" w:rsidRPr="005E2EFD" w:rsidRDefault="00DB20B8" w:rsidP="00D61C48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sz w:val="26"/>
                <w:szCs w:val="26"/>
              </w:rPr>
              <w:t>кв. м. на одного жителя, по полугодиям: 1/2</w:t>
            </w:r>
          </w:p>
        </w:tc>
        <w:tc>
          <w:tcPr>
            <w:tcW w:w="992" w:type="dxa"/>
          </w:tcPr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0,28</w:t>
            </w:r>
          </w:p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0,1/0,18</w:t>
            </w:r>
          </w:p>
        </w:tc>
        <w:tc>
          <w:tcPr>
            <w:tcW w:w="993" w:type="dxa"/>
          </w:tcPr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0,29</w:t>
            </w:r>
          </w:p>
          <w:p w:rsidR="00DB20B8" w:rsidRPr="005E2EFD" w:rsidRDefault="00DB20B8" w:rsidP="00DB20B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0,1/0,18</w:t>
            </w:r>
          </w:p>
        </w:tc>
        <w:tc>
          <w:tcPr>
            <w:tcW w:w="1134" w:type="dxa"/>
          </w:tcPr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0,30</w:t>
            </w:r>
          </w:p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0,30</w:t>
            </w:r>
          </w:p>
          <w:p w:rsidR="00DB20B8" w:rsidRPr="005E2EFD" w:rsidRDefault="00DB20B8" w:rsidP="002117EF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0,30</w:t>
            </w:r>
          </w:p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0,30</w:t>
            </w:r>
          </w:p>
          <w:p w:rsidR="00DB20B8" w:rsidRPr="005E2EFD" w:rsidRDefault="00DB20B8" w:rsidP="00712AD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</w:tr>
      <w:tr w:rsidR="00DB20B8" w:rsidRPr="00432069" w:rsidTr="00FA4A30">
        <w:tc>
          <w:tcPr>
            <w:tcW w:w="3544" w:type="dxa"/>
            <w:vAlign w:val="bottom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Отлов безнадзорных животных, кол.,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кварталам: 1/2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0/14</w:t>
            </w:r>
          </w:p>
        </w:tc>
        <w:tc>
          <w:tcPr>
            <w:tcW w:w="993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0/21</w:t>
            </w:r>
          </w:p>
        </w:tc>
        <w:tc>
          <w:tcPr>
            <w:tcW w:w="1134" w:type="dxa"/>
          </w:tcPr>
          <w:p w:rsidR="00DB20B8" w:rsidRDefault="00893F27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893F27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DB20B8"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</w:tr>
      <w:tr w:rsidR="00DB20B8" w:rsidRPr="00432069" w:rsidTr="00FA4A30">
        <w:tc>
          <w:tcPr>
            <w:tcW w:w="3544" w:type="dxa"/>
            <w:vAlign w:val="bottom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Количество конкурсов с участием населения, </w:t>
            </w:r>
            <w:r w:rsidRPr="00FA4A3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</w:t>
            </w:r>
            <w:r w:rsidR="00FA4A3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A4A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приятий, учреждений и иных организаций </w:t>
            </w: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ЗАТО Звёздный, 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0/1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дорог, не отвечающих нормативным требованиям, %, по полугодиям: 1/2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93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1134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28/28</w:t>
            </w:r>
          </w:p>
        </w:tc>
      </w:tr>
      <w:tr w:rsidR="00DB20B8" w:rsidRPr="00432069" w:rsidTr="00FA4A30">
        <w:tc>
          <w:tcPr>
            <w:tcW w:w="3544" w:type="dxa"/>
          </w:tcPr>
          <w:p w:rsid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ремонта автомобильных дорог, км, 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1134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92" w:type="dxa"/>
          </w:tcPr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0,5/0,5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капитального ремонта автомобильных дорог, км 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0/0,8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ДТП, 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полугодиям: 1/2 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</w:tr>
      <w:tr w:rsidR="00DB20B8" w:rsidRPr="00432069" w:rsidTr="00FA4A30">
        <w:trPr>
          <w:trHeight w:val="1048"/>
        </w:trPr>
        <w:tc>
          <w:tcPr>
            <w:tcW w:w="3544" w:type="dxa"/>
          </w:tcPr>
          <w:p w:rsid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Доля освещённых улиц, проездов в ЗАТО Звёздный от общей протяжённости освещаемых улиц, проездов в ЗАТО Звёздный, %, 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по полугодиям: 1/2  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F27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100/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F27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100/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100/100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93F27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100/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93F27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100/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93F27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100/</w:t>
            </w: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Доля энергосберегающих ламп от общего количества установленных ламп, %, 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2/3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Вывоз мусора с захламлён</w:t>
            </w:r>
            <w:r w:rsidR="00FA4A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ных мест с</w:t>
            </w:r>
            <w:r w:rsidR="00FA4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Звёздный, м</w:t>
            </w:r>
            <w:r w:rsidRPr="00FA4A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250/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0/250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0/150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250/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0/150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250/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лекций; семинаров; выставок по охране окружающей среды,</w:t>
            </w:r>
          </w:p>
          <w:p w:rsidR="00DB20B8" w:rsidRPr="00FA4A30" w:rsidRDefault="00DB20B8" w:rsidP="00FA4A3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</w:tr>
      <w:tr w:rsidR="00DB20B8" w:rsidRPr="00432069" w:rsidTr="00FA4A30">
        <w:tc>
          <w:tcPr>
            <w:tcW w:w="3544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аварий на ГТС (безаварийная эксплуатация ГТС), </w:t>
            </w: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 xml:space="preserve">по полугодиям: 1/2 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20B8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A30" w:rsidRPr="00FA4A30" w:rsidRDefault="00FA4A30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0B8" w:rsidRPr="00FA4A30" w:rsidRDefault="00DB20B8" w:rsidP="00FA4A3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DB20B8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A4A30" w:rsidRPr="00FA4A30" w:rsidRDefault="00FA4A30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B20B8" w:rsidRPr="00FA4A30" w:rsidRDefault="00DB20B8" w:rsidP="00FA4A30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A30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</w:tbl>
    <w:p w:rsidR="00376596" w:rsidRDefault="00376596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96" w:rsidRPr="00D854A4" w:rsidRDefault="00376596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lastRenderedPageBreak/>
        <w:t>6. Система программных мероприятий Программы</w:t>
      </w:r>
    </w:p>
    <w:p w:rsidR="00376596" w:rsidRPr="00D854A4" w:rsidRDefault="00376596" w:rsidP="006509F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4A4">
        <w:rPr>
          <w:rFonts w:ascii="Times New Roman" w:hAnsi="Times New Roman"/>
          <w:sz w:val="26"/>
          <w:szCs w:val="26"/>
        </w:rPr>
        <w:t xml:space="preserve">Исполнителями мероприятий Программы являются </w:t>
      </w:r>
      <w:r w:rsidRPr="00D854A4">
        <w:rPr>
          <w:rFonts w:ascii="Times New Roman" w:hAnsi="Times New Roman" w:cs="Times New Roman"/>
          <w:sz w:val="26"/>
          <w:szCs w:val="26"/>
        </w:rPr>
        <w:t xml:space="preserve">отдел архитектуры, градостроительства и коммунального хозяйства, отдел </w:t>
      </w:r>
      <w:r w:rsidR="002E0DA0">
        <w:rPr>
          <w:rFonts w:ascii="Times New Roman" w:hAnsi="Times New Roman" w:cs="Times New Roman"/>
          <w:sz w:val="26"/>
          <w:szCs w:val="26"/>
        </w:rPr>
        <w:t>землеустройства и охраны окружающей среды</w:t>
      </w:r>
      <w:r w:rsidRPr="00D854A4">
        <w:rPr>
          <w:rFonts w:ascii="Times New Roman" w:hAnsi="Times New Roman" w:cs="Times New Roman"/>
          <w:sz w:val="26"/>
          <w:szCs w:val="26"/>
        </w:rPr>
        <w:t xml:space="preserve">, </w:t>
      </w:r>
      <w:r w:rsidRPr="00D854A4">
        <w:rPr>
          <w:rFonts w:ascii="Times New Roman" w:hAnsi="Times New Roman"/>
          <w:sz w:val="26"/>
          <w:szCs w:val="26"/>
        </w:rPr>
        <w:t xml:space="preserve"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Звёздный, </w:t>
      </w:r>
      <w:r w:rsidRPr="00D854A4">
        <w:rPr>
          <w:rFonts w:ascii="Times New Roman" w:hAnsi="Times New Roman" w:cs="Times New Roman"/>
          <w:sz w:val="26"/>
          <w:szCs w:val="26"/>
        </w:rPr>
        <w:t>отобранные в порядке, предусмотренном действующим законодательством, привлеч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854A4">
        <w:rPr>
          <w:rFonts w:ascii="Times New Roman" w:hAnsi="Times New Roman" w:cs="Times New Roman"/>
          <w:sz w:val="26"/>
          <w:szCs w:val="26"/>
        </w:rPr>
        <w:t xml:space="preserve">нные по результатам проведения конкурсных процедур, </w:t>
      </w:r>
      <w:r w:rsidRPr="00D854A4">
        <w:rPr>
          <w:rFonts w:ascii="Times New Roman" w:hAnsi="Times New Roman" w:cs="Times New Roman"/>
          <w:bCs/>
          <w:sz w:val="26"/>
          <w:szCs w:val="26"/>
        </w:rPr>
        <w:t>население ЗАТО Звёздный.</w:t>
      </w:r>
    </w:p>
    <w:p w:rsidR="00376596" w:rsidRPr="00D854A4" w:rsidRDefault="00376596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854A4">
        <w:rPr>
          <w:rFonts w:ascii="Times New Roman" w:eastAsia="Times New Roman" w:hAnsi="Times New Roman"/>
          <w:sz w:val="26"/>
          <w:szCs w:val="26"/>
        </w:rPr>
        <w:t>Источник финансирования Программы: бюджет ЗАТО Звёздный.</w:t>
      </w:r>
    </w:p>
    <w:p w:rsidR="00376596" w:rsidRDefault="00376596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854A4">
        <w:rPr>
          <w:rFonts w:ascii="Times New Roman" w:eastAsia="Times New Roman" w:hAnsi="Times New Roman"/>
          <w:sz w:val="26"/>
          <w:szCs w:val="26"/>
        </w:rPr>
        <w:t xml:space="preserve">Мероприятия указаны в </w:t>
      </w:r>
      <w:r w:rsidR="001F426D">
        <w:rPr>
          <w:rFonts w:ascii="Times New Roman" w:eastAsia="Times New Roman" w:hAnsi="Times New Roman"/>
          <w:sz w:val="26"/>
          <w:szCs w:val="26"/>
        </w:rPr>
        <w:t>п</w:t>
      </w:r>
      <w:r w:rsidRPr="00D854A4">
        <w:rPr>
          <w:rFonts w:ascii="Times New Roman" w:eastAsia="Times New Roman" w:hAnsi="Times New Roman"/>
          <w:sz w:val="26"/>
          <w:szCs w:val="26"/>
        </w:rPr>
        <w:t>одпрограммах.</w:t>
      </w:r>
    </w:p>
    <w:p w:rsidR="009B5D38" w:rsidRDefault="009B5D38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6596" w:rsidRPr="00D854A4" w:rsidRDefault="00376596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>7. Ресурсное обеспечение Программы</w:t>
      </w:r>
    </w:p>
    <w:p w:rsidR="00376596" w:rsidRPr="00D854A4" w:rsidRDefault="00376596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854A4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DB20B8" w:rsidRPr="00DB20B8" w:rsidRDefault="00376596" w:rsidP="00DB20B8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A4">
        <w:rPr>
          <w:rFonts w:ascii="Times New Roman" w:eastAsia="Times New Roman" w:hAnsi="Times New Roman"/>
          <w:sz w:val="26"/>
          <w:szCs w:val="26"/>
        </w:rPr>
        <w:t>Общий объём финансирования Программы составляет</w:t>
      </w:r>
      <w:r w:rsidR="00A62E0E">
        <w:rPr>
          <w:rFonts w:ascii="Times New Roman" w:eastAsia="Times New Roman" w:hAnsi="Times New Roman"/>
          <w:sz w:val="26"/>
          <w:szCs w:val="26"/>
        </w:rPr>
        <w:t xml:space="preserve"> </w:t>
      </w:r>
      <w:r w:rsidR="00DB20B8" w:rsidRPr="00DB20B8">
        <w:rPr>
          <w:rFonts w:ascii="Times New Roman" w:eastAsia="Times New Roman" w:hAnsi="Times New Roman" w:cs="Times New Roman"/>
          <w:sz w:val="26"/>
          <w:szCs w:val="26"/>
        </w:rPr>
        <w:t>108 846,71429 тыс. руб.:</w:t>
      </w:r>
    </w:p>
    <w:p w:rsidR="00DB20B8" w:rsidRPr="00DB20B8" w:rsidRDefault="00DB20B8" w:rsidP="00DB20B8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0B8">
        <w:rPr>
          <w:rFonts w:ascii="Times New Roman" w:hAnsi="Times New Roman" w:cs="Times New Roman"/>
          <w:sz w:val="26"/>
          <w:szCs w:val="26"/>
        </w:rPr>
        <w:t>2014 – 30 552,13633 тыс. руб.;</w:t>
      </w:r>
    </w:p>
    <w:p w:rsidR="00DB20B8" w:rsidRDefault="00DB20B8" w:rsidP="00DB20B8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20B8">
        <w:rPr>
          <w:rFonts w:ascii="Times New Roman" w:hAnsi="Times New Roman" w:cs="Times New Roman"/>
          <w:sz w:val="26"/>
          <w:szCs w:val="26"/>
        </w:rPr>
        <w:t>2015 – 25 096,33953 тыс. руб.;</w:t>
      </w:r>
    </w:p>
    <w:p w:rsidR="004D5E70" w:rsidRPr="00DB20B8" w:rsidRDefault="004D5E70" w:rsidP="004D5E70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0B8">
        <w:rPr>
          <w:rFonts w:ascii="Times New Roman" w:hAnsi="Times New Roman" w:cs="Times New Roman"/>
          <w:sz w:val="26"/>
          <w:szCs w:val="26"/>
        </w:rPr>
        <w:t>201</w:t>
      </w:r>
      <w:r w:rsidR="002117EF" w:rsidRPr="00DB20B8">
        <w:rPr>
          <w:rFonts w:ascii="Times New Roman" w:hAnsi="Times New Roman" w:cs="Times New Roman"/>
          <w:sz w:val="26"/>
          <w:szCs w:val="26"/>
        </w:rPr>
        <w:t>6</w:t>
      </w:r>
      <w:r w:rsidRPr="00DB20B8">
        <w:rPr>
          <w:rFonts w:ascii="Times New Roman" w:hAnsi="Times New Roman" w:cs="Times New Roman"/>
          <w:sz w:val="26"/>
          <w:szCs w:val="26"/>
        </w:rPr>
        <w:t xml:space="preserve"> –</w:t>
      </w:r>
      <w:r w:rsidR="002117EF" w:rsidRPr="00DB20B8">
        <w:rPr>
          <w:rFonts w:ascii="Times New Roman" w:hAnsi="Times New Roman" w:cs="Times New Roman"/>
          <w:sz w:val="26"/>
          <w:szCs w:val="26"/>
        </w:rPr>
        <w:t xml:space="preserve"> </w:t>
      </w:r>
      <w:r w:rsidR="00BC3768" w:rsidRPr="00DB20B8">
        <w:rPr>
          <w:rFonts w:ascii="Times New Roman" w:hAnsi="Times New Roman" w:cs="Times New Roman"/>
          <w:sz w:val="26"/>
          <w:szCs w:val="26"/>
        </w:rPr>
        <w:t xml:space="preserve">22 089,70843 </w:t>
      </w:r>
      <w:r w:rsidRPr="00DB20B8">
        <w:rPr>
          <w:rFonts w:ascii="Times New Roman" w:hAnsi="Times New Roman" w:cs="Times New Roman"/>
          <w:sz w:val="26"/>
          <w:szCs w:val="26"/>
        </w:rPr>
        <w:t>тыс. руб.;</w:t>
      </w:r>
    </w:p>
    <w:p w:rsidR="004D5E70" w:rsidRPr="00DB20B8" w:rsidRDefault="004D5E70" w:rsidP="004D5E70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0B8">
        <w:rPr>
          <w:rFonts w:ascii="Times New Roman" w:hAnsi="Times New Roman" w:cs="Times New Roman"/>
          <w:sz w:val="26"/>
          <w:szCs w:val="26"/>
        </w:rPr>
        <w:t>201</w:t>
      </w:r>
      <w:r w:rsidR="002117EF" w:rsidRPr="00DB20B8">
        <w:rPr>
          <w:rFonts w:ascii="Times New Roman" w:hAnsi="Times New Roman" w:cs="Times New Roman"/>
          <w:sz w:val="26"/>
          <w:szCs w:val="26"/>
        </w:rPr>
        <w:t>7</w:t>
      </w:r>
      <w:r w:rsidR="00EE3D98">
        <w:rPr>
          <w:rFonts w:ascii="Times New Roman" w:hAnsi="Times New Roman" w:cs="Times New Roman"/>
          <w:sz w:val="26"/>
          <w:szCs w:val="26"/>
        </w:rPr>
        <w:t xml:space="preserve"> </w:t>
      </w:r>
      <w:r w:rsidRPr="00DB20B8">
        <w:rPr>
          <w:rFonts w:ascii="Times New Roman" w:hAnsi="Times New Roman" w:cs="Times New Roman"/>
          <w:sz w:val="26"/>
          <w:szCs w:val="26"/>
        </w:rPr>
        <w:t>–</w:t>
      </w:r>
      <w:r w:rsidR="002117EF" w:rsidRPr="00DB20B8">
        <w:rPr>
          <w:rFonts w:ascii="Times New Roman" w:hAnsi="Times New Roman" w:cs="Times New Roman"/>
          <w:sz w:val="26"/>
          <w:szCs w:val="26"/>
        </w:rPr>
        <w:t xml:space="preserve"> </w:t>
      </w:r>
      <w:r w:rsidR="00712AD8" w:rsidRPr="00DB20B8">
        <w:rPr>
          <w:rFonts w:ascii="Times New Roman" w:hAnsi="Times New Roman" w:cs="Times New Roman"/>
          <w:sz w:val="26"/>
          <w:szCs w:val="26"/>
        </w:rPr>
        <w:t xml:space="preserve">14 483,53 </w:t>
      </w:r>
      <w:r w:rsidRPr="00DB20B8">
        <w:rPr>
          <w:rFonts w:ascii="Times New Roman" w:hAnsi="Times New Roman" w:cs="Times New Roman"/>
          <w:sz w:val="26"/>
          <w:szCs w:val="26"/>
        </w:rPr>
        <w:t>тыс. руб.;</w:t>
      </w:r>
    </w:p>
    <w:p w:rsidR="004D5E70" w:rsidRPr="00DB20B8" w:rsidRDefault="004D5E70" w:rsidP="004D5E70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20B8">
        <w:rPr>
          <w:rFonts w:ascii="Times New Roman" w:hAnsi="Times New Roman" w:cs="Times New Roman"/>
          <w:sz w:val="26"/>
          <w:szCs w:val="26"/>
        </w:rPr>
        <w:t>201</w:t>
      </w:r>
      <w:r w:rsidR="002117EF" w:rsidRPr="00DB20B8">
        <w:rPr>
          <w:rFonts w:ascii="Times New Roman" w:hAnsi="Times New Roman" w:cs="Times New Roman"/>
          <w:sz w:val="26"/>
          <w:szCs w:val="26"/>
        </w:rPr>
        <w:t>8</w:t>
      </w:r>
      <w:r w:rsidRPr="00DB20B8">
        <w:rPr>
          <w:rFonts w:ascii="Times New Roman" w:hAnsi="Times New Roman" w:cs="Times New Roman"/>
          <w:sz w:val="26"/>
          <w:szCs w:val="26"/>
        </w:rPr>
        <w:t xml:space="preserve"> – </w:t>
      </w:r>
      <w:r w:rsidR="00712AD8" w:rsidRPr="00DB20B8">
        <w:rPr>
          <w:rFonts w:ascii="Times New Roman" w:hAnsi="Times New Roman" w:cs="Times New Roman"/>
          <w:sz w:val="26"/>
          <w:szCs w:val="26"/>
        </w:rPr>
        <w:t>8 312,</w:t>
      </w:r>
      <w:r w:rsidR="000D16E6" w:rsidRPr="00DB20B8">
        <w:rPr>
          <w:rFonts w:ascii="Times New Roman" w:hAnsi="Times New Roman" w:cs="Times New Roman"/>
          <w:sz w:val="26"/>
          <w:szCs w:val="26"/>
        </w:rPr>
        <w:t>5</w:t>
      </w:r>
      <w:r w:rsidR="00712AD8" w:rsidRPr="00DB20B8">
        <w:rPr>
          <w:rFonts w:ascii="Times New Roman" w:hAnsi="Times New Roman" w:cs="Times New Roman"/>
          <w:sz w:val="26"/>
          <w:szCs w:val="26"/>
        </w:rPr>
        <w:t>0</w:t>
      </w:r>
      <w:r w:rsidRPr="00DB20B8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DB20B8">
        <w:rPr>
          <w:rFonts w:ascii="Times New Roman" w:hAnsi="Times New Roman"/>
          <w:sz w:val="26"/>
          <w:szCs w:val="26"/>
        </w:rPr>
        <w:t>.;</w:t>
      </w:r>
    </w:p>
    <w:p w:rsidR="004D5E70" w:rsidRDefault="004D5E70" w:rsidP="004D5E70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20B8">
        <w:rPr>
          <w:rFonts w:ascii="Times New Roman" w:hAnsi="Times New Roman"/>
          <w:sz w:val="26"/>
          <w:szCs w:val="26"/>
        </w:rPr>
        <w:t>201</w:t>
      </w:r>
      <w:r w:rsidR="002117EF" w:rsidRPr="00DB20B8">
        <w:rPr>
          <w:rFonts w:ascii="Times New Roman" w:hAnsi="Times New Roman"/>
          <w:sz w:val="26"/>
          <w:szCs w:val="26"/>
        </w:rPr>
        <w:t>9</w:t>
      </w:r>
      <w:r w:rsidRPr="00DB20B8">
        <w:rPr>
          <w:rFonts w:ascii="Times New Roman" w:hAnsi="Times New Roman"/>
          <w:sz w:val="26"/>
          <w:szCs w:val="26"/>
        </w:rPr>
        <w:t xml:space="preserve"> – </w:t>
      </w:r>
      <w:r w:rsidR="00712AD8" w:rsidRPr="00DB20B8">
        <w:rPr>
          <w:rFonts w:ascii="Times New Roman" w:hAnsi="Times New Roman"/>
          <w:sz w:val="26"/>
          <w:szCs w:val="26"/>
        </w:rPr>
        <w:t>8 312,</w:t>
      </w:r>
      <w:r w:rsidR="000D16E6" w:rsidRPr="00DB20B8">
        <w:rPr>
          <w:rFonts w:ascii="Times New Roman" w:hAnsi="Times New Roman"/>
          <w:sz w:val="26"/>
          <w:szCs w:val="26"/>
        </w:rPr>
        <w:t>5</w:t>
      </w:r>
      <w:r w:rsidR="00712AD8" w:rsidRPr="00DB20B8">
        <w:rPr>
          <w:rFonts w:ascii="Times New Roman" w:hAnsi="Times New Roman"/>
          <w:sz w:val="26"/>
          <w:szCs w:val="26"/>
        </w:rPr>
        <w:t>0</w:t>
      </w:r>
      <w:r w:rsidRPr="00DB20B8">
        <w:rPr>
          <w:rFonts w:ascii="Times New Roman" w:hAnsi="Times New Roman"/>
          <w:sz w:val="26"/>
          <w:szCs w:val="26"/>
        </w:rPr>
        <w:t xml:space="preserve"> тыс. руб.</w:t>
      </w:r>
    </w:p>
    <w:p w:rsidR="0068199F" w:rsidRDefault="0068199F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1F426D" w:rsidRDefault="00376596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 xml:space="preserve">8. Механизм реализации Программы </w:t>
      </w:r>
    </w:p>
    <w:p w:rsidR="00376596" w:rsidRPr="00D854A4" w:rsidRDefault="00376596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>и контроль её выполнения</w:t>
      </w:r>
    </w:p>
    <w:p w:rsidR="00376596" w:rsidRPr="00D854A4" w:rsidRDefault="00376596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4A4">
        <w:rPr>
          <w:rFonts w:ascii="Times New Roman" w:hAnsi="Times New Roman"/>
          <w:sz w:val="26"/>
          <w:szCs w:val="26"/>
        </w:rPr>
        <w:t>Мероприятия 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376596" w:rsidRPr="00D854A4" w:rsidRDefault="009E7284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426D">
        <w:rPr>
          <w:rFonts w:ascii="Times New Roman" w:eastAsia="Times New Roman" w:hAnsi="Times New Roman"/>
          <w:sz w:val="26"/>
          <w:szCs w:val="26"/>
        </w:rPr>
        <w:t>Контроль за реализацией Программы осуществляет администрация ЗАТО Звёздный. Ежегодно администрация ЗАТО Звёздный представляет в Думу ЗАТО Звёздный отчёт о реализации Программы.</w:t>
      </w:r>
    </w:p>
    <w:p w:rsidR="00376596" w:rsidRDefault="001C5D51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6596" w:rsidRPr="00D854A4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</w:t>
      </w:r>
      <w:r w:rsidR="001F426D">
        <w:rPr>
          <w:rFonts w:ascii="Times New Roman" w:hAnsi="Times New Roman"/>
          <w:sz w:val="26"/>
          <w:szCs w:val="26"/>
        </w:rPr>
        <w:t xml:space="preserve"> </w:t>
      </w:r>
      <w:r w:rsidR="00376596" w:rsidRPr="00D854A4">
        <w:rPr>
          <w:rFonts w:ascii="Times New Roman" w:hAnsi="Times New Roman"/>
          <w:sz w:val="26"/>
          <w:szCs w:val="26"/>
        </w:rPr>
        <w:t>Звёздный не реже 1 раза в полугодие представляет главе администрации ЗАТО</w:t>
      </w:r>
      <w:r w:rsidR="00376596">
        <w:rPr>
          <w:rFonts w:ascii="Times New Roman" w:hAnsi="Times New Roman"/>
          <w:sz w:val="26"/>
          <w:szCs w:val="26"/>
        </w:rPr>
        <w:t xml:space="preserve"> </w:t>
      </w:r>
      <w:r w:rsidR="00376596" w:rsidRPr="00D854A4">
        <w:rPr>
          <w:rFonts w:ascii="Times New Roman" w:hAnsi="Times New Roman"/>
          <w:sz w:val="26"/>
          <w:szCs w:val="26"/>
        </w:rPr>
        <w:t>Звёздный отч</w:t>
      </w:r>
      <w:r w:rsidR="00376596">
        <w:rPr>
          <w:rFonts w:ascii="Times New Roman" w:hAnsi="Times New Roman"/>
          <w:sz w:val="26"/>
          <w:szCs w:val="26"/>
        </w:rPr>
        <w:t>ё</w:t>
      </w:r>
      <w:r w:rsidR="00376596" w:rsidRPr="00D854A4">
        <w:rPr>
          <w:rFonts w:ascii="Times New Roman" w:hAnsi="Times New Roman"/>
          <w:sz w:val="26"/>
          <w:szCs w:val="26"/>
        </w:rPr>
        <w:t>т об исполнении Программы и о достижении целевых показателей Программы.</w:t>
      </w: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20B8" w:rsidRDefault="00DB20B8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BE3" w:rsidRPr="00D854A4" w:rsidRDefault="00C20BE3" w:rsidP="00DB20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1F426D">
        <w:rPr>
          <w:rFonts w:ascii="Times New Roman" w:hAnsi="Times New Roman" w:cs="Times New Roman"/>
          <w:b/>
          <w:sz w:val="26"/>
          <w:szCs w:val="26"/>
        </w:rPr>
        <w:t>одпрограмма</w:t>
      </w:r>
      <w:r w:rsidRPr="00D854A4">
        <w:rPr>
          <w:rFonts w:ascii="Times New Roman" w:hAnsi="Times New Roman" w:cs="Times New Roman"/>
          <w:b/>
          <w:sz w:val="26"/>
          <w:szCs w:val="26"/>
        </w:rPr>
        <w:t xml:space="preserve"> «Благоустройство и содержание</w:t>
      </w:r>
    </w:p>
    <w:p w:rsidR="00C20BE3" w:rsidRPr="00D854A4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>территории ЗАТО Звёздный»</w:t>
      </w:r>
    </w:p>
    <w:p w:rsidR="00C20BE3" w:rsidRPr="00D854A4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BE3" w:rsidRPr="00D854A4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 xml:space="preserve">1. Паспорт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854A4">
        <w:rPr>
          <w:rFonts w:ascii="Times New Roman" w:hAnsi="Times New Roman" w:cs="Times New Roman"/>
          <w:b/>
          <w:sz w:val="26"/>
          <w:szCs w:val="26"/>
        </w:rPr>
        <w:t xml:space="preserve">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512"/>
      </w:tblGrid>
      <w:tr w:rsidR="00C20BE3" w:rsidRPr="00D854A4" w:rsidTr="009B5D38">
        <w:trPr>
          <w:trHeight w:val="4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C20BE3" w:rsidRPr="00D854A4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Благоустройство и содержание территории ЗАТО Звёздный</w:t>
            </w:r>
            <w:r w:rsidR="001F4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Земельный кодекс Российской Федерации;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Устав городского округа ЗАТО Звёздный Пермского края; 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Нормы и правила по благоустройству территории городского округа ЗАТО Звёздный Пермского края, утверждённые решением Думы ЗАТО Звёздный от 27.06.2013 № 59; </w:t>
            </w:r>
          </w:p>
          <w:p w:rsidR="00C20BE3" w:rsidRPr="00D854A4" w:rsidRDefault="00C20BE3" w:rsidP="00712C95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4A4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 администрации ЗАТО Звёздный от </w:t>
            </w:r>
            <w:r w:rsidRPr="00D854A4">
              <w:rPr>
                <w:rFonts w:ascii="Times New Roman" w:hAnsi="Times New Roman"/>
                <w:sz w:val="26"/>
                <w:szCs w:val="26"/>
              </w:rPr>
              <w:t>15.10.2010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54A4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54A4">
              <w:rPr>
                <w:rFonts w:ascii="Times New Roman" w:hAnsi="Times New Roman"/>
                <w:sz w:val="26"/>
                <w:szCs w:val="26"/>
              </w:rPr>
              <w:t xml:space="preserve">700 «Об утверждении Порядка принятия решений о разработке, формировании и реализации </w:t>
            </w:r>
            <w:r w:rsidR="009E7284"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  <w:r w:rsidRPr="00D854A4">
              <w:rPr>
                <w:rFonts w:ascii="Times New Roman" w:hAnsi="Times New Roman"/>
                <w:sz w:val="26"/>
                <w:szCs w:val="26"/>
              </w:rPr>
              <w:t xml:space="preserve"> программ ЗАТО Звёздный»;</w:t>
            </w:r>
          </w:p>
          <w:p w:rsidR="00C20BE3" w:rsidRPr="0017038E" w:rsidRDefault="00F36AF2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от 23.03.2016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1200, от 23.03.2015 № 453, от 09.12.2015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1781»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4A4">
              <w:rPr>
                <w:rFonts w:ascii="Times New Roman" w:eastAsia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C20BE3" w:rsidRPr="00D854A4" w:rsidRDefault="00C20BE3" w:rsidP="00712C9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/>
                <w:sz w:val="26"/>
                <w:szCs w:val="26"/>
              </w:rPr>
              <w:t>Исполнитель –</w:t>
            </w: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 xml:space="preserve"> отдел архитектуры, градостроительства и коммунального хозяйства администрации ЗАТО Звёздный;  </w:t>
            </w:r>
          </w:p>
          <w:p w:rsidR="00C20BE3" w:rsidRPr="00D854A4" w:rsidRDefault="00C20BE3" w:rsidP="00712C9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Подпрограммы – отдел архитектуры, градостроительства и коммунального хозяйства администрации ЗАТО Звёздный;</w:t>
            </w:r>
          </w:p>
          <w:p w:rsidR="00C20BE3" w:rsidRPr="00D854A4" w:rsidRDefault="00C20BE3" w:rsidP="00712C9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/>
                <w:sz w:val="26"/>
                <w:szCs w:val="26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38" w:rsidRDefault="00C20BE3" w:rsidP="009B5D3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6D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9E7284" w:rsidRPr="001F426D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Pr="001F426D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>с 01.01. 201</w:t>
            </w:r>
            <w:r w:rsidR="00DB20B8" w:rsidRPr="00823E34">
              <w:rPr>
                <w:rFonts w:ascii="Times New Roman" w:hAnsi="Times New Roman"/>
                <w:sz w:val="26"/>
                <w:szCs w:val="26"/>
              </w:rPr>
              <w:t>4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BF619F" w:rsidRPr="00823E34">
              <w:rPr>
                <w:rFonts w:ascii="Times New Roman" w:hAnsi="Times New Roman"/>
                <w:sz w:val="26"/>
                <w:szCs w:val="26"/>
              </w:rPr>
              <w:t>9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0BE3" w:rsidRPr="00D854A4" w:rsidRDefault="00C20BE3" w:rsidP="009B5D3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Подпрограммы. Учитывается возможность е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D854A4">
              <w:rPr>
                <w:rFonts w:ascii="Times New Roman" w:hAnsi="Times New Roman"/>
                <w:sz w:val="26"/>
                <w:szCs w:val="26"/>
              </w:rPr>
              <w:t xml:space="preserve"> продолжения (продления) в дальнейшие годы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поддержанию порядка, архитектурно-художественного оформления и санитарного состояния на территории городского округа ЗАТО Звёздный;</w:t>
            </w:r>
          </w:p>
          <w:p w:rsidR="00C20BE3" w:rsidRPr="00D854A4" w:rsidRDefault="00C20BE3" w:rsidP="00712C9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проживания и отдыха населения ЗАТО Звёздный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9B5D38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9B5D38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5D3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Содержание и текущее обслуживание существующих объектов благоустройства;</w:t>
            </w:r>
            <w:r w:rsidRPr="009B5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20BE3" w:rsidRPr="009B5D38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5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 в качественное состояние элементов благоустройства;</w:t>
            </w:r>
          </w:p>
          <w:p w:rsidR="00C20BE3" w:rsidRPr="009B5D38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5D38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восстановлению, реконструкции и оборудованию придомовых территорий;</w:t>
            </w:r>
          </w:p>
          <w:p w:rsidR="00C20BE3" w:rsidRPr="009B5D38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5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привлечение населения ЗАТО Звёздный к участию в решении проблем благоустройства</w:t>
            </w:r>
            <w:r w:rsidR="00055352" w:rsidRPr="009B5D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55352" w:rsidRPr="009B5D38" w:rsidRDefault="00055352" w:rsidP="00712C9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3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ритуальных услуг на территории городского округа ЗАТО Звёздный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9B5D38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D38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9B5D38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D38">
              <w:rPr>
                <w:rFonts w:ascii="Times New Roman" w:eastAsia="Times New Roman" w:hAnsi="Times New Roman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C20BE3" w:rsidRPr="000E6DB9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D38">
              <w:rPr>
                <w:rFonts w:ascii="Times New Roman" w:eastAsia="Times New Roman" w:hAnsi="Times New Roman"/>
                <w:sz w:val="26"/>
                <w:szCs w:val="26"/>
              </w:rPr>
              <w:t>Общий объём финансирования Подпрограммы составляет</w:t>
            </w:r>
            <w:r w:rsidR="009E7284" w:rsidRPr="009B5D3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E6DB9">
              <w:rPr>
                <w:rFonts w:ascii="Times New Roman" w:eastAsia="Times New Roman" w:hAnsi="Times New Roman"/>
                <w:sz w:val="26"/>
                <w:szCs w:val="26"/>
              </w:rPr>
              <w:t>30 524,19452</w:t>
            </w:r>
            <w:r w:rsidR="002B0290" w:rsidRPr="00CB0BB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E7284" w:rsidRPr="000E6DB9">
              <w:rPr>
                <w:rFonts w:ascii="Times New Roman" w:eastAsia="Times New Roman" w:hAnsi="Times New Roman"/>
                <w:sz w:val="26"/>
                <w:szCs w:val="26"/>
              </w:rPr>
              <w:t>тыс. руб.</w:t>
            </w:r>
            <w:r w:rsidRPr="000E6DB9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DB20B8" w:rsidRPr="000E6DB9" w:rsidRDefault="00DB20B8" w:rsidP="00DB20B8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Pr="000E6DB9">
              <w:rPr>
                <w:rFonts w:ascii="Times New Roman" w:hAnsi="Times New Roman"/>
                <w:sz w:val="26"/>
                <w:szCs w:val="26"/>
              </w:rPr>
              <w:t>8 290,46522 тыс. руб.;</w:t>
            </w:r>
          </w:p>
          <w:p w:rsidR="00DB20B8" w:rsidRPr="000E6DB9" w:rsidRDefault="00DB20B8" w:rsidP="00DB20B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>2015 – 7 302,77431 тыс. руб.;</w:t>
            </w:r>
          </w:p>
          <w:p w:rsidR="002B0290" w:rsidRPr="000E6DB9" w:rsidRDefault="002B0290" w:rsidP="002B0290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="00534382" w:rsidRPr="000E6DB9">
              <w:rPr>
                <w:rFonts w:ascii="Times New Roman" w:hAnsi="Times New Roman" w:cs="Times New Roman"/>
                <w:sz w:val="26"/>
                <w:szCs w:val="26"/>
              </w:rPr>
              <w:t xml:space="preserve">5 128,65499 </w:t>
            </w:r>
            <w:r w:rsidRPr="000E6DB9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2B0290" w:rsidRPr="000E6DB9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>2017 – 6 267,300 тыс. руб.;</w:t>
            </w:r>
          </w:p>
          <w:p w:rsidR="002B0290" w:rsidRPr="000E6DB9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>2018 – 1 767,</w:t>
            </w:r>
            <w:r w:rsidR="001577E9" w:rsidRPr="000E6D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>00 тыс. руб.;</w:t>
            </w:r>
          </w:p>
          <w:p w:rsidR="00051437" w:rsidRPr="009B5D38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DB9">
              <w:rPr>
                <w:rFonts w:ascii="Times New Roman" w:hAnsi="Times New Roman" w:cs="Times New Roman"/>
                <w:sz w:val="26"/>
                <w:szCs w:val="26"/>
              </w:rPr>
              <w:t>2019 – 1 767,300 тыс. руб.</w:t>
            </w:r>
          </w:p>
        </w:tc>
      </w:tr>
      <w:tr w:rsidR="00C20BE3" w:rsidRPr="007055FC" w:rsidTr="009B5D38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95308E" w:rsidP="00712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Улучшение внешнего облика ЗАТО Звёздный в соответствии с современными </w:t>
            </w:r>
            <w:r w:rsidR="005D3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требованиями</w:t>
            </w:r>
            <w:r w:rsidR="00C20BE3" w:rsidRPr="00D85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20BE3" w:rsidRPr="00D854A4" w:rsidRDefault="0095308E" w:rsidP="007833DD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привлечение </w:t>
            </w:r>
            <w:r w:rsidR="005D3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жителей ЗАТО Звёздный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решении вопросов благоустройства</w:t>
            </w:r>
            <w:r w:rsidR="007833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поддержания чистоты</w:t>
            </w:r>
          </w:p>
        </w:tc>
      </w:tr>
      <w:tr w:rsidR="00C20BE3" w:rsidRPr="00D854A4" w:rsidTr="009B5D3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3" w:rsidRPr="00D854A4" w:rsidRDefault="00C20BE3" w:rsidP="00712C9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4A4">
              <w:rPr>
                <w:rFonts w:ascii="Times New Roman" w:eastAsia="Times New Roman" w:hAnsi="Times New Roman"/>
                <w:sz w:val="26"/>
                <w:szCs w:val="26"/>
              </w:rPr>
              <w:t>Контроль за реализацией Подпрограммы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54A4">
              <w:rPr>
                <w:rFonts w:ascii="Times New Roman" w:eastAsia="Times New Roman" w:hAnsi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C20BE3" w:rsidRPr="00D854A4" w:rsidRDefault="00C20BE3" w:rsidP="00712C9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4A4">
              <w:rPr>
                <w:rFonts w:ascii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C20BE3" w:rsidRPr="00D854A4" w:rsidRDefault="00C20BE3" w:rsidP="006509F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BE3" w:rsidRPr="00D854A4" w:rsidRDefault="00C20BE3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C20BE3" w:rsidRPr="00D854A4" w:rsidRDefault="00C20BE3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854A4">
        <w:rPr>
          <w:rFonts w:ascii="Times New Roman" w:eastAsia="Times New Roman" w:hAnsi="Times New Roman" w:cs="Times New Roman"/>
          <w:sz w:val="26"/>
          <w:szCs w:val="26"/>
        </w:rPr>
        <w:t xml:space="preserve">одпрограмма «Благоустройство и содержание территории ЗАТО Звёздный» в рамках муниципальной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854A4">
        <w:rPr>
          <w:rFonts w:ascii="Times New Roman" w:eastAsia="Times New Roman" w:hAnsi="Times New Roman" w:cs="Times New Roman"/>
          <w:sz w:val="26"/>
          <w:szCs w:val="26"/>
        </w:rPr>
        <w:t xml:space="preserve">рограммы «Благоустройство ЗАТО Звёздный и </w:t>
      </w:r>
      <w:r w:rsidRPr="00D854A4">
        <w:rPr>
          <w:rFonts w:ascii="Times New Roman" w:hAnsi="Times New Roman" w:cs="Times New Roman"/>
          <w:sz w:val="26"/>
          <w:szCs w:val="26"/>
        </w:rPr>
        <w:t>обеспечение безопасности гидротехнического сооружения</w:t>
      </w:r>
      <w:r w:rsidRPr="00D854A4">
        <w:rPr>
          <w:rFonts w:ascii="Times New Roman" w:eastAsia="Times New Roman" w:hAnsi="Times New Roman" w:cs="Times New Roman"/>
          <w:sz w:val="26"/>
          <w:szCs w:val="26"/>
        </w:rPr>
        <w:t>» предусматривает улучшение внешнего облика территории, благоустройство дворовых территорий многоквартирных домов, улучшение качества жизни, создание благоприятных условий для проживания населения на территории городского округа ЗАТО Звёздный.</w:t>
      </w:r>
    </w:p>
    <w:p w:rsidR="00C20BE3" w:rsidRDefault="00C20BE3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4A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направлена на решение наиболее важных проблем благоустройства ЗАТО Звёздный путём обеспечения чистоты и порядка улиц и дорог на территории городского округа ЗАТО Звёздный. </w:t>
      </w:r>
    </w:p>
    <w:p w:rsidR="007436FC" w:rsidRPr="007436FC" w:rsidRDefault="007436FC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6FC">
        <w:rPr>
          <w:rFonts w:ascii="Times New Roman" w:hAnsi="Times New Roman" w:cs="Times New Roman"/>
          <w:sz w:val="26"/>
          <w:szCs w:val="26"/>
        </w:rPr>
        <w:t xml:space="preserve">Важнейшим аспектом в реализации </w:t>
      </w:r>
      <w:r w:rsidR="009B5D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7436FC">
        <w:rPr>
          <w:rFonts w:ascii="Times New Roman" w:hAnsi="Times New Roman" w:cs="Times New Roman"/>
          <w:sz w:val="26"/>
          <w:szCs w:val="26"/>
        </w:rPr>
        <w:t>программы является формирование современной инфраструктуры и мест общего пользования территории</w:t>
      </w:r>
      <w:r w:rsidRPr="007436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54A4">
        <w:rPr>
          <w:rFonts w:ascii="Times New Roman" w:eastAsia="Times New Roman" w:hAnsi="Times New Roman" w:cs="Times New Roman"/>
          <w:sz w:val="26"/>
          <w:szCs w:val="26"/>
        </w:rPr>
        <w:t>городского округа ЗАТО Звёздный</w:t>
      </w:r>
      <w:r w:rsidR="006509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5352" w:rsidRPr="00D854A4" w:rsidRDefault="00055352" w:rsidP="00712C95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C20BE3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C20BE3" w:rsidRPr="00D854A4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4A4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C20BE3" w:rsidRPr="006D67A3" w:rsidRDefault="00C20BE3" w:rsidP="00712C9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 xml:space="preserve">Благоустройство территории городского округа ЗАТО Звёздный представляет собой комплекс мероприятий, направленных на создание </w:t>
      </w:r>
      <w:r w:rsidRPr="006D67A3">
        <w:rPr>
          <w:rFonts w:ascii="Times New Roman" w:hAnsi="Times New Roman" w:cs="Times New Roman"/>
          <w:sz w:val="26"/>
          <w:szCs w:val="26"/>
        </w:rPr>
        <w:lastRenderedPageBreak/>
        <w:t>благоприятных и культурных условий жизни, трудовой деятельности и досуга населения ЗАТО Звёздный.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Проведение работ по благоустройству осуществляется широким кругом лиц. Необходимость благоустройства территории городского округа ЗАТО Звёздный продиктован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7A3">
        <w:rPr>
          <w:rFonts w:ascii="Times New Roman" w:hAnsi="Times New Roman" w:cs="Times New Roman"/>
          <w:sz w:val="26"/>
          <w:szCs w:val="26"/>
        </w:rPr>
        <w:t xml:space="preserve">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D67A3">
        <w:rPr>
          <w:rFonts w:ascii="Times New Roman" w:hAnsi="Times New Roman" w:cs="Times New Roman"/>
          <w:bCs/>
          <w:iCs/>
          <w:sz w:val="26"/>
          <w:szCs w:val="26"/>
        </w:rPr>
        <w:t>Основные мероприятия по благоустройству включают: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</w:t>
      </w:r>
      <w:r w:rsidR="00712C95">
        <w:rPr>
          <w:rFonts w:ascii="Times New Roman" w:hAnsi="Times New Roman" w:cs="Times New Roman"/>
          <w:sz w:val="26"/>
          <w:szCs w:val="26"/>
        </w:rPr>
        <w:t> </w:t>
      </w:r>
      <w:r w:rsidRPr="006D67A3">
        <w:rPr>
          <w:rFonts w:ascii="Times New Roman" w:hAnsi="Times New Roman" w:cs="Times New Roman"/>
          <w:sz w:val="26"/>
          <w:szCs w:val="26"/>
        </w:rPr>
        <w:t>мероприятия по санитарной очистке и уборке территории городского округа ЗАТО Звёздный;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 содержание объектов внешнего благоустройства;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 озеленение территории городского округа ЗАТО Звёздный;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 реконструкция существующих объектов благоустройства;</w:t>
      </w:r>
    </w:p>
    <w:p w:rsidR="00C20BE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 создание</w:t>
      </w:r>
      <w:r w:rsidR="005F21E8">
        <w:rPr>
          <w:rFonts w:ascii="Times New Roman" w:hAnsi="Times New Roman" w:cs="Times New Roman"/>
          <w:sz w:val="26"/>
          <w:szCs w:val="26"/>
        </w:rPr>
        <w:t xml:space="preserve"> новых объектов благоустройства;</w:t>
      </w:r>
    </w:p>
    <w:p w:rsidR="005F21E8" w:rsidRPr="006D67A3" w:rsidRDefault="005F21E8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C95">
        <w:rPr>
          <w:rFonts w:ascii="Times New Roman" w:hAnsi="Times New Roman" w:cs="Times New Roman"/>
          <w:sz w:val="26"/>
          <w:szCs w:val="26"/>
        </w:rPr>
        <w:t>-</w:t>
      </w:r>
      <w:r w:rsidR="009B5D38">
        <w:rPr>
          <w:rFonts w:ascii="Times New Roman" w:hAnsi="Times New Roman" w:cs="Times New Roman"/>
          <w:sz w:val="26"/>
          <w:szCs w:val="26"/>
        </w:rPr>
        <w:t> </w:t>
      </w:r>
      <w:r w:rsidRPr="00712C95">
        <w:rPr>
          <w:rFonts w:ascii="Times New Roman" w:hAnsi="Times New Roman" w:cs="Times New Roman"/>
          <w:sz w:val="26"/>
          <w:szCs w:val="26"/>
        </w:rPr>
        <w:t>организация ритуальных услуг на территории городского округа ЗАТО Звёздный.</w:t>
      </w:r>
    </w:p>
    <w:p w:rsidR="00C20BE3" w:rsidRPr="006D67A3" w:rsidRDefault="00C20BE3" w:rsidP="006509F6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Санитарно-эпидемиологическая обстановка не позволяет прекращать работу по сбору и вывозу тв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D67A3">
        <w:rPr>
          <w:rFonts w:ascii="Times New Roman" w:eastAsia="Times New Roman" w:hAnsi="Times New Roman" w:cs="Times New Roman"/>
          <w:sz w:val="26"/>
          <w:szCs w:val="26"/>
        </w:rPr>
        <w:t>рдых бытовых отходов, крупногабаритного мусора, уборке улиц, отлову бездомных животных.</w:t>
      </w:r>
    </w:p>
    <w:p w:rsidR="00C20BE3" w:rsidRDefault="00C20BE3" w:rsidP="006509F6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sz w:val="26"/>
          <w:szCs w:val="26"/>
        </w:rPr>
        <w:t>Благоустройство территории включает в себя озеленение, обустройство детских игровых площадок, мест отдыха, санитарное содержание дворовых территорий.</w:t>
      </w:r>
    </w:p>
    <w:p w:rsidR="007436FC" w:rsidRPr="007436FC" w:rsidRDefault="007436FC" w:rsidP="006509F6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BC7">
        <w:rPr>
          <w:rFonts w:ascii="Times New Roman" w:hAnsi="Times New Roman" w:cs="Times New Roman"/>
          <w:sz w:val="26"/>
          <w:szCs w:val="26"/>
        </w:rPr>
        <w:t xml:space="preserve">С целью недопущения обострения санитарно-эпидемиологической обстановки и предупреждения нападения животных на людей в </w:t>
      </w:r>
      <w:r w:rsidR="001D0BC7" w:rsidRPr="001D0BC7">
        <w:rPr>
          <w:rFonts w:ascii="Times New Roman" w:hAnsi="Times New Roman" w:cs="Times New Roman"/>
          <w:sz w:val="26"/>
          <w:szCs w:val="26"/>
        </w:rPr>
        <w:t>п.</w:t>
      </w:r>
      <w:r w:rsidR="009B5D38">
        <w:rPr>
          <w:rFonts w:ascii="Times New Roman" w:hAnsi="Times New Roman" w:cs="Times New Roman"/>
          <w:sz w:val="26"/>
          <w:szCs w:val="26"/>
        </w:rPr>
        <w:t> </w:t>
      </w:r>
      <w:r w:rsidR="001D0BC7" w:rsidRPr="001D0BC7">
        <w:rPr>
          <w:rFonts w:ascii="Times New Roman" w:hAnsi="Times New Roman" w:cs="Times New Roman"/>
          <w:sz w:val="26"/>
          <w:szCs w:val="26"/>
        </w:rPr>
        <w:t>Звёздный</w:t>
      </w:r>
      <w:r w:rsidRPr="001D0BC7">
        <w:rPr>
          <w:rFonts w:ascii="Times New Roman" w:hAnsi="Times New Roman" w:cs="Times New Roman"/>
          <w:sz w:val="26"/>
          <w:szCs w:val="26"/>
        </w:rPr>
        <w:t xml:space="preserve"> осуществляется отлов </w:t>
      </w:r>
      <w:r w:rsidR="001D0BC7" w:rsidRPr="001D0BC7">
        <w:rPr>
          <w:rFonts w:ascii="Times New Roman" w:hAnsi="Times New Roman" w:cs="Times New Roman"/>
          <w:sz w:val="26"/>
          <w:szCs w:val="26"/>
        </w:rPr>
        <w:t>безнадзорных</w:t>
      </w:r>
      <w:r w:rsidRPr="001D0BC7">
        <w:rPr>
          <w:rFonts w:ascii="Times New Roman" w:hAnsi="Times New Roman" w:cs="Times New Roman"/>
          <w:sz w:val="26"/>
          <w:szCs w:val="26"/>
        </w:rPr>
        <w:t xml:space="preserve"> животных.</w:t>
      </w:r>
    </w:p>
    <w:p w:rsidR="00C20BE3" w:rsidRPr="006D67A3" w:rsidRDefault="00C20BE3" w:rsidP="006509F6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D0BC7">
        <w:rPr>
          <w:rFonts w:ascii="Times New Roman" w:eastAsia="Times New Roman" w:hAnsi="Times New Roman" w:cs="Times New Roman"/>
          <w:sz w:val="26"/>
          <w:szCs w:val="26"/>
        </w:rPr>
        <w:t>дальнейшем</w:t>
      </w:r>
      <w:r w:rsidRPr="006D67A3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продолжать комплексное благоустройство в ЗАТО Звёздный.</w:t>
      </w:r>
    </w:p>
    <w:p w:rsidR="00C20BE3" w:rsidRPr="006D67A3" w:rsidRDefault="00C20BE3" w:rsidP="006509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sz w:val="26"/>
          <w:szCs w:val="26"/>
        </w:rPr>
        <w:t xml:space="preserve">В целях развития инициативы, активного участия граждан в содержании жилых домов, благоустройстве придомовых территорий и активного участия предприятий, учреждений и иных организаций в благоустройстве и озеленении  территории городского округа ЗАТО Звёздный </w:t>
      </w:r>
      <w:r w:rsidRPr="006D67A3">
        <w:rPr>
          <w:rFonts w:ascii="Times New Roman" w:hAnsi="Times New Roman" w:cs="Times New Roman"/>
          <w:sz w:val="26"/>
          <w:szCs w:val="26"/>
        </w:rPr>
        <w:t>необходимо</w:t>
      </w:r>
      <w:r w:rsidRPr="006D67A3">
        <w:rPr>
          <w:rFonts w:ascii="Times New Roman" w:eastAsia="Times New Roman" w:hAnsi="Times New Roman" w:cs="Times New Roman"/>
          <w:sz w:val="26"/>
          <w:szCs w:val="26"/>
        </w:rPr>
        <w:t xml:space="preserve"> пров</w:t>
      </w:r>
      <w:r w:rsidRPr="006D67A3">
        <w:rPr>
          <w:rFonts w:ascii="Times New Roman" w:hAnsi="Times New Roman" w:cs="Times New Roman"/>
          <w:sz w:val="26"/>
          <w:szCs w:val="26"/>
        </w:rPr>
        <w:t>одить</w:t>
      </w:r>
      <w:r w:rsidRPr="006D67A3">
        <w:rPr>
          <w:rFonts w:ascii="Times New Roman" w:eastAsia="Times New Roman" w:hAnsi="Times New Roman" w:cs="Times New Roman"/>
          <w:sz w:val="26"/>
          <w:szCs w:val="26"/>
        </w:rPr>
        <w:t xml:space="preserve"> ежегодный смотр-конкурс «Звёздный, мы тебя любим!» на лучшую реализацию инициатив граждан по содержанию жилых домов, благоустройству придомовых территорий и активное участие предприятий, учреждений и иных организаций в благоустройстве территории ЗАТО Звёздный.</w:t>
      </w:r>
    </w:p>
    <w:p w:rsidR="00C20BE3" w:rsidRPr="006D67A3" w:rsidRDefault="00C20BE3" w:rsidP="006509F6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sz w:val="26"/>
          <w:szCs w:val="26"/>
        </w:rPr>
        <w:t>Проведение данных мероприятий призвано повышать культуру поведения населения ЗАТО Звёздный,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BE3" w:rsidRPr="006D67A3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 xml:space="preserve">4. Основные цели и задачи Подпрограммы, </w:t>
      </w:r>
    </w:p>
    <w:p w:rsidR="00C20BE3" w:rsidRPr="006D67A3" w:rsidRDefault="00C20BE3" w:rsidP="00712C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C20BE3" w:rsidRPr="006D67A3" w:rsidRDefault="00C20BE3" w:rsidP="00712C95">
      <w:pPr>
        <w:pStyle w:val="ConsPlusCell"/>
        <w:widowControl/>
        <w:spacing w:line="22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C20BE3" w:rsidRPr="006D67A3" w:rsidRDefault="00C20BE3" w:rsidP="00712C95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</w:t>
      </w:r>
      <w:r w:rsidR="00712C95">
        <w:rPr>
          <w:rFonts w:ascii="Times New Roman" w:hAnsi="Times New Roman" w:cs="Times New Roman"/>
          <w:sz w:val="26"/>
          <w:szCs w:val="26"/>
        </w:rPr>
        <w:t> </w:t>
      </w:r>
      <w:r w:rsidRPr="006D67A3">
        <w:rPr>
          <w:rFonts w:ascii="Times New Roman" w:hAnsi="Times New Roman" w:cs="Times New Roman"/>
          <w:sz w:val="26"/>
          <w:szCs w:val="26"/>
        </w:rPr>
        <w:t>осуществление мероприятий по поддержанию порядка, архитектурно-художественного оформления и санитарного состояния на территории ЗАТО Звёздный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0BE3" w:rsidRPr="006D67A3" w:rsidRDefault="00C20BE3" w:rsidP="00712C9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и отдыха граждан.</w:t>
      </w:r>
    </w:p>
    <w:p w:rsidR="00C20BE3" w:rsidRPr="006D67A3" w:rsidRDefault="00C20BE3" w:rsidP="00712C9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lastRenderedPageBreak/>
        <w:t>Задачи Подпрограммы:</w:t>
      </w:r>
    </w:p>
    <w:p w:rsidR="00C20BE3" w:rsidRPr="006D67A3" w:rsidRDefault="00C20BE3" w:rsidP="006509F6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67A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6D67A3">
        <w:rPr>
          <w:rFonts w:ascii="Times New Roman" w:eastAsiaTheme="minorHAnsi" w:hAnsi="Times New Roman" w:cs="Times New Roman"/>
          <w:sz w:val="26"/>
          <w:szCs w:val="26"/>
          <w:lang w:eastAsia="en-US"/>
        </w:rPr>
        <w:t>содержание и текущее обслуживание существующих объектов благоустройства;</w:t>
      </w:r>
      <w:r w:rsidRPr="006D6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0BE3" w:rsidRPr="006D67A3" w:rsidRDefault="00C20BE3" w:rsidP="006509F6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C20BE3" w:rsidRPr="006D67A3" w:rsidRDefault="00C20BE3" w:rsidP="006509F6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67A3">
        <w:rPr>
          <w:rFonts w:ascii="Times New Roman" w:hAnsi="Times New Roman" w:cs="Times New Roman"/>
          <w:sz w:val="26"/>
          <w:szCs w:val="26"/>
        </w:rPr>
        <w:t>-</w:t>
      </w:r>
      <w:r w:rsidR="00712C95">
        <w:rPr>
          <w:rFonts w:ascii="Times New Roman" w:hAnsi="Times New Roman" w:cs="Times New Roman"/>
          <w:sz w:val="26"/>
          <w:szCs w:val="26"/>
        </w:rPr>
        <w:t> </w:t>
      </w:r>
      <w:r w:rsidRPr="006D67A3">
        <w:rPr>
          <w:rFonts w:ascii="Times New Roman" w:hAnsi="Times New Roman" w:cs="Times New Roman"/>
          <w:sz w:val="26"/>
          <w:szCs w:val="26"/>
        </w:rPr>
        <w:t>проведение работ по восстановлению, реконструкции и оборудованию придомовых территорий;</w:t>
      </w:r>
    </w:p>
    <w:p w:rsidR="00C20BE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67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привлечение населения к участию в </w:t>
      </w:r>
      <w:r w:rsidR="0005535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 проблем благоустройства;</w:t>
      </w:r>
    </w:p>
    <w:p w:rsidR="00AB5061" w:rsidRPr="00712C95" w:rsidRDefault="00055352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5">
        <w:rPr>
          <w:rFonts w:ascii="Times New Roman" w:hAnsi="Times New Roman" w:cs="Times New Roman"/>
          <w:sz w:val="26"/>
          <w:szCs w:val="26"/>
        </w:rPr>
        <w:t>-</w:t>
      </w:r>
      <w:r w:rsidR="00CB0BB1">
        <w:rPr>
          <w:rFonts w:ascii="Times New Roman" w:hAnsi="Times New Roman" w:cs="Times New Roman"/>
          <w:sz w:val="26"/>
          <w:szCs w:val="26"/>
        </w:rPr>
        <w:t> </w:t>
      </w:r>
      <w:r w:rsidRPr="00712C95">
        <w:rPr>
          <w:rFonts w:ascii="Times New Roman" w:hAnsi="Times New Roman" w:cs="Times New Roman"/>
          <w:sz w:val="26"/>
          <w:szCs w:val="26"/>
        </w:rPr>
        <w:t>о</w:t>
      </w:r>
      <w:r w:rsidR="00AB5061" w:rsidRPr="00712C95">
        <w:rPr>
          <w:rFonts w:ascii="Times New Roman" w:hAnsi="Times New Roman" w:cs="Times New Roman"/>
          <w:sz w:val="26"/>
          <w:szCs w:val="26"/>
        </w:rPr>
        <w:t xml:space="preserve">рганизация ритуальных услуг </w:t>
      </w:r>
      <w:r w:rsidR="001B0233" w:rsidRPr="00712C95">
        <w:rPr>
          <w:rFonts w:ascii="Times New Roman" w:hAnsi="Times New Roman" w:cs="Times New Roman"/>
          <w:sz w:val="26"/>
          <w:szCs w:val="26"/>
        </w:rPr>
        <w:t>на территории городского округа ЗАТО Звёздный.</w:t>
      </w:r>
    </w:p>
    <w:p w:rsidR="00C20BE3" w:rsidRPr="006D67A3" w:rsidRDefault="00C20BE3" w:rsidP="006509F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C95">
        <w:rPr>
          <w:rFonts w:ascii="Times New Roman" w:hAnsi="Times New Roman"/>
          <w:sz w:val="26"/>
          <w:szCs w:val="26"/>
        </w:rPr>
        <w:t xml:space="preserve">Срок </w:t>
      </w:r>
      <w:r w:rsidR="001B0233" w:rsidRPr="00712C95">
        <w:rPr>
          <w:rFonts w:ascii="Times New Roman" w:hAnsi="Times New Roman"/>
          <w:sz w:val="26"/>
          <w:szCs w:val="26"/>
        </w:rPr>
        <w:t xml:space="preserve">реализации </w:t>
      </w:r>
      <w:r w:rsidRPr="00712C95">
        <w:rPr>
          <w:rFonts w:ascii="Times New Roman" w:hAnsi="Times New Roman"/>
          <w:sz w:val="26"/>
          <w:szCs w:val="26"/>
        </w:rPr>
        <w:t xml:space="preserve">Подпрограммы: </w:t>
      </w:r>
      <w:r w:rsidRPr="00823E34">
        <w:rPr>
          <w:rFonts w:ascii="Times New Roman" w:eastAsia="Times New Roman" w:hAnsi="Times New Roman"/>
          <w:sz w:val="26"/>
          <w:szCs w:val="26"/>
        </w:rPr>
        <w:t>с 01.01.201</w:t>
      </w:r>
      <w:r w:rsidR="000E6DB9" w:rsidRPr="00823E34">
        <w:rPr>
          <w:rFonts w:ascii="Times New Roman" w:eastAsia="Times New Roman" w:hAnsi="Times New Roman"/>
          <w:sz w:val="26"/>
          <w:szCs w:val="26"/>
        </w:rPr>
        <w:t>4</w:t>
      </w:r>
      <w:r w:rsidRPr="00823E34">
        <w:rPr>
          <w:rFonts w:ascii="Times New Roman" w:eastAsia="Times New Roman" w:hAnsi="Times New Roman"/>
          <w:sz w:val="26"/>
          <w:szCs w:val="26"/>
        </w:rPr>
        <w:t xml:space="preserve"> по 31.12.201</w:t>
      </w:r>
      <w:r w:rsidR="00BF619F" w:rsidRPr="00823E34">
        <w:rPr>
          <w:rFonts w:ascii="Times New Roman" w:eastAsia="Times New Roman" w:hAnsi="Times New Roman"/>
          <w:sz w:val="26"/>
          <w:szCs w:val="26"/>
        </w:rPr>
        <w:t>9</w:t>
      </w:r>
      <w:r w:rsidRPr="00823E34">
        <w:rPr>
          <w:rFonts w:ascii="Times New Roman" w:eastAsia="Times New Roman" w:hAnsi="Times New Roman"/>
          <w:sz w:val="26"/>
          <w:szCs w:val="26"/>
        </w:rPr>
        <w:t>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67A3">
        <w:rPr>
          <w:rFonts w:ascii="Times New Roman" w:hAnsi="Times New Roman"/>
          <w:sz w:val="26"/>
          <w:szCs w:val="26"/>
        </w:rPr>
        <w:t>Подпрограмма не имеет строгого разделения на этапы, мероприятия реализуются на протяжении всего срока действия Программы.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 xml:space="preserve">5. Перечень целевых показателей Подпрограммы 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67A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Реализация Подпрограммы позволит повысить уровень благоустройства и улучшит состояние дворовых территорий.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1134"/>
        <w:gridCol w:w="993"/>
        <w:gridCol w:w="992"/>
        <w:gridCol w:w="992"/>
        <w:gridCol w:w="992"/>
      </w:tblGrid>
      <w:tr w:rsidR="000E6DB9" w:rsidRPr="006D67A3" w:rsidTr="00EE3D98">
        <w:tc>
          <w:tcPr>
            <w:tcW w:w="3402" w:type="dxa"/>
            <w:vAlign w:val="center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134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993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vAlign w:val="center"/>
          </w:tcPr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0E6DB9" w:rsidRPr="00EE3D98" w:rsidRDefault="000E6DB9" w:rsidP="00EE3D98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</w:tr>
      <w:tr w:rsidR="000E6DB9" w:rsidRPr="006D67A3" w:rsidTr="00EE3D98">
        <w:tc>
          <w:tcPr>
            <w:tcW w:w="3402" w:type="dxa"/>
            <w:vAlign w:val="center"/>
          </w:tcPr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Обустройство детских игровых площадок на придомовой территории, кв. м, по полугодиям: 1/2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0/50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0/50</w:t>
            </w:r>
          </w:p>
        </w:tc>
        <w:tc>
          <w:tcPr>
            <w:tcW w:w="993" w:type="dxa"/>
          </w:tcPr>
          <w:p w:rsidR="000E6DB9" w:rsidRPr="00EE3D98" w:rsidRDefault="00893F27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0E6DB9"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</w:t>
            </w:r>
            <w:r w:rsidR="00893F27"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  <w:tr w:rsidR="000E6DB9" w:rsidRPr="006D67A3" w:rsidTr="00EE3D98">
        <w:tc>
          <w:tcPr>
            <w:tcW w:w="3402" w:type="dxa"/>
            <w:vAlign w:val="center"/>
          </w:tcPr>
          <w:p w:rsid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зелёных насаждений в ЗАТО Звёздный Пермского края, кв. м на одного жителя, </w:t>
            </w:r>
          </w:p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6,6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2/4,6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1/2</w:t>
            </w:r>
          </w:p>
        </w:tc>
        <w:tc>
          <w:tcPr>
            <w:tcW w:w="993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  <w:tr w:rsidR="000E6DB9" w:rsidRPr="006D67A3" w:rsidTr="00EE3D98">
        <w:tc>
          <w:tcPr>
            <w:tcW w:w="3402" w:type="dxa"/>
          </w:tcPr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>Общая площадь цветников,</w:t>
            </w:r>
          </w:p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sz w:val="26"/>
                <w:szCs w:val="26"/>
              </w:rPr>
              <w:t xml:space="preserve">кв. м на одного жителя, </w:t>
            </w:r>
          </w:p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0,28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0,1/0,18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0,29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0,1/0,18</w:t>
            </w:r>
          </w:p>
        </w:tc>
        <w:tc>
          <w:tcPr>
            <w:tcW w:w="993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0,3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0,3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0,1/0,2</w:t>
            </w:r>
          </w:p>
        </w:tc>
      </w:tr>
      <w:tr w:rsidR="000E6DB9" w:rsidRPr="006D67A3" w:rsidTr="00EE3D98">
        <w:trPr>
          <w:trHeight w:val="521"/>
        </w:trPr>
        <w:tc>
          <w:tcPr>
            <w:tcW w:w="3402" w:type="dxa"/>
            <w:vAlign w:val="center"/>
          </w:tcPr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Отлов безнадзорных животных, кол., </w:t>
            </w:r>
          </w:p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1/2/</w:t>
            </w:r>
          </w:p>
        </w:tc>
        <w:tc>
          <w:tcPr>
            <w:tcW w:w="1134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0/14</w:t>
            </w:r>
          </w:p>
        </w:tc>
        <w:tc>
          <w:tcPr>
            <w:tcW w:w="1134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0/21</w:t>
            </w:r>
          </w:p>
        </w:tc>
        <w:tc>
          <w:tcPr>
            <w:tcW w:w="993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5/5</w:t>
            </w:r>
          </w:p>
        </w:tc>
      </w:tr>
      <w:tr w:rsidR="000E6DB9" w:rsidRPr="006D67A3" w:rsidTr="00EE3D98">
        <w:tc>
          <w:tcPr>
            <w:tcW w:w="3402" w:type="dxa"/>
            <w:vAlign w:val="bottom"/>
          </w:tcPr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Количество мероприятий с участием населения, </w:t>
            </w:r>
            <w:r w:rsidRPr="00EE3D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предприятий, учреждений и иных организаций </w:t>
            </w: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ЗАТО Звёздный, </w:t>
            </w:r>
          </w:p>
          <w:p w:rsidR="000E6DB9" w:rsidRPr="00EE3D98" w:rsidRDefault="000E6DB9" w:rsidP="00EE3D98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полугодиям: 1/2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1134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3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  <w:tc>
          <w:tcPr>
            <w:tcW w:w="992" w:type="dxa"/>
          </w:tcPr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EE3D98" w:rsidRPr="00EE3D98" w:rsidRDefault="00EE3D98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6DB9" w:rsidRPr="00EE3D98" w:rsidRDefault="000E6DB9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D9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0/2</w:t>
            </w:r>
          </w:p>
        </w:tc>
      </w:tr>
    </w:tbl>
    <w:p w:rsidR="00570253" w:rsidRDefault="00570253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BE3" w:rsidRPr="006D67A3" w:rsidRDefault="00C20BE3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Подпрограммы</w:t>
      </w:r>
    </w:p>
    <w:p w:rsidR="00C20BE3" w:rsidRPr="006D67A3" w:rsidRDefault="00C20BE3" w:rsidP="006509F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7A3">
        <w:rPr>
          <w:rFonts w:ascii="Times New Roman" w:hAnsi="Times New Roman"/>
          <w:sz w:val="26"/>
          <w:szCs w:val="26"/>
        </w:rPr>
        <w:t xml:space="preserve">Исполнителями мероприятий Программы являются </w:t>
      </w:r>
      <w:r w:rsidRPr="006D67A3">
        <w:rPr>
          <w:rFonts w:ascii="Times New Roman" w:hAnsi="Times New Roman" w:cs="Times New Roman"/>
          <w:sz w:val="26"/>
          <w:szCs w:val="26"/>
        </w:rPr>
        <w:t xml:space="preserve">отдел архитектуры, градостроительства и коммунального хозяйства администрации ЗАТО Звёздный, </w:t>
      </w:r>
      <w:r w:rsidRPr="006D67A3">
        <w:rPr>
          <w:rFonts w:ascii="Times New Roman" w:hAnsi="Times New Roman"/>
          <w:sz w:val="26"/>
          <w:szCs w:val="26"/>
        </w:rPr>
        <w:t xml:space="preserve"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Звёздный, </w:t>
      </w:r>
      <w:r w:rsidRPr="006D67A3">
        <w:rPr>
          <w:rFonts w:ascii="Times New Roman" w:hAnsi="Times New Roman" w:cs="Times New Roman"/>
          <w:sz w:val="26"/>
          <w:szCs w:val="26"/>
        </w:rPr>
        <w:t xml:space="preserve">отобранные в порядке, предусмотренном действующим законодательством, </w:t>
      </w:r>
      <w:r>
        <w:rPr>
          <w:rFonts w:ascii="Times New Roman" w:hAnsi="Times New Roman" w:cs="Times New Roman"/>
          <w:sz w:val="26"/>
          <w:szCs w:val="26"/>
        </w:rPr>
        <w:t>привлечё</w:t>
      </w:r>
      <w:r w:rsidRPr="006D67A3">
        <w:rPr>
          <w:rFonts w:ascii="Times New Roman" w:hAnsi="Times New Roman" w:cs="Times New Roman"/>
          <w:sz w:val="26"/>
          <w:szCs w:val="26"/>
        </w:rPr>
        <w:t xml:space="preserve">нные по результатам проведения </w:t>
      </w:r>
      <w:r w:rsidR="001730DB">
        <w:rPr>
          <w:rFonts w:ascii="Times New Roman" w:hAnsi="Times New Roman" w:cs="Times New Roman"/>
          <w:sz w:val="26"/>
          <w:szCs w:val="26"/>
        </w:rPr>
        <w:t>конкурентных</w:t>
      </w:r>
      <w:r w:rsidRPr="006D67A3">
        <w:rPr>
          <w:rFonts w:ascii="Times New Roman" w:hAnsi="Times New Roman" w:cs="Times New Roman"/>
          <w:sz w:val="26"/>
          <w:szCs w:val="26"/>
        </w:rPr>
        <w:t xml:space="preserve"> процедур, </w:t>
      </w:r>
      <w:r w:rsidRPr="006D67A3">
        <w:rPr>
          <w:rFonts w:ascii="Times New Roman" w:hAnsi="Times New Roman" w:cs="Times New Roman"/>
          <w:bCs/>
          <w:sz w:val="26"/>
          <w:szCs w:val="26"/>
        </w:rPr>
        <w:t>население ЗАТО Звёздный.</w:t>
      </w:r>
    </w:p>
    <w:p w:rsidR="00C20BE3" w:rsidRDefault="00C20BE3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D67A3">
        <w:rPr>
          <w:rFonts w:ascii="Times New Roman" w:eastAsia="Times New Roman" w:hAnsi="Times New Roman"/>
          <w:sz w:val="26"/>
          <w:szCs w:val="26"/>
        </w:rPr>
        <w:t>Источник финансирования Программы: бюджет ЗАТО Звёздный.</w:t>
      </w:r>
    </w:p>
    <w:p w:rsidR="00CB020C" w:rsidRDefault="00CB020C" w:rsidP="006509F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337"/>
        <w:gridCol w:w="1336"/>
        <w:gridCol w:w="1296"/>
        <w:gridCol w:w="992"/>
        <w:gridCol w:w="851"/>
        <w:gridCol w:w="850"/>
      </w:tblGrid>
      <w:tr w:rsidR="00CB020C" w:rsidRPr="006D67A3" w:rsidTr="00EE3D98">
        <w:trPr>
          <w:cantSplit/>
          <w:trHeight w:val="2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CB020C" w:rsidRPr="006D67A3" w:rsidTr="00EE3D98">
        <w:trPr>
          <w:cantSplit/>
          <w:trHeight w:val="49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(план)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(план)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(план)</w:t>
            </w:r>
          </w:p>
        </w:tc>
      </w:tr>
      <w:tr w:rsidR="00CB020C" w:rsidRPr="006D67A3" w:rsidTr="00EE3D98">
        <w:trPr>
          <w:cantSplit/>
          <w:trHeight w:val="33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 резуль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конкурса «Самое благоустроенное город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(сельское) поселе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Пермского края»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137,70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137,70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территории ЗАТО Звёздный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2945,00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2945,00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2945,00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6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благоустрой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 содержанию территории ЗАТО Звёздный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B020C" w:rsidRPr="006D67A3" w:rsidTr="00EE3D98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благоустрой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ЗАТО Звёздный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877,31123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1290,16623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573,512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ЗАТО Звёздный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</w:tr>
      <w:tr w:rsidR="00CB020C" w:rsidRPr="006D67A3" w:rsidTr="00EE3D98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«Аллеи Славы» в п. Звёздный с устрой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зон отдыха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4330,45399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2725,90808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999,64299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Аллеи Славы в п.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Звёздный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«Сквер семейной культуры»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0C" w:rsidRPr="006D67A3" w:rsidTr="00EE3D98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отлову, содержанию, эвтаназии и утилизации (крема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ции) умерших в период содержания и 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эвтанази-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безнадзорных животных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125,90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125,90</w:t>
            </w:r>
          </w:p>
        </w:tc>
      </w:tr>
      <w:tr w:rsidR="00CB020C" w:rsidRPr="006D67A3" w:rsidTr="00EE3D98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отлову, содержанию, эвтаназии и утилизации (крема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ции) умерших в период содержания и </w:t>
            </w:r>
            <w:r w:rsid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эвтанази-</w:t>
            </w: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безнадзорных животных (администрирование)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CB020C" w:rsidRPr="006D67A3" w:rsidTr="00EE3D98">
        <w:trPr>
          <w:cantSplit/>
          <w:trHeight w:val="27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pStyle w:val="printj"/>
              <w:spacing w:before="0" w:beforeAutospacing="0" w:after="0" w:afterAutospacing="0" w:line="228" w:lineRule="auto"/>
            </w:pPr>
            <w:r w:rsidRPr="00EE3D98">
              <w:rPr>
                <w:b/>
              </w:rPr>
              <w:t xml:space="preserve">Всего по Подпрограмме: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8290,46522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7302,77431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5128,65499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0C" w:rsidRPr="00EE3D98" w:rsidRDefault="00CB020C" w:rsidP="00EE3D9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1767,5</w:t>
            </w:r>
          </w:p>
        </w:tc>
      </w:tr>
    </w:tbl>
    <w:p w:rsidR="00C20BE3" w:rsidRPr="006D67A3" w:rsidRDefault="00C20BE3" w:rsidP="00E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BE3" w:rsidRPr="00CB0BB1" w:rsidRDefault="00C20BE3" w:rsidP="00E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BB1">
        <w:rPr>
          <w:rFonts w:ascii="Times New Roman" w:hAnsi="Times New Roman" w:cs="Times New Roman"/>
          <w:b/>
          <w:sz w:val="26"/>
          <w:szCs w:val="26"/>
        </w:rPr>
        <w:t>7. Ресурсное обеспечение Подпрограммы</w:t>
      </w:r>
    </w:p>
    <w:p w:rsidR="00C20BE3" w:rsidRPr="00CB0BB1" w:rsidRDefault="00C20BE3" w:rsidP="00EE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B0BB1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CB020C" w:rsidRPr="000E6DB9" w:rsidRDefault="00C20BE3" w:rsidP="00EE3D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B0BB1">
        <w:rPr>
          <w:rFonts w:ascii="Times New Roman" w:eastAsia="Times New Roman" w:hAnsi="Times New Roman"/>
          <w:sz w:val="26"/>
          <w:szCs w:val="26"/>
        </w:rPr>
        <w:t>Общий объём финансирования Подпрограммы составляет</w:t>
      </w:r>
      <w:r w:rsidR="001B0233" w:rsidRPr="00CB0BB1">
        <w:rPr>
          <w:rFonts w:ascii="Times New Roman" w:eastAsia="Times New Roman" w:hAnsi="Times New Roman"/>
          <w:sz w:val="26"/>
          <w:szCs w:val="26"/>
        </w:rPr>
        <w:t xml:space="preserve"> </w:t>
      </w:r>
      <w:r w:rsidR="00CB020C">
        <w:rPr>
          <w:rFonts w:ascii="Times New Roman" w:eastAsia="Times New Roman" w:hAnsi="Times New Roman"/>
          <w:sz w:val="26"/>
          <w:szCs w:val="26"/>
        </w:rPr>
        <w:t>30 524,19452</w:t>
      </w:r>
      <w:r w:rsidR="00CB020C" w:rsidRPr="00CB0BB1">
        <w:rPr>
          <w:rFonts w:ascii="Times New Roman" w:eastAsia="Times New Roman" w:hAnsi="Times New Roman"/>
          <w:sz w:val="26"/>
          <w:szCs w:val="26"/>
        </w:rPr>
        <w:t xml:space="preserve"> </w:t>
      </w:r>
      <w:r w:rsidR="00CB020C" w:rsidRPr="000E6DB9">
        <w:rPr>
          <w:rFonts w:ascii="Times New Roman" w:eastAsia="Times New Roman" w:hAnsi="Times New Roman"/>
          <w:sz w:val="26"/>
          <w:szCs w:val="26"/>
        </w:rPr>
        <w:t xml:space="preserve">тыс. руб.: </w:t>
      </w:r>
    </w:p>
    <w:p w:rsidR="00CB020C" w:rsidRPr="000E6DB9" w:rsidRDefault="00CB020C" w:rsidP="00EE3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DB9">
        <w:rPr>
          <w:rFonts w:ascii="Times New Roman" w:hAnsi="Times New Roman" w:cs="Times New Roman"/>
          <w:sz w:val="26"/>
          <w:szCs w:val="26"/>
        </w:rPr>
        <w:t xml:space="preserve">2014 – </w:t>
      </w:r>
      <w:r w:rsidRPr="000E6DB9">
        <w:rPr>
          <w:rFonts w:ascii="Times New Roman" w:hAnsi="Times New Roman"/>
          <w:sz w:val="26"/>
          <w:szCs w:val="26"/>
        </w:rPr>
        <w:t>8 290,46522 тыс. руб.;</w:t>
      </w:r>
    </w:p>
    <w:p w:rsidR="00CB020C" w:rsidRPr="000E6DB9" w:rsidRDefault="00CB020C" w:rsidP="00EE3D98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0E6DB9">
        <w:rPr>
          <w:rFonts w:ascii="Times New Roman" w:hAnsi="Times New Roman" w:cs="Times New Roman"/>
          <w:sz w:val="26"/>
          <w:szCs w:val="26"/>
        </w:rPr>
        <w:t>2015 – 7 302,77431 тыс. руб.;</w:t>
      </w:r>
    </w:p>
    <w:p w:rsidR="00A44A40" w:rsidRPr="00CB020C" w:rsidRDefault="00A44A40" w:rsidP="00EE3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020C">
        <w:rPr>
          <w:rFonts w:ascii="Times New Roman" w:hAnsi="Times New Roman" w:cs="Times New Roman"/>
          <w:sz w:val="26"/>
          <w:szCs w:val="26"/>
        </w:rPr>
        <w:t>201</w:t>
      </w:r>
      <w:r w:rsidR="00746BDC" w:rsidRPr="00CB020C">
        <w:rPr>
          <w:rFonts w:ascii="Times New Roman" w:hAnsi="Times New Roman" w:cs="Times New Roman"/>
          <w:sz w:val="26"/>
          <w:szCs w:val="26"/>
        </w:rPr>
        <w:t>6</w:t>
      </w:r>
      <w:r w:rsidRPr="00CB020C">
        <w:rPr>
          <w:rFonts w:ascii="Times New Roman" w:hAnsi="Times New Roman" w:cs="Times New Roman"/>
          <w:sz w:val="26"/>
          <w:szCs w:val="26"/>
        </w:rPr>
        <w:t xml:space="preserve"> –</w:t>
      </w:r>
      <w:r w:rsidR="00746BDC" w:rsidRPr="00CB020C">
        <w:rPr>
          <w:rFonts w:ascii="Times New Roman" w:hAnsi="Times New Roman" w:cs="Times New Roman"/>
          <w:sz w:val="26"/>
          <w:szCs w:val="26"/>
        </w:rPr>
        <w:t xml:space="preserve"> </w:t>
      </w:r>
      <w:r w:rsidR="00534382" w:rsidRPr="00CB020C">
        <w:rPr>
          <w:rFonts w:ascii="Times New Roman" w:hAnsi="Times New Roman" w:cs="Times New Roman"/>
          <w:sz w:val="26"/>
          <w:szCs w:val="26"/>
        </w:rPr>
        <w:t>5 128,65499</w:t>
      </w:r>
      <w:r w:rsidR="00746BDC" w:rsidRPr="00CB020C">
        <w:rPr>
          <w:rFonts w:ascii="Times New Roman" w:hAnsi="Times New Roman" w:cs="Times New Roman"/>
          <w:sz w:val="26"/>
          <w:szCs w:val="26"/>
        </w:rPr>
        <w:t xml:space="preserve"> </w:t>
      </w:r>
      <w:r w:rsidRPr="00CB020C">
        <w:rPr>
          <w:rFonts w:ascii="Times New Roman" w:hAnsi="Times New Roman"/>
          <w:sz w:val="26"/>
          <w:szCs w:val="26"/>
        </w:rPr>
        <w:t>тыс. руб.;</w:t>
      </w:r>
    </w:p>
    <w:p w:rsidR="00A44A40" w:rsidRPr="00CB020C" w:rsidRDefault="00A44A40" w:rsidP="00EE3D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20C">
        <w:rPr>
          <w:rFonts w:ascii="Times New Roman" w:hAnsi="Times New Roman" w:cs="Times New Roman"/>
          <w:sz w:val="26"/>
          <w:szCs w:val="26"/>
        </w:rPr>
        <w:t>201</w:t>
      </w:r>
      <w:r w:rsidR="00746BDC" w:rsidRPr="00CB020C">
        <w:rPr>
          <w:rFonts w:ascii="Times New Roman" w:hAnsi="Times New Roman" w:cs="Times New Roman"/>
          <w:sz w:val="26"/>
          <w:szCs w:val="26"/>
        </w:rPr>
        <w:t>7</w:t>
      </w:r>
      <w:r w:rsidRPr="00CB020C">
        <w:rPr>
          <w:rFonts w:ascii="Times New Roman" w:hAnsi="Times New Roman" w:cs="Times New Roman"/>
          <w:sz w:val="26"/>
          <w:szCs w:val="26"/>
        </w:rPr>
        <w:t xml:space="preserve"> –</w:t>
      </w:r>
      <w:r w:rsidR="00746BDC" w:rsidRPr="00CB020C">
        <w:rPr>
          <w:rFonts w:ascii="Times New Roman" w:hAnsi="Times New Roman" w:cs="Times New Roman"/>
          <w:sz w:val="26"/>
          <w:szCs w:val="26"/>
        </w:rPr>
        <w:t xml:space="preserve"> 6 267,300 </w:t>
      </w:r>
      <w:r w:rsidRPr="00CB020C">
        <w:rPr>
          <w:rFonts w:ascii="Times New Roman" w:hAnsi="Times New Roman" w:cs="Times New Roman"/>
          <w:sz w:val="26"/>
          <w:szCs w:val="26"/>
        </w:rPr>
        <w:t>тыс. руб.;</w:t>
      </w:r>
    </w:p>
    <w:p w:rsidR="00A44A40" w:rsidRPr="00CB020C" w:rsidRDefault="00A44A40" w:rsidP="00EE3D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20C">
        <w:rPr>
          <w:rFonts w:ascii="Times New Roman" w:hAnsi="Times New Roman" w:cs="Times New Roman"/>
          <w:sz w:val="26"/>
          <w:szCs w:val="26"/>
        </w:rPr>
        <w:t>201</w:t>
      </w:r>
      <w:r w:rsidR="00746BDC" w:rsidRPr="00CB020C">
        <w:rPr>
          <w:rFonts w:ascii="Times New Roman" w:hAnsi="Times New Roman" w:cs="Times New Roman"/>
          <w:sz w:val="26"/>
          <w:szCs w:val="26"/>
        </w:rPr>
        <w:t xml:space="preserve">8 </w:t>
      </w:r>
      <w:r w:rsidRPr="00CB020C">
        <w:rPr>
          <w:rFonts w:ascii="Times New Roman" w:hAnsi="Times New Roman" w:cs="Times New Roman"/>
          <w:sz w:val="26"/>
          <w:szCs w:val="26"/>
        </w:rPr>
        <w:t xml:space="preserve">– </w:t>
      </w:r>
      <w:r w:rsidR="00746BDC" w:rsidRPr="00CB020C">
        <w:rPr>
          <w:rFonts w:ascii="Times New Roman" w:hAnsi="Times New Roman" w:cs="Times New Roman"/>
          <w:sz w:val="26"/>
          <w:szCs w:val="26"/>
        </w:rPr>
        <w:t>1 767,</w:t>
      </w:r>
      <w:r w:rsidR="007B119A" w:rsidRPr="00CB020C">
        <w:rPr>
          <w:rFonts w:ascii="Times New Roman" w:hAnsi="Times New Roman" w:cs="Times New Roman"/>
          <w:sz w:val="26"/>
          <w:szCs w:val="26"/>
        </w:rPr>
        <w:t>5</w:t>
      </w:r>
      <w:r w:rsidR="00746BDC" w:rsidRPr="00CB020C">
        <w:rPr>
          <w:rFonts w:ascii="Times New Roman" w:hAnsi="Times New Roman" w:cs="Times New Roman"/>
          <w:sz w:val="26"/>
          <w:szCs w:val="26"/>
        </w:rPr>
        <w:t>00</w:t>
      </w:r>
      <w:r w:rsidRPr="00CB020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20BE3" w:rsidRDefault="00A44A40" w:rsidP="00EE3D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20C">
        <w:rPr>
          <w:rFonts w:ascii="Times New Roman" w:hAnsi="Times New Roman" w:cs="Times New Roman"/>
          <w:sz w:val="26"/>
          <w:szCs w:val="26"/>
        </w:rPr>
        <w:lastRenderedPageBreak/>
        <w:t>201</w:t>
      </w:r>
      <w:r w:rsidR="00746BDC" w:rsidRPr="00CB020C">
        <w:rPr>
          <w:rFonts w:ascii="Times New Roman" w:hAnsi="Times New Roman" w:cs="Times New Roman"/>
          <w:sz w:val="26"/>
          <w:szCs w:val="26"/>
        </w:rPr>
        <w:t>9</w:t>
      </w:r>
      <w:r w:rsidRPr="00CB020C">
        <w:rPr>
          <w:rFonts w:ascii="Times New Roman" w:hAnsi="Times New Roman" w:cs="Times New Roman"/>
          <w:sz w:val="26"/>
          <w:szCs w:val="26"/>
        </w:rPr>
        <w:t xml:space="preserve"> – </w:t>
      </w:r>
      <w:r w:rsidR="00746BDC" w:rsidRPr="00CB020C">
        <w:rPr>
          <w:rFonts w:ascii="Times New Roman" w:hAnsi="Times New Roman" w:cs="Times New Roman"/>
          <w:sz w:val="26"/>
          <w:szCs w:val="26"/>
        </w:rPr>
        <w:t>1 767</w:t>
      </w:r>
      <w:r w:rsidR="006509F6" w:rsidRPr="00CB020C">
        <w:rPr>
          <w:rFonts w:ascii="Times New Roman" w:hAnsi="Times New Roman" w:cs="Times New Roman"/>
          <w:sz w:val="26"/>
          <w:szCs w:val="26"/>
        </w:rPr>
        <w:t>,</w:t>
      </w:r>
      <w:r w:rsidR="007B119A" w:rsidRPr="00CB020C">
        <w:rPr>
          <w:rFonts w:ascii="Times New Roman" w:hAnsi="Times New Roman" w:cs="Times New Roman"/>
          <w:sz w:val="26"/>
          <w:szCs w:val="26"/>
        </w:rPr>
        <w:t>5</w:t>
      </w:r>
      <w:r w:rsidR="006509F6" w:rsidRPr="00CB020C">
        <w:rPr>
          <w:rFonts w:ascii="Times New Roman" w:hAnsi="Times New Roman" w:cs="Times New Roman"/>
          <w:sz w:val="26"/>
          <w:szCs w:val="26"/>
        </w:rPr>
        <w:t>00</w:t>
      </w:r>
      <w:r w:rsidRPr="00CB020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44A40" w:rsidRDefault="00A44A40" w:rsidP="00EE3D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20BE3" w:rsidRDefault="00C20BE3" w:rsidP="00E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>8. Механизм реализации Подпрограммы</w:t>
      </w:r>
    </w:p>
    <w:p w:rsidR="00C20BE3" w:rsidRPr="006D67A3" w:rsidRDefault="00C20BE3" w:rsidP="00E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A3">
        <w:rPr>
          <w:rFonts w:ascii="Times New Roman" w:hAnsi="Times New Roman" w:cs="Times New Roman"/>
          <w:b/>
          <w:sz w:val="26"/>
          <w:szCs w:val="26"/>
        </w:rPr>
        <w:t>и контроль её выполнения</w:t>
      </w:r>
    </w:p>
    <w:p w:rsidR="00C20BE3" w:rsidRPr="00D854A4" w:rsidRDefault="00C20BE3" w:rsidP="00EE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4A4">
        <w:rPr>
          <w:rFonts w:ascii="Times New Roman" w:hAnsi="Times New Roman"/>
          <w:sz w:val="26"/>
          <w:szCs w:val="26"/>
        </w:rPr>
        <w:t>Мероприятия П</w:t>
      </w:r>
      <w:r>
        <w:rPr>
          <w:rFonts w:ascii="Times New Roman" w:hAnsi="Times New Roman"/>
          <w:sz w:val="26"/>
          <w:szCs w:val="26"/>
        </w:rPr>
        <w:t>одп</w:t>
      </w:r>
      <w:r w:rsidRPr="00D854A4">
        <w:rPr>
          <w:rFonts w:ascii="Times New Roman" w:hAnsi="Times New Roman"/>
          <w:sz w:val="26"/>
          <w:szCs w:val="26"/>
        </w:rPr>
        <w:t>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570253" w:rsidRPr="00D854A4" w:rsidRDefault="00570253" w:rsidP="00EE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E1D13">
        <w:rPr>
          <w:rFonts w:ascii="Times New Roman" w:eastAsia="Times New Roman" w:hAnsi="Times New Roman"/>
          <w:sz w:val="26"/>
          <w:szCs w:val="26"/>
        </w:rPr>
        <w:t>Контроль за реализацией Подпрограммы осуществляет администрация ЗАТО Звёздный. Ежегодно администрация ЗАТО Звёздный представляет в Думу ЗАТО Звёздный отчёт о реализации Подпрограммы.</w:t>
      </w:r>
    </w:p>
    <w:p w:rsidR="00C20BE3" w:rsidRDefault="001C5D51" w:rsidP="00EE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20BE3" w:rsidRPr="006D67A3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 Звёздный не реже 1 раза в полугодие представляет главе администрации ЗАТО</w:t>
      </w:r>
      <w:r w:rsidR="006509F6">
        <w:rPr>
          <w:rFonts w:ascii="Times New Roman" w:hAnsi="Times New Roman"/>
          <w:sz w:val="26"/>
          <w:szCs w:val="26"/>
        </w:rPr>
        <w:t xml:space="preserve"> </w:t>
      </w:r>
      <w:r w:rsidR="00C20BE3" w:rsidRPr="006D67A3">
        <w:rPr>
          <w:rFonts w:ascii="Times New Roman" w:hAnsi="Times New Roman"/>
          <w:sz w:val="26"/>
          <w:szCs w:val="26"/>
        </w:rPr>
        <w:t>Звёздный отч</w:t>
      </w:r>
      <w:r w:rsidR="00C20BE3">
        <w:rPr>
          <w:rFonts w:ascii="Times New Roman" w:hAnsi="Times New Roman"/>
          <w:sz w:val="26"/>
          <w:szCs w:val="26"/>
        </w:rPr>
        <w:t>ё</w:t>
      </w:r>
      <w:r w:rsidR="00C20BE3" w:rsidRPr="006D67A3">
        <w:rPr>
          <w:rFonts w:ascii="Times New Roman" w:hAnsi="Times New Roman"/>
          <w:sz w:val="26"/>
          <w:szCs w:val="26"/>
        </w:rPr>
        <w:t>т об исполнении П</w:t>
      </w:r>
      <w:r w:rsidR="00C20BE3">
        <w:rPr>
          <w:rFonts w:ascii="Times New Roman" w:hAnsi="Times New Roman"/>
          <w:sz w:val="26"/>
          <w:szCs w:val="26"/>
        </w:rPr>
        <w:t>одп</w:t>
      </w:r>
      <w:r w:rsidR="00C20BE3" w:rsidRPr="006D67A3">
        <w:rPr>
          <w:rFonts w:ascii="Times New Roman" w:hAnsi="Times New Roman"/>
          <w:sz w:val="26"/>
          <w:szCs w:val="26"/>
        </w:rPr>
        <w:t>рограммы и о достижении целевых показателей П</w:t>
      </w:r>
      <w:r w:rsidR="00C20BE3">
        <w:rPr>
          <w:rFonts w:ascii="Times New Roman" w:hAnsi="Times New Roman"/>
          <w:sz w:val="26"/>
          <w:szCs w:val="26"/>
        </w:rPr>
        <w:t>одп</w:t>
      </w:r>
      <w:r w:rsidR="00C20BE3" w:rsidRPr="006D67A3">
        <w:rPr>
          <w:rFonts w:ascii="Times New Roman" w:hAnsi="Times New Roman"/>
          <w:sz w:val="26"/>
          <w:szCs w:val="26"/>
        </w:rPr>
        <w:t>рограммы.</w:t>
      </w:r>
    </w:p>
    <w:p w:rsidR="006509F6" w:rsidRDefault="006509F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 «Ремонт и содержание дорог»</w:t>
      </w: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 xml:space="preserve">1. 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D1342B" w:rsidRPr="009B7363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D1342B" w:rsidRPr="009B7363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EE3D9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дорог (далее – Подпрограмма)</w:t>
            </w:r>
          </w:p>
        </w:tc>
      </w:tr>
      <w:tr w:rsidR="00D1342B" w:rsidRPr="009B7363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rStyle w:val="FontStyle20"/>
                <w:sz w:val="26"/>
                <w:szCs w:val="26"/>
              </w:rPr>
              <w:t>Конституция Российской Федерации;</w:t>
            </w:r>
          </w:p>
          <w:p w:rsidR="00D1342B" w:rsidRPr="009B7363" w:rsidRDefault="00D1342B" w:rsidP="009E1D13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rStyle w:val="FontStyle20"/>
                <w:sz w:val="26"/>
                <w:szCs w:val="26"/>
              </w:rPr>
              <w:t>Бюджетный Кодекс Российской Федерации;</w:t>
            </w:r>
          </w:p>
          <w:p w:rsidR="00D1342B" w:rsidRPr="009B7363" w:rsidRDefault="00D1342B" w:rsidP="009E1D13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sz w:val="26"/>
                <w:szCs w:val="26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1342B" w:rsidRDefault="00D1342B" w:rsidP="009E1D13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rStyle w:val="FontStyle2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257D1" w:rsidRPr="008257D1" w:rsidRDefault="008257D1" w:rsidP="008257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Пермского края от 12.12.2014 № 1447-п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орядка предоставления субсидий бюджетам муниципальных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 xml:space="preserve">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57D1">
              <w:rPr>
                <w:rFonts w:ascii="Times New Roman" w:hAnsi="Times New Roman" w:cs="Times New Roman"/>
                <w:sz w:val="26"/>
                <w:szCs w:val="26"/>
              </w:rPr>
              <w:t>ермского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1342B" w:rsidRPr="009B7363" w:rsidRDefault="00D1342B" w:rsidP="009E1D13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rStyle w:val="FontStyle20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D1342B" w:rsidRPr="009B7363" w:rsidRDefault="00D1342B" w:rsidP="009E1D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и использования муниципального дорожного фонда ЗАТО Звёздный</w:t>
            </w:r>
            <w:r w:rsidR="00823E34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, утверждённый решением Думы ЗАТО Звёздный от 29.10.2013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A7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342B" w:rsidRPr="009B7363" w:rsidRDefault="00D1342B" w:rsidP="009E1D13">
            <w:pPr>
              <w:pStyle w:val="Style11"/>
              <w:widowControl/>
              <w:spacing w:line="228" w:lineRule="auto"/>
              <w:ind w:firstLine="5"/>
              <w:jc w:val="both"/>
              <w:rPr>
                <w:sz w:val="26"/>
                <w:szCs w:val="26"/>
              </w:rPr>
            </w:pPr>
            <w:r w:rsidRPr="009B7363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9B7363">
              <w:rPr>
                <w:sz w:val="26"/>
                <w:szCs w:val="26"/>
              </w:rPr>
              <w:t xml:space="preserve">от 15.10.2010 № 700 «Об утверждении Порядка принятия решений о разработке, формировании и реализации </w:t>
            </w:r>
            <w:r w:rsidR="00570253">
              <w:rPr>
                <w:sz w:val="26"/>
                <w:szCs w:val="26"/>
              </w:rPr>
              <w:t xml:space="preserve">муниципальных </w:t>
            </w:r>
            <w:r w:rsidRPr="009B7363">
              <w:rPr>
                <w:sz w:val="26"/>
                <w:szCs w:val="26"/>
              </w:rPr>
              <w:t xml:space="preserve"> программ ЗАТО Звёздный»;</w:t>
            </w:r>
          </w:p>
          <w:p w:rsidR="00D1342B" w:rsidRPr="009B7363" w:rsidRDefault="00F36AF2" w:rsidP="009E1D13">
            <w:pPr>
              <w:pStyle w:val="Style11"/>
              <w:widowControl/>
              <w:spacing w:line="228" w:lineRule="auto"/>
              <w:ind w:firstLine="5"/>
              <w:jc w:val="both"/>
              <w:rPr>
                <w:rStyle w:val="FontStyle20"/>
                <w:sz w:val="26"/>
                <w:szCs w:val="26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sz w:val="26"/>
                <w:szCs w:val="26"/>
              </w:rPr>
              <w:t>от 23.03.2016 №</w:t>
            </w:r>
            <w:r>
              <w:rPr>
                <w:sz w:val="26"/>
                <w:szCs w:val="26"/>
              </w:rPr>
              <w:t> </w:t>
            </w:r>
            <w:r w:rsidRPr="00545C5A">
              <w:rPr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sz w:val="26"/>
                <w:szCs w:val="26"/>
              </w:rPr>
              <w:t xml:space="preserve"> </w:t>
            </w:r>
            <w:r w:rsidRPr="00545C5A">
              <w:rPr>
                <w:sz w:val="26"/>
                <w:szCs w:val="26"/>
              </w:rPr>
              <w:t>1200, от 23.03.2015 № 453, от 09.12.2015 №</w:t>
            </w:r>
            <w:r>
              <w:rPr>
                <w:sz w:val="26"/>
                <w:szCs w:val="26"/>
              </w:rPr>
              <w:t xml:space="preserve"> </w:t>
            </w:r>
            <w:r w:rsidRPr="00545C5A">
              <w:rPr>
                <w:sz w:val="26"/>
                <w:szCs w:val="26"/>
              </w:rPr>
              <w:t>1781»</w:t>
            </w:r>
          </w:p>
        </w:tc>
      </w:tr>
      <w:tr w:rsidR="00D1342B" w:rsidRPr="00F75F46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D1342B" w:rsidRPr="00F75F46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7363">
              <w:rPr>
                <w:rFonts w:ascii="Times New Roman" w:eastAsia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D1342B" w:rsidRPr="009B7363" w:rsidRDefault="00D1342B" w:rsidP="009E1D1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7363">
              <w:rPr>
                <w:rFonts w:ascii="Times New Roman" w:eastAsia="Times New Roman" w:hAnsi="Times New Roman"/>
                <w:sz w:val="26"/>
                <w:szCs w:val="26"/>
              </w:rPr>
              <w:t>Исполнитель – отдел архитектуры, градостроительства и коммунального хозяйства администрации ЗАТО Звёздный</w:t>
            </w:r>
            <w:r w:rsidR="009E1D1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D1342B" w:rsidRPr="009B7363" w:rsidRDefault="00D1342B" w:rsidP="009E1D1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7363">
              <w:rPr>
                <w:rFonts w:ascii="Times New Roman" w:eastAsia="Times New Roman" w:hAnsi="Times New Roman"/>
                <w:sz w:val="26"/>
                <w:szCs w:val="26"/>
              </w:rPr>
              <w:t>Исполнители мероприятий Подпрограммы: отдел архитектуры, градостроительства и коммунального хозяйства администрации ЗАТО Звёздный</w:t>
            </w:r>
          </w:p>
        </w:tc>
      </w:tr>
      <w:tr w:rsidR="00D1342B" w:rsidRPr="00F75F46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9E1D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13">
              <w:rPr>
                <w:rFonts w:ascii="Times New Roman" w:hAnsi="Times New Roman"/>
                <w:sz w:val="26"/>
                <w:szCs w:val="26"/>
              </w:rPr>
              <w:t>Срок Подпрограммы</w:t>
            </w:r>
            <w:r w:rsidRPr="000D6A3C">
              <w:rPr>
                <w:rFonts w:ascii="Times New Roman" w:hAnsi="Times New Roman"/>
                <w:sz w:val="26"/>
                <w:szCs w:val="26"/>
              </w:rPr>
              <w:t>: с 01.01. 201</w:t>
            </w:r>
            <w:r w:rsidR="000D6A3C" w:rsidRPr="000D6A3C">
              <w:rPr>
                <w:rFonts w:ascii="Times New Roman" w:hAnsi="Times New Roman"/>
                <w:sz w:val="26"/>
                <w:szCs w:val="26"/>
              </w:rPr>
              <w:t>4</w:t>
            </w:r>
            <w:r w:rsidRPr="000D6A3C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746BDC" w:rsidRPr="000D6A3C">
              <w:rPr>
                <w:rFonts w:ascii="Times New Roman" w:hAnsi="Times New Roman"/>
                <w:sz w:val="26"/>
                <w:szCs w:val="26"/>
              </w:rPr>
              <w:t>9</w:t>
            </w:r>
            <w:r w:rsidRPr="009E1D13">
              <w:rPr>
                <w:rFonts w:ascii="Times New Roman" w:hAnsi="Times New Roman"/>
                <w:sz w:val="26"/>
                <w:szCs w:val="26"/>
              </w:rPr>
              <w:t>.</w:t>
            </w:r>
            <w:r w:rsidRPr="009B7363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D1342B" w:rsidRPr="009B7363" w:rsidRDefault="00D1342B" w:rsidP="009E1D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Подпрогр</w:t>
            </w:r>
            <w:r>
              <w:rPr>
                <w:rFonts w:ascii="Times New Roman" w:hAnsi="Times New Roman"/>
                <w:sz w:val="26"/>
                <w:szCs w:val="26"/>
              </w:rPr>
              <w:t>аммы. Учитывается возможность её</w:t>
            </w:r>
            <w:r w:rsidRPr="009B7363">
              <w:rPr>
                <w:rFonts w:ascii="Times New Roman" w:hAnsi="Times New Roman"/>
                <w:sz w:val="26"/>
                <w:szCs w:val="26"/>
              </w:rPr>
              <w:t xml:space="preserve"> продолжения (продления) в дальнейшие годы</w:t>
            </w:r>
          </w:p>
        </w:tc>
      </w:tr>
      <w:tr w:rsidR="00D1342B" w:rsidRPr="00F75F46" w:rsidTr="00CB0BB1">
        <w:trPr>
          <w:trHeight w:val="19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CB0BB1" w:rsidRDefault="00D1342B" w:rsidP="00EE3D9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CB0BB1" w:rsidRDefault="00D1342B" w:rsidP="00EE3D9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общего пользования местного значения в соответствии с нормативными требованиями и повышение комфортности движения автотранспортных средств;  </w:t>
            </w:r>
          </w:p>
          <w:p w:rsidR="00D1342B" w:rsidRPr="00CB0BB1" w:rsidRDefault="00D1342B" w:rsidP="00EE3D9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доли автомобильных дорог общего пользования местного значения, не соответствующих нормативным требованиям                                                </w:t>
            </w:r>
          </w:p>
        </w:tc>
      </w:tr>
      <w:tr w:rsidR="00D1342B" w:rsidRPr="00F75F46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CB0BB1" w:rsidRDefault="00D1342B" w:rsidP="00EE3D9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CB0BB1" w:rsidRDefault="00D1342B" w:rsidP="00EE3D98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существующей дорожной сети, выполнение качественных работ по содержанию, ремонту существующих автомобильных дорог;</w:t>
            </w:r>
          </w:p>
          <w:p w:rsidR="00D1342B" w:rsidRPr="00CB0BB1" w:rsidRDefault="00D1342B" w:rsidP="00EE3D98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>приведение автомобильных дорог ЗАТО Звёздный в   соответствие с требованиями технических регламентов,  улучшение качества автодорожного покрытия</w:t>
            </w:r>
          </w:p>
        </w:tc>
      </w:tr>
      <w:tr w:rsidR="00D1342B" w:rsidRPr="00F75F46" w:rsidTr="00CB0BB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CB0BB1" w:rsidRDefault="00D1342B" w:rsidP="00EE3D9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1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0D6A3C" w:rsidRDefault="00D1342B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Подпрограммы за счёт средств муниципального дорожного фонда ЗАТО Звёздный Пермского края осуществляется в соответствии с решениями Думы ЗАТО Звёздный </w:t>
            </w:r>
          </w:p>
          <w:p w:rsidR="00D1342B" w:rsidRPr="000D6A3C" w:rsidRDefault="00D1342B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Подпрограммы </w:t>
            </w:r>
            <w:r w:rsidR="000D6A3C" w:rsidRPr="000D6A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EE3D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D6A3C" w:rsidRPr="000D6A3C">
              <w:rPr>
                <w:rFonts w:ascii="Times New Roman" w:hAnsi="Times New Roman" w:cs="Times New Roman"/>
                <w:sz w:val="26"/>
                <w:szCs w:val="26"/>
              </w:rPr>
              <w:t>138,25436</w:t>
            </w:r>
            <w:r w:rsidR="00570253" w:rsidRPr="000D6A3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D6A3C" w:rsidRPr="000D6A3C" w:rsidRDefault="000D6A3C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2014 – 6 871,38974 тыс. руб.;</w:t>
            </w:r>
          </w:p>
          <w:p w:rsidR="000D6A3C" w:rsidRPr="000D6A3C" w:rsidRDefault="000D6A3C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2015 – 6 508,15510 тыс. руб.;</w:t>
            </w:r>
          </w:p>
          <w:p w:rsidR="002B0290" w:rsidRPr="000D6A3C" w:rsidRDefault="002B0290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2016 – 12 218,70952 тыс. руб.;</w:t>
            </w:r>
          </w:p>
          <w:p w:rsidR="002B0290" w:rsidRPr="000D6A3C" w:rsidRDefault="002B0290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2017 – 6 120,000 тыс. руб.;</w:t>
            </w:r>
          </w:p>
          <w:p w:rsidR="002B0290" w:rsidRPr="000D6A3C" w:rsidRDefault="002B0290" w:rsidP="00EE3D9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2018 – 4 710,000 тыс. руб.;</w:t>
            </w:r>
          </w:p>
          <w:p w:rsidR="00D1342B" w:rsidRPr="000D6A3C" w:rsidRDefault="002B0290" w:rsidP="00EE3D9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3C">
              <w:rPr>
                <w:rFonts w:ascii="Times New Roman" w:hAnsi="Times New Roman" w:cs="Times New Roman"/>
                <w:sz w:val="26"/>
                <w:szCs w:val="26"/>
              </w:rPr>
              <w:t>2019 – 4 710,000 тыс. руб.</w:t>
            </w:r>
          </w:p>
        </w:tc>
      </w:tr>
      <w:tr w:rsidR="00D1342B" w:rsidRPr="00F75F46" w:rsidTr="00CB0BB1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EE3D9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EE3D98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муниципальных дорог городского округа ЗАТО Звёздный; </w:t>
            </w:r>
          </w:p>
          <w:p w:rsidR="00D1342B" w:rsidRPr="009B7363" w:rsidRDefault="00D1342B" w:rsidP="00EE3D98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условий для движения и снижение аварийности на дорогах городского округа ЗАТО Звёздный;</w:t>
            </w:r>
          </w:p>
          <w:p w:rsidR="00D1342B" w:rsidRPr="009B7363" w:rsidRDefault="00D1342B" w:rsidP="00EE3D9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B7363">
              <w:rPr>
                <w:rFonts w:ascii="Times New Roman" w:eastAsia="Times New Roman" w:hAnsi="Times New Roman" w:cs="Times New Roman"/>
                <w:sz w:val="26"/>
                <w:szCs w:val="26"/>
              </w:rPr>
              <w:t>риведение дорог местного значения и улично-дорожной сети в состояние, обеспечивающее внешнее благоустройство городского округа ЗАТО Звёздный</w:t>
            </w:r>
          </w:p>
        </w:tc>
      </w:tr>
      <w:tr w:rsidR="00D1342B" w:rsidRPr="00F75F46" w:rsidTr="00CB0BB1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EE3D9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363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2B" w:rsidRPr="009B7363" w:rsidRDefault="00D1342B" w:rsidP="00EE3D98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7363">
              <w:rPr>
                <w:rFonts w:ascii="Times New Roman" w:eastAsia="Times New Roman" w:hAnsi="Times New Roman"/>
                <w:sz w:val="26"/>
                <w:szCs w:val="26"/>
              </w:rPr>
              <w:t>Контроль за реализацией Подпрограммы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B7363">
              <w:rPr>
                <w:rFonts w:ascii="Times New Roman" w:eastAsia="Times New Roman" w:hAnsi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D1342B" w:rsidRPr="009B7363" w:rsidRDefault="00D1342B" w:rsidP="00EE3D98">
            <w:pPr>
              <w:pStyle w:val="Style11"/>
              <w:widowControl/>
              <w:spacing w:line="228" w:lineRule="auto"/>
              <w:ind w:firstLine="10"/>
              <w:jc w:val="both"/>
              <w:rPr>
                <w:rStyle w:val="FontStyle20"/>
                <w:sz w:val="26"/>
                <w:szCs w:val="26"/>
              </w:rPr>
            </w:pPr>
            <w:r w:rsidRPr="009B7363">
              <w:rPr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D1342B" w:rsidRPr="009B7363" w:rsidRDefault="00D1342B" w:rsidP="006509F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42B" w:rsidRPr="009B7363" w:rsidRDefault="00D1342B" w:rsidP="006509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D1342B" w:rsidRPr="009B7363" w:rsidRDefault="00D1342B" w:rsidP="009E1D1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B736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подпрограмма </w:t>
      </w:r>
      <w:r w:rsidRPr="009B7363">
        <w:rPr>
          <w:rFonts w:ascii="Times New Roman" w:hAnsi="Times New Roman" w:cs="Times New Roman"/>
          <w:sz w:val="26"/>
          <w:szCs w:val="26"/>
        </w:rPr>
        <w:t>«Ремонт и содержание дорог»</w:t>
      </w:r>
      <w:r w:rsidRPr="009B7363"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муниципальной программы «Благоустройство ЗАТО Звёздный и </w:t>
      </w:r>
      <w:r w:rsidRPr="009B7363">
        <w:rPr>
          <w:rFonts w:ascii="Times New Roman" w:hAnsi="Times New Roman" w:cs="Times New Roman"/>
          <w:sz w:val="26"/>
          <w:szCs w:val="26"/>
        </w:rPr>
        <w:t>обеспечение безопасности гидротехнического сооружения</w:t>
      </w:r>
      <w:r w:rsidRPr="009B736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B7363">
        <w:rPr>
          <w:rFonts w:ascii="Times New Roman" w:hAnsi="Times New Roman" w:cs="Times New Roman"/>
          <w:sz w:val="26"/>
          <w:szCs w:val="26"/>
        </w:rPr>
        <w:t xml:space="preserve">направлена на содержание автомобильных дорог местного значения в соответствии с нормативными требованиями и повышение комфортности движения автотранспортных средств. </w:t>
      </w:r>
    </w:p>
    <w:p w:rsidR="00D1342B" w:rsidRPr="009B7363" w:rsidRDefault="00D1342B" w:rsidP="009E1D13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D1342B" w:rsidRPr="009B7363" w:rsidRDefault="00D1342B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sz w:val="26"/>
          <w:szCs w:val="26"/>
        </w:rPr>
        <w:t xml:space="preserve">Разработка и реализация Подпрограммы позволят комплексно подойти к развитию автомобильных дорог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</w:t>
      </w:r>
      <w:r w:rsidRPr="009B7363">
        <w:rPr>
          <w:rFonts w:ascii="Times New Roman" w:hAnsi="Times New Roman" w:cs="Times New Roman"/>
          <w:sz w:val="26"/>
          <w:szCs w:val="26"/>
        </w:rPr>
        <w:lastRenderedPageBreak/>
        <w:t>финансовых и материальных ресурсов. Процесс совершенствования улично-дорожной сети окажет существенное влияние на социально-экономическое развитие городского округа ЗАТО Звёздный Пермского края.</w:t>
      </w:r>
    </w:p>
    <w:p w:rsidR="00D1342B" w:rsidRPr="009B7363" w:rsidRDefault="00D1342B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7363">
        <w:rPr>
          <w:rFonts w:ascii="Times New Roman" w:hAnsi="Times New Roman" w:cs="Times New Roman"/>
          <w:bCs/>
          <w:sz w:val="26"/>
          <w:szCs w:val="26"/>
        </w:rPr>
        <w:t>Исходя из фактического неудовлетворительного состояния 15 дворовых территорий многоквартирных домов, проездов к дворовым территориям многоквартирных домов и с учётом приведения их в нормативное состояние в 2012 году в рамках реализации проекта «Ремонт дворовых территорий многоквартирных домов, проездов к дворовым территориям многоквартирных домов на территории п.</w:t>
      </w:r>
      <w:r w:rsidR="009E1D13">
        <w:rPr>
          <w:rFonts w:ascii="Times New Roman" w:hAnsi="Times New Roman" w:cs="Times New Roman"/>
          <w:bCs/>
          <w:sz w:val="26"/>
          <w:szCs w:val="26"/>
        </w:rPr>
        <w:t> </w:t>
      </w:r>
      <w:r w:rsidRPr="009B7363">
        <w:rPr>
          <w:rFonts w:ascii="Times New Roman" w:hAnsi="Times New Roman" w:cs="Times New Roman"/>
          <w:bCs/>
          <w:sz w:val="26"/>
          <w:szCs w:val="26"/>
        </w:rPr>
        <w:t>Звёздный Пермского края» были выполнены работы по ремонту асфальтобетонного покрытия проездов, тротуаров, подходов к подъездам, ремонту и замене бордюров, восстановлению водоотводных канав.</w:t>
      </w:r>
    </w:p>
    <w:p w:rsidR="00D1342B" w:rsidRPr="009B7363" w:rsidRDefault="00D1342B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bCs/>
          <w:sz w:val="26"/>
          <w:szCs w:val="26"/>
        </w:rPr>
        <w:t>В 2013 году работы по ремонту дворовых территорий многоквартирных домов в рамках проекта «Ремонт дворовых территорий многоквартирных домов, проездов к дворовым территориям многоквартирных домов на территории п.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9B7363">
        <w:rPr>
          <w:rFonts w:ascii="Times New Roman" w:hAnsi="Times New Roman" w:cs="Times New Roman"/>
          <w:bCs/>
          <w:sz w:val="26"/>
          <w:szCs w:val="26"/>
        </w:rPr>
        <w:t>Звёздный Пермского края» были продолжены</w:t>
      </w:r>
      <w:r w:rsidR="009E1D13">
        <w:rPr>
          <w:rFonts w:ascii="Times New Roman" w:hAnsi="Times New Roman" w:cs="Times New Roman"/>
          <w:bCs/>
          <w:sz w:val="26"/>
          <w:szCs w:val="26"/>
        </w:rPr>
        <w:t>,</w:t>
      </w:r>
      <w:r w:rsidRPr="009B7363">
        <w:rPr>
          <w:rFonts w:ascii="Times New Roman" w:hAnsi="Times New Roman" w:cs="Times New Roman"/>
          <w:bCs/>
          <w:sz w:val="26"/>
          <w:szCs w:val="26"/>
        </w:rPr>
        <w:t xml:space="preserve"> отремонтировано 11 дворовых территорий.</w:t>
      </w:r>
    </w:p>
    <w:p w:rsidR="00D1342B" w:rsidRPr="009B7363" w:rsidRDefault="00D1342B" w:rsidP="009E1D13">
      <w:pPr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B7363">
        <w:rPr>
          <w:rFonts w:ascii="Times New Roman" w:hAnsi="Times New Roman"/>
          <w:sz w:val="26"/>
          <w:szCs w:val="26"/>
        </w:rPr>
        <w:t>Согласно Перечню автомобильных дорог на территории городского округа ЗАТО Звёздный Пермского края, утверждённому постановлением администрации ЗАТО Звёздный от 01.09.2011 № 540, общая протяжённость автомобильных дорог составляет 29,9 п.</w:t>
      </w:r>
      <w:r w:rsidR="009E7629">
        <w:rPr>
          <w:rFonts w:ascii="Times New Roman" w:hAnsi="Times New Roman"/>
          <w:sz w:val="26"/>
          <w:szCs w:val="26"/>
        </w:rPr>
        <w:t> </w:t>
      </w:r>
      <w:r w:rsidRPr="009B7363">
        <w:rPr>
          <w:rFonts w:ascii="Times New Roman" w:hAnsi="Times New Roman"/>
          <w:sz w:val="26"/>
          <w:szCs w:val="26"/>
        </w:rPr>
        <w:t>км – это дороги 4-5 категории,</w:t>
      </w:r>
      <w:r w:rsidRPr="009B7363">
        <w:rPr>
          <w:rFonts w:ascii="Times New Roman" w:hAnsi="Times New Roman" w:cs="Times New Roman"/>
          <w:sz w:val="26"/>
          <w:szCs w:val="26"/>
        </w:rPr>
        <w:t xml:space="preserve"> из них 15,2</w:t>
      </w:r>
      <w:r w:rsidRPr="009B736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363">
        <w:rPr>
          <w:rFonts w:ascii="Times New Roman" w:hAnsi="Times New Roman" w:cs="Times New Roman"/>
          <w:sz w:val="26"/>
          <w:szCs w:val="26"/>
        </w:rPr>
        <w:t>км поставлены на учёт</w:t>
      </w:r>
      <w:r w:rsidRPr="009B7363">
        <w:rPr>
          <w:rFonts w:ascii="Times New Roman" w:hAnsi="Times New Roman"/>
          <w:sz w:val="26"/>
          <w:szCs w:val="26"/>
        </w:rPr>
        <w:t xml:space="preserve">. На сегодняшний день 28% муниципальных дорог не отвечают нормативным требованиям. </w:t>
      </w:r>
    </w:p>
    <w:p w:rsidR="00D1342B" w:rsidRPr="009B7363" w:rsidRDefault="001D0BC7" w:rsidP="009E1D1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изменениями в федеральном законодательстве по обеспечению безопасности дорожного движения</w:t>
      </w:r>
      <w:r w:rsidR="004033DA">
        <w:rPr>
          <w:rFonts w:ascii="Times New Roman" w:hAnsi="Times New Roman"/>
          <w:sz w:val="26"/>
          <w:szCs w:val="26"/>
        </w:rPr>
        <w:t xml:space="preserve"> и корректировки Проектов организации дорожного движения ЗАТО Звёздный необходимо приводить в соответстви</w:t>
      </w:r>
      <w:r w:rsidR="009E7629">
        <w:rPr>
          <w:rFonts w:ascii="Times New Roman" w:hAnsi="Times New Roman"/>
          <w:sz w:val="26"/>
          <w:szCs w:val="26"/>
        </w:rPr>
        <w:t>е</w:t>
      </w:r>
      <w:r w:rsidR="004033DA">
        <w:rPr>
          <w:rFonts w:ascii="Times New Roman" w:hAnsi="Times New Roman"/>
          <w:sz w:val="26"/>
          <w:szCs w:val="26"/>
        </w:rPr>
        <w:t xml:space="preserve"> с нормативными требованиями т</w:t>
      </w:r>
      <w:r w:rsidR="00D1342B" w:rsidRPr="009B7363">
        <w:rPr>
          <w:rFonts w:ascii="Times New Roman" w:hAnsi="Times New Roman"/>
          <w:sz w:val="26"/>
          <w:szCs w:val="26"/>
        </w:rPr>
        <w:t>ехнические средства организации дорожного движения на территории ЗАТО Звёздный</w:t>
      </w:r>
      <w:r w:rsidR="004033DA">
        <w:rPr>
          <w:rFonts w:ascii="Times New Roman" w:hAnsi="Times New Roman"/>
          <w:sz w:val="26"/>
          <w:szCs w:val="26"/>
        </w:rPr>
        <w:t xml:space="preserve"> </w:t>
      </w:r>
      <w:r w:rsidR="004033DA" w:rsidRPr="009B7363">
        <w:rPr>
          <w:rFonts w:ascii="Times New Roman" w:hAnsi="Times New Roman"/>
          <w:sz w:val="26"/>
          <w:szCs w:val="26"/>
        </w:rPr>
        <w:t>(дорожные знаки, разметки</w:t>
      </w:r>
      <w:r w:rsidR="004033DA">
        <w:rPr>
          <w:rFonts w:ascii="Times New Roman" w:hAnsi="Times New Roman"/>
          <w:sz w:val="26"/>
          <w:szCs w:val="26"/>
        </w:rPr>
        <w:t>, искусственные неровности, ограждения</w:t>
      </w:r>
      <w:r w:rsidR="004033DA" w:rsidRPr="009B7363">
        <w:rPr>
          <w:rFonts w:ascii="Times New Roman" w:hAnsi="Times New Roman"/>
          <w:sz w:val="26"/>
          <w:szCs w:val="26"/>
        </w:rPr>
        <w:t>)</w:t>
      </w:r>
      <w:r w:rsidR="00D1342B" w:rsidRPr="009B7363">
        <w:rPr>
          <w:rFonts w:ascii="Times New Roman" w:hAnsi="Times New Roman"/>
          <w:sz w:val="26"/>
          <w:szCs w:val="26"/>
        </w:rPr>
        <w:t>.</w:t>
      </w:r>
    </w:p>
    <w:p w:rsidR="00D1342B" w:rsidRPr="009B7363" w:rsidRDefault="00D1342B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Pr="009B7363">
        <w:rPr>
          <w:rFonts w:ascii="Times New Roman" w:hAnsi="Times New Roman"/>
          <w:sz w:val="26"/>
          <w:szCs w:val="26"/>
        </w:rPr>
        <w:t xml:space="preserve">текущему (ямочному) </w:t>
      </w:r>
      <w:r w:rsidRPr="009B7363">
        <w:rPr>
          <w:rFonts w:ascii="Times New Roman" w:hAnsi="Times New Roman" w:cs="Times New Roman"/>
          <w:sz w:val="26"/>
          <w:szCs w:val="26"/>
        </w:rPr>
        <w:t xml:space="preserve">ремонту и содержанию </w:t>
      </w:r>
      <w:r w:rsidRPr="009B7363">
        <w:rPr>
          <w:rFonts w:ascii="Times New Roman" w:hAnsi="Times New Roman"/>
          <w:sz w:val="26"/>
          <w:szCs w:val="26"/>
        </w:rPr>
        <w:t>автомобильных</w:t>
      </w:r>
      <w:r w:rsidRPr="009B7363">
        <w:rPr>
          <w:rFonts w:ascii="Times New Roman" w:hAnsi="Times New Roman" w:cs="Times New Roman"/>
          <w:sz w:val="26"/>
          <w:szCs w:val="26"/>
        </w:rPr>
        <w:t xml:space="preserve"> дорог является одним из важнейших условий обеспечения их сохранности, повышения безопасности движения на территории городского округа ЗАТО Звёздный.</w:t>
      </w:r>
    </w:p>
    <w:p w:rsidR="00CE2ADF" w:rsidRDefault="00CE2ADF" w:rsidP="00CE2AD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развитием индивидуального жилищного строительства необходимо развивать транспортную инфраструктуру к вновь созданным земельным участкам.</w:t>
      </w:r>
    </w:p>
    <w:p w:rsidR="00D1342B" w:rsidRDefault="00D02E47" w:rsidP="009E1D1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необходимо привести в нормативное состояние </w:t>
      </w:r>
      <w:r w:rsidR="00CE2ADF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ГОСТов, СНиПов и других нормативных документов </w:t>
      </w:r>
      <w:r>
        <w:rPr>
          <w:rFonts w:ascii="Times New Roman" w:hAnsi="Times New Roman" w:cs="Times New Roman"/>
          <w:sz w:val="26"/>
          <w:szCs w:val="26"/>
        </w:rPr>
        <w:t>автомобильную</w:t>
      </w:r>
      <w:r w:rsidRPr="00D02E47">
        <w:rPr>
          <w:rFonts w:ascii="Times New Roman" w:eastAsia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02E4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E762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02E47">
        <w:rPr>
          <w:rFonts w:ascii="Times New Roman" w:eastAsia="Times New Roman" w:hAnsi="Times New Roman" w:cs="Times New Roman"/>
          <w:sz w:val="26"/>
          <w:szCs w:val="26"/>
        </w:rPr>
        <w:t>осточной границы ЗАТО Звёздный до КПП-1 в п.</w:t>
      </w:r>
      <w:r w:rsidR="00CE2AD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2E47">
        <w:rPr>
          <w:rFonts w:ascii="Times New Roman" w:eastAsia="Times New Roman" w:hAnsi="Times New Roman" w:cs="Times New Roman"/>
          <w:sz w:val="26"/>
          <w:szCs w:val="26"/>
        </w:rPr>
        <w:t>Звёздный Пермского края</w:t>
      </w:r>
      <w:r>
        <w:rPr>
          <w:rFonts w:ascii="Times New Roman" w:hAnsi="Times New Roman" w:cs="Times New Roman"/>
          <w:sz w:val="26"/>
          <w:szCs w:val="26"/>
        </w:rPr>
        <w:t>, которая</w:t>
      </w:r>
      <w:r w:rsidRPr="00D02E47">
        <w:rPr>
          <w:szCs w:val="28"/>
        </w:rPr>
        <w:t xml:space="preserve"> </w:t>
      </w:r>
      <w:r w:rsidRPr="00D02E47">
        <w:rPr>
          <w:rFonts w:ascii="Times New Roman" w:eastAsia="Times New Roman" w:hAnsi="Times New Roman" w:cs="Times New Roman"/>
          <w:sz w:val="26"/>
          <w:szCs w:val="26"/>
        </w:rPr>
        <w:t>является одной из основных автомобильных дорог в п. Звёздный, а также единственным подъездом к вновь построенному учебному учреждению федерального значения - Пермское суворовское военное училище.</w:t>
      </w:r>
      <w:r w:rsidR="00CE2ADF">
        <w:rPr>
          <w:rFonts w:ascii="Times New Roman" w:eastAsia="Times New Roman" w:hAnsi="Times New Roman" w:cs="Times New Roman"/>
          <w:sz w:val="26"/>
          <w:szCs w:val="26"/>
        </w:rPr>
        <w:t xml:space="preserve"> Общий объём работ составит 7 514 кв.м.</w:t>
      </w:r>
    </w:p>
    <w:p w:rsidR="000D6A3C" w:rsidRPr="000D6A3C" w:rsidRDefault="000D6A3C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A3C">
        <w:rPr>
          <w:rFonts w:ascii="Times New Roman" w:eastAsia="Times New Roman" w:hAnsi="Times New Roman" w:cs="Times New Roman"/>
          <w:sz w:val="26"/>
          <w:szCs w:val="26"/>
        </w:rPr>
        <w:t>В 2017 году</w:t>
      </w:r>
      <w:r w:rsidRPr="000D6A3C">
        <w:rPr>
          <w:rFonts w:ascii="Times New Roman" w:hAnsi="Times New Roman" w:cs="Times New Roman"/>
          <w:sz w:val="26"/>
          <w:szCs w:val="26"/>
        </w:rPr>
        <w:t xml:space="preserve"> необходимо продолжить приведение в нормативное состояние </w:t>
      </w:r>
      <w:r w:rsidRPr="000D6A3C">
        <w:rPr>
          <w:rFonts w:ascii="Times New Roman" w:eastAsia="Times New Roman" w:hAnsi="Times New Roman" w:cs="Times New Roman"/>
          <w:sz w:val="26"/>
          <w:szCs w:val="26"/>
        </w:rPr>
        <w:t xml:space="preserve">автомобильной дороги </w:t>
      </w:r>
      <w:r w:rsidRPr="000D6A3C">
        <w:rPr>
          <w:rFonts w:ascii="Times New Roman" w:hAnsi="Times New Roman" w:cs="Times New Roman"/>
          <w:sz w:val="26"/>
          <w:szCs w:val="26"/>
        </w:rPr>
        <w:t>о</w:t>
      </w:r>
      <w:r w:rsidRPr="000D6A3C">
        <w:rPr>
          <w:rFonts w:ascii="Times New Roman" w:eastAsia="Times New Roman" w:hAnsi="Times New Roman" w:cs="Times New Roman"/>
          <w:sz w:val="26"/>
          <w:szCs w:val="26"/>
        </w:rPr>
        <w:t xml:space="preserve">т КПП-1 по улице Ленина, включая проезды к жилым домам и нежилым зданиям в п. Звёздный Пермского края общей площадью ремонта 11 610 </w:t>
      </w:r>
      <w:r>
        <w:rPr>
          <w:rFonts w:ascii="Times New Roman" w:hAnsi="Times New Roman" w:cs="Times New Roman"/>
          <w:sz w:val="26"/>
          <w:szCs w:val="26"/>
        </w:rPr>
        <w:t>кв.м</w:t>
      </w:r>
      <w:r w:rsidR="002E033E">
        <w:rPr>
          <w:rFonts w:ascii="Times New Roman" w:hAnsi="Times New Roman" w:cs="Times New Roman"/>
          <w:sz w:val="26"/>
          <w:szCs w:val="26"/>
        </w:rPr>
        <w:t>.</w:t>
      </w:r>
    </w:p>
    <w:p w:rsidR="00D02E47" w:rsidRPr="00D02E47" w:rsidRDefault="00D02E47" w:rsidP="009E1D13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>4. Основные цели и задачи Подпрограммы,</w:t>
      </w:r>
    </w:p>
    <w:p w:rsidR="00D1342B" w:rsidRPr="009B7363" w:rsidRDefault="00D1342B" w:rsidP="009E1D1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363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D1342B" w:rsidRPr="009E7629" w:rsidRDefault="00D1342B" w:rsidP="00EE3D9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содержание автомобильных дорог местного значения в соответствии с нормативными требованиями и повышение комфортности движения автотранспортных средств и неувеличение доли </w:t>
      </w:r>
      <w:r w:rsidRPr="009B7363">
        <w:rPr>
          <w:rFonts w:ascii="Times New Roman" w:hAnsi="Times New Roman" w:cs="Times New Roman"/>
          <w:sz w:val="26"/>
          <w:szCs w:val="26"/>
        </w:rPr>
        <w:lastRenderedPageBreak/>
        <w:t>автомобильных дорог ЗАТО Звёздный, не соответствующих нормативным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736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1342B" w:rsidRDefault="00D1342B" w:rsidP="00EE3D9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363">
        <w:rPr>
          <w:rFonts w:ascii="Times New Roman" w:hAnsi="Times New Roman" w:cs="Times New Roman"/>
          <w:sz w:val="26"/>
          <w:szCs w:val="26"/>
        </w:rPr>
        <w:t>Достижение цели Подпрограммы будет осуществляться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B7363">
        <w:rPr>
          <w:rFonts w:ascii="Times New Roman" w:hAnsi="Times New Roman" w:cs="Times New Roman"/>
          <w:sz w:val="26"/>
          <w:szCs w:val="26"/>
        </w:rPr>
        <w:t>м выполнения следующих задач:</w:t>
      </w:r>
    </w:p>
    <w:p w:rsidR="00D1342B" w:rsidRPr="00851A3A" w:rsidRDefault="00D1342B" w:rsidP="00EE3D9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A3A">
        <w:rPr>
          <w:rFonts w:ascii="Times New Roman" w:hAnsi="Times New Roman" w:cs="Times New Roman"/>
          <w:sz w:val="26"/>
          <w:szCs w:val="26"/>
        </w:rPr>
        <w:t>- обеспечения сохранности существующей дорожной сети, выполнения качественных работ по содержанию, ремонту существующих автомобильных дорог;</w:t>
      </w:r>
    </w:p>
    <w:p w:rsidR="00D1342B" w:rsidRPr="00851A3A" w:rsidRDefault="00D1342B" w:rsidP="00EE3D9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A3A">
        <w:rPr>
          <w:rFonts w:ascii="Times New Roman" w:hAnsi="Times New Roman" w:cs="Times New Roman"/>
          <w:sz w:val="26"/>
          <w:szCs w:val="26"/>
        </w:rPr>
        <w:t>- приведения автомобильных дорог ЗАТО Звёздный в соответствие с  требованиями технических регламентов, улучшения качества автодорожного покрытия.</w:t>
      </w:r>
    </w:p>
    <w:p w:rsidR="00D1342B" w:rsidRPr="00851A3A" w:rsidRDefault="00D1342B" w:rsidP="00EE3D9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A3A">
        <w:rPr>
          <w:rFonts w:ascii="Times New Roman" w:hAnsi="Times New Roman" w:cs="Times New Roman"/>
          <w:sz w:val="26"/>
          <w:szCs w:val="26"/>
        </w:rPr>
        <w:t xml:space="preserve">Срок Подпрограммы: </w:t>
      </w:r>
      <w:r w:rsidRPr="00851A3A">
        <w:rPr>
          <w:rFonts w:ascii="Times New Roman" w:eastAsia="Times New Roman" w:hAnsi="Times New Roman" w:cs="Times New Roman"/>
          <w:sz w:val="26"/>
          <w:szCs w:val="26"/>
        </w:rPr>
        <w:t>с 01.01.201</w:t>
      </w:r>
      <w:r w:rsidR="002E033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51A3A">
        <w:rPr>
          <w:rFonts w:ascii="Times New Roman" w:eastAsia="Times New Roman" w:hAnsi="Times New Roman" w:cs="Times New Roman"/>
          <w:sz w:val="26"/>
          <w:szCs w:val="26"/>
        </w:rPr>
        <w:t xml:space="preserve"> по 31.12.201</w:t>
      </w:r>
      <w:r w:rsidR="002B029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5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342B" w:rsidRPr="00851A3A" w:rsidRDefault="00D1342B" w:rsidP="00EE3D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A3A">
        <w:rPr>
          <w:rFonts w:ascii="Times New Roman" w:hAnsi="Times New Roman" w:cs="Times New Roman"/>
          <w:sz w:val="26"/>
          <w:szCs w:val="26"/>
        </w:rPr>
        <w:t>Подпрограмма не имеет строгого разделения на этапы, мероприятия реализуются на протяжении всего срока действия Подпрограммы.</w:t>
      </w:r>
    </w:p>
    <w:p w:rsidR="009E1D13" w:rsidRPr="00851A3A" w:rsidRDefault="009E1D13" w:rsidP="00EE3D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42B" w:rsidRPr="00851A3A" w:rsidRDefault="00D1342B" w:rsidP="00413D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A3A">
        <w:rPr>
          <w:rFonts w:ascii="Times New Roman" w:hAnsi="Times New Roman" w:cs="Times New Roman"/>
          <w:b/>
          <w:sz w:val="26"/>
          <w:szCs w:val="26"/>
        </w:rPr>
        <w:t xml:space="preserve">5. Перечень целевых показателей Подпрограммы </w:t>
      </w:r>
    </w:p>
    <w:p w:rsidR="00D1342B" w:rsidRPr="00851A3A" w:rsidRDefault="00D1342B" w:rsidP="00413D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A3A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D1342B" w:rsidRPr="00851A3A" w:rsidRDefault="00D1342B" w:rsidP="00413D8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Реализация Подпрограммы позволит повысить </w:t>
      </w:r>
      <w:r w:rsidRPr="00851A3A">
        <w:rPr>
          <w:rFonts w:ascii="Times New Roman" w:hAnsi="Times New Roman" w:cs="Times New Roman"/>
          <w:sz w:val="26"/>
          <w:szCs w:val="26"/>
        </w:rPr>
        <w:t xml:space="preserve">качество муниципальных дорог городского округа ЗАТО Звёздный, создать безопасные условия для движения и снизить аварийность на дорогах городского округа ЗАТО Звёздный. </w:t>
      </w:r>
    </w:p>
    <w:tbl>
      <w:tblPr>
        <w:tblStyle w:val="a5"/>
        <w:tblW w:w="9635" w:type="dxa"/>
        <w:tblInd w:w="108" w:type="dxa"/>
        <w:tblLook w:val="04A0"/>
      </w:tblPr>
      <w:tblGrid>
        <w:gridCol w:w="541"/>
        <w:gridCol w:w="3277"/>
        <w:gridCol w:w="1003"/>
        <w:gridCol w:w="939"/>
        <w:gridCol w:w="968"/>
        <w:gridCol w:w="968"/>
        <w:gridCol w:w="968"/>
        <w:gridCol w:w="971"/>
      </w:tblGrid>
      <w:tr w:rsidR="000D6A3C" w:rsidRPr="00851A3A" w:rsidTr="000D6A3C">
        <w:tc>
          <w:tcPr>
            <w:tcW w:w="515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3301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rStyle w:val="FontStyle20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004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2014 (факт)</w:t>
            </w:r>
          </w:p>
        </w:tc>
        <w:tc>
          <w:tcPr>
            <w:tcW w:w="939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2015 (факт)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2016 (план)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2017 (план)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2018 (план)</w:t>
            </w:r>
          </w:p>
        </w:tc>
        <w:tc>
          <w:tcPr>
            <w:tcW w:w="972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2019 (план)</w:t>
            </w:r>
          </w:p>
        </w:tc>
      </w:tr>
      <w:tr w:rsidR="000D6A3C" w:rsidRPr="00851A3A" w:rsidTr="00413D8B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Доля дорог, не отвечающих нормативным требованиям, %, </w:t>
            </w:r>
          </w:p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по полугодиям: </w:t>
            </w:r>
            <w:r w:rsidR="00413D8B">
              <w:rPr>
                <w:color w:val="000000"/>
                <w:sz w:val="26"/>
                <w:szCs w:val="26"/>
              </w:rPr>
              <w:t>1/2</w:t>
            </w:r>
          </w:p>
        </w:tc>
        <w:tc>
          <w:tcPr>
            <w:tcW w:w="1004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39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  <w:tc>
          <w:tcPr>
            <w:tcW w:w="972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28/28</w:t>
            </w:r>
          </w:p>
        </w:tc>
      </w:tr>
      <w:tr w:rsidR="000D6A3C" w:rsidRPr="00851A3A" w:rsidTr="00413D8B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Проведение текущего (ямочного) ремонта автомобильных дорог, км, </w:t>
            </w:r>
          </w:p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по полугодиям: </w:t>
            </w:r>
            <w:r w:rsidR="00413D8B">
              <w:rPr>
                <w:color w:val="000000"/>
                <w:sz w:val="26"/>
                <w:szCs w:val="26"/>
              </w:rPr>
              <w:t>1/2</w:t>
            </w:r>
          </w:p>
        </w:tc>
        <w:tc>
          <w:tcPr>
            <w:tcW w:w="1004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39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  <w:tc>
          <w:tcPr>
            <w:tcW w:w="972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1,0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0,5/0,5</w:t>
            </w:r>
          </w:p>
        </w:tc>
      </w:tr>
      <w:tr w:rsidR="000D6A3C" w:rsidRPr="00851A3A" w:rsidTr="00413D8B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Проведение капитального ремонта автомобильных дорог, км, </w:t>
            </w:r>
          </w:p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по полугодиям: </w:t>
            </w:r>
            <w:r w:rsidR="00413D8B">
              <w:rPr>
                <w:color w:val="000000"/>
                <w:sz w:val="26"/>
                <w:szCs w:val="26"/>
              </w:rPr>
              <w:t>1/2</w:t>
            </w:r>
          </w:p>
        </w:tc>
        <w:tc>
          <w:tcPr>
            <w:tcW w:w="1004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39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  <w:tc>
          <w:tcPr>
            <w:tcW w:w="972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0,8</w:t>
            </w: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0/0,8</w:t>
            </w:r>
          </w:p>
        </w:tc>
      </w:tr>
      <w:tr w:rsidR="000D6A3C" w:rsidRPr="00851A3A" w:rsidTr="00413D8B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Доля дорожно-транспорт</w:t>
            </w:r>
            <w:r w:rsidR="00413D8B">
              <w:rPr>
                <w:color w:val="000000"/>
                <w:sz w:val="26"/>
                <w:szCs w:val="26"/>
              </w:rPr>
              <w:t>-</w:t>
            </w:r>
            <w:r w:rsidRPr="00413D8B">
              <w:rPr>
                <w:color w:val="000000"/>
                <w:sz w:val="26"/>
                <w:szCs w:val="26"/>
              </w:rPr>
              <w:t xml:space="preserve">ных происшествий (далее – ДТП), совершению которых сопутствовало наличие неудовлетвори-тельных дорожных условий, в общем количестве ДТП, </w:t>
            </w:r>
          </w:p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по полугодиям: </w:t>
            </w:r>
            <w:r w:rsidR="00413D8B">
              <w:rPr>
                <w:color w:val="000000"/>
                <w:sz w:val="26"/>
                <w:szCs w:val="26"/>
              </w:rPr>
              <w:t>1/2</w:t>
            </w:r>
          </w:p>
        </w:tc>
        <w:tc>
          <w:tcPr>
            <w:tcW w:w="1004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939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968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  <w:tc>
          <w:tcPr>
            <w:tcW w:w="972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413D8B" w:rsidRPr="00413D8B" w:rsidRDefault="00413D8B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0/0</w:t>
            </w:r>
          </w:p>
        </w:tc>
      </w:tr>
      <w:tr w:rsidR="000D6A3C" w:rsidRPr="00851A3A" w:rsidTr="000D6A3C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Приведение в нормативное состояние автомобильных дорог местного значения и (или) улично-дорожной сети путём проведения работ по их ремонту (кв.м)</w:t>
            </w:r>
          </w:p>
        </w:tc>
        <w:tc>
          <w:tcPr>
            <w:tcW w:w="1004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9185,6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11610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2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0</w:t>
            </w:r>
          </w:p>
        </w:tc>
      </w:tr>
      <w:tr w:rsidR="000D6A3C" w:rsidRPr="00851A3A" w:rsidTr="000D6A3C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 xml:space="preserve">Ремонт автомобильной дороги от восточной границы ЗАТО Звёздный </w:t>
            </w:r>
            <w:r w:rsidRPr="00413D8B">
              <w:rPr>
                <w:color w:val="000000"/>
                <w:sz w:val="26"/>
                <w:szCs w:val="26"/>
              </w:rPr>
              <w:lastRenderedPageBreak/>
              <w:t>до КПП-1 в п. Звёздный Пермского края</w:t>
            </w:r>
          </w:p>
        </w:tc>
        <w:tc>
          <w:tcPr>
            <w:tcW w:w="1004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7514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6A3C" w:rsidRPr="00851A3A" w:rsidTr="000D6A3C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color w:val="000000"/>
                <w:sz w:val="26"/>
                <w:szCs w:val="26"/>
              </w:rPr>
            </w:pPr>
            <w:r w:rsidRPr="00413D8B">
              <w:rPr>
                <w:sz w:val="26"/>
                <w:szCs w:val="26"/>
              </w:rPr>
              <w:t>Ремонт автомобильной дороги от КПП-1 по ул. Ленина в п. Звёздный Пермского края</w:t>
            </w:r>
          </w:p>
        </w:tc>
        <w:tc>
          <w:tcPr>
            <w:tcW w:w="1004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sz w:val="26"/>
                <w:szCs w:val="26"/>
              </w:rPr>
              <w:t>1671,6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6A3C" w:rsidRPr="00851A3A" w:rsidTr="000D6A3C">
        <w:tc>
          <w:tcPr>
            <w:tcW w:w="515" w:type="dxa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301" w:type="dxa"/>
          </w:tcPr>
          <w:p w:rsidR="000D6A3C" w:rsidRPr="00413D8B" w:rsidRDefault="000D6A3C" w:rsidP="00413D8B">
            <w:pPr>
              <w:spacing w:line="228" w:lineRule="auto"/>
              <w:rPr>
                <w:sz w:val="26"/>
                <w:szCs w:val="26"/>
              </w:rPr>
            </w:pPr>
            <w:r w:rsidRPr="00413D8B">
              <w:rPr>
                <w:sz w:val="26"/>
                <w:szCs w:val="26"/>
              </w:rPr>
              <w:t>Ремонт автомобильной дороги от КПП-1 по улице Ленина, включая проезды к жилым домам и нежи</w:t>
            </w:r>
            <w:r w:rsidR="00413D8B">
              <w:rPr>
                <w:sz w:val="26"/>
                <w:szCs w:val="26"/>
              </w:rPr>
              <w:t>-</w:t>
            </w:r>
            <w:r w:rsidRPr="00413D8B">
              <w:rPr>
                <w:sz w:val="26"/>
                <w:szCs w:val="26"/>
              </w:rPr>
              <w:t>лым зданиям в п. Звёздный Пермского края</w:t>
            </w:r>
          </w:p>
        </w:tc>
        <w:tc>
          <w:tcPr>
            <w:tcW w:w="1004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3D8B">
              <w:rPr>
                <w:color w:val="000000"/>
                <w:sz w:val="26"/>
                <w:szCs w:val="26"/>
              </w:rPr>
              <w:t>11610</w:t>
            </w:r>
          </w:p>
        </w:tc>
        <w:tc>
          <w:tcPr>
            <w:tcW w:w="968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0D6A3C" w:rsidRPr="00413D8B" w:rsidRDefault="000D6A3C" w:rsidP="00413D8B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1342B" w:rsidRPr="00680D24" w:rsidRDefault="00D1342B" w:rsidP="00851A3A">
      <w:pPr>
        <w:spacing w:after="0" w:line="204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1342B" w:rsidRPr="00680D24" w:rsidRDefault="00D1342B" w:rsidP="00413D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D24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Подпрограммы</w:t>
      </w:r>
    </w:p>
    <w:p w:rsidR="00D1342B" w:rsidRPr="00680D24" w:rsidRDefault="00D1342B" w:rsidP="00413D8B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D24">
        <w:rPr>
          <w:rFonts w:ascii="Times New Roman" w:hAnsi="Times New Roman"/>
          <w:sz w:val="26"/>
          <w:szCs w:val="26"/>
        </w:rPr>
        <w:t xml:space="preserve">Исполнителями мероприятий Подпрограммы являются отдел архитектуры, градостроительства и коммунального хозяйства администрации ЗАТО Звёздный, </w:t>
      </w:r>
      <w:r w:rsidR="002C5465" w:rsidRPr="006D67A3">
        <w:rPr>
          <w:rFonts w:ascii="Times New Roman" w:hAnsi="Times New Roman"/>
          <w:sz w:val="26"/>
          <w:szCs w:val="26"/>
        </w:rPr>
        <w:t xml:space="preserve">организации различных форм собственности, </w:t>
      </w:r>
      <w:r w:rsidR="002C5465" w:rsidRPr="006D67A3">
        <w:rPr>
          <w:rFonts w:ascii="Times New Roman" w:hAnsi="Times New Roman" w:cs="Times New Roman"/>
          <w:sz w:val="26"/>
          <w:szCs w:val="26"/>
        </w:rPr>
        <w:t xml:space="preserve">отобранные в порядке, предусмотренном действующим законодательством, </w:t>
      </w:r>
      <w:r w:rsidR="002C5465">
        <w:rPr>
          <w:rFonts w:ascii="Times New Roman" w:hAnsi="Times New Roman" w:cs="Times New Roman"/>
          <w:sz w:val="26"/>
          <w:szCs w:val="26"/>
        </w:rPr>
        <w:t>привлечё</w:t>
      </w:r>
      <w:r w:rsidR="002C5465" w:rsidRPr="006D67A3">
        <w:rPr>
          <w:rFonts w:ascii="Times New Roman" w:hAnsi="Times New Roman" w:cs="Times New Roman"/>
          <w:sz w:val="26"/>
          <w:szCs w:val="26"/>
        </w:rPr>
        <w:t xml:space="preserve">нные по результатам проведения </w:t>
      </w:r>
      <w:r w:rsidR="002C5465">
        <w:rPr>
          <w:rFonts w:ascii="Times New Roman" w:hAnsi="Times New Roman" w:cs="Times New Roman"/>
          <w:sz w:val="26"/>
          <w:szCs w:val="26"/>
        </w:rPr>
        <w:t>конкурентных</w:t>
      </w:r>
      <w:r w:rsidR="002C5465" w:rsidRPr="006D67A3">
        <w:rPr>
          <w:rFonts w:ascii="Times New Roman" w:hAnsi="Times New Roman" w:cs="Times New Roman"/>
          <w:sz w:val="26"/>
          <w:szCs w:val="26"/>
        </w:rPr>
        <w:t xml:space="preserve"> процедур,</w:t>
      </w:r>
      <w:r w:rsidR="005D3A65">
        <w:rPr>
          <w:rFonts w:ascii="Times New Roman" w:hAnsi="Times New Roman"/>
          <w:bCs/>
          <w:sz w:val="26"/>
          <w:szCs w:val="26"/>
        </w:rPr>
        <w:t>.</w:t>
      </w:r>
    </w:p>
    <w:p w:rsidR="00D1342B" w:rsidRDefault="00D1342B" w:rsidP="00851A3A">
      <w:pPr>
        <w:spacing w:after="0" w:line="20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D24">
        <w:rPr>
          <w:rFonts w:ascii="Times New Roman" w:hAnsi="Times New Roman"/>
          <w:sz w:val="26"/>
          <w:szCs w:val="26"/>
        </w:rPr>
        <w:t>Источник финансирования Подпрограммы: бюджет ЗАТО Звёздный.</w:t>
      </w:r>
    </w:p>
    <w:tbl>
      <w:tblPr>
        <w:tblW w:w="992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8"/>
        <w:gridCol w:w="1275"/>
        <w:gridCol w:w="1275"/>
        <w:gridCol w:w="1275"/>
        <w:gridCol w:w="993"/>
        <w:gridCol w:w="992"/>
        <w:gridCol w:w="992"/>
      </w:tblGrid>
      <w:tr w:rsidR="00413D8B" w:rsidRPr="000B1597" w:rsidTr="00413D8B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D8B" w:rsidRPr="00413D8B" w:rsidRDefault="00413D8B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3D8B" w:rsidRPr="00413D8B" w:rsidRDefault="00413D8B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3D8B" w:rsidRPr="00413D8B" w:rsidRDefault="00413D8B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Style w:val="FontStyle20"/>
              </w:rPr>
            </w:pPr>
            <w:r w:rsidRPr="00413D8B">
              <w:rPr>
                <w:rStyle w:val="FontStyle20"/>
              </w:rPr>
              <w:t>Объём финансирования,</w:t>
            </w:r>
            <w:r>
              <w:rPr>
                <w:rStyle w:val="FontStyle20"/>
              </w:rPr>
              <w:t xml:space="preserve"> </w:t>
            </w:r>
            <w:r w:rsidRPr="00413D8B">
              <w:rPr>
                <w:rStyle w:val="FontStyle20"/>
              </w:rPr>
              <w:t>тыс. руб.</w:t>
            </w:r>
          </w:p>
        </w:tc>
      </w:tr>
      <w:tr w:rsidR="00216C4D" w:rsidRPr="000B1597" w:rsidTr="00413D8B">
        <w:trPr>
          <w:cantSplit/>
          <w:trHeight w:val="354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(факт)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(план)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(план)</w:t>
            </w:r>
          </w:p>
        </w:tc>
      </w:tr>
      <w:tr w:rsidR="00216C4D" w:rsidRPr="000B1597" w:rsidTr="00413D8B">
        <w:trPr>
          <w:cantSplit/>
          <w:trHeight w:val="354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«Муниципальные дороги»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362,15946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354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</w:t>
            </w:r>
            <w:r w:rsid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много</w:t>
            </w:r>
            <w:r w:rsid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 населённых пунктов (краевой бюджет)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2755,26201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354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ЗАТО Звёздный за счёт средств федерального бюджета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44,200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pStyle w:val="printj"/>
              <w:spacing w:before="0" w:beforeAutospacing="0" w:after="0" w:afterAutospacing="0" w:line="228" w:lineRule="auto"/>
            </w:pPr>
            <w:r w:rsidRPr="00413D8B">
              <w:t>Содержание в зимний период автомобильных дорог, расположенных на территории ЗАТО Звёздный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1167,69231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1167,69231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1167,69231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pStyle w:val="printj"/>
              <w:spacing w:before="0" w:beforeAutospacing="0" w:after="0" w:afterAutospacing="0" w:line="228" w:lineRule="auto"/>
            </w:pPr>
            <w:r w:rsidRPr="00413D8B"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4700,00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4700,00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4700,00</w:t>
            </w: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ЗАТО Звёздный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2389,50196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5084,73279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3260,6588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6C4D"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от восточной границы ЗАТО Звёздный до КПП-1 в п.</w:t>
            </w:r>
            <w:r w:rsidR="0041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Звёздный Пермского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7661,7001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восточной границы ЗАТО Звёздный до КПП-1 в п. Звёздный Пермского края </w:t>
            </w:r>
          </w:p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(объём работ </w:t>
            </w: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1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41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6196,2936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4D" w:rsidRPr="000B1597" w:rsidTr="00413D8B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КПП-1 по ул. Ленина в п. Звёздный Пермского края </w:t>
            </w: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216C4D" w:rsidRPr="00413D8B" w:rsidRDefault="00216C4D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(объём работ </w:t>
            </w:r>
            <w:r w:rsidRPr="00413D8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 xml:space="preserve"> 1671,6</w:t>
            </w:r>
            <w:r w:rsidR="0041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1465,4065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C4D" w:rsidRPr="00413D8B" w:rsidRDefault="00216C4D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65" w:rsidRPr="000B1597" w:rsidTr="00FF34EE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9E0965" w:rsidRDefault="009E0965" w:rsidP="00FF34E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965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от КПП-1 по улице Ленина, включая проезды к жилым домам и нежилым зданиям в п. Звёздный Пермского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FF34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65" w:rsidRPr="000B1597" w:rsidTr="00413D8B">
        <w:trPr>
          <w:cantSplit/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413D8B" w:rsidRDefault="009E0965" w:rsidP="008F3F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413D8B" w:rsidRDefault="009E0965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Приобретение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ных знаков и других средств по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196,774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211,530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119,73997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E0965" w:rsidRPr="000B1597" w:rsidTr="00413D8B">
        <w:trPr>
          <w:cantSplit/>
          <w:trHeight w:val="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3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65" w:rsidRPr="00413D8B" w:rsidRDefault="009E0965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8B">
              <w:rPr>
                <w:rFonts w:ascii="Times New Roman" w:eastAsia="Times New Roman" w:hAnsi="Times New Roman" w:cs="Times New Roman"/>
                <w:sz w:val="24"/>
                <w:szCs w:val="24"/>
              </w:rPr>
              <w:t>8,91834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65" w:rsidRPr="000B1597" w:rsidTr="00413D8B">
        <w:trPr>
          <w:cantSplit/>
          <w:trHeight w:val="304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CE2ADF" w:rsidRDefault="009E0965" w:rsidP="00413D8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0B6661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661">
              <w:rPr>
                <w:rFonts w:ascii="Times New Roman" w:eastAsia="Times New Roman" w:hAnsi="Times New Roman" w:cs="Times New Roman"/>
              </w:rPr>
              <w:t>6871,38974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0B6661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6661">
              <w:rPr>
                <w:rFonts w:ascii="Times New Roman" w:eastAsia="Times New Roman" w:hAnsi="Times New Roman" w:cs="Times New Roman"/>
              </w:rPr>
              <w:t>6508,15510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65" w:rsidRPr="006877BA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7BA">
              <w:rPr>
                <w:rFonts w:ascii="Times New Roman" w:eastAsia="Times New Roman" w:hAnsi="Times New Roman" w:cs="Times New Roman"/>
                <w:sz w:val="20"/>
                <w:szCs w:val="20"/>
              </w:rPr>
              <w:t>12 218,70952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6 120,00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4 710,00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0965" w:rsidRPr="00413D8B" w:rsidRDefault="009E0965" w:rsidP="00413D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D8B">
              <w:rPr>
                <w:rFonts w:ascii="Times New Roman" w:eastAsia="Times New Roman" w:hAnsi="Times New Roman" w:cs="Times New Roman"/>
              </w:rPr>
              <w:t>4 710,0</w:t>
            </w:r>
          </w:p>
        </w:tc>
      </w:tr>
    </w:tbl>
    <w:p w:rsidR="00D1342B" w:rsidRPr="00680D24" w:rsidRDefault="00D1342B" w:rsidP="00851A3A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b/>
          <w:sz w:val="26"/>
          <w:szCs w:val="26"/>
        </w:rPr>
      </w:pPr>
    </w:p>
    <w:p w:rsidR="00D1342B" w:rsidRPr="000B6661" w:rsidRDefault="00D1342B" w:rsidP="004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661">
        <w:rPr>
          <w:rFonts w:ascii="Times New Roman" w:hAnsi="Times New Roman" w:cs="Times New Roman"/>
          <w:b/>
          <w:sz w:val="26"/>
          <w:szCs w:val="26"/>
        </w:rPr>
        <w:t>7. Ресурсное обеспечение Подпрограммы</w:t>
      </w:r>
    </w:p>
    <w:p w:rsidR="00D1342B" w:rsidRPr="000B6661" w:rsidRDefault="00D1342B" w:rsidP="00413D8B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  <w:r w:rsidRPr="000B6661">
        <w:rPr>
          <w:rStyle w:val="FontStyle20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</w:t>
      </w:r>
      <w:r w:rsidRPr="000B6661">
        <w:rPr>
          <w:sz w:val="26"/>
          <w:szCs w:val="26"/>
        </w:rPr>
        <w:t xml:space="preserve"> из муниципального дорожного фонда ЗАТО Звёздный Пермского края</w:t>
      </w:r>
      <w:r w:rsidRPr="000B6661">
        <w:rPr>
          <w:rStyle w:val="FontStyle20"/>
          <w:sz w:val="26"/>
          <w:szCs w:val="26"/>
        </w:rPr>
        <w:t>.</w:t>
      </w:r>
    </w:p>
    <w:p w:rsidR="00A248C3" w:rsidRDefault="000B6661" w:rsidP="00413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20"/>
          <w:sz w:val="26"/>
          <w:szCs w:val="26"/>
        </w:rPr>
        <w:tab/>
      </w:r>
      <w:r w:rsidR="00D1342B" w:rsidRPr="000B6661">
        <w:rPr>
          <w:rStyle w:val="FontStyle20"/>
          <w:sz w:val="26"/>
          <w:szCs w:val="26"/>
        </w:rPr>
        <w:t xml:space="preserve">Общий объём финансирования Подпрограммы </w:t>
      </w:r>
      <w:r w:rsidR="00D1342B" w:rsidRPr="000B6661">
        <w:rPr>
          <w:rFonts w:ascii="Times New Roman" w:hAnsi="Times New Roman" w:cs="Times New Roman"/>
          <w:sz w:val="26"/>
          <w:szCs w:val="26"/>
        </w:rPr>
        <w:t>из муниципального дорожного фонда ЗАТО Звёздный</w:t>
      </w:r>
      <w:r w:rsidR="00D1342B" w:rsidRPr="000B6661">
        <w:rPr>
          <w:rStyle w:val="FontStyle20"/>
          <w:sz w:val="26"/>
          <w:szCs w:val="26"/>
        </w:rPr>
        <w:t xml:space="preserve"> Пермского края составляет</w:t>
      </w:r>
      <w:r w:rsidR="00570253" w:rsidRPr="000B6661">
        <w:rPr>
          <w:rStyle w:val="FontStyle20"/>
          <w:sz w:val="26"/>
          <w:szCs w:val="26"/>
        </w:rPr>
        <w:t xml:space="preserve"> </w:t>
      </w:r>
      <w:r w:rsidR="00A248C3" w:rsidRPr="000D6A3C">
        <w:rPr>
          <w:rFonts w:ascii="Times New Roman" w:hAnsi="Times New Roman" w:cs="Times New Roman"/>
          <w:sz w:val="26"/>
          <w:szCs w:val="26"/>
        </w:rPr>
        <w:t xml:space="preserve">41 138,25436 </w:t>
      </w:r>
      <w:r w:rsidR="00106B14" w:rsidRPr="000B6661">
        <w:rPr>
          <w:rFonts w:ascii="Times New Roman" w:hAnsi="Times New Roman" w:cs="Times New Roman"/>
          <w:sz w:val="26"/>
          <w:szCs w:val="26"/>
        </w:rPr>
        <w:t xml:space="preserve">тыс. руб.: </w:t>
      </w:r>
    </w:p>
    <w:p w:rsidR="00A248C3" w:rsidRPr="000D6A3C" w:rsidRDefault="00A248C3" w:rsidP="00413D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A3C">
        <w:rPr>
          <w:rFonts w:ascii="Times New Roman" w:hAnsi="Times New Roman" w:cs="Times New Roman"/>
          <w:sz w:val="26"/>
          <w:szCs w:val="26"/>
        </w:rPr>
        <w:t>2014 – 6 871,38974 тыс. руб.;</w:t>
      </w:r>
    </w:p>
    <w:p w:rsidR="00A248C3" w:rsidRPr="000D6A3C" w:rsidRDefault="00A248C3" w:rsidP="00413D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A3C">
        <w:rPr>
          <w:rFonts w:ascii="Times New Roman" w:hAnsi="Times New Roman" w:cs="Times New Roman"/>
          <w:sz w:val="26"/>
          <w:szCs w:val="26"/>
        </w:rPr>
        <w:t>2015 – 6 508,15510 тыс. руб.;</w:t>
      </w:r>
    </w:p>
    <w:p w:rsidR="00106B14" w:rsidRPr="00A248C3" w:rsidRDefault="00106B14" w:rsidP="00413D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8C3">
        <w:rPr>
          <w:rFonts w:ascii="Times New Roman" w:hAnsi="Times New Roman" w:cs="Times New Roman"/>
          <w:sz w:val="26"/>
          <w:szCs w:val="26"/>
        </w:rPr>
        <w:t>201</w:t>
      </w:r>
      <w:r w:rsidR="006877BA" w:rsidRPr="00A248C3">
        <w:rPr>
          <w:rFonts w:ascii="Times New Roman" w:hAnsi="Times New Roman" w:cs="Times New Roman"/>
          <w:sz w:val="26"/>
          <w:szCs w:val="26"/>
        </w:rPr>
        <w:t>6</w:t>
      </w:r>
      <w:r w:rsidRPr="00A248C3">
        <w:rPr>
          <w:rFonts w:ascii="Times New Roman" w:hAnsi="Times New Roman" w:cs="Times New Roman"/>
          <w:sz w:val="26"/>
          <w:szCs w:val="26"/>
        </w:rPr>
        <w:t xml:space="preserve"> – </w:t>
      </w:r>
      <w:r w:rsidR="006877BA" w:rsidRPr="00A248C3">
        <w:rPr>
          <w:rFonts w:ascii="Times New Roman" w:hAnsi="Times New Roman" w:cs="Times New Roman"/>
          <w:sz w:val="26"/>
          <w:szCs w:val="26"/>
        </w:rPr>
        <w:t>12 218,70952</w:t>
      </w:r>
      <w:r w:rsidRPr="00A248C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106B14" w:rsidRPr="00A248C3" w:rsidRDefault="00106B14" w:rsidP="00413D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8C3">
        <w:rPr>
          <w:rFonts w:ascii="Times New Roman" w:hAnsi="Times New Roman" w:cs="Times New Roman"/>
          <w:sz w:val="26"/>
          <w:szCs w:val="26"/>
        </w:rPr>
        <w:t>201</w:t>
      </w:r>
      <w:r w:rsidR="006877BA" w:rsidRPr="00A248C3">
        <w:rPr>
          <w:rFonts w:ascii="Times New Roman" w:hAnsi="Times New Roman" w:cs="Times New Roman"/>
          <w:sz w:val="26"/>
          <w:szCs w:val="26"/>
        </w:rPr>
        <w:t>7</w:t>
      </w:r>
      <w:r w:rsidRPr="00A248C3">
        <w:rPr>
          <w:rFonts w:ascii="Times New Roman" w:hAnsi="Times New Roman" w:cs="Times New Roman"/>
          <w:sz w:val="26"/>
          <w:szCs w:val="26"/>
        </w:rPr>
        <w:t xml:space="preserve"> – 6</w:t>
      </w:r>
      <w:r w:rsidR="006877BA" w:rsidRPr="00A248C3">
        <w:rPr>
          <w:rFonts w:ascii="Times New Roman" w:hAnsi="Times New Roman" w:cs="Times New Roman"/>
          <w:sz w:val="26"/>
          <w:szCs w:val="26"/>
        </w:rPr>
        <w:t> 120,000</w:t>
      </w:r>
      <w:r w:rsidRPr="00A248C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106B14" w:rsidRPr="00A248C3" w:rsidRDefault="00106B14" w:rsidP="00413D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8C3">
        <w:rPr>
          <w:rFonts w:ascii="Times New Roman" w:hAnsi="Times New Roman" w:cs="Times New Roman"/>
          <w:sz w:val="26"/>
          <w:szCs w:val="26"/>
        </w:rPr>
        <w:t>201</w:t>
      </w:r>
      <w:r w:rsidR="006877BA" w:rsidRPr="00A248C3">
        <w:rPr>
          <w:rFonts w:ascii="Times New Roman" w:hAnsi="Times New Roman" w:cs="Times New Roman"/>
          <w:sz w:val="26"/>
          <w:szCs w:val="26"/>
        </w:rPr>
        <w:t>8</w:t>
      </w:r>
      <w:r w:rsidRPr="00A248C3">
        <w:rPr>
          <w:rFonts w:ascii="Times New Roman" w:hAnsi="Times New Roman" w:cs="Times New Roman"/>
          <w:sz w:val="26"/>
          <w:szCs w:val="26"/>
        </w:rPr>
        <w:t xml:space="preserve"> – </w:t>
      </w:r>
      <w:r w:rsidR="006877BA" w:rsidRPr="00A248C3">
        <w:rPr>
          <w:rFonts w:ascii="Times New Roman" w:hAnsi="Times New Roman" w:cs="Times New Roman"/>
          <w:sz w:val="26"/>
          <w:szCs w:val="26"/>
        </w:rPr>
        <w:t>4 710,000</w:t>
      </w:r>
      <w:r w:rsidR="000B6661" w:rsidRPr="00A248C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1342B" w:rsidRPr="000B6661" w:rsidRDefault="00D1342B" w:rsidP="00413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8C3">
        <w:rPr>
          <w:rFonts w:ascii="Times New Roman" w:hAnsi="Times New Roman" w:cs="Times New Roman"/>
          <w:sz w:val="26"/>
          <w:szCs w:val="26"/>
        </w:rPr>
        <w:t>201</w:t>
      </w:r>
      <w:r w:rsidR="006877BA" w:rsidRPr="00A248C3">
        <w:rPr>
          <w:rFonts w:ascii="Times New Roman" w:hAnsi="Times New Roman" w:cs="Times New Roman"/>
          <w:sz w:val="26"/>
          <w:szCs w:val="26"/>
        </w:rPr>
        <w:t>9</w:t>
      </w:r>
      <w:r w:rsidRPr="00A248C3">
        <w:rPr>
          <w:rFonts w:ascii="Times New Roman" w:hAnsi="Times New Roman" w:cs="Times New Roman"/>
          <w:sz w:val="26"/>
          <w:szCs w:val="26"/>
        </w:rPr>
        <w:t xml:space="preserve"> – </w:t>
      </w:r>
      <w:r w:rsidR="006877BA" w:rsidRPr="00A248C3">
        <w:rPr>
          <w:rFonts w:ascii="Times New Roman" w:hAnsi="Times New Roman" w:cs="Times New Roman"/>
          <w:sz w:val="26"/>
          <w:szCs w:val="26"/>
        </w:rPr>
        <w:t>4 710,000</w:t>
      </w:r>
      <w:r w:rsidRPr="00A248C3">
        <w:rPr>
          <w:rFonts w:ascii="Times New Roman" w:hAnsi="Times New Roman" w:cs="Times New Roman"/>
          <w:sz w:val="26"/>
          <w:szCs w:val="26"/>
        </w:rPr>
        <w:t xml:space="preserve"> тыс.</w:t>
      </w:r>
      <w:r w:rsidR="00F345AD" w:rsidRPr="00A248C3">
        <w:rPr>
          <w:rFonts w:ascii="Times New Roman" w:hAnsi="Times New Roman" w:cs="Times New Roman"/>
          <w:sz w:val="26"/>
          <w:szCs w:val="26"/>
        </w:rPr>
        <w:t xml:space="preserve"> </w:t>
      </w:r>
      <w:r w:rsidRPr="00A248C3">
        <w:rPr>
          <w:rFonts w:ascii="Times New Roman" w:hAnsi="Times New Roman" w:cs="Times New Roman"/>
          <w:sz w:val="26"/>
          <w:szCs w:val="26"/>
        </w:rPr>
        <w:t>руб.</w:t>
      </w:r>
    </w:p>
    <w:p w:rsidR="00F345AD" w:rsidRPr="000B6661" w:rsidRDefault="00D1342B" w:rsidP="004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6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Механизм реализации Подпрограммы </w:t>
      </w:r>
    </w:p>
    <w:p w:rsidR="00D1342B" w:rsidRPr="000B6661" w:rsidRDefault="00D1342B" w:rsidP="004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661">
        <w:rPr>
          <w:rFonts w:ascii="Times New Roman" w:hAnsi="Times New Roman" w:cs="Times New Roman"/>
          <w:b/>
          <w:sz w:val="26"/>
          <w:szCs w:val="26"/>
        </w:rPr>
        <w:t>и контроль её выполнения</w:t>
      </w:r>
    </w:p>
    <w:p w:rsidR="00CE2ADF" w:rsidRDefault="00D1342B" w:rsidP="0041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61">
        <w:rPr>
          <w:rFonts w:ascii="Times New Roman" w:hAnsi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1B0233" w:rsidRPr="000B6661" w:rsidRDefault="001B0233" w:rsidP="0041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B6661">
        <w:rPr>
          <w:rFonts w:ascii="Times New Roman" w:eastAsia="Times New Roman" w:hAnsi="Times New Roman"/>
          <w:sz w:val="26"/>
          <w:szCs w:val="26"/>
        </w:rPr>
        <w:t>Контроль за реализацией Программы осуществляет администрация ЗАТО Звёздный. Ежегодно администрация ЗАТО Звёздный представляет в Думу ЗАТО Звёздный отчёт о реализации Программы.</w:t>
      </w:r>
    </w:p>
    <w:p w:rsidR="00D1342B" w:rsidRDefault="003F3744" w:rsidP="0041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61">
        <w:rPr>
          <w:rFonts w:ascii="Times New Roman" w:hAnsi="Times New Roman"/>
          <w:sz w:val="26"/>
          <w:szCs w:val="26"/>
        </w:rPr>
        <w:t>О</w:t>
      </w:r>
      <w:r w:rsidR="00D1342B" w:rsidRPr="000B6661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</w:t>
      </w:r>
      <w:r w:rsidR="00851A3A">
        <w:rPr>
          <w:rFonts w:ascii="Times New Roman" w:hAnsi="Times New Roman"/>
          <w:sz w:val="26"/>
          <w:szCs w:val="26"/>
        </w:rPr>
        <w:t xml:space="preserve"> </w:t>
      </w:r>
      <w:r w:rsidR="00D1342B" w:rsidRPr="000B6661">
        <w:rPr>
          <w:rFonts w:ascii="Times New Roman" w:hAnsi="Times New Roman"/>
          <w:sz w:val="26"/>
          <w:szCs w:val="26"/>
        </w:rPr>
        <w:t>Звёздный не реже 1 раза в полугодие предст</w:t>
      </w:r>
      <w:r w:rsidR="00851A3A">
        <w:rPr>
          <w:rFonts w:ascii="Times New Roman" w:hAnsi="Times New Roman"/>
          <w:sz w:val="26"/>
          <w:szCs w:val="26"/>
        </w:rPr>
        <w:t xml:space="preserve">авляет главе администрации ЗАТО </w:t>
      </w:r>
      <w:r w:rsidR="00D1342B" w:rsidRPr="000B6661">
        <w:rPr>
          <w:rFonts w:ascii="Times New Roman" w:hAnsi="Times New Roman"/>
          <w:sz w:val="26"/>
          <w:szCs w:val="26"/>
        </w:rPr>
        <w:t>Звёздный отчёт об исполнении Подпрограммы и о достижении целевых показателей Подпрограммы.</w:t>
      </w:r>
    </w:p>
    <w:p w:rsidR="00CE2ADF" w:rsidRDefault="00CE2A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5738B" w:rsidRPr="00680D24" w:rsidRDefault="0075738B" w:rsidP="006627F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D24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 «Организация наружного освещения ЗАТО Звёздный»</w:t>
      </w:r>
    </w:p>
    <w:p w:rsidR="0075738B" w:rsidRPr="00680D24" w:rsidRDefault="0075738B" w:rsidP="006627F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38B" w:rsidRPr="00F65D6B" w:rsidRDefault="0075738B" w:rsidP="006627FD">
      <w:pPr>
        <w:pStyle w:val="a3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5D6B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75738B" w:rsidRPr="00680D24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45A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45A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75738B" w:rsidRPr="00680D24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63A9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>Организация наружного освещения ЗАТО Звёздный (далее – Подпрограмма)</w:t>
            </w:r>
          </w:p>
        </w:tc>
      </w:tr>
      <w:tr w:rsidR="0075738B" w:rsidRPr="00680D24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680D24" w:rsidRDefault="0075738B" w:rsidP="00F345AD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680D24">
              <w:rPr>
                <w:rStyle w:val="FontStyle20"/>
                <w:sz w:val="26"/>
                <w:szCs w:val="26"/>
              </w:rPr>
              <w:t>Конституция Российской Федерации;</w:t>
            </w:r>
          </w:p>
          <w:p w:rsidR="0075738B" w:rsidRPr="00680D24" w:rsidRDefault="0075738B" w:rsidP="00F345AD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680D24">
              <w:rPr>
                <w:rStyle w:val="FontStyle20"/>
                <w:sz w:val="26"/>
                <w:szCs w:val="26"/>
              </w:rPr>
              <w:t>Бюджетный Кодекс Российской Федерации;</w:t>
            </w:r>
          </w:p>
          <w:p w:rsidR="0075738B" w:rsidRPr="00680D24" w:rsidRDefault="0075738B" w:rsidP="00F345AD">
            <w:pPr>
              <w:pStyle w:val="Style11"/>
              <w:spacing w:line="228" w:lineRule="auto"/>
              <w:ind w:firstLine="17"/>
              <w:jc w:val="both"/>
              <w:rPr>
                <w:rStyle w:val="FontStyle20"/>
                <w:sz w:val="26"/>
                <w:szCs w:val="26"/>
              </w:rPr>
            </w:pPr>
            <w:r w:rsidRPr="00680D24">
              <w:rPr>
                <w:rStyle w:val="FontStyle2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5738B" w:rsidRPr="00680D24" w:rsidRDefault="0075738B" w:rsidP="00F345AD">
            <w:pPr>
              <w:pStyle w:val="Style11"/>
              <w:spacing w:line="228" w:lineRule="auto"/>
              <w:ind w:firstLine="19"/>
              <w:jc w:val="both"/>
              <w:rPr>
                <w:rStyle w:val="FontStyle20"/>
                <w:sz w:val="26"/>
                <w:szCs w:val="26"/>
              </w:rPr>
            </w:pPr>
            <w:r w:rsidRPr="00680D24">
              <w:rPr>
                <w:rStyle w:val="FontStyle20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75738B" w:rsidRPr="00680D24" w:rsidRDefault="0075738B" w:rsidP="00F345AD">
            <w:pPr>
              <w:spacing w:after="0" w:line="228" w:lineRule="auto"/>
              <w:jc w:val="both"/>
              <w:rPr>
                <w:rStyle w:val="FontStyle20"/>
                <w:rFonts w:eastAsia="Times New Roman"/>
                <w:sz w:val="26"/>
                <w:szCs w:val="26"/>
              </w:rPr>
            </w:pPr>
            <w:r w:rsidRPr="00680D24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нормы и правила </w:t>
            </w:r>
            <w:r w:rsidRPr="00680D24">
              <w:rPr>
                <w:rFonts w:ascii="Times New Roman" w:hAnsi="Times New Roman" w:cs="Times New Roman"/>
                <w:bCs/>
                <w:sz w:val="26"/>
                <w:szCs w:val="26"/>
              </w:rPr>
              <w:t>СНиП 3.05.06-85 «</w:t>
            </w:r>
            <w:r w:rsidRPr="00680D2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Электротехнические устройства»;</w:t>
            </w:r>
          </w:p>
          <w:p w:rsidR="0075738B" w:rsidRPr="00680D24" w:rsidRDefault="0075738B" w:rsidP="00F345AD">
            <w:pPr>
              <w:pStyle w:val="Style11"/>
              <w:widowControl/>
              <w:spacing w:line="228" w:lineRule="auto"/>
              <w:ind w:firstLine="5"/>
              <w:jc w:val="both"/>
              <w:rPr>
                <w:sz w:val="26"/>
                <w:szCs w:val="26"/>
              </w:rPr>
            </w:pPr>
            <w:r w:rsidRPr="00680D24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680D24">
              <w:rPr>
                <w:sz w:val="26"/>
                <w:szCs w:val="26"/>
              </w:rPr>
              <w:t xml:space="preserve">от 15.10.2010 № 700 «Об утверждении Порядка принятия решений о разработке, формировании и реализации </w:t>
            </w:r>
            <w:r w:rsidR="001B0233">
              <w:rPr>
                <w:sz w:val="26"/>
                <w:szCs w:val="26"/>
              </w:rPr>
              <w:t>муниципальных</w:t>
            </w:r>
            <w:r w:rsidRPr="00680D24">
              <w:rPr>
                <w:sz w:val="26"/>
                <w:szCs w:val="26"/>
              </w:rPr>
              <w:t xml:space="preserve"> программ ЗАТО Звёздный»;</w:t>
            </w:r>
          </w:p>
          <w:p w:rsidR="0075738B" w:rsidRPr="00680D24" w:rsidRDefault="00F36AF2" w:rsidP="00F345AD">
            <w:pPr>
              <w:pStyle w:val="Style11"/>
              <w:widowControl/>
              <w:spacing w:line="228" w:lineRule="auto"/>
              <w:ind w:firstLine="5"/>
              <w:jc w:val="both"/>
              <w:rPr>
                <w:rStyle w:val="FontStyle20"/>
                <w:sz w:val="26"/>
                <w:szCs w:val="26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sz w:val="26"/>
                <w:szCs w:val="26"/>
              </w:rPr>
              <w:t>от 23.03.2016 №</w:t>
            </w:r>
            <w:r>
              <w:rPr>
                <w:sz w:val="26"/>
                <w:szCs w:val="26"/>
              </w:rPr>
              <w:t> </w:t>
            </w:r>
            <w:r w:rsidRPr="00545C5A">
              <w:rPr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sz w:val="26"/>
                <w:szCs w:val="26"/>
              </w:rPr>
              <w:t xml:space="preserve"> </w:t>
            </w:r>
            <w:r w:rsidRPr="00545C5A">
              <w:rPr>
                <w:sz w:val="26"/>
                <w:szCs w:val="26"/>
              </w:rPr>
              <w:t>1200, от 23.03.2015 № 453, от 09.12.2015 №</w:t>
            </w:r>
            <w:r>
              <w:rPr>
                <w:sz w:val="26"/>
                <w:szCs w:val="26"/>
              </w:rPr>
              <w:t xml:space="preserve"> </w:t>
            </w:r>
            <w:r w:rsidRPr="00545C5A">
              <w:rPr>
                <w:sz w:val="26"/>
                <w:szCs w:val="26"/>
              </w:rPr>
              <w:t>1781»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75738B" w:rsidRPr="00CC1336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75738B" w:rsidRPr="00CC1336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1336">
              <w:rPr>
                <w:rFonts w:ascii="Times New Roman" w:eastAsia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75738B" w:rsidRPr="00CC1336" w:rsidRDefault="0075738B" w:rsidP="00F345A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1336">
              <w:rPr>
                <w:rFonts w:ascii="Times New Roman" w:eastAsia="Times New Roman" w:hAnsi="Times New Roman"/>
                <w:sz w:val="26"/>
                <w:szCs w:val="26"/>
              </w:rPr>
              <w:t>Исполнитель – отдел архитектуры, градостроительства и коммунального хозяйства администрации ЗАТО Звёздный;</w:t>
            </w:r>
          </w:p>
          <w:p w:rsidR="0075738B" w:rsidRPr="00CC1336" w:rsidRDefault="0075738B" w:rsidP="00F345A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1336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Исполнители мероприятий Подпрограммы: отдел архитектуры, градостроительства и коммунального хозяйства администрации ЗАТО Звёздный, </w:t>
            </w:r>
          </w:p>
          <w:p w:rsidR="0075738B" w:rsidRPr="00CC1336" w:rsidRDefault="0075738B" w:rsidP="00F345A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/>
                <w:sz w:val="26"/>
                <w:szCs w:val="26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F345A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AD">
              <w:rPr>
                <w:rFonts w:ascii="Times New Roman" w:hAnsi="Times New Roman"/>
                <w:sz w:val="26"/>
                <w:szCs w:val="26"/>
              </w:rPr>
              <w:t>Срок Подпрограммы: с 01.01.201</w:t>
            </w:r>
            <w:r w:rsidR="000C4A26">
              <w:rPr>
                <w:rFonts w:ascii="Times New Roman" w:hAnsi="Times New Roman"/>
                <w:sz w:val="26"/>
                <w:szCs w:val="26"/>
              </w:rPr>
              <w:t>4</w:t>
            </w:r>
            <w:r w:rsidRPr="00F345AD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865672">
              <w:rPr>
                <w:rFonts w:ascii="Times New Roman" w:hAnsi="Times New Roman"/>
                <w:sz w:val="26"/>
                <w:szCs w:val="26"/>
              </w:rPr>
              <w:t>9</w:t>
            </w:r>
            <w:r w:rsidRPr="00F345AD">
              <w:rPr>
                <w:rFonts w:ascii="Times New Roman" w:hAnsi="Times New Roman"/>
                <w:sz w:val="26"/>
                <w:szCs w:val="26"/>
              </w:rPr>
              <w:t>.</w:t>
            </w:r>
            <w:r w:rsidRPr="00CC133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75738B" w:rsidRPr="00CC1336" w:rsidRDefault="0075738B" w:rsidP="00F345A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Подпрограммы. Учитывается возможность е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CC1336">
              <w:rPr>
                <w:rFonts w:ascii="Times New Roman" w:hAnsi="Times New Roman"/>
                <w:sz w:val="26"/>
                <w:szCs w:val="26"/>
              </w:rPr>
              <w:t xml:space="preserve"> продолжения (продления) в дальнейшие годы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F345A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>Обеспечение надёжного и высокоэффективного наружного освещения ЗАТО Звёздный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F345A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F345AD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>Повышение надёжности и эффективности установок наружного освещения, а также снижение эксплуатационных затрат;</w:t>
            </w:r>
          </w:p>
          <w:p w:rsidR="0075738B" w:rsidRPr="000B6661" w:rsidRDefault="0075738B" w:rsidP="00F345AD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>экономное использование электроэнергии и средств, выделяемых на содержание систем наружного освещения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6627F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661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  <w:r w:rsidRPr="000B6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0B6661" w:rsidRDefault="0075738B" w:rsidP="006627FD">
            <w:pPr>
              <w:pStyle w:val="Style13"/>
              <w:widowControl/>
              <w:spacing w:line="228" w:lineRule="auto"/>
              <w:ind w:hanging="5"/>
              <w:rPr>
                <w:rStyle w:val="FontStyle20"/>
                <w:sz w:val="26"/>
                <w:szCs w:val="26"/>
              </w:rPr>
            </w:pPr>
            <w:r w:rsidRPr="000B6661">
              <w:rPr>
                <w:rStyle w:val="FontStyle20"/>
                <w:sz w:val="26"/>
                <w:szCs w:val="26"/>
              </w:rPr>
              <w:lastRenderedPageBreak/>
              <w:t xml:space="preserve">Объём бюджетных ассигнований на реализацию Подпрограммы утверждается решением Думы ЗАТО </w:t>
            </w:r>
            <w:r w:rsidRPr="000B6661">
              <w:rPr>
                <w:rStyle w:val="FontStyle20"/>
                <w:sz w:val="26"/>
                <w:szCs w:val="26"/>
              </w:rPr>
              <w:lastRenderedPageBreak/>
              <w:t>Звёздный о местном бюджете.</w:t>
            </w:r>
          </w:p>
          <w:p w:rsidR="0075738B" w:rsidRPr="005A413E" w:rsidRDefault="0075738B" w:rsidP="006627F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6661">
              <w:rPr>
                <w:rFonts w:ascii="Times New Roman" w:eastAsia="Times New Roman" w:hAnsi="Times New Roman"/>
                <w:sz w:val="26"/>
                <w:szCs w:val="26"/>
              </w:rPr>
              <w:t>Общий объём финансирования Подпрограммы составляет</w:t>
            </w:r>
            <w:r w:rsidR="00570253" w:rsidRPr="000B666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413E" w:rsidRPr="005A413E">
              <w:rPr>
                <w:rFonts w:ascii="Times New Roman" w:hAnsi="Times New Roman" w:cs="Times New Roman"/>
                <w:sz w:val="26"/>
                <w:szCs w:val="26"/>
              </w:rPr>
              <w:t>10 893,87993</w:t>
            </w:r>
            <w:r w:rsidR="005C57FD" w:rsidRPr="005A413E">
              <w:rPr>
                <w:sz w:val="26"/>
                <w:szCs w:val="26"/>
              </w:rPr>
              <w:t xml:space="preserve"> </w:t>
            </w:r>
            <w:r w:rsidR="00570253" w:rsidRPr="005A413E">
              <w:rPr>
                <w:rFonts w:ascii="Times New Roman" w:eastAsia="Times New Roman" w:hAnsi="Times New Roman"/>
                <w:sz w:val="26"/>
                <w:szCs w:val="26"/>
              </w:rPr>
              <w:t>тыс. руб.</w:t>
            </w: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0C4A26" w:rsidRPr="005A413E" w:rsidRDefault="000C4A26" w:rsidP="000C4A2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2014 – 1 961,71039 тыс. руб.;</w:t>
            </w:r>
          </w:p>
          <w:p w:rsidR="000C4A26" w:rsidRPr="005A413E" w:rsidRDefault="000C4A26" w:rsidP="000C4A2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2015 – 1 934,82562 тыс. руб.;</w:t>
            </w:r>
          </w:p>
          <w:p w:rsidR="002B0290" w:rsidRPr="005A413E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2016 – 1 897,3</w:t>
            </w:r>
            <w:r w:rsidR="005C57FD" w:rsidRPr="005A413E">
              <w:rPr>
                <w:rFonts w:ascii="Times New Roman" w:hAnsi="Times New Roman" w:cs="Times New Roman"/>
                <w:sz w:val="26"/>
                <w:szCs w:val="26"/>
              </w:rPr>
              <w:t>4392</w:t>
            </w: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B0290" w:rsidRPr="005A413E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2017 – 1 700,000 тыс. руб.;</w:t>
            </w:r>
          </w:p>
          <w:p w:rsidR="002B0290" w:rsidRPr="005A413E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2018 – 1 700,000 тыс. руб.;</w:t>
            </w:r>
          </w:p>
          <w:p w:rsidR="0017038E" w:rsidRPr="000B6661" w:rsidRDefault="002B0290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2019 – 1 700,000 тыс. руб.</w:t>
            </w:r>
            <w:r w:rsidR="0017038E" w:rsidRPr="005A4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738B" w:rsidRPr="00AE17A7" w:rsidTr="000B666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0B6661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6627F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комфортного проживания населения городского округа ЗАТО Звёздный, безопасного движения транспортных средств и улучшение архитектурного облика городского округа ЗАТО Звёздный в вечернее и ночное время</w:t>
            </w:r>
          </w:p>
        </w:tc>
      </w:tr>
      <w:tr w:rsidR="0075738B" w:rsidRPr="00CC1336" w:rsidTr="000B6661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6627F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8B" w:rsidRPr="00CC1336" w:rsidRDefault="0075738B" w:rsidP="006627F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1336">
              <w:rPr>
                <w:rFonts w:ascii="Times New Roman" w:eastAsia="Times New Roman" w:hAnsi="Times New Roman"/>
                <w:sz w:val="26"/>
                <w:szCs w:val="26"/>
              </w:rPr>
              <w:t>Контроль за реализацией Подпрограммы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C1336">
              <w:rPr>
                <w:rFonts w:ascii="Times New Roman" w:eastAsia="Times New Roman" w:hAnsi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75738B" w:rsidRPr="00CC1336" w:rsidRDefault="0075738B" w:rsidP="006627F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336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75738B" w:rsidRPr="00CC1336" w:rsidRDefault="0075738B" w:rsidP="006627F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75738B" w:rsidRPr="00CC1336" w:rsidRDefault="0075738B" w:rsidP="00F345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336">
        <w:rPr>
          <w:rFonts w:ascii="Times New Roman" w:eastAsia="Times New Roman" w:hAnsi="Times New Roman" w:cs="Times New Roman"/>
          <w:sz w:val="26"/>
          <w:szCs w:val="26"/>
        </w:rPr>
        <w:t>Муниципальная подпрограмма «</w:t>
      </w:r>
      <w:r w:rsidRPr="00CC1336">
        <w:rPr>
          <w:rFonts w:ascii="Times New Roman" w:hAnsi="Times New Roman" w:cs="Times New Roman"/>
          <w:sz w:val="26"/>
          <w:szCs w:val="26"/>
        </w:rPr>
        <w:t>Организация наружного освещения ЗАТО Звёздный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» в рамках муниципальной программы «Благоустройство ЗАТО Звёздный и </w:t>
      </w:r>
      <w:r w:rsidRPr="00CC1336">
        <w:rPr>
          <w:rFonts w:ascii="Times New Roman" w:hAnsi="Times New Roman" w:cs="Times New Roman"/>
          <w:sz w:val="26"/>
          <w:szCs w:val="26"/>
        </w:rPr>
        <w:t>обеспечение безопасности гидротехнического сооружения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» (далее </w:t>
      </w:r>
      <w:r w:rsidR="00F65D6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 Подпрограмма) предусматривает создание благоприятных условий для проживания населения на территории городского округа ЗАТО Звёздный.</w:t>
      </w:r>
    </w:p>
    <w:p w:rsidR="0075738B" w:rsidRDefault="0075738B" w:rsidP="00F345AD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Вопросы </w:t>
      </w:r>
      <w:r w:rsidRPr="00CC1336">
        <w:rPr>
          <w:rFonts w:ascii="Times New Roman" w:hAnsi="Times New Roman" w:cs="Times New Roman"/>
          <w:sz w:val="26"/>
          <w:szCs w:val="26"/>
        </w:rPr>
        <w:t>организации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 наружного освещения имеют выраженную социальную направленность, обусловленную необходимостью создания полноценных условий жизни для жителей </w:t>
      </w:r>
      <w:r w:rsidRPr="00CC1336">
        <w:rPr>
          <w:rFonts w:ascii="Times New Roman" w:hAnsi="Times New Roman" w:cs="Times New Roman"/>
          <w:sz w:val="26"/>
          <w:szCs w:val="26"/>
        </w:rPr>
        <w:t>ЗАТО Звёздный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>. В этой связи большое значение прида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>тся приведению к нормативным значениям освещ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нности улиц, </w:t>
      </w:r>
      <w:r w:rsidRPr="00CC1336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, территорий муниципальных </w:t>
      </w:r>
      <w:r w:rsidRPr="00CC1336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 учреждений, а также созданию комфортных условий проживания граждан и обеспечению безопасности дорожного движения в вечернее и в ночное время.</w:t>
      </w:r>
    </w:p>
    <w:p w:rsidR="00F345AD" w:rsidRPr="00CC1336" w:rsidRDefault="00F345AD" w:rsidP="00F345AD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738B" w:rsidRDefault="0075738B" w:rsidP="00F345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75738B" w:rsidRPr="00CC1336" w:rsidRDefault="0075738B" w:rsidP="00F345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1C5D51" w:rsidRDefault="0075738B" w:rsidP="006627FD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Оптимальная </w:t>
      </w:r>
      <w:r>
        <w:rPr>
          <w:rFonts w:ascii="Times New Roman" w:eastAsia="Times New Roman" w:hAnsi="Times New Roman" w:cs="Times New Roman"/>
          <w:sz w:val="26"/>
          <w:szCs w:val="26"/>
        </w:rPr>
        <w:t>освещё</w:t>
      </w:r>
      <w:r w:rsidRPr="00CC1336">
        <w:rPr>
          <w:rFonts w:ascii="Times New Roman" w:eastAsia="Times New Roman" w:hAnsi="Times New Roman" w:cs="Times New Roman"/>
          <w:sz w:val="26"/>
          <w:szCs w:val="26"/>
        </w:rPr>
        <w:t xml:space="preserve">нность способствует улучшению условий работы и отдыха людей. Качественное и высокоэффективное наружное освещение служит показателем стабильности, способствует снижению количества проявлений криминогенного характера, является видимым проявлением эффективности работы органов местного самоуправления. </w:t>
      </w:r>
    </w:p>
    <w:p w:rsidR="001C5D51" w:rsidRPr="009C7BA2" w:rsidRDefault="001C5D51" w:rsidP="006627FD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Сетью наружного освещения недостаточно оснащена вся территория городского округа ЗАТО Звёздный. Проблема заключается в </w:t>
      </w:r>
      <w:r>
        <w:rPr>
          <w:rFonts w:ascii="Times New Roman" w:eastAsia="Times New Roman" w:hAnsi="Times New Roman" w:cs="Times New Roman"/>
          <w:sz w:val="26"/>
          <w:szCs w:val="26"/>
        </w:rPr>
        <w:t>поддержании в нормативном состоянии сети линий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 xml:space="preserve"> наружного освещения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развити</w:t>
      </w:r>
      <w:r w:rsidR="000B6661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 участков линий наружного освещения</w:t>
      </w:r>
      <w:r w:rsidRPr="009C7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738B" w:rsidRDefault="0075738B" w:rsidP="006627FD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738B" w:rsidRPr="00CC1336" w:rsidRDefault="0075738B" w:rsidP="00F345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 xml:space="preserve">4. Основные цели и задачи Подпрограммы, </w:t>
      </w:r>
    </w:p>
    <w:p w:rsidR="0075738B" w:rsidRPr="00CC1336" w:rsidRDefault="0075738B" w:rsidP="00F345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336">
        <w:rPr>
          <w:rStyle w:val="FontStyle19"/>
          <w:b w:val="0"/>
          <w:sz w:val="26"/>
          <w:szCs w:val="26"/>
        </w:rPr>
        <w:t>Цель Подпрограммы</w:t>
      </w:r>
      <w:r w:rsidRPr="00CC1336">
        <w:rPr>
          <w:rFonts w:ascii="Times New Roman" w:hAnsi="Times New Roman" w:cs="Times New Roman"/>
          <w:sz w:val="26"/>
          <w:szCs w:val="26"/>
        </w:rPr>
        <w:t>: обеспечение над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CC1336">
        <w:rPr>
          <w:rFonts w:ascii="Times New Roman" w:hAnsi="Times New Roman" w:cs="Times New Roman"/>
          <w:sz w:val="26"/>
          <w:szCs w:val="26"/>
        </w:rPr>
        <w:t>жного и высокоэффективного наружного освещения ЗАТО Звёздный.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Style w:val="FontStyle20"/>
          <w:sz w:val="26"/>
          <w:szCs w:val="26"/>
        </w:rPr>
      </w:pPr>
      <w:r w:rsidRPr="00CC1336">
        <w:rPr>
          <w:rStyle w:val="FontStyle19"/>
          <w:b w:val="0"/>
          <w:sz w:val="26"/>
          <w:szCs w:val="26"/>
        </w:rPr>
        <w:t>Задачи Подпрограммы</w:t>
      </w:r>
      <w:r w:rsidRPr="00CC1336">
        <w:rPr>
          <w:rStyle w:val="FontStyle20"/>
          <w:sz w:val="26"/>
          <w:szCs w:val="26"/>
        </w:rPr>
        <w:t>: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повышение надё</w:t>
      </w:r>
      <w:r w:rsidRPr="00CC1336">
        <w:rPr>
          <w:rFonts w:ascii="Times New Roman" w:hAnsi="Times New Roman" w:cs="Times New Roman"/>
          <w:sz w:val="26"/>
          <w:szCs w:val="26"/>
        </w:rPr>
        <w:t>жности и эффективности установок наружного освещения, а также снижение эксплуатационных затрат;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336">
        <w:rPr>
          <w:rFonts w:ascii="Times New Roman" w:hAnsi="Times New Roman" w:cs="Times New Roman"/>
          <w:sz w:val="26"/>
          <w:szCs w:val="26"/>
        </w:rPr>
        <w:t>экономное использование электроэнергии и средств, выделяемых на содержание систем наружного освещения.</w:t>
      </w:r>
    </w:p>
    <w:p w:rsidR="0075738B" w:rsidRPr="00CC1336" w:rsidRDefault="0075738B" w:rsidP="006627FD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345AD">
        <w:rPr>
          <w:rFonts w:ascii="Times New Roman" w:hAnsi="Times New Roman"/>
          <w:sz w:val="26"/>
          <w:szCs w:val="26"/>
        </w:rPr>
        <w:t xml:space="preserve">Срок </w:t>
      </w:r>
      <w:r w:rsidR="00570253" w:rsidRPr="00F345AD">
        <w:rPr>
          <w:rFonts w:ascii="Times New Roman" w:hAnsi="Times New Roman"/>
          <w:sz w:val="26"/>
          <w:szCs w:val="26"/>
        </w:rPr>
        <w:t xml:space="preserve">реализации </w:t>
      </w:r>
      <w:r w:rsidRPr="00F345AD">
        <w:rPr>
          <w:rFonts w:ascii="Times New Roman" w:hAnsi="Times New Roman"/>
          <w:sz w:val="26"/>
          <w:szCs w:val="26"/>
        </w:rPr>
        <w:t xml:space="preserve">Подпрограммы: </w:t>
      </w:r>
      <w:r w:rsidRPr="00823E34">
        <w:rPr>
          <w:rFonts w:ascii="Times New Roman" w:eastAsia="Times New Roman" w:hAnsi="Times New Roman"/>
          <w:sz w:val="26"/>
          <w:szCs w:val="26"/>
        </w:rPr>
        <w:t>с 01.01.201</w:t>
      </w:r>
      <w:r w:rsidR="002E033E" w:rsidRPr="00823E34">
        <w:rPr>
          <w:rFonts w:ascii="Times New Roman" w:eastAsia="Times New Roman" w:hAnsi="Times New Roman"/>
          <w:sz w:val="26"/>
          <w:szCs w:val="26"/>
        </w:rPr>
        <w:t>4</w:t>
      </w:r>
      <w:r w:rsidRPr="00823E34">
        <w:rPr>
          <w:rFonts w:ascii="Times New Roman" w:eastAsia="Times New Roman" w:hAnsi="Times New Roman"/>
          <w:sz w:val="26"/>
          <w:szCs w:val="26"/>
        </w:rPr>
        <w:t xml:space="preserve"> по 31.12.201</w:t>
      </w:r>
      <w:r w:rsidR="00865672" w:rsidRPr="00823E34">
        <w:rPr>
          <w:rFonts w:ascii="Times New Roman" w:eastAsia="Times New Roman" w:hAnsi="Times New Roman"/>
          <w:sz w:val="26"/>
          <w:szCs w:val="26"/>
        </w:rPr>
        <w:t>9</w:t>
      </w:r>
      <w:r w:rsidRPr="00823E34">
        <w:rPr>
          <w:rFonts w:ascii="Times New Roman" w:eastAsia="Times New Roman" w:hAnsi="Times New Roman"/>
          <w:sz w:val="26"/>
          <w:szCs w:val="26"/>
        </w:rPr>
        <w:t>.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1336">
        <w:rPr>
          <w:rFonts w:ascii="Times New Roman" w:hAnsi="Times New Roman"/>
          <w:sz w:val="26"/>
          <w:szCs w:val="26"/>
        </w:rPr>
        <w:t>Подпрограмма не имеет строгого разделения на этапы, мероприятия реализуются на протяжении всего срока действия Подпрограммы.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38B" w:rsidRPr="00CC1336" w:rsidRDefault="0075738B" w:rsidP="007573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 xml:space="preserve">5. Перечень целевых показателей Подпрограммы </w:t>
      </w:r>
    </w:p>
    <w:p w:rsidR="0075738B" w:rsidRPr="00CC1336" w:rsidRDefault="0075738B" w:rsidP="007573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75738B" w:rsidRPr="00CC1336" w:rsidRDefault="0075738B" w:rsidP="006627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color w:val="000000"/>
          <w:sz w:val="26"/>
          <w:szCs w:val="26"/>
        </w:rPr>
        <w:t>Реализация Подпрограммы позволит обеспечить комфортное проживание населения городского округа ЗАТО Звёздный, безопасное движение транспортных средств и улучшение архитектурного облика городского округа ЗАТО Звёздный в вечернее и ночное время.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402"/>
        <w:gridCol w:w="993"/>
        <w:gridCol w:w="1134"/>
        <w:gridCol w:w="1134"/>
        <w:gridCol w:w="992"/>
        <w:gridCol w:w="992"/>
        <w:gridCol w:w="992"/>
      </w:tblGrid>
      <w:tr w:rsidR="002E033E" w:rsidRPr="00CC1336" w:rsidTr="00F363A9">
        <w:tc>
          <w:tcPr>
            <w:tcW w:w="3402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993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2014 (факт)</w:t>
            </w:r>
          </w:p>
        </w:tc>
        <w:tc>
          <w:tcPr>
            <w:tcW w:w="1134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2015 (факт)</w:t>
            </w:r>
          </w:p>
        </w:tc>
        <w:tc>
          <w:tcPr>
            <w:tcW w:w="1134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2016 (план)</w:t>
            </w:r>
          </w:p>
        </w:tc>
        <w:tc>
          <w:tcPr>
            <w:tcW w:w="992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2017 (план)</w:t>
            </w:r>
          </w:p>
        </w:tc>
        <w:tc>
          <w:tcPr>
            <w:tcW w:w="992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2018 (план)</w:t>
            </w:r>
          </w:p>
        </w:tc>
        <w:tc>
          <w:tcPr>
            <w:tcW w:w="992" w:type="dxa"/>
            <w:vAlign w:val="center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2019 (план)</w:t>
            </w:r>
          </w:p>
        </w:tc>
      </w:tr>
      <w:tr w:rsidR="002E033E" w:rsidRPr="00CC1336" w:rsidTr="00F363A9">
        <w:tc>
          <w:tcPr>
            <w:tcW w:w="340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Доля освещённых улиц, проездов в ЗАТО Звёздный от общей протяжённости освещаемых улиц, проездов в ЗАТО Звёздный, %,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 xml:space="preserve">по полугодиям: 1/2  </w:t>
            </w:r>
          </w:p>
        </w:tc>
        <w:tc>
          <w:tcPr>
            <w:tcW w:w="993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100/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100</w:t>
            </w:r>
          </w:p>
        </w:tc>
      </w:tr>
      <w:tr w:rsidR="002E033E" w:rsidRPr="00306F20" w:rsidTr="00F363A9">
        <w:tc>
          <w:tcPr>
            <w:tcW w:w="3402" w:type="dxa"/>
          </w:tcPr>
          <w:p w:rsid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 xml:space="preserve">Доля энергосберегающих ламп от общего количества установленных ламп, %, </w:t>
            </w: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 xml:space="preserve">по полугодиям: 1/2  </w:t>
            </w:r>
          </w:p>
        </w:tc>
        <w:tc>
          <w:tcPr>
            <w:tcW w:w="993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4</w:t>
            </w:r>
          </w:p>
          <w:p w:rsid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2/2</w:t>
            </w:r>
          </w:p>
        </w:tc>
        <w:tc>
          <w:tcPr>
            <w:tcW w:w="1134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5</w:t>
            </w:r>
          </w:p>
          <w:p w:rsidR="002E033E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363A9" w:rsidRP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sz w:val="26"/>
                <w:szCs w:val="26"/>
              </w:rPr>
              <w:t>2/3</w:t>
            </w:r>
          </w:p>
        </w:tc>
        <w:tc>
          <w:tcPr>
            <w:tcW w:w="1134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5</w:t>
            </w:r>
          </w:p>
          <w:p w:rsidR="002E033E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F363A9" w:rsidRP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5</w:t>
            </w:r>
          </w:p>
          <w:p w:rsidR="002E033E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F363A9" w:rsidRP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5</w:t>
            </w:r>
          </w:p>
          <w:p w:rsidR="002E033E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F363A9" w:rsidRP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2/3</w:t>
            </w:r>
          </w:p>
        </w:tc>
        <w:tc>
          <w:tcPr>
            <w:tcW w:w="992" w:type="dxa"/>
          </w:tcPr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5</w:t>
            </w:r>
          </w:p>
          <w:p w:rsidR="002E033E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F363A9" w:rsidRPr="00F363A9" w:rsidRDefault="00F363A9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2E033E" w:rsidRPr="00F363A9" w:rsidRDefault="002E033E" w:rsidP="00F363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363A9">
              <w:rPr>
                <w:bCs/>
                <w:iCs/>
                <w:sz w:val="26"/>
                <w:szCs w:val="26"/>
              </w:rPr>
              <w:t>2/3</w:t>
            </w:r>
          </w:p>
        </w:tc>
      </w:tr>
    </w:tbl>
    <w:p w:rsidR="0075738B" w:rsidRPr="00CC1336" w:rsidRDefault="0075738B" w:rsidP="00F345A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38B" w:rsidRPr="00CC1336" w:rsidRDefault="0075738B" w:rsidP="0075738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336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Подпрограммы</w:t>
      </w:r>
    </w:p>
    <w:p w:rsidR="0075738B" w:rsidRPr="00CC1336" w:rsidRDefault="0075738B" w:rsidP="006627FD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336">
        <w:rPr>
          <w:rFonts w:ascii="Times New Roman" w:hAnsi="Times New Roman"/>
          <w:sz w:val="26"/>
          <w:szCs w:val="26"/>
        </w:rPr>
        <w:t xml:space="preserve">Исполнителями мероприятий Подпрограммы являются отдел архитектуры, градостроительства и коммунального хозяйства администрации ЗАТО Звёздный, муниципальные предприятия ЗАТО Звёздный, организации различных форм собственности, расположенные на территории городского округа ЗАТО Звёздный, </w:t>
      </w:r>
      <w:r w:rsidRPr="00CC1336">
        <w:rPr>
          <w:rFonts w:ascii="Times New Roman" w:hAnsi="Times New Roman" w:cs="Times New Roman"/>
          <w:sz w:val="26"/>
          <w:szCs w:val="26"/>
        </w:rPr>
        <w:t xml:space="preserve"> отобранные в порядке, предусмотренном действующим законодательством, привлеч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CC1336">
        <w:rPr>
          <w:rFonts w:ascii="Times New Roman" w:hAnsi="Times New Roman" w:cs="Times New Roman"/>
          <w:sz w:val="26"/>
          <w:szCs w:val="26"/>
        </w:rPr>
        <w:t>нные по результатам проведения процедур размещения муниципального заказа.</w:t>
      </w:r>
    </w:p>
    <w:p w:rsidR="0075738B" w:rsidRPr="00CC1336" w:rsidRDefault="0075738B" w:rsidP="006627FD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336">
        <w:rPr>
          <w:rFonts w:ascii="Times New Roman" w:hAnsi="Times New Roman"/>
          <w:sz w:val="26"/>
          <w:szCs w:val="26"/>
        </w:rPr>
        <w:t>Источник финансирования Подпрограммы: бюджет ЗАТО Звёздный.</w:t>
      </w:r>
    </w:p>
    <w:tbl>
      <w:tblPr>
        <w:tblW w:w="9639" w:type="dxa"/>
        <w:tblInd w:w="70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269"/>
        <w:gridCol w:w="1276"/>
        <w:gridCol w:w="1418"/>
        <w:gridCol w:w="992"/>
        <w:gridCol w:w="992"/>
        <w:gridCol w:w="992"/>
      </w:tblGrid>
      <w:tr w:rsidR="005A413E" w:rsidRPr="008C0E98" w:rsidTr="00F363A9">
        <w:trPr>
          <w:cantSplit/>
          <w:trHeight w:val="3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B6661" w:rsidRDefault="005A413E" w:rsidP="005A413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Style w:val="FontStyle20"/>
              </w:rPr>
            </w:pPr>
            <w:r w:rsidRPr="000B6661">
              <w:rPr>
                <w:rStyle w:val="FontStyle20"/>
              </w:rPr>
              <w:t>Объём финансирования, тыс. руб.</w:t>
            </w:r>
          </w:p>
        </w:tc>
      </w:tr>
      <w:tr w:rsidR="005A413E" w:rsidRPr="008C0E98" w:rsidTr="00F363A9">
        <w:trPr>
          <w:cantSplit/>
          <w:trHeight w:val="4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13E" w:rsidRDefault="005A413E" w:rsidP="00551DF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5A413E" w:rsidRPr="000B6661" w:rsidRDefault="005A413E" w:rsidP="00551DF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13E" w:rsidRDefault="005A413E" w:rsidP="00551DF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5A413E" w:rsidRPr="000B6661" w:rsidRDefault="005A413E" w:rsidP="00551DF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Default="005A413E" w:rsidP="00865672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5A413E" w:rsidRPr="000B6661" w:rsidRDefault="005A413E" w:rsidP="00534382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865672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865672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865672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B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(план)</w:t>
            </w:r>
          </w:p>
        </w:tc>
      </w:tr>
      <w:tr w:rsidR="005A413E" w:rsidRPr="008C0E98" w:rsidTr="00F363A9">
        <w:trPr>
          <w:cantSplit/>
          <w:trHeight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B6661" w:rsidRDefault="005A413E" w:rsidP="00F363A9">
            <w:pPr>
              <w:pStyle w:val="printj"/>
              <w:spacing w:before="0" w:beforeAutospacing="0" w:after="0" w:afterAutospacing="0" w:line="228" w:lineRule="auto"/>
            </w:pPr>
            <w:r w:rsidRPr="000B6661">
              <w:t>Обеспечение наружного освеще</w:t>
            </w:r>
            <w:r w:rsidR="00F363A9">
              <w:t>-</w:t>
            </w:r>
            <w:r w:rsidRPr="000B6661">
              <w:t>ния на территории ЗАТО Звёздный (потребление электрической энергии линиями наружного освещения)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363A9" w:rsidRDefault="005A413E" w:rsidP="005A413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F363A9">
              <w:rPr>
                <w:rFonts w:ascii="Times New Roman" w:eastAsia="Times New Roman" w:hAnsi="Times New Roman"/>
              </w:rPr>
              <w:t>1613,46039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363A9" w:rsidRDefault="005A413E" w:rsidP="005A413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F363A9">
              <w:rPr>
                <w:rFonts w:ascii="Times New Roman" w:eastAsia="Times New Roman" w:hAnsi="Times New Roman"/>
              </w:rPr>
              <w:t>1679,67444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363A9" w:rsidRDefault="005A413E" w:rsidP="005343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F363A9">
              <w:rPr>
                <w:rFonts w:ascii="Times New Roman" w:eastAsia="Times New Roman" w:hAnsi="Times New Roman"/>
              </w:rPr>
              <w:t>1713,34392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2117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6627F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2117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1500,00</w:t>
            </w:r>
          </w:p>
        </w:tc>
      </w:tr>
      <w:tr w:rsidR="005A413E" w:rsidRPr="00CC1336" w:rsidTr="00F363A9">
        <w:trPr>
          <w:cantSplit/>
          <w:trHeight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0D00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B6661" w:rsidRDefault="005A413E" w:rsidP="00F363A9">
            <w:pPr>
              <w:pStyle w:val="printj"/>
              <w:spacing w:before="0" w:beforeAutospacing="0" w:after="0" w:afterAutospacing="0" w:line="228" w:lineRule="auto"/>
            </w:pPr>
            <w:r w:rsidRPr="000B6661"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551DF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/>
                <w:sz w:val="24"/>
                <w:szCs w:val="24"/>
              </w:rPr>
              <w:t>348,250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551DF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61">
              <w:rPr>
                <w:rFonts w:ascii="Times New Roman" w:eastAsia="Times New Roman" w:hAnsi="Times New Roman"/>
                <w:sz w:val="24"/>
                <w:szCs w:val="24"/>
              </w:rPr>
              <w:t>255,15118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BF61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9F"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F619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2117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7573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B6661" w:rsidRDefault="005A413E" w:rsidP="002117E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</w:tr>
    </w:tbl>
    <w:p w:rsidR="0075738B" w:rsidRDefault="0075738B" w:rsidP="00F3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38B" w:rsidRPr="000B6661" w:rsidRDefault="0075738B" w:rsidP="00F3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661">
        <w:rPr>
          <w:rFonts w:ascii="Times New Roman" w:hAnsi="Times New Roman" w:cs="Times New Roman"/>
          <w:b/>
          <w:sz w:val="26"/>
          <w:szCs w:val="26"/>
        </w:rPr>
        <w:t>7. Ресурсное обеспечение Подпрограммы</w:t>
      </w:r>
    </w:p>
    <w:p w:rsidR="0075738B" w:rsidRPr="000B6661" w:rsidRDefault="0075738B" w:rsidP="00F363A9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  <w:r w:rsidRPr="000B6661">
        <w:rPr>
          <w:rStyle w:val="FontStyle20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5A413E" w:rsidRPr="005A413E" w:rsidRDefault="0075738B" w:rsidP="00F36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B6661">
        <w:rPr>
          <w:rStyle w:val="FontStyle20"/>
          <w:sz w:val="26"/>
          <w:szCs w:val="26"/>
        </w:rPr>
        <w:t>Общий объём финансирования Подпрограммы составляет</w:t>
      </w:r>
      <w:r w:rsidR="00570253" w:rsidRPr="000B6661">
        <w:rPr>
          <w:rStyle w:val="FontStyle20"/>
          <w:sz w:val="26"/>
          <w:szCs w:val="26"/>
        </w:rPr>
        <w:t xml:space="preserve"> </w:t>
      </w:r>
      <w:r w:rsidR="005A413E" w:rsidRPr="005A413E">
        <w:rPr>
          <w:rFonts w:ascii="Times New Roman" w:hAnsi="Times New Roman" w:cs="Times New Roman"/>
          <w:sz w:val="26"/>
          <w:szCs w:val="26"/>
        </w:rPr>
        <w:t>10 893,87993</w:t>
      </w:r>
      <w:r w:rsidR="005A413E" w:rsidRPr="005A413E">
        <w:rPr>
          <w:sz w:val="26"/>
          <w:szCs w:val="26"/>
        </w:rPr>
        <w:t xml:space="preserve"> </w:t>
      </w:r>
      <w:r w:rsidR="005A413E" w:rsidRPr="005A413E">
        <w:rPr>
          <w:rFonts w:ascii="Times New Roman" w:eastAsia="Times New Roman" w:hAnsi="Times New Roman"/>
          <w:sz w:val="26"/>
          <w:szCs w:val="26"/>
        </w:rPr>
        <w:t xml:space="preserve">тыс. руб.: </w:t>
      </w:r>
    </w:p>
    <w:p w:rsidR="005A413E" w:rsidRPr="005A413E" w:rsidRDefault="005A413E" w:rsidP="00F363A9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2014 – 1 961,71039 тыс. руб.;</w:t>
      </w:r>
    </w:p>
    <w:p w:rsidR="005A413E" w:rsidRPr="005A413E" w:rsidRDefault="005A413E" w:rsidP="00F363A9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2015 – 1 934,82562 тыс. руб.;</w:t>
      </w:r>
    </w:p>
    <w:p w:rsidR="009A0087" w:rsidRPr="005A413E" w:rsidRDefault="009A0087" w:rsidP="00F363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</w:t>
      </w:r>
      <w:r w:rsidR="00865672" w:rsidRPr="005A413E">
        <w:rPr>
          <w:rFonts w:ascii="Times New Roman" w:hAnsi="Times New Roman" w:cs="Times New Roman"/>
          <w:sz w:val="26"/>
          <w:szCs w:val="26"/>
        </w:rPr>
        <w:t>6</w:t>
      </w:r>
      <w:r w:rsidRPr="005A413E">
        <w:rPr>
          <w:rFonts w:ascii="Times New Roman" w:hAnsi="Times New Roman" w:cs="Times New Roman"/>
          <w:sz w:val="26"/>
          <w:szCs w:val="26"/>
        </w:rPr>
        <w:t xml:space="preserve"> – 1</w:t>
      </w:r>
      <w:r w:rsidR="00865672" w:rsidRPr="005A413E">
        <w:rPr>
          <w:rFonts w:ascii="Times New Roman" w:hAnsi="Times New Roman" w:cs="Times New Roman"/>
          <w:sz w:val="26"/>
          <w:szCs w:val="26"/>
        </w:rPr>
        <w:t> 897,3</w:t>
      </w:r>
      <w:r w:rsidR="005C57FD" w:rsidRPr="005A413E">
        <w:rPr>
          <w:rFonts w:ascii="Times New Roman" w:hAnsi="Times New Roman" w:cs="Times New Roman"/>
          <w:sz w:val="26"/>
          <w:szCs w:val="26"/>
        </w:rPr>
        <w:t>4392</w:t>
      </w:r>
      <w:r w:rsidRPr="005A413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9A0087" w:rsidRPr="005A413E" w:rsidRDefault="009A0087" w:rsidP="00F363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</w:t>
      </w:r>
      <w:r w:rsidR="00865672" w:rsidRPr="005A413E">
        <w:rPr>
          <w:rFonts w:ascii="Times New Roman" w:hAnsi="Times New Roman" w:cs="Times New Roman"/>
          <w:sz w:val="26"/>
          <w:szCs w:val="26"/>
        </w:rPr>
        <w:t>7</w:t>
      </w:r>
      <w:r w:rsidRPr="005A413E">
        <w:rPr>
          <w:rFonts w:ascii="Times New Roman" w:hAnsi="Times New Roman" w:cs="Times New Roman"/>
          <w:sz w:val="26"/>
          <w:szCs w:val="26"/>
        </w:rPr>
        <w:t xml:space="preserve"> – 1</w:t>
      </w:r>
      <w:r w:rsidR="00865672" w:rsidRPr="005A413E">
        <w:rPr>
          <w:rFonts w:ascii="Times New Roman" w:hAnsi="Times New Roman" w:cs="Times New Roman"/>
          <w:sz w:val="26"/>
          <w:szCs w:val="26"/>
        </w:rPr>
        <w:t> 700,000</w:t>
      </w:r>
      <w:r w:rsidRPr="005A413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9A0087" w:rsidRPr="005A413E" w:rsidRDefault="009A0087" w:rsidP="00F363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</w:t>
      </w:r>
      <w:r w:rsidR="00865672" w:rsidRPr="005A413E">
        <w:rPr>
          <w:rFonts w:ascii="Times New Roman" w:hAnsi="Times New Roman" w:cs="Times New Roman"/>
          <w:sz w:val="26"/>
          <w:szCs w:val="26"/>
        </w:rPr>
        <w:t>8</w:t>
      </w:r>
      <w:r w:rsidRPr="005A413E">
        <w:rPr>
          <w:rFonts w:ascii="Times New Roman" w:hAnsi="Times New Roman" w:cs="Times New Roman"/>
          <w:sz w:val="26"/>
          <w:szCs w:val="26"/>
        </w:rPr>
        <w:t xml:space="preserve"> – </w:t>
      </w:r>
      <w:r w:rsidR="0012332E" w:rsidRPr="005A413E">
        <w:rPr>
          <w:rFonts w:ascii="Times New Roman" w:hAnsi="Times New Roman" w:cs="Times New Roman"/>
          <w:sz w:val="26"/>
          <w:szCs w:val="26"/>
        </w:rPr>
        <w:t>1</w:t>
      </w:r>
      <w:r w:rsidR="00865672" w:rsidRPr="005A413E">
        <w:rPr>
          <w:rFonts w:ascii="Times New Roman" w:hAnsi="Times New Roman" w:cs="Times New Roman"/>
          <w:sz w:val="26"/>
          <w:szCs w:val="26"/>
        </w:rPr>
        <w:t> 700,000</w:t>
      </w:r>
      <w:r w:rsidRPr="005A413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C0E98" w:rsidRPr="000B6661" w:rsidRDefault="008C0E98" w:rsidP="00F363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13E">
        <w:rPr>
          <w:rFonts w:ascii="Times New Roman" w:hAnsi="Times New Roman" w:cs="Times New Roman"/>
          <w:sz w:val="26"/>
          <w:szCs w:val="26"/>
        </w:rPr>
        <w:t>201</w:t>
      </w:r>
      <w:r w:rsidR="00865672" w:rsidRPr="005A413E">
        <w:rPr>
          <w:rFonts w:ascii="Times New Roman" w:hAnsi="Times New Roman" w:cs="Times New Roman"/>
          <w:sz w:val="26"/>
          <w:szCs w:val="26"/>
        </w:rPr>
        <w:t>9</w:t>
      </w:r>
      <w:r w:rsidRPr="005A413E">
        <w:rPr>
          <w:rFonts w:ascii="Times New Roman" w:hAnsi="Times New Roman" w:cs="Times New Roman"/>
          <w:sz w:val="26"/>
          <w:szCs w:val="26"/>
        </w:rPr>
        <w:t xml:space="preserve"> – </w:t>
      </w:r>
      <w:r w:rsidR="00865672" w:rsidRPr="005A413E">
        <w:rPr>
          <w:rFonts w:ascii="Times New Roman" w:hAnsi="Times New Roman" w:cs="Times New Roman"/>
          <w:sz w:val="26"/>
          <w:szCs w:val="26"/>
        </w:rPr>
        <w:t>1 700,000</w:t>
      </w:r>
      <w:r w:rsidRPr="005A413E">
        <w:rPr>
          <w:rFonts w:ascii="Times New Roman" w:hAnsi="Times New Roman" w:cs="Times New Roman"/>
          <w:sz w:val="26"/>
          <w:szCs w:val="26"/>
        </w:rPr>
        <w:t xml:space="preserve"> тыс.</w:t>
      </w:r>
      <w:r w:rsidR="000D0072" w:rsidRPr="005A413E">
        <w:rPr>
          <w:rFonts w:ascii="Times New Roman" w:hAnsi="Times New Roman" w:cs="Times New Roman"/>
          <w:sz w:val="26"/>
          <w:szCs w:val="26"/>
        </w:rPr>
        <w:t xml:space="preserve"> </w:t>
      </w:r>
      <w:r w:rsidRPr="005A413E">
        <w:rPr>
          <w:rFonts w:ascii="Times New Roman" w:hAnsi="Times New Roman" w:cs="Times New Roman"/>
          <w:sz w:val="26"/>
          <w:szCs w:val="26"/>
        </w:rPr>
        <w:t>руб.</w:t>
      </w:r>
    </w:p>
    <w:p w:rsidR="0075738B" w:rsidRPr="000B6661" w:rsidRDefault="0075738B" w:rsidP="00F363A9">
      <w:pPr>
        <w:pStyle w:val="Style3"/>
        <w:widowControl/>
        <w:spacing w:line="240" w:lineRule="auto"/>
        <w:jc w:val="center"/>
        <w:rPr>
          <w:sz w:val="26"/>
          <w:szCs w:val="26"/>
        </w:rPr>
      </w:pPr>
    </w:p>
    <w:p w:rsidR="0075738B" w:rsidRPr="000B6661" w:rsidRDefault="0075738B" w:rsidP="00F363A9">
      <w:pPr>
        <w:pStyle w:val="Style3"/>
        <w:widowControl/>
        <w:spacing w:line="240" w:lineRule="auto"/>
        <w:jc w:val="center"/>
        <w:rPr>
          <w:rStyle w:val="FontStyle19"/>
          <w:sz w:val="26"/>
          <w:szCs w:val="26"/>
        </w:rPr>
      </w:pPr>
      <w:r w:rsidRPr="000B6661">
        <w:rPr>
          <w:rStyle w:val="FontStyle19"/>
          <w:sz w:val="26"/>
          <w:szCs w:val="26"/>
        </w:rPr>
        <w:t xml:space="preserve">8. Механизм реализации Подпрограммы </w:t>
      </w:r>
    </w:p>
    <w:p w:rsidR="0075738B" w:rsidRPr="000B6661" w:rsidRDefault="0075738B" w:rsidP="00F363A9">
      <w:pPr>
        <w:pStyle w:val="Style3"/>
        <w:widowControl/>
        <w:spacing w:line="240" w:lineRule="auto"/>
        <w:jc w:val="center"/>
        <w:rPr>
          <w:rStyle w:val="FontStyle19"/>
          <w:sz w:val="26"/>
          <w:szCs w:val="26"/>
        </w:rPr>
      </w:pPr>
      <w:r w:rsidRPr="000B6661">
        <w:rPr>
          <w:rStyle w:val="FontStyle19"/>
          <w:sz w:val="26"/>
          <w:szCs w:val="26"/>
        </w:rPr>
        <w:t>и контроль её выполнения</w:t>
      </w:r>
    </w:p>
    <w:p w:rsidR="0075738B" w:rsidRPr="000B6661" w:rsidRDefault="0075738B" w:rsidP="00F3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61">
        <w:rPr>
          <w:rFonts w:ascii="Times New Roman" w:hAnsi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75738B" w:rsidRPr="000B6661" w:rsidRDefault="0075738B" w:rsidP="00F363A9">
      <w:pPr>
        <w:pStyle w:val="Style4"/>
        <w:widowControl/>
        <w:spacing w:line="240" w:lineRule="auto"/>
        <w:ind w:firstLine="709"/>
        <w:rPr>
          <w:rStyle w:val="FontStyle20"/>
          <w:sz w:val="26"/>
          <w:szCs w:val="26"/>
        </w:rPr>
      </w:pPr>
      <w:r w:rsidRPr="000B6661">
        <w:rPr>
          <w:rStyle w:val="FontStyle20"/>
          <w:sz w:val="26"/>
          <w:szCs w:val="26"/>
        </w:rPr>
        <w:t>Непосредственный контроль за ходом реализации мероприятий Подпрограммы и подготовку отчёта о реализации Подпрограммы осуществляет администрация ЗАТО Звёздный.</w:t>
      </w:r>
    </w:p>
    <w:p w:rsidR="0075738B" w:rsidRDefault="003F3744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6661">
        <w:rPr>
          <w:rFonts w:ascii="Times New Roman" w:hAnsi="Times New Roman"/>
          <w:sz w:val="26"/>
          <w:szCs w:val="26"/>
        </w:rPr>
        <w:t>О</w:t>
      </w:r>
      <w:r w:rsidR="0075738B" w:rsidRPr="000B6661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</w:t>
      </w:r>
      <w:r w:rsidR="000B6661">
        <w:rPr>
          <w:rFonts w:ascii="Times New Roman" w:hAnsi="Times New Roman"/>
          <w:sz w:val="26"/>
          <w:szCs w:val="26"/>
        </w:rPr>
        <w:t xml:space="preserve"> </w:t>
      </w:r>
      <w:r w:rsidR="0075738B" w:rsidRPr="000B6661">
        <w:rPr>
          <w:rFonts w:ascii="Times New Roman" w:hAnsi="Times New Roman"/>
          <w:sz w:val="26"/>
          <w:szCs w:val="26"/>
        </w:rPr>
        <w:t>Звёздный не реже 1 раза в полугодие представляет главе администрации ЗАТО</w:t>
      </w:r>
      <w:r w:rsidR="000B6661">
        <w:rPr>
          <w:rFonts w:ascii="Times New Roman" w:hAnsi="Times New Roman"/>
          <w:sz w:val="26"/>
          <w:szCs w:val="26"/>
        </w:rPr>
        <w:t xml:space="preserve"> </w:t>
      </w:r>
      <w:r w:rsidR="0075738B" w:rsidRPr="000B6661">
        <w:rPr>
          <w:rFonts w:ascii="Times New Roman" w:hAnsi="Times New Roman"/>
          <w:sz w:val="26"/>
          <w:szCs w:val="26"/>
        </w:rPr>
        <w:t>Звёздный отчёт об исполнении Подпрограммы и о достижении целевых показателей Подпрограммы.</w:t>
      </w:r>
    </w:p>
    <w:p w:rsidR="0017038E" w:rsidRDefault="0017038E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F3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038E" w:rsidRDefault="0017038E" w:rsidP="0075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D0072" w:rsidRDefault="000D00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7038E" w:rsidRPr="008B6F46" w:rsidRDefault="0017038E" w:rsidP="00DA4847">
      <w:pPr>
        <w:pStyle w:val="ConsPlusTitle"/>
        <w:widowControl/>
        <w:spacing w:line="228" w:lineRule="auto"/>
        <w:jc w:val="center"/>
        <w:rPr>
          <w:sz w:val="26"/>
          <w:szCs w:val="26"/>
        </w:rPr>
      </w:pPr>
      <w:r w:rsidRPr="008B6F46">
        <w:rPr>
          <w:sz w:val="26"/>
          <w:szCs w:val="26"/>
        </w:rPr>
        <w:lastRenderedPageBreak/>
        <w:t>Подпрограмма «Чистый Звёздный»</w:t>
      </w:r>
    </w:p>
    <w:p w:rsidR="0017038E" w:rsidRPr="008B6F46" w:rsidRDefault="0017038E" w:rsidP="00DA4847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038E" w:rsidRPr="008B6F46" w:rsidRDefault="0017038E" w:rsidP="00DA4847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7"/>
      </w:tblGrid>
      <w:tr w:rsidR="0017038E" w:rsidRPr="008B6F46" w:rsidTr="004A145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38E" w:rsidRPr="008B6F46" w:rsidRDefault="0017038E" w:rsidP="00DA484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0D0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>раздела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38E" w:rsidRPr="008B6F46" w:rsidRDefault="0017038E" w:rsidP="00DA484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>Содержание раздела</w:t>
            </w:r>
          </w:p>
        </w:tc>
      </w:tr>
      <w:tr w:rsidR="0017038E" w:rsidRPr="00121CA6" w:rsidTr="004A145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F363A9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Чистый Звёздный (далее – Подпрограмма)</w:t>
            </w:r>
          </w:p>
        </w:tc>
      </w:tr>
      <w:tr w:rsidR="0017038E" w:rsidRPr="00121CA6" w:rsidTr="004A1456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разработки, принятия и реализации Подпрограммы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7038E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10.01.2002 № 7-ФЗ «Об охране окружающей среды»;</w:t>
            </w:r>
          </w:p>
          <w:p w:rsidR="005A73B3" w:rsidRPr="00AB716E" w:rsidRDefault="005A73B3" w:rsidP="00DA4847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 w:rsidRPr="000D0072">
              <w:rPr>
                <w:sz w:val="26"/>
                <w:szCs w:val="26"/>
              </w:rPr>
              <w:t>Федеральный закон от 25.10.2001</w:t>
            </w:r>
            <w:r w:rsidR="00402C58" w:rsidRPr="000D0072">
              <w:rPr>
                <w:sz w:val="26"/>
                <w:szCs w:val="26"/>
              </w:rPr>
              <w:t xml:space="preserve"> №</w:t>
            </w:r>
            <w:r w:rsidR="000D0072" w:rsidRPr="000D0072">
              <w:rPr>
                <w:sz w:val="26"/>
                <w:szCs w:val="26"/>
              </w:rPr>
              <w:t xml:space="preserve"> </w:t>
            </w:r>
            <w:r w:rsidR="00402C58" w:rsidRPr="000D0072">
              <w:rPr>
                <w:sz w:val="26"/>
                <w:szCs w:val="26"/>
              </w:rPr>
              <w:t>137-ФЗ</w:t>
            </w:r>
            <w:r w:rsidRPr="000D0072">
              <w:rPr>
                <w:sz w:val="26"/>
                <w:szCs w:val="26"/>
              </w:rPr>
              <w:t xml:space="preserve"> «О введении в действие </w:t>
            </w:r>
            <w:r w:rsidR="00823E34">
              <w:rPr>
                <w:sz w:val="26"/>
                <w:szCs w:val="26"/>
              </w:rPr>
              <w:t>З</w:t>
            </w:r>
            <w:r w:rsidRPr="000D0072">
              <w:rPr>
                <w:sz w:val="26"/>
                <w:szCs w:val="26"/>
              </w:rPr>
              <w:t>емельного кодекса Российской Федерации»;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17038E" w:rsidRPr="008B6F46" w:rsidRDefault="0017038E" w:rsidP="00DA4847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F46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 администрации ЗАТО Звёздный от 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 xml:space="preserve">15.10.2010 № 700 «Об утверждении Порядка принятия решений о разработке, формировании и реализации </w:t>
            </w:r>
            <w:r w:rsidR="0057025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 xml:space="preserve"> программ ЗАТО Звёздный»;</w:t>
            </w:r>
          </w:p>
          <w:p w:rsidR="0017038E" w:rsidRPr="0017038E" w:rsidRDefault="00F36AF2" w:rsidP="004A145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от 23.03.2016 №</w:t>
            </w:r>
            <w:r w:rsidR="004A1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1200, от 23.03.2015 № 453, от 09.12.2015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1781»</w:t>
            </w:r>
          </w:p>
        </w:tc>
      </w:tr>
      <w:tr w:rsidR="0017038E" w:rsidRPr="00121CA6" w:rsidTr="004A1456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17038E" w:rsidRPr="00121CA6" w:rsidTr="004A1456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Заказчик,</w:t>
            </w:r>
          </w:p>
          <w:p w:rsidR="0017038E" w:rsidRPr="008B6F46" w:rsidRDefault="000D007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038E" w:rsidRPr="008B6F46">
              <w:rPr>
                <w:rFonts w:ascii="Times New Roman" w:hAnsi="Times New Roman" w:cs="Times New Roman"/>
                <w:sz w:val="26"/>
                <w:szCs w:val="26"/>
              </w:rPr>
              <w:t>сполнитель,</w:t>
            </w:r>
          </w:p>
          <w:p w:rsidR="0017038E" w:rsidRPr="008B6F46" w:rsidRDefault="000D007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038E" w:rsidRPr="008B6F46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 w:rsidR="001703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038E"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6F46">
              <w:rPr>
                <w:rFonts w:ascii="Times New Roman" w:eastAsia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 xml:space="preserve">Исполнитель – </w:t>
            </w: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02E47">
              <w:rPr>
                <w:rFonts w:ascii="Times New Roman" w:hAnsi="Times New Roman" w:cs="Times New Roman"/>
                <w:sz w:val="26"/>
                <w:szCs w:val="26"/>
              </w:rPr>
              <w:t>землеустройства и охраны окружающей среды</w:t>
            </w: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</w:p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 xml:space="preserve">Исполнители мероприятий Подпрограммы: </w:t>
            </w: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02E47">
              <w:rPr>
                <w:rFonts w:ascii="Times New Roman" w:hAnsi="Times New Roman" w:cs="Times New Roman"/>
                <w:sz w:val="26"/>
                <w:szCs w:val="26"/>
              </w:rPr>
              <w:t>землеустройства и охраны окружающей среды</w:t>
            </w: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Звёздный, 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Звёздный, </w:t>
            </w:r>
            <w:r w:rsidR="003F3744">
              <w:rPr>
                <w:rFonts w:ascii="Times New Roman" w:hAnsi="Times New Roman"/>
                <w:sz w:val="26"/>
                <w:szCs w:val="26"/>
              </w:rPr>
              <w:t>жители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 xml:space="preserve"> ЗАТО Звёздный</w:t>
            </w:r>
          </w:p>
        </w:tc>
      </w:tr>
      <w:tr w:rsidR="0017038E" w:rsidRPr="00121CA6" w:rsidTr="004A145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</w:t>
            </w:r>
          </w:p>
          <w:p w:rsidR="0017038E" w:rsidRPr="008B6F46" w:rsidRDefault="0017038E" w:rsidP="00DA4847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56" w:rsidRDefault="0017038E" w:rsidP="00DA484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072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570253" w:rsidRPr="000D0072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Pr="000D0072">
              <w:rPr>
                <w:rFonts w:ascii="Times New Roman" w:hAnsi="Times New Roman"/>
                <w:sz w:val="26"/>
                <w:szCs w:val="26"/>
              </w:rPr>
              <w:t xml:space="preserve">Подпрограммы: </w:t>
            </w:r>
            <w:r w:rsidRPr="005A413E">
              <w:rPr>
                <w:rFonts w:ascii="Times New Roman" w:hAnsi="Times New Roman"/>
                <w:sz w:val="26"/>
                <w:szCs w:val="26"/>
              </w:rPr>
              <w:t>с 01.01. 201</w:t>
            </w:r>
            <w:r w:rsidR="005A413E" w:rsidRPr="005A413E">
              <w:rPr>
                <w:rFonts w:ascii="Times New Roman" w:hAnsi="Times New Roman"/>
                <w:sz w:val="26"/>
                <w:szCs w:val="26"/>
              </w:rPr>
              <w:t>4</w:t>
            </w:r>
            <w:r w:rsidRPr="005A413E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865672" w:rsidRPr="005A413E">
              <w:rPr>
                <w:rFonts w:ascii="Times New Roman" w:hAnsi="Times New Roman"/>
                <w:sz w:val="26"/>
                <w:szCs w:val="26"/>
              </w:rPr>
              <w:t>9</w:t>
            </w:r>
            <w:r w:rsidRPr="005A41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038E" w:rsidRPr="008B6F46" w:rsidRDefault="0017038E" w:rsidP="00DA484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Подпрограммы. Учитывается возможность е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8B6F46">
              <w:rPr>
                <w:rFonts w:ascii="Times New Roman" w:hAnsi="Times New Roman"/>
                <w:sz w:val="26"/>
                <w:szCs w:val="26"/>
              </w:rPr>
              <w:t xml:space="preserve"> продолжения (продления) в дальнейшие годы</w:t>
            </w:r>
          </w:p>
        </w:tc>
      </w:tr>
      <w:tr w:rsidR="0017038E" w:rsidRPr="00121CA6" w:rsidTr="004A145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8B6F46" w:rsidRDefault="0017038E" w:rsidP="004A145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экологического состояния окружающей среды;</w:t>
            </w:r>
          </w:p>
          <w:p w:rsidR="0017038E" w:rsidRDefault="0017038E" w:rsidP="004A145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сохранение здоровья населения городского округа ЗАТО Звёздный</w:t>
            </w:r>
            <w:r w:rsidR="00B419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41992" w:rsidRPr="008B6F46" w:rsidRDefault="00B41992" w:rsidP="004A145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восстановление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нарушенных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природных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систем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ранее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одвергшихся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негативному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антропогенному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воздействию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в</w:t>
            </w:r>
            <w:r w:rsidR="00DA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результате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прошлой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хозяйственной</w:t>
            </w:r>
            <w:r w:rsidRPr="00B41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92">
              <w:rPr>
                <w:rFonts w:ascii="Times New Roman" w:hAnsi="Times New Roman" w:cs="Times New Roman" w:hint="eastAsia"/>
                <w:sz w:val="26"/>
                <w:szCs w:val="26"/>
              </w:rPr>
              <w:t>деятельности</w:t>
            </w:r>
          </w:p>
        </w:tc>
      </w:tr>
      <w:tr w:rsidR="00B41992" w:rsidRPr="00121CA6" w:rsidTr="004A1456">
        <w:trPr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>Улучшение и охрана почвенного покрова на территории городского округа ЗАТО Звёздный;</w:t>
            </w:r>
          </w:p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системы управления бытовыми отходами; </w:t>
            </w:r>
          </w:p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>содержание объектов в нормативном санитарном состоянии;</w:t>
            </w:r>
          </w:p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ликвидация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накопленного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экологического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ущерба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в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связи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с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прошлой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хозяйственной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деятельностью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>пропаганда охраны окружающей среды</w:t>
            </w:r>
          </w:p>
        </w:tc>
      </w:tr>
      <w:tr w:rsidR="00B41992" w:rsidRPr="00121CA6" w:rsidTr="004A1456">
        <w:trPr>
          <w:trHeight w:val="10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5A413E" w:rsidRDefault="00B41992" w:rsidP="00DA48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B41992" w:rsidRPr="005A413E" w:rsidRDefault="00B41992" w:rsidP="00DA48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 xml:space="preserve">Общий объём финансирования Подпрограммы составляет </w:t>
            </w:r>
            <w:r w:rsidR="005A413E" w:rsidRPr="005A413E">
              <w:rPr>
                <w:rFonts w:ascii="Times New Roman" w:eastAsia="Times New Roman" w:hAnsi="Times New Roman"/>
                <w:sz w:val="26"/>
                <w:szCs w:val="26"/>
              </w:rPr>
              <w:t>3 593,3</w:t>
            </w: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руб.: </w:t>
            </w:r>
          </w:p>
          <w:p w:rsidR="005A413E" w:rsidRPr="005A413E" w:rsidRDefault="005A413E" w:rsidP="005A413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>2014 – 250,00 тыс. руб.;</w:t>
            </w:r>
          </w:p>
          <w:p w:rsidR="005A413E" w:rsidRPr="005A413E" w:rsidRDefault="005A413E" w:rsidP="005A413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>2015 – 523,30 тыс. руб.;</w:t>
            </w:r>
          </w:p>
          <w:p w:rsidR="000A592B" w:rsidRPr="005A413E" w:rsidRDefault="000A592B" w:rsidP="002B029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 xml:space="preserve">2016 – </w:t>
            </w:r>
            <w:r w:rsidR="005C57FD" w:rsidRPr="005A413E">
              <w:rPr>
                <w:rFonts w:ascii="Times New Roman" w:eastAsia="Times New Roman" w:hAnsi="Times New Roman"/>
                <w:sz w:val="26"/>
                <w:szCs w:val="26"/>
              </w:rPr>
              <w:t>2 415,00</w:t>
            </w: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руб.;</w:t>
            </w:r>
          </w:p>
          <w:p w:rsidR="000A592B" w:rsidRPr="005A413E" w:rsidRDefault="000A592B" w:rsidP="002B029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413E">
              <w:rPr>
                <w:rFonts w:ascii="Times New Roman" w:eastAsia="Times New Roman" w:hAnsi="Times New Roman"/>
                <w:sz w:val="26"/>
                <w:szCs w:val="26"/>
              </w:rPr>
              <w:t>2017 – 135,00 тыс. руб.;</w:t>
            </w:r>
          </w:p>
          <w:p w:rsidR="000A592B" w:rsidRPr="005A413E" w:rsidRDefault="000A592B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13E">
              <w:rPr>
                <w:rFonts w:ascii="Times New Roman" w:hAnsi="Times New Roman"/>
                <w:sz w:val="26"/>
                <w:szCs w:val="26"/>
              </w:rPr>
              <w:t>2018 – 135,00 тыс. руб.;</w:t>
            </w:r>
          </w:p>
          <w:p w:rsidR="00B41992" w:rsidRPr="005A413E" w:rsidRDefault="000A592B" w:rsidP="002B0290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 xml:space="preserve">2019 – 135,00 </w:t>
            </w:r>
            <w:r w:rsidR="005A413E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5A413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41992" w:rsidRPr="00121CA6" w:rsidTr="004A1456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4A1456" w:rsidRDefault="00B4199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4A1456" w:rsidRDefault="00B41992" w:rsidP="004A145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экологического состояния окружающей среды и сохранение здоровья населения ЗАТО Звёздный, а также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вовлечение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экологически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реабилитированных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территорий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восстановленных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мест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обитания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объектов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животного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и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растительного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мира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в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хозяйственный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оборот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и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повышени</w:t>
            </w:r>
            <w:r w:rsidR="004A14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их</w:t>
            </w:r>
            <w:r w:rsid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инвестиционной</w:t>
            </w:r>
            <w:r w:rsidRPr="004A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456">
              <w:rPr>
                <w:rFonts w:ascii="Times New Roman" w:hAnsi="Times New Roman" w:cs="Times New Roman" w:hint="eastAsia"/>
                <w:sz w:val="26"/>
                <w:szCs w:val="26"/>
              </w:rPr>
              <w:t>привлекательности</w:t>
            </w:r>
          </w:p>
        </w:tc>
      </w:tr>
      <w:tr w:rsidR="00B41992" w:rsidRPr="00121CA6" w:rsidTr="004A1456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8B6F46" w:rsidRDefault="00B41992" w:rsidP="00DA4847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6F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за исполнением Подпрограммы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92" w:rsidRPr="008B6F46" w:rsidRDefault="00B41992" w:rsidP="00DA48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6F46">
              <w:rPr>
                <w:rFonts w:ascii="Times New Roman" w:eastAsia="Times New Roman" w:hAnsi="Times New Roman"/>
                <w:sz w:val="26"/>
                <w:szCs w:val="26"/>
              </w:rPr>
              <w:t>Контроль за реализацией Подпрограммы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B6F46">
              <w:rPr>
                <w:rFonts w:ascii="Times New Roman" w:eastAsia="Times New Roman" w:hAnsi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B41992" w:rsidRPr="008B6F46" w:rsidRDefault="00B41992" w:rsidP="00DA48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6F46">
              <w:rPr>
                <w:rFonts w:ascii="Times New Roman" w:eastAsia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17038E" w:rsidRPr="008B6F46" w:rsidRDefault="0017038E" w:rsidP="000D0072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7038E" w:rsidRPr="008B6F46" w:rsidRDefault="0017038E" w:rsidP="000D0072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17038E" w:rsidRPr="008B6F46" w:rsidRDefault="0017038E" w:rsidP="000D0072">
      <w:pPr>
        <w:pStyle w:val="ConsPlusNormal"/>
        <w:widowControl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B6F46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C356D2">
        <w:rPr>
          <w:rFonts w:ascii="Times New Roman" w:hAnsi="Times New Roman" w:cs="Times New Roman"/>
          <w:sz w:val="26"/>
          <w:szCs w:val="26"/>
        </w:rPr>
        <w:t>П</w:t>
      </w:r>
      <w:r w:rsidRPr="008B6F46">
        <w:rPr>
          <w:rFonts w:ascii="Times New Roman" w:hAnsi="Times New Roman" w:cs="Times New Roman"/>
          <w:sz w:val="26"/>
          <w:szCs w:val="26"/>
        </w:rPr>
        <w:t>одпрограмма «Чистый Звёздный» направлена на улучшение экологической ситуации в ЗАТО Звёздный.</w:t>
      </w:r>
    </w:p>
    <w:p w:rsidR="00E5234B" w:rsidRPr="008B6F46" w:rsidRDefault="00E5234B" w:rsidP="000D0072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t>В условиях реформирования экономики и наметившегося подъёма производства вопросы охраны окружающей среды приобретают особое значение. Экологическая ситуация на территории городского округа ЗАТО Звёздный не в полной мере отвечает требованиям федерального законодательства и интересам населения ЗАТО Звёздный.</w:t>
      </w:r>
    </w:p>
    <w:p w:rsidR="00E5234B" w:rsidRPr="008B6F46" w:rsidRDefault="00E5234B" w:rsidP="000D0072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t>В связи с этим возрастает актуальность изучения динамики состояния окружающей среды, определения причин и источников негативного воздействия на окружающую среду, разработк</w:t>
      </w:r>
      <w:r w:rsidR="000D0072">
        <w:rPr>
          <w:rFonts w:ascii="Times New Roman" w:hAnsi="Times New Roman"/>
          <w:sz w:val="26"/>
          <w:szCs w:val="26"/>
        </w:rPr>
        <w:t>и</w:t>
      </w:r>
      <w:r w:rsidRPr="008B6F46">
        <w:rPr>
          <w:rFonts w:ascii="Times New Roman" w:hAnsi="Times New Roman"/>
          <w:sz w:val="26"/>
          <w:szCs w:val="26"/>
        </w:rPr>
        <w:t xml:space="preserve"> и реализаци</w:t>
      </w:r>
      <w:r w:rsidR="000D0072">
        <w:rPr>
          <w:rFonts w:ascii="Times New Roman" w:hAnsi="Times New Roman"/>
          <w:sz w:val="26"/>
          <w:szCs w:val="26"/>
        </w:rPr>
        <w:t>и</w:t>
      </w:r>
      <w:r w:rsidRPr="008B6F46">
        <w:rPr>
          <w:rFonts w:ascii="Times New Roman" w:hAnsi="Times New Roman"/>
          <w:sz w:val="26"/>
          <w:szCs w:val="26"/>
        </w:rPr>
        <w:t xml:space="preserve"> мер по улучшению экологической ситуации, проведения воспитательной и</w:t>
      </w:r>
      <w:r w:rsidRPr="00121CA6">
        <w:rPr>
          <w:rFonts w:ascii="Times New Roman" w:hAnsi="Times New Roman"/>
          <w:sz w:val="28"/>
          <w:szCs w:val="28"/>
        </w:rPr>
        <w:t xml:space="preserve"> </w:t>
      </w:r>
      <w:r w:rsidRPr="008B6F46">
        <w:rPr>
          <w:rFonts w:ascii="Times New Roman" w:hAnsi="Times New Roman"/>
          <w:sz w:val="26"/>
          <w:szCs w:val="26"/>
        </w:rPr>
        <w:t>образовательной работы с населением ЗАТО Звёздный.</w:t>
      </w:r>
    </w:p>
    <w:p w:rsidR="0017038E" w:rsidRPr="008B6F46" w:rsidRDefault="0017038E" w:rsidP="000D0072">
      <w:pPr>
        <w:pStyle w:val="ConsPlusNormal"/>
        <w:widowControl/>
        <w:spacing w:line="228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7038E" w:rsidRDefault="0017038E" w:rsidP="000D0072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17038E" w:rsidRPr="008B6F46" w:rsidRDefault="0017038E" w:rsidP="000D0072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17038E" w:rsidRPr="008B6F46" w:rsidRDefault="004A1456" w:rsidP="004A1456">
      <w:pPr>
        <w:pStyle w:val="ConsPlusNormal"/>
        <w:widowControl/>
        <w:spacing w:line="228" w:lineRule="auto"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038E" w:rsidRPr="008B6F46">
        <w:rPr>
          <w:rFonts w:ascii="Times New Roman" w:hAnsi="Times New Roman" w:cs="Times New Roman"/>
          <w:sz w:val="26"/>
          <w:szCs w:val="26"/>
        </w:rPr>
        <w:t>Оценка экологической ситуации в ЗАТО Звёздный показала, что</w:t>
      </w:r>
      <w:r w:rsidR="0017038E">
        <w:rPr>
          <w:rFonts w:ascii="Times New Roman" w:hAnsi="Times New Roman" w:cs="Times New Roman"/>
          <w:sz w:val="26"/>
          <w:szCs w:val="26"/>
        </w:rPr>
        <w:t>:</w:t>
      </w:r>
    </w:p>
    <w:p w:rsidR="0017038E" w:rsidRPr="008B6F46" w:rsidRDefault="004A1456" w:rsidP="004A145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7038E" w:rsidRPr="008B6F46">
        <w:rPr>
          <w:rFonts w:ascii="Times New Roman" w:hAnsi="Times New Roman"/>
          <w:sz w:val="26"/>
          <w:szCs w:val="26"/>
        </w:rPr>
        <w:t xml:space="preserve">по результатам химического анализа атмосферного воздуха и оценки уровня его загрязнения на территории городского округа ЗАТО Звёздный на протяжении последних лет сохраняется низкий уровень загрязнения вредными химическими веществами; </w:t>
      </w:r>
    </w:p>
    <w:p w:rsidR="0017038E" w:rsidRPr="008B6F46" w:rsidRDefault="0017038E" w:rsidP="00DA4847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lastRenderedPageBreak/>
        <w:t>по данным химического анализа наблюдается превышение предельно допустимых концентраций по содержанию аммонийного азота и нефтепродуктов в реке Юг. Наиболее высоким качеством отличается вода родника. Высокая ж</w:t>
      </w:r>
      <w:r>
        <w:rPr>
          <w:rFonts w:ascii="Times New Roman" w:hAnsi="Times New Roman"/>
          <w:sz w:val="26"/>
          <w:szCs w:val="26"/>
        </w:rPr>
        <w:t>ё</w:t>
      </w:r>
      <w:r w:rsidRPr="008B6F46">
        <w:rPr>
          <w:rFonts w:ascii="Times New Roman" w:hAnsi="Times New Roman"/>
          <w:sz w:val="26"/>
          <w:szCs w:val="26"/>
        </w:rPr>
        <w:t>сткость воды обусловлена гидрогеологическими характеристиками территории, а повышенный уровень аммонийного азота и нефтепродуктов характеризует антропогенное воздействие на водные объекты</w:t>
      </w:r>
      <w:bookmarkStart w:id="0" w:name="Добавить_рез_анализа_воды"/>
      <w:bookmarkStart w:id="1" w:name="_Toc199739243"/>
      <w:bookmarkEnd w:id="0"/>
      <w:r w:rsidRPr="008B6F46">
        <w:rPr>
          <w:rFonts w:ascii="Times New Roman" w:hAnsi="Times New Roman"/>
          <w:sz w:val="26"/>
          <w:szCs w:val="26"/>
        </w:rPr>
        <w:t>, захламление берегов водного объекта.</w:t>
      </w:r>
    </w:p>
    <w:bookmarkEnd w:id="1"/>
    <w:p w:rsidR="0017038E" w:rsidRPr="008B6F46" w:rsidRDefault="0017038E" w:rsidP="00DA484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t>Проблемы негативного воздействия на окружающую среду отходов производства и потребления являются актуальными на территории городского округа ЗАТО Звёздный, требуют постоянного внимания, принятия квалифицированных решений.</w:t>
      </w:r>
    </w:p>
    <w:p w:rsidR="0017038E" w:rsidRPr="008B6F46" w:rsidRDefault="0017038E" w:rsidP="00DA484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t>Основная проблема заключается в том, что арендаторы земельных участков, использующих их под гаражи и огороды на территории городского округа ЗАТО Звёздный</w:t>
      </w:r>
      <w:r>
        <w:rPr>
          <w:rFonts w:ascii="Times New Roman" w:hAnsi="Times New Roman"/>
          <w:sz w:val="26"/>
          <w:szCs w:val="26"/>
        </w:rPr>
        <w:t>,</w:t>
      </w:r>
      <w:r w:rsidRPr="008B6F46">
        <w:rPr>
          <w:rFonts w:ascii="Times New Roman" w:hAnsi="Times New Roman"/>
          <w:sz w:val="26"/>
          <w:szCs w:val="26"/>
        </w:rPr>
        <w:t xml:space="preserve"> не заключают договор</w:t>
      </w:r>
      <w:r w:rsidR="004A1456">
        <w:rPr>
          <w:rFonts w:ascii="Times New Roman" w:hAnsi="Times New Roman"/>
          <w:sz w:val="26"/>
          <w:szCs w:val="26"/>
        </w:rPr>
        <w:t>ы</w:t>
      </w:r>
      <w:r w:rsidRPr="008B6F46">
        <w:rPr>
          <w:rFonts w:ascii="Times New Roman" w:hAnsi="Times New Roman"/>
          <w:sz w:val="26"/>
          <w:szCs w:val="26"/>
        </w:rPr>
        <w:t xml:space="preserve"> на сбор и вывоз бытовых отходов со специализированными организациями, выполняющими данный вид деятельности, мусор выбрасывается на прилегающую территорию гаражной зоны и зоны огородничества. Многие жители ЗАТО Звёздный вывозят бытовой мусор в неустановленные для захоронения отходов места, таким образом</w:t>
      </w:r>
      <w:r>
        <w:rPr>
          <w:rFonts w:ascii="Times New Roman" w:hAnsi="Times New Roman"/>
          <w:sz w:val="26"/>
          <w:szCs w:val="26"/>
        </w:rPr>
        <w:t>,</w:t>
      </w:r>
      <w:r w:rsidRPr="008B6F46">
        <w:rPr>
          <w:rFonts w:ascii="Times New Roman" w:hAnsi="Times New Roman"/>
          <w:sz w:val="26"/>
          <w:szCs w:val="26"/>
        </w:rPr>
        <w:t xml:space="preserve"> образуются захламлённые участки земли в лесной зоне на территории городского округа ЗАТО Звёздный. </w:t>
      </w:r>
    </w:p>
    <w:p w:rsidR="0017038E" w:rsidRDefault="0017038E" w:rsidP="00DA484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46">
        <w:rPr>
          <w:rFonts w:ascii="Times New Roman" w:hAnsi="Times New Roman"/>
          <w:sz w:val="26"/>
          <w:szCs w:val="26"/>
        </w:rPr>
        <w:t>С целью ликвидации мусора с захламлённых мест</w:t>
      </w:r>
      <w:r w:rsidR="000D0072">
        <w:rPr>
          <w:rFonts w:ascii="Times New Roman" w:hAnsi="Times New Roman"/>
          <w:sz w:val="26"/>
          <w:szCs w:val="26"/>
        </w:rPr>
        <w:t xml:space="preserve"> с</w:t>
      </w:r>
      <w:r w:rsidRPr="008B6F46">
        <w:rPr>
          <w:rFonts w:ascii="Times New Roman" w:hAnsi="Times New Roman"/>
          <w:sz w:val="26"/>
          <w:szCs w:val="26"/>
        </w:rPr>
        <w:t xml:space="preserve"> территории ЗАТО Звёздный администрация ЗАТО Звёздный проводит мероприятия по санитарной очистке территории ЗАТО Звёздный после зимнего периода с привлечением арендаторов земельных участков, жителей ЗАТО Звёздный, предприятий, учреждений и организаций всех форм собственности</w:t>
      </w:r>
      <w:r>
        <w:rPr>
          <w:rFonts w:ascii="Times New Roman" w:hAnsi="Times New Roman"/>
          <w:sz w:val="26"/>
          <w:szCs w:val="26"/>
        </w:rPr>
        <w:t>,</w:t>
      </w:r>
      <w:r w:rsidRPr="008B6F46">
        <w:rPr>
          <w:rFonts w:ascii="Times New Roman" w:hAnsi="Times New Roman"/>
          <w:sz w:val="26"/>
          <w:szCs w:val="26"/>
        </w:rPr>
        <w:t xml:space="preserve"> расположенных на территории городского округа ЗАТО Звёздный.</w:t>
      </w:r>
    </w:p>
    <w:p w:rsidR="00B41992" w:rsidRPr="00B41992" w:rsidRDefault="00B41992" w:rsidP="00DA484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>Одним широко распростран</w:t>
      </w:r>
      <w:r w:rsidR="004A1456">
        <w:rPr>
          <w:rFonts w:ascii="Times New Roman" w:hAnsi="Times New Roman" w:cs="Times New Roman"/>
          <w:sz w:val="26"/>
          <w:szCs w:val="26"/>
        </w:rPr>
        <w:t>ё</w:t>
      </w:r>
      <w:r w:rsidRPr="00B41992">
        <w:rPr>
          <w:rFonts w:ascii="Times New Roman" w:hAnsi="Times New Roman" w:cs="Times New Roman"/>
          <w:sz w:val="26"/>
          <w:szCs w:val="26"/>
        </w:rPr>
        <w:t xml:space="preserve">нным проявлением накопленного экологического ущерба являются площади загрязнения нефтью и нефтепродуктами на территории ЗАТО Звёздный. </w:t>
      </w:r>
    </w:p>
    <w:p w:rsidR="00B41992" w:rsidRPr="00B41992" w:rsidRDefault="00B41992" w:rsidP="00DA484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41992">
        <w:rPr>
          <w:rFonts w:ascii="Times New Roman" w:eastAsia="TimesNewRomanPSMT" w:hAnsi="Times New Roman" w:cs="Times New Roman"/>
          <w:sz w:val="26"/>
          <w:szCs w:val="26"/>
        </w:rPr>
        <w:t>В рамках направления по экологической реабилитации территорий, подверженных негативному воздействию объектов накопленного экологического ущерба с нефтесодержащими загрязнениями и предотвращению появления таких объектов в будущем предусмотрены мероприятия по разработке технологий и строительству установок для обезвреживания и утилизации нефтесодержащих отходов, разработке, совершенствованию и апробации технологий биоремедиации загрязн</w:t>
      </w:r>
      <w:r w:rsidR="004A1456">
        <w:rPr>
          <w:rFonts w:ascii="Times New Roman" w:eastAsia="TimesNewRomanPSMT" w:hAnsi="Times New Roman" w:cs="Times New Roman"/>
          <w:sz w:val="26"/>
          <w:szCs w:val="26"/>
        </w:rPr>
        <w:t>ё</w:t>
      </w:r>
      <w:r w:rsidRPr="00B41992">
        <w:rPr>
          <w:rFonts w:ascii="Times New Roman" w:eastAsia="TimesNewRomanPSMT" w:hAnsi="Times New Roman" w:cs="Times New Roman"/>
          <w:sz w:val="26"/>
          <w:szCs w:val="26"/>
        </w:rPr>
        <w:t>нных земель, реализации практических мероприятий по ликвидации накопленного экологического ущерба.</w:t>
      </w:r>
    </w:p>
    <w:p w:rsidR="0017038E" w:rsidRPr="008B6F46" w:rsidRDefault="0017038E" w:rsidP="00DA4847">
      <w:pPr>
        <w:pStyle w:val="ac"/>
        <w:spacing w:before="0" w:beforeAutospacing="0" w:after="0" w:afterAutospacing="0" w:line="228" w:lineRule="auto"/>
        <w:ind w:firstLine="708"/>
        <w:jc w:val="both"/>
        <w:rPr>
          <w:color w:val="000000"/>
          <w:sz w:val="26"/>
          <w:szCs w:val="26"/>
        </w:rPr>
      </w:pPr>
      <w:r w:rsidRPr="008B6F46">
        <w:rPr>
          <w:color w:val="000000"/>
          <w:sz w:val="26"/>
          <w:szCs w:val="26"/>
        </w:rPr>
        <w:t xml:space="preserve">Решение вопросов экологического воспитания подрастающего поколения и взрослого населения ЗАТО Звёздный имеет первостепенную важность, поскольку формируют у человека любовь к охране окружающей среды. </w:t>
      </w:r>
    </w:p>
    <w:p w:rsidR="0017038E" w:rsidRPr="008B6F46" w:rsidRDefault="0017038E" w:rsidP="00DA4847">
      <w:pPr>
        <w:pStyle w:val="ac"/>
        <w:spacing w:before="0" w:beforeAutospacing="0" w:after="0" w:afterAutospacing="0" w:line="228" w:lineRule="auto"/>
        <w:ind w:firstLine="708"/>
        <w:jc w:val="both"/>
        <w:rPr>
          <w:color w:val="000000"/>
          <w:sz w:val="26"/>
          <w:szCs w:val="26"/>
        </w:rPr>
      </w:pPr>
      <w:r w:rsidRPr="008B6F46">
        <w:rPr>
          <w:color w:val="000000"/>
          <w:sz w:val="26"/>
          <w:szCs w:val="26"/>
        </w:rPr>
        <w:t xml:space="preserve">Дети младшего и среднего школьного возрастов участвуют в практической работе в экологических профильных отрядах на базе общеобразовательных учреждений. Эти отряды участвуют не только в экологических акциях по уборке мусора, посадке деревьев и др., но и ведут активную экологическую пропаганду среди своих сверстников и взрослого населения. </w:t>
      </w:r>
    </w:p>
    <w:p w:rsidR="0017038E" w:rsidRPr="008B6F46" w:rsidRDefault="0017038E" w:rsidP="00DA4847">
      <w:pPr>
        <w:pStyle w:val="ac"/>
        <w:spacing w:before="0" w:beforeAutospacing="0" w:after="0" w:afterAutospacing="0" w:line="228" w:lineRule="auto"/>
        <w:ind w:firstLine="708"/>
        <w:jc w:val="both"/>
        <w:rPr>
          <w:color w:val="000000"/>
          <w:sz w:val="26"/>
          <w:szCs w:val="26"/>
        </w:rPr>
      </w:pPr>
      <w:r w:rsidRPr="008B6F46">
        <w:rPr>
          <w:color w:val="000000"/>
          <w:sz w:val="26"/>
          <w:szCs w:val="26"/>
        </w:rPr>
        <w:t>Но экологическое воспитание и образование не должно быть односторонним и направлено лишь на определ</w:t>
      </w:r>
      <w:r>
        <w:rPr>
          <w:color w:val="000000"/>
          <w:sz w:val="26"/>
          <w:szCs w:val="26"/>
        </w:rPr>
        <w:t>ё</w:t>
      </w:r>
      <w:r w:rsidRPr="008B6F46">
        <w:rPr>
          <w:color w:val="000000"/>
          <w:sz w:val="26"/>
          <w:szCs w:val="26"/>
        </w:rPr>
        <w:t>нную категорию населения. Этот процесс должен носить массовый характер, так как, к сожалению, уровень экологической культуры части населения продолжает оставаться низким. Это характеризуется выбросом мусора в неустановленных местах, включая водоохранную зону реки Юг, мыть</w:t>
      </w:r>
      <w:r>
        <w:rPr>
          <w:color w:val="000000"/>
          <w:sz w:val="26"/>
          <w:szCs w:val="26"/>
        </w:rPr>
        <w:t>ё</w:t>
      </w:r>
      <w:r w:rsidRPr="008B6F46">
        <w:rPr>
          <w:color w:val="000000"/>
          <w:sz w:val="26"/>
          <w:szCs w:val="26"/>
        </w:rPr>
        <w:t>м автомашин у водоёмов, парковкой автомобилей на газонах и в зел</w:t>
      </w:r>
      <w:r>
        <w:rPr>
          <w:color w:val="000000"/>
          <w:sz w:val="26"/>
          <w:szCs w:val="26"/>
        </w:rPr>
        <w:t>ё</w:t>
      </w:r>
      <w:r w:rsidRPr="008B6F46">
        <w:rPr>
          <w:color w:val="000000"/>
          <w:sz w:val="26"/>
          <w:szCs w:val="26"/>
        </w:rPr>
        <w:t xml:space="preserve">ных зонах, </w:t>
      </w:r>
      <w:r w:rsidRPr="008B6F46">
        <w:rPr>
          <w:color w:val="000000"/>
          <w:sz w:val="26"/>
          <w:szCs w:val="26"/>
        </w:rPr>
        <w:lastRenderedPageBreak/>
        <w:t xml:space="preserve">засорением прилегающих к дачным (огородным) участкам территорий бытовыми отходами. </w:t>
      </w:r>
    </w:p>
    <w:p w:rsidR="0017038E" w:rsidRPr="008B6F46" w:rsidRDefault="0017038E" w:rsidP="00DA4847">
      <w:pPr>
        <w:pStyle w:val="ac"/>
        <w:spacing w:before="0" w:beforeAutospacing="0" w:after="0" w:afterAutospacing="0" w:line="228" w:lineRule="auto"/>
        <w:ind w:firstLine="708"/>
        <w:jc w:val="both"/>
        <w:rPr>
          <w:color w:val="000000"/>
          <w:sz w:val="26"/>
          <w:szCs w:val="26"/>
        </w:rPr>
      </w:pPr>
      <w:r w:rsidRPr="008B6F46">
        <w:rPr>
          <w:color w:val="000000"/>
          <w:sz w:val="26"/>
          <w:szCs w:val="26"/>
        </w:rPr>
        <w:t>Поэтому необходимо осуществлять пропаганду в области экологической безопасности через детские, молодёжные и трудовые коллективы посредством средств массовой информации.</w:t>
      </w:r>
    </w:p>
    <w:p w:rsidR="0017038E" w:rsidRPr="008B6F46" w:rsidRDefault="0017038E" w:rsidP="00DA4847">
      <w:pPr>
        <w:pStyle w:val="ac"/>
        <w:spacing w:before="0" w:beforeAutospacing="0" w:after="0" w:afterAutospacing="0" w:line="228" w:lineRule="auto"/>
        <w:jc w:val="both"/>
        <w:rPr>
          <w:color w:val="000000"/>
          <w:sz w:val="26"/>
          <w:szCs w:val="26"/>
        </w:rPr>
      </w:pPr>
    </w:p>
    <w:p w:rsidR="0017038E" w:rsidRPr="008B6F46" w:rsidRDefault="0017038E" w:rsidP="000D0072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 xml:space="preserve">4. Основные цели и задачи Подпрограммы, </w:t>
      </w:r>
    </w:p>
    <w:p w:rsidR="0017038E" w:rsidRPr="008B6F46" w:rsidRDefault="0017038E" w:rsidP="000D0072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B6F46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B41992" w:rsidRPr="008B6F46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F46">
        <w:rPr>
          <w:rFonts w:ascii="Times New Roman" w:hAnsi="Times New Roman" w:cs="Times New Roman"/>
          <w:sz w:val="26"/>
          <w:szCs w:val="26"/>
        </w:rPr>
        <w:t>Анализ состояния окружающей среды городского округа ЗАТО Звёздный показывает, что необходимо системное рассмотрение эколого-санитарных проблем с осуществлением комплекса мероприятий, направленных на улучшение состояния окружающей среды и сохранение здоровья населения ЗАТО Звёздный.</w:t>
      </w:r>
    </w:p>
    <w:p w:rsidR="00B41992" w:rsidRPr="008B6F46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F46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B41992" w:rsidRPr="008B6F46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F46">
        <w:rPr>
          <w:rFonts w:ascii="Times New Roman" w:hAnsi="Times New Roman" w:cs="Times New Roman"/>
          <w:sz w:val="26"/>
          <w:szCs w:val="26"/>
        </w:rPr>
        <w:t>- у</w:t>
      </w:r>
      <w:r w:rsidRPr="008B6F46">
        <w:rPr>
          <w:rFonts w:ascii="Times New Roman" w:hAnsi="Times New Roman" w:cs="Times New Roman"/>
          <w:color w:val="000000"/>
          <w:sz w:val="26"/>
          <w:szCs w:val="26"/>
        </w:rPr>
        <w:t>лучшение экологического состояния окружающей среды;</w:t>
      </w:r>
    </w:p>
    <w:p w:rsidR="00B41992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448">
        <w:rPr>
          <w:rFonts w:ascii="Times New Roman" w:hAnsi="Times New Roman" w:cs="Times New Roman"/>
          <w:color w:val="000000"/>
          <w:sz w:val="26"/>
          <w:szCs w:val="26"/>
        </w:rPr>
        <w:t xml:space="preserve">- сохранение здоровья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 ЗАТО Звёздный;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>-</w:t>
      </w:r>
      <w:r w:rsidR="00DA4847">
        <w:rPr>
          <w:rFonts w:ascii="Times New Roman" w:hAnsi="Times New Roman" w:cs="Times New Roman"/>
          <w:sz w:val="26"/>
          <w:szCs w:val="26"/>
        </w:rPr>
        <w:t> </w:t>
      </w:r>
      <w:r w:rsidRPr="00B41992">
        <w:rPr>
          <w:rFonts w:ascii="Times New Roman" w:hAnsi="Times New Roman" w:cs="Times New Roman" w:hint="eastAsia"/>
          <w:sz w:val="26"/>
          <w:szCs w:val="26"/>
        </w:rPr>
        <w:t>восстановление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нарушенных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природных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систем</w:t>
      </w:r>
      <w:r w:rsidRPr="00B41992">
        <w:rPr>
          <w:rFonts w:ascii="Times New Roman" w:hAnsi="Times New Roman" w:cs="Times New Roman"/>
          <w:sz w:val="26"/>
          <w:szCs w:val="26"/>
        </w:rPr>
        <w:t xml:space="preserve">, </w:t>
      </w:r>
      <w:r w:rsidRPr="00B41992">
        <w:rPr>
          <w:rFonts w:ascii="Times New Roman" w:hAnsi="Times New Roman" w:cs="Times New Roman" w:hint="eastAsia"/>
          <w:sz w:val="26"/>
          <w:szCs w:val="26"/>
        </w:rPr>
        <w:t>ранее</w:t>
      </w:r>
      <w:r w:rsidRPr="00B41992">
        <w:rPr>
          <w:rFonts w:ascii="Times New Roman" w:hAnsi="Times New Roman" w:cs="Times New Roman"/>
          <w:sz w:val="26"/>
          <w:szCs w:val="26"/>
        </w:rPr>
        <w:t xml:space="preserve"> п</w:t>
      </w:r>
      <w:r w:rsidRPr="00B41992">
        <w:rPr>
          <w:rFonts w:ascii="Times New Roman" w:hAnsi="Times New Roman" w:cs="Times New Roman" w:hint="eastAsia"/>
          <w:sz w:val="26"/>
          <w:szCs w:val="26"/>
        </w:rPr>
        <w:t>одвергшихся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негативному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антропогенному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воздействию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в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результате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прошлой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хозяйственной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деятельности</w:t>
      </w:r>
      <w:r w:rsidR="004A1456">
        <w:rPr>
          <w:rFonts w:ascii="Times New Roman" w:hAnsi="Times New Roman" w:cs="Times New Roman"/>
          <w:sz w:val="26"/>
          <w:szCs w:val="26"/>
        </w:rPr>
        <w:t>.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 xml:space="preserve">Задачи Подпрограммы: 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>улучшение и охрана почвенного покрова на территории городского округа ЗАТО Звёздный;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 xml:space="preserve">организация системы управления бытовыми отходами; 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/>
          <w:sz w:val="26"/>
          <w:szCs w:val="26"/>
        </w:rPr>
        <w:t>содержание объектов в нормативном санитарном состоянии;</w:t>
      </w:r>
    </w:p>
    <w:p w:rsidR="00B41992" w:rsidRPr="00B41992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92">
        <w:rPr>
          <w:rFonts w:ascii="Times New Roman" w:hAnsi="Times New Roman" w:cs="Times New Roman" w:hint="eastAsia"/>
          <w:sz w:val="26"/>
          <w:szCs w:val="26"/>
        </w:rPr>
        <w:t>ликвидация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накопленного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экологического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ущерба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в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связи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с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прошлой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хозяйственной</w:t>
      </w:r>
      <w:r w:rsidRPr="00B41992">
        <w:rPr>
          <w:rFonts w:ascii="Times New Roman" w:hAnsi="Times New Roman" w:cs="Times New Roman"/>
          <w:sz w:val="26"/>
          <w:szCs w:val="26"/>
        </w:rPr>
        <w:t xml:space="preserve"> </w:t>
      </w:r>
      <w:r w:rsidRPr="00B41992">
        <w:rPr>
          <w:rFonts w:ascii="Times New Roman" w:hAnsi="Times New Roman" w:cs="Times New Roman" w:hint="eastAsia"/>
          <w:sz w:val="26"/>
          <w:szCs w:val="26"/>
        </w:rPr>
        <w:t>деятельностью</w:t>
      </w:r>
      <w:r w:rsidRPr="00B41992">
        <w:rPr>
          <w:rFonts w:ascii="Times New Roman" w:hAnsi="Times New Roman" w:cs="Times New Roman"/>
          <w:sz w:val="26"/>
          <w:szCs w:val="26"/>
        </w:rPr>
        <w:t>;</w:t>
      </w:r>
    </w:p>
    <w:p w:rsidR="00B41992" w:rsidRPr="00611448" w:rsidRDefault="00B41992" w:rsidP="00DA4847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1448">
        <w:rPr>
          <w:rFonts w:ascii="Times New Roman" w:hAnsi="Times New Roman" w:cs="Times New Roman"/>
          <w:sz w:val="26"/>
          <w:szCs w:val="26"/>
        </w:rPr>
        <w:t xml:space="preserve">развитие экологического образования и просвещения, пропаганда охраны окружающей среды; </w:t>
      </w:r>
    </w:p>
    <w:p w:rsidR="00B41992" w:rsidRPr="00611448" w:rsidRDefault="00B41992" w:rsidP="00DA484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448">
        <w:rPr>
          <w:rFonts w:ascii="Times New Roman" w:hAnsi="Times New Roman" w:cs="Times New Roman"/>
          <w:sz w:val="26"/>
          <w:szCs w:val="26"/>
        </w:rPr>
        <w:t>содержание объектов в нормативном санитарном состоянии.</w:t>
      </w:r>
    </w:p>
    <w:p w:rsidR="00B41992" w:rsidRPr="00611448" w:rsidRDefault="00B41992" w:rsidP="00DA484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1448">
        <w:rPr>
          <w:rFonts w:ascii="Times New Roman" w:hAnsi="Times New Roman"/>
          <w:sz w:val="26"/>
          <w:szCs w:val="26"/>
        </w:rPr>
        <w:t xml:space="preserve">Срок Подпрограммы: </w:t>
      </w:r>
      <w:r w:rsidRPr="00611448">
        <w:rPr>
          <w:rFonts w:ascii="Times New Roman" w:eastAsia="Times New Roman" w:hAnsi="Times New Roman"/>
          <w:sz w:val="26"/>
          <w:szCs w:val="26"/>
        </w:rPr>
        <w:t>с 01.01.201</w:t>
      </w:r>
      <w:r w:rsidR="005A413E">
        <w:rPr>
          <w:rFonts w:ascii="Times New Roman" w:eastAsia="Times New Roman" w:hAnsi="Times New Roman"/>
          <w:sz w:val="26"/>
          <w:szCs w:val="26"/>
        </w:rPr>
        <w:t>4</w:t>
      </w:r>
      <w:r w:rsidRPr="00611448">
        <w:rPr>
          <w:rFonts w:ascii="Times New Roman" w:eastAsia="Times New Roman" w:hAnsi="Times New Roman"/>
          <w:sz w:val="26"/>
          <w:szCs w:val="26"/>
        </w:rPr>
        <w:t xml:space="preserve"> по 31.12.201</w:t>
      </w:r>
      <w:r w:rsidR="000A592B">
        <w:rPr>
          <w:rFonts w:ascii="Times New Roman" w:eastAsia="Times New Roman" w:hAnsi="Times New Roman"/>
          <w:sz w:val="26"/>
          <w:szCs w:val="26"/>
        </w:rPr>
        <w:t>9</w:t>
      </w:r>
      <w:r w:rsidRPr="00611448">
        <w:rPr>
          <w:rFonts w:ascii="Times New Roman" w:eastAsia="Times New Roman" w:hAnsi="Times New Roman"/>
          <w:sz w:val="26"/>
          <w:szCs w:val="26"/>
        </w:rPr>
        <w:t>.</w:t>
      </w:r>
    </w:p>
    <w:p w:rsidR="00B41992" w:rsidRPr="00611448" w:rsidRDefault="00B41992" w:rsidP="00DA4847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611448">
        <w:rPr>
          <w:rFonts w:ascii="Times New Roman" w:hAnsi="Times New Roman"/>
          <w:sz w:val="26"/>
          <w:szCs w:val="26"/>
        </w:rPr>
        <w:t>Подпрограмма не имеет строгого разделения на этапы, мероприятия реализуются на протяжении всего срока действия Подпрограммы.</w:t>
      </w:r>
    </w:p>
    <w:p w:rsidR="0017038E" w:rsidRPr="00611448" w:rsidRDefault="0017038E" w:rsidP="00DA4847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7038E" w:rsidRPr="00611448" w:rsidRDefault="0017038E" w:rsidP="00521FA6">
      <w:pPr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11448">
        <w:rPr>
          <w:rFonts w:ascii="Times New Roman" w:hAnsi="Times New Roman"/>
          <w:b/>
          <w:sz w:val="26"/>
          <w:szCs w:val="26"/>
        </w:rPr>
        <w:t>5. Перечень целевых показателей Подпрограммы и сроки их достижения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567"/>
        <w:gridCol w:w="2977"/>
        <w:gridCol w:w="992"/>
        <w:gridCol w:w="993"/>
        <w:gridCol w:w="992"/>
        <w:gridCol w:w="992"/>
        <w:gridCol w:w="992"/>
        <w:gridCol w:w="993"/>
      </w:tblGrid>
      <w:tr w:rsidR="005A413E" w:rsidRPr="00121CA6" w:rsidTr="00F363A9">
        <w:trPr>
          <w:trHeight w:val="121"/>
        </w:trPr>
        <w:tc>
          <w:tcPr>
            <w:tcW w:w="567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2018 (план)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2019 (план)</w:t>
            </w:r>
          </w:p>
        </w:tc>
      </w:tr>
      <w:tr w:rsidR="005A413E" w:rsidRPr="00121CA6" w:rsidTr="00F363A9">
        <w:trPr>
          <w:trHeight w:val="303"/>
        </w:trPr>
        <w:tc>
          <w:tcPr>
            <w:tcW w:w="567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</w:tcPr>
          <w:p w:rsidR="00F363A9" w:rsidRDefault="005A413E" w:rsidP="00F363A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Вывоз мусора с захламлённых мест территории ЗАТО Звёздный, м</w:t>
            </w:r>
            <w:r w:rsidRPr="00F363A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13E" w:rsidRPr="00F363A9" w:rsidRDefault="005A413E" w:rsidP="00F363A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0/450</w:t>
            </w:r>
          </w:p>
        </w:tc>
        <w:tc>
          <w:tcPr>
            <w:tcW w:w="993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250/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0/250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0/250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0/250</w:t>
            </w:r>
          </w:p>
        </w:tc>
        <w:tc>
          <w:tcPr>
            <w:tcW w:w="993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5A413E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F363A9" w:rsidRDefault="000E26D0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0/250</w:t>
            </w:r>
          </w:p>
        </w:tc>
      </w:tr>
      <w:tr w:rsidR="005A413E" w:rsidRPr="00121CA6" w:rsidTr="00F363A9">
        <w:trPr>
          <w:trHeight w:val="486"/>
        </w:trPr>
        <w:tc>
          <w:tcPr>
            <w:tcW w:w="567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</w:tcPr>
          <w:p w:rsidR="005A413E" w:rsidRPr="00F363A9" w:rsidRDefault="005A413E" w:rsidP="00F363A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Количество проведённых лекций;</w:t>
            </w:r>
          </w:p>
          <w:p w:rsidR="005A413E" w:rsidRPr="00F363A9" w:rsidRDefault="005A413E" w:rsidP="00F363A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семинаров;</w:t>
            </w:r>
          </w:p>
          <w:p w:rsidR="005A413E" w:rsidRPr="00F363A9" w:rsidRDefault="005A413E" w:rsidP="00F363A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выставок по охране окружающей среды, по полугодиям: 1/2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3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993" w:type="dxa"/>
            <w:shd w:val="clear" w:color="auto" w:fill="FFFFFF" w:themeFill="background1"/>
          </w:tcPr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13E" w:rsidRPr="00F363A9" w:rsidRDefault="005A413E" w:rsidP="00F363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3A9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</w:tr>
    </w:tbl>
    <w:p w:rsidR="0017038E" w:rsidRPr="00611448" w:rsidRDefault="0017038E" w:rsidP="008D219B">
      <w:pPr>
        <w:pStyle w:val="ConsPlusNormal"/>
        <w:widowControl/>
        <w:tabs>
          <w:tab w:val="left" w:pos="5143"/>
        </w:tabs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E26D0" w:rsidRDefault="000E26D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7038E" w:rsidRPr="00611448" w:rsidRDefault="0017038E" w:rsidP="008D219B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1448">
        <w:rPr>
          <w:rFonts w:ascii="Times New Roman" w:hAnsi="Times New Roman" w:cs="Times New Roman"/>
          <w:b/>
          <w:sz w:val="26"/>
          <w:szCs w:val="26"/>
        </w:rPr>
        <w:lastRenderedPageBreak/>
        <w:t>6. Система программных мероприятий Подпрограммы</w:t>
      </w:r>
    </w:p>
    <w:tbl>
      <w:tblPr>
        <w:tblW w:w="9498" w:type="dxa"/>
        <w:tblInd w:w="70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134"/>
        <w:gridCol w:w="1134"/>
        <w:gridCol w:w="992"/>
        <w:gridCol w:w="992"/>
        <w:gridCol w:w="992"/>
        <w:gridCol w:w="993"/>
      </w:tblGrid>
      <w:tr w:rsidR="005A413E" w:rsidRPr="00611448" w:rsidTr="000E26D0">
        <w:trPr>
          <w:trHeight w:val="4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D0" w:rsidRDefault="000E26D0" w:rsidP="000E26D0">
            <w:pPr>
              <w:pStyle w:val="ConsPlusNormal"/>
              <w:widowControl/>
              <w:tabs>
                <w:tab w:val="left" w:pos="103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</w:t>
            </w:r>
            <w:r w:rsidR="005A413E" w:rsidRPr="00611448">
              <w:rPr>
                <w:rFonts w:ascii="Times New Roman" w:hAnsi="Times New Roman" w:cs="Times New Roman"/>
                <w:sz w:val="26"/>
                <w:szCs w:val="26"/>
              </w:rPr>
              <w:t>м финансирования</w:t>
            </w:r>
            <w:r w:rsidR="005A4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13E" w:rsidRPr="00611448">
              <w:rPr>
                <w:rFonts w:ascii="Times New Roman" w:hAnsi="Times New Roman" w:cs="Times New Roman"/>
                <w:sz w:val="26"/>
                <w:szCs w:val="26"/>
              </w:rPr>
              <w:t>из местного бюджета,</w:t>
            </w:r>
            <w:r w:rsidR="005A4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13E" w:rsidRPr="00611448" w:rsidRDefault="005A413E" w:rsidP="000E26D0">
            <w:pPr>
              <w:pStyle w:val="ConsPlusNormal"/>
              <w:widowControl/>
              <w:tabs>
                <w:tab w:val="left" w:pos="1038"/>
              </w:tabs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413E" w:rsidRPr="00611448" w:rsidTr="000E26D0">
        <w:trPr>
          <w:trHeight w:val="24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2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2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FE2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2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2E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(план)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</w:rPr>
              <w:t>(план)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FE2EC8" w:rsidRDefault="005A413E" w:rsidP="000E26D0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/>
                <w:sz w:val="26"/>
                <w:szCs w:val="26"/>
              </w:rPr>
              <w:t>(план)</w:t>
            </w:r>
          </w:p>
        </w:tc>
      </w:tr>
      <w:tr w:rsidR="005A413E" w:rsidRPr="00611448" w:rsidTr="000E26D0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Эвакуация твёрдых бытовых отходов с захламлённых мест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5A413E" w:rsidRPr="00611448" w:rsidTr="000E26D0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 Всероссийского экологического субботника – «Зелёная Россия»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Default="005A413E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A413E" w:rsidRPr="00611448" w:rsidTr="000E26D0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Default="000E26D0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611448" w:rsidRDefault="000E26D0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413E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D0" w:rsidRPr="00611448" w:rsidRDefault="000E26D0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26D0" w:rsidRDefault="000E26D0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13E" w:rsidRPr="00611448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Проведение меропри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ятий в рамках ежегод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ной Всероссийской акции «Дни защиты от экологической опасности»:</w:t>
            </w:r>
          </w:p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 экологического плаката;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экологии;</w:t>
            </w:r>
          </w:p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по экологии;</w:t>
            </w:r>
          </w:p>
          <w:p w:rsidR="005A413E" w:rsidRPr="00611448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Оформление 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ндов по охране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51DFB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611448" w:rsidRDefault="00551DFB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413E" w:rsidRPr="00EF24F4" w:rsidTr="000E26D0">
        <w:trPr>
          <w:trHeight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E26D0" w:rsidRDefault="005A413E" w:rsidP="00E90F8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E26D0" w:rsidRDefault="005A413E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Разработка рабочего проекта по ликвида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ции загрязнений земель нефтепродук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тами на территории военного городка № 3 ЗАТО Звёздный Пермского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1600,00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51DFB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B41992" w:rsidRDefault="00551DFB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413E" w:rsidRPr="00EF24F4" w:rsidTr="000E26D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E26D0" w:rsidRDefault="005A413E" w:rsidP="000E26D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413E" w:rsidRPr="000E26D0" w:rsidRDefault="00486283" w:rsidP="000E26D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достоверности опре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деления сметной стоимости Рабочего проекта по ликвида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ции загрязнений земель нефтепродук</w:t>
            </w:r>
            <w:r w:rsidR="000E26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тами на территории военного городка № 3 ЗАТО Звёздный Пермского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551DF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A413E" w:rsidP="000A592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Pr="000E26D0" w:rsidRDefault="00551DFB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413E" w:rsidRDefault="00551DFB" w:rsidP="008D219B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7038E" w:rsidRPr="00611448" w:rsidRDefault="0017038E" w:rsidP="008D219B">
      <w:pPr>
        <w:pStyle w:val="ConsPlusNormal"/>
        <w:widowControl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7038E" w:rsidRPr="00E90F89" w:rsidRDefault="0017038E" w:rsidP="000E26D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90F89">
        <w:rPr>
          <w:rFonts w:ascii="Times New Roman" w:hAnsi="Times New Roman" w:cs="Times New Roman"/>
          <w:b/>
          <w:sz w:val="26"/>
          <w:szCs w:val="26"/>
        </w:rPr>
        <w:lastRenderedPageBreak/>
        <w:t>7. Ресурсное обеспечение Подпрограммы</w:t>
      </w:r>
    </w:p>
    <w:p w:rsidR="0017038E" w:rsidRPr="00E90F89" w:rsidRDefault="0017038E" w:rsidP="000E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551DFB" w:rsidRPr="005A413E" w:rsidRDefault="00E90F89" w:rsidP="000E26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17038E" w:rsidRPr="00E90F89">
        <w:rPr>
          <w:rFonts w:ascii="Times New Roman" w:eastAsia="Times New Roman" w:hAnsi="Times New Roman"/>
          <w:sz w:val="26"/>
          <w:szCs w:val="26"/>
        </w:rPr>
        <w:t>Общий объём финансирования Подпрограммы составляет</w:t>
      </w:r>
      <w:r w:rsidR="00E5234B" w:rsidRPr="00E90F89">
        <w:rPr>
          <w:rFonts w:ascii="Times New Roman" w:eastAsia="Times New Roman" w:hAnsi="Times New Roman"/>
          <w:sz w:val="26"/>
          <w:szCs w:val="26"/>
        </w:rPr>
        <w:t xml:space="preserve"> </w:t>
      </w:r>
      <w:r w:rsidR="00551DFB" w:rsidRPr="005A413E">
        <w:rPr>
          <w:rFonts w:ascii="Times New Roman" w:eastAsia="Times New Roman" w:hAnsi="Times New Roman"/>
          <w:sz w:val="26"/>
          <w:szCs w:val="26"/>
        </w:rPr>
        <w:t xml:space="preserve">3 593,3 тыс. руб.: </w:t>
      </w:r>
    </w:p>
    <w:p w:rsidR="00551DFB" w:rsidRPr="005A413E" w:rsidRDefault="00551DFB" w:rsidP="000E2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A413E">
        <w:rPr>
          <w:rFonts w:ascii="Times New Roman" w:eastAsia="Times New Roman" w:hAnsi="Times New Roman"/>
          <w:sz w:val="26"/>
          <w:szCs w:val="26"/>
        </w:rPr>
        <w:t>2014 – 250,00 тыс. руб.;</w:t>
      </w:r>
    </w:p>
    <w:p w:rsidR="00551DFB" w:rsidRPr="005A413E" w:rsidRDefault="00551DFB" w:rsidP="000E2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A413E">
        <w:rPr>
          <w:rFonts w:ascii="Times New Roman" w:eastAsia="Times New Roman" w:hAnsi="Times New Roman"/>
          <w:sz w:val="26"/>
          <w:szCs w:val="26"/>
        </w:rPr>
        <w:t>2015 – 523,30 тыс. руб.;</w:t>
      </w:r>
    </w:p>
    <w:p w:rsidR="00294582" w:rsidRPr="00551DFB" w:rsidRDefault="00294582" w:rsidP="000E2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51DFB">
        <w:rPr>
          <w:rFonts w:ascii="Times New Roman" w:eastAsia="Times New Roman" w:hAnsi="Times New Roman"/>
          <w:sz w:val="26"/>
          <w:szCs w:val="26"/>
        </w:rPr>
        <w:t>201</w:t>
      </w:r>
      <w:r w:rsidR="000A592B" w:rsidRPr="00551DFB">
        <w:rPr>
          <w:rFonts w:ascii="Times New Roman" w:eastAsia="Times New Roman" w:hAnsi="Times New Roman"/>
          <w:sz w:val="26"/>
          <w:szCs w:val="26"/>
        </w:rPr>
        <w:t>6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</w:t>
      </w:r>
      <w:r w:rsidR="00F65D6B" w:rsidRPr="00551DFB">
        <w:rPr>
          <w:rFonts w:ascii="Times New Roman" w:eastAsia="Times New Roman" w:hAnsi="Times New Roman"/>
          <w:sz w:val="26"/>
          <w:szCs w:val="26"/>
        </w:rPr>
        <w:t>–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</w:t>
      </w:r>
      <w:r w:rsidR="005C57FD" w:rsidRPr="00551DFB">
        <w:rPr>
          <w:rFonts w:ascii="Times New Roman" w:eastAsia="Times New Roman" w:hAnsi="Times New Roman"/>
          <w:sz w:val="26"/>
          <w:szCs w:val="26"/>
        </w:rPr>
        <w:t>2415,00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тыс. руб.;</w:t>
      </w:r>
    </w:p>
    <w:p w:rsidR="00294582" w:rsidRPr="00551DFB" w:rsidRDefault="00294582" w:rsidP="000E2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51DFB">
        <w:rPr>
          <w:rFonts w:ascii="Times New Roman" w:eastAsia="Times New Roman" w:hAnsi="Times New Roman"/>
          <w:sz w:val="26"/>
          <w:szCs w:val="26"/>
        </w:rPr>
        <w:t>201</w:t>
      </w:r>
      <w:r w:rsidR="000A592B" w:rsidRPr="00551DFB">
        <w:rPr>
          <w:rFonts w:ascii="Times New Roman" w:eastAsia="Times New Roman" w:hAnsi="Times New Roman"/>
          <w:sz w:val="26"/>
          <w:szCs w:val="26"/>
        </w:rPr>
        <w:t>7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</w:t>
      </w:r>
      <w:r w:rsidR="00F65D6B" w:rsidRPr="00551DFB">
        <w:rPr>
          <w:rFonts w:ascii="Times New Roman" w:eastAsia="Times New Roman" w:hAnsi="Times New Roman"/>
          <w:sz w:val="26"/>
          <w:szCs w:val="26"/>
        </w:rPr>
        <w:t>–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</w:t>
      </w:r>
      <w:r w:rsidR="000A592B" w:rsidRPr="00551DFB">
        <w:rPr>
          <w:rFonts w:ascii="Times New Roman" w:eastAsia="Times New Roman" w:hAnsi="Times New Roman"/>
          <w:sz w:val="26"/>
          <w:szCs w:val="26"/>
        </w:rPr>
        <w:t>135,00</w:t>
      </w:r>
      <w:r w:rsidRPr="00551DFB">
        <w:rPr>
          <w:rFonts w:ascii="Times New Roman" w:eastAsia="Times New Roman" w:hAnsi="Times New Roman"/>
          <w:sz w:val="26"/>
          <w:szCs w:val="26"/>
        </w:rPr>
        <w:t xml:space="preserve"> тыс. руб.;</w:t>
      </w:r>
    </w:p>
    <w:p w:rsidR="00294582" w:rsidRPr="00551DFB" w:rsidRDefault="00294582" w:rsidP="000E26D0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51DFB">
        <w:rPr>
          <w:rFonts w:ascii="Times New Roman" w:hAnsi="Times New Roman"/>
          <w:sz w:val="26"/>
          <w:szCs w:val="26"/>
        </w:rPr>
        <w:t>201</w:t>
      </w:r>
      <w:r w:rsidR="000A592B" w:rsidRPr="00551DFB">
        <w:rPr>
          <w:rFonts w:ascii="Times New Roman" w:hAnsi="Times New Roman"/>
          <w:sz w:val="26"/>
          <w:szCs w:val="26"/>
        </w:rPr>
        <w:t>8</w:t>
      </w:r>
      <w:r w:rsidRPr="00551DFB">
        <w:rPr>
          <w:rFonts w:ascii="Times New Roman" w:hAnsi="Times New Roman"/>
          <w:sz w:val="26"/>
          <w:szCs w:val="26"/>
        </w:rPr>
        <w:t xml:space="preserve"> </w:t>
      </w:r>
      <w:r w:rsidR="00F65D6B" w:rsidRPr="00551DFB">
        <w:rPr>
          <w:rFonts w:ascii="Times New Roman" w:hAnsi="Times New Roman"/>
          <w:sz w:val="26"/>
          <w:szCs w:val="26"/>
        </w:rPr>
        <w:t>–</w:t>
      </w:r>
      <w:r w:rsidRPr="00551DFB">
        <w:rPr>
          <w:rFonts w:ascii="Times New Roman" w:hAnsi="Times New Roman"/>
          <w:sz w:val="26"/>
          <w:szCs w:val="26"/>
        </w:rPr>
        <w:t xml:space="preserve"> </w:t>
      </w:r>
      <w:r w:rsidR="000A592B" w:rsidRPr="00551DFB">
        <w:rPr>
          <w:rFonts w:ascii="Times New Roman" w:hAnsi="Times New Roman"/>
          <w:sz w:val="26"/>
          <w:szCs w:val="26"/>
        </w:rPr>
        <w:t>135</w:t>
      </w:r>
      <w:r w:rsidR="0012332E" w:rsidRPr="00551DFB">
        <w:rPr>
          <w:rFonts w:ascii="Times New Roman" w:hAnsi="Times New Roman"/>
          <w:sz w:val="26"/>
          <w:szCs w:val="26"/>
        </w:rPr>
        <w:t>,00</w:t>
      </w:r>
      <w:r w:rsidRPr="00551DFB">
        <w:rPr>
          <w:rFonts w:ascii="Times New Roman" w:hAnsi="Times New Roman"/>
          <w:sz w:val="26"/>
          <w:szCs w:val="26"/>
        </w:rPr>
        <w:t xml:space="preserve"> тыс. руб.;</w:t>
      </w:r>
    </w:p>
    <w:p w:rsidR="008C0E98" w:rsidRPr="00E90F89" w:rsidRDefault="008C0E98" w:rsidP="000E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DFB">
        <w:rPr>
          <w:rFonts w:ascii="Times New Roman" w:hAnsi="Times New Roman" w:cs="Times New Roman"/>
          <w:sz w:val="26"/>
          <w:szCs w:val="26"/>
        </w:rPr>
        <w:t>201</w:t>
      </w:r>
      <w:r w:rsidR="000A592B" w:rsidRPr="00551DFB">
        <w:rPr>
          <w:rFonts w:ascii="Times New Roman" w:hAnsi="Times New Roman" w:cs="Times New Roman"/>
          <w:sz w:val="26"/>
          <w:szCs w:val="26"/>
        </w:rPr>
        <w:t>9</w:t>
      </w:r>
      <w:r w:rsidRPr="00551DFB">
        <w:rPr>
          <w:rFonts w:ascii="Times New Roman" w:hAnsi="Times New Roman" w:cs="Times New Roman"/>
          <w:sz w:val="26"/>
          <w:szCs w:val="26"/>
        </w:rPr>
        <w:t xml:space="preserve"> – </w:t>
      </w:r>
      <w:r w:rsidR="000A592B" w:rsidRPr="00551DFB">
        <w:rPr>
          <w:rFonts w:ascii="Times New Roman" w:hAnsi="Times New Roman" w:cs="Times New Roman"/>
          <w:sz w:val="26"/>
          <w:szCs w:val="26"/>
        </w:rPr>
        <w:t>135</w:t>
      </w:r>
      <w:r w:rsidR="008D219B" w:rsidRPr="00551DFB">
        <w:rPr>
          <w:rFonts w:ascii="Times New Roman" w:hAnsi="Times New Roman" w:cs="Times New Roman"/>
          <w:sz w:val="26"/>
          <w:szCs w:val="26"/>
        </w:rPr>
        <w:t>,00</w:t>
      </w:r>
      <w:r w:rsidRPr="00551DFB">
        <w:rPr>
          <w:rFonts w:ascii="Times New Roman" w:hAnsi="Times New Roman" w:cs="Times New Roman"/>
          <w:sz w:val="26"/>
          <w:szCs w:val="26"/>
        </w:rPr>
        <w:t xml:space="preserve"> </w:t>
      </w:r>
      <w:r w:rsidR="00551DFB" w:rsidRPr="00551DFB">
        <w:rPr>
          <w:rFonts w:ascii="Times New Roman" w:hAnsi="Times New Roman" w:cs="Times New Roman"/>
          <w:sz w:val="26"/>
          <w:szCs w:val="26"/>
        </w:rPr>
        <w:t xml:space="preserve">тыс. </w:t>
      </w:r>
      <w:r w:rsidRPr="00551DFB">
        <w:rPr>
          <w:rFonts w:ascii="Times New Roman" w:hAnsi="Times New Roman" w:cs="Times New Roman"/>
          <w:sz w:val="26"/>
          <w:szCs w:val="26"/>
        </w:rPr>
        <w:t>руб.</w:t>
      </w:r>
    </w:p>
    <w:p w:rsidR="0017038E" w:rsidRPr="00E90F89" w:rsidRDefault="0017038E" w:rsidP="000E26D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7038E" w:rsidRPr="00E90F89" w:rsidRDefault="0017038E" w:rsidP="000E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90F89">
        <w:rPr>
          <w:rFonts w:ascii="Times New Roman" w:eastAsia="Times New Roman" w:hAnsi="Times New Roman"/>
          <w:b/>
          <w:bCs/>
          <w:sz w:val="26"/>
          <w:szCs w:val="26"/>
        </w:rPr>
        <w:t xml:space="preserve">8. Механизм реализации Подпрограммы </w:t>
      </w:r>
    </w:p>
    <w:p w:rsidR="0017038E" w:rsidRPr="00E90F89" w:rsidRDefault="0017038E" w:rsidP="000E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90F89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17038E" w:rsidRPr="00E90F89" w:rsidRDefault="0017038E" w:rsidP="000E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F89">
        <w:rPr>
          <w:rFonts w:ascii="Times New Roman" w:hAnsi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E5234B" w:rsidRPr="00E90F89" w:rsidRDefault="00E5234B" w:rsidP="000E2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>Контроль за реализацией Подпрограммы осуществляет администрация ЗАТО Звёздный. Ежегодно администрация ЗАТО Звёздный представляет в Думу ЗАТО Звёздный отчёт о реализации Подпрограммы.</w:t>
      </w:r>
    </w:p>
    <w:p w:rsidR="0017038E" w:rsidRDefault="003F3744" w:rsidP="000E26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0F89">
        <w:rPr>
          <w:rFonts w:ascii="Times New Roman" w:hAnsi="Times New Roman"/>
          <w:sz w:val="26"/>
          <w:szCs w:val="26"/>
        </w:rPr>
        <w:t>О</w:t>
      </w:r>
      <w:r w:rsidR="0017038E" w:rsidRPr="00E90F89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 Звёздный не реже 1 раза в полугодие представляет главе администрации ЗАТО Звёздный отчёт об исполнении Подпрограммы и о достижении целевых показателей Подпрограммы.</w:t>
      </w:r>
    </w:p>
    <w:p w:rsidR="008D219B" w:rsidRDefault="008D219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7038E" w:rsidRPr="0017038E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38E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B1224">
        <w:rPr>
          <w:rFonts w:ascii="Times New Roman" w:hAnsi="Times New Roman" w:cs="Times New Roman"/>
          <w:b/>
          <w:sz w:val="26"/>
          <w:szCs w:val="26"/>
        </w:rPr>
        <w:t>одпрограмма</w:t>
      </w:r>
      <w:r w:rsidRPr="0017038E">
        <w:rPr>
          <w:rFonts w:ascii="Times New Roman" w:hAnsi="Times New Roman" w:cs="Times New Roman"/>
          <w:b/>
          <w:sz w:val="26"/>
          <w:szCs w:val="26"/>
        </w:rPr>
        <w:t xml:space="preserve"> «Обеспечение безопасности </w:t>
      </w:r>
    </w:p>
    <w:p w:rsidR="0017038E" w:rsidRPr="00611448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38E">
        <w:rPr>
          <w:rFonts w:ascii="Times New Roman" w:hAnsi="Times New Roman" w:cs="Times New Roman"/>
          <w:b/>
          <w:sz w:val="26"/>
          <w:szCs w:val="26"/>
        </w:rPr>
        <w:t>гидротехнического сооружения»</w:t>
      </w:r>
    </w:p>
    <w:p w:rsidR="0017038E" w:rsidRPr="00611448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38E" w:rsidRPr="00F65D6B" w:rsidRDefault="0017038E" w:rsidP="008D219B">
      <w:pPr>
        <w:pStyle w:val="a3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5D6B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17038E" w:rsidRPr="00611448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44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448">
              <w:rPr>
                <w:rFonts w:ascii="Times New Roman" w:hAnsi="Times New Roman"/>
                <w:sz w:val="26"/>
                <w:szCs w:val="26"/>
              </w:rPr>
              <w:t>раздела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448">
              <w:rPr>
                <w:rFonts w:ascii="Times New Roman" w:hAnsi="Times New Roman"/>
                <w:sz w:val="26"/>
                <w:szCs w:val="26"/>
              </w:rPr>
              <w:t>Содержание раздела</w:t>
            </w:r>
          </w:p>
        </w:tc>
      </w:tr>
      <w:tr w:rsidR="0017038E" w:rsidRPr="00611448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гидротехнического сооружения (далее – Подпрограмма)</w:t>
            </w:r>
          </w:p>
        </w:tc>
      </w:tr>
      <w:tr w:rsidR="0017038E" w:rsidRPr="001B6D19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17038E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A0FC0" w:rsidRDefault="006A0FC0" w:rsidP="008D219B">
            <w:pPr>
              <w:pStyle w:val="Style11"/>
              <w:spacing w:line="228" w:lineRule="auto"/>
              <w:ind w:firstLine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21.07.1997 № 117-ФЗ «О безопасности гидротехнических сооружений»;</w:t>
            </w:r>
          </w:p>
          <w:p w:rsidR="00551DFB" w:rsidRPr="00611448" w:rsidRDefault="00551DFB" w:rsidP="00551D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Пермского края «Воспроизводство и использование природных ресурсов», утверждённая Постановлением Правительства Пермского края от 03.10.2013 № 1330-п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17038E" w:rsidRPr="00611448" w:rsidRDefault="0017038E" w:rsidP="008D219B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1448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 администрации ЗАТО Звёздный от </w:t>
            </w:r>
            <w:r w:rsidRPr="00611448">
              <w:rPr>
                <w:rFonts w:ascii="Times New Roman" w:hAnsi="Times New Roman"/>
                <w:sz w:val="26"/>
                <w:szCs w:val="26"/>
              </w:rPr>
              <w:t xml:space="preserve">15.10.2010 № 700 «Об утверждении Порядка принятия решений о разработке, формировании и реализации </w:t>
            </w:r>
            <w:r w:rsidR="00E5234B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611448">
              <w:rPr>
                <w:rFonts w:ascii="Times New Roman" w:hAnsi="Times New Roman"/>
                <w:sz w:val="26"/>
                <w:szCs w:val="26"/>
              </w:rPr>
              <w:t xml:space="preserve"> программ ЗАТО Звёздный»;</w:t>
            </w:r>
          </w:p>
          <w:p w:rsidR="0017038E" w:rsidRPr="0017038E" w:rsidRDefault="00F36AF2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C5A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от 23.03.2016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1200, от 23.03.2015 № 453, от 09.12.2015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C5A">
              <w:rPr>
                <w:rFonts w:ascii="Times New Roman" w:hAnsi="Times New Roman"/>
                <w:sz w:val="26"/>
                <w:szCs w:val="26"/>
              </w:rPr>
              <w:t>1781»</w:t>
            </w:r>
          </w:p>
        </w:tc>
      </w:tr>
      <w:tr w:rsidR="0017038E" w:rsidRPr="001B6D19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17038E" w:rsidRPr="001B6D19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448">
              <w:rPr>
                <w:rFonts w:ascii="Times New Roman" w:eastAsia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17038E" w:rsidRPr="00611448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448">
              <w:rPr>
                <w:rFonts w:ascii="Times New Roman" w:eastAsia="Times New Roman" w:hAnsi="Times New Roman"/>
                <w:sz w:val="26"/>
                <w:szCs w:val="26"/>
              </w:rPr>
              <w:t>Исполнитель – отдел архитектуры, градостроительства и коммунального хозяйства администрации ЗАТО Звёздный</w:t>
            </w:r>
            <w:r w:rsidR="00521FA6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17038E" w:rsidRPr="00611448" w:rsidRDefault="0017038E" w:rsidP="008D21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Исполнители мероприятий Подпрограммы: отдел архитектуры, градостроительства и коммунального хозяйства администрации ЗАТО Звёздный, </w:t>
            </w:r>
            <w:r w:rsidRPr="00611448">
              <w:rPr>
                <w:rFonts w:ascii="Times New Roman" w:hAnsi="Times New Roman"/>
                <w:sz w:val="26"/>
                <w:szCs w:val="26"/>
              </w:rPr>
              <w:t>муниципальные бюджетные учреждения и муниципальные предприятия ЗАТО Звёздный,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17038E" w:rsidRPr="001B6D19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FA6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E5234B" w:rsidRPr="00521FA6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  <w:r w:rsidRPr="00521FA6">
              <w:rPr>
                <w:rFonts w:ascii="Times New Roman" w:hAnsi="Times New Roman"/>
                <w:sz w:val="26"/>
                <w:szCs w:val="26"/>
              </w:rPr>
              <w:t xml:space="preserve">Подпрограммы: с 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>01.01.201</w:t>
            </w:r>
            <w:r w:rsidR="00551DFB" w:rsidRPr="00823E34">
              <w:rPr>
                <w:rFonts w:ascii="Times New Roman" w:hAnsi="Times New Roman"/>
                <w:sz w:val="26"/>
                <w:szCs w:val="26"/>
              </w:rPr>
              <w:t>4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0A592B" w:rsidRPr="00823E34">
              <w:rPr>
                <w:rFonts w:ascii="Times New Roman" w:hAnsi="Times New Roman"/>
                <w:sz w:val="26"/>
                <w:szCs w:val="26"/>
              </w:rPr>
              <w:t>9</w:t>
            </w:r>
            <w:r w:rsidRPr="00823E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038E" w:rsidRPr="00611448" w:rsidRDefault="0017038E" w:rsidP="008D21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Подпрограммы. Учитывается возможност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её продолжения (продления) в </w:t>
            </w:r>
            <w:r w:rsidRPr="00611448">
              <w:rPr>
                <w:rFonts w:ascii="Times New Roman" w:hAnsi="Times New Roman"/>
                <w:sz w:val="26"/>
                <w:szCs w:val="26"/>
              </w:rPr>
              <w:t>дальнейшие годы</w:t>
            </w:r>
          </w:p>
        </w:tc>
      </w:tr>
      <w:tr w:rsidR="0017038E" w:rsidRPr="001B6D19" w:rsidTr="00E90F8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611448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Обеспечение защищ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нности населения от негативного воздействия поверхностных вод;</w:t>
            </w:r>
          </w:p>
          <w:p w:rsidR="0017038E" w:rsidRPr="00611448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4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эксплуатационной над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жности гидротехнического сооружения (далее </w:t>
            </w:r>
            <w:r w:rsidR="00F65D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 xml:space="preserve"> ГТС)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путё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м прив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1448">
              <w:rPr>
                <w:rFonts w:ascii="Times New Roman" w:hAnsi="Times New Roman" w:cs="Times New Roman"/>
                <w:sz w:val="26"/>
                <w:szCs w:val="26"/>
              </w:rPr>
              <w:t>дения ГТС к безопасному техническому состоянию</w:t>
            </w:r>
          </w:p>
        </w:tc>
      </w:tr>
      <w:tr w:rsidR="0017038E" w:rsidRPr="001B6D19" w:rsidTr="00E90F89">
        <w:trPr>
          <w:trHeight w:val="11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E90F89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E90F89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F89">
              <w:rPr>
                <w:rFonts w:ascii="Times New Roman" w:hAnsi="Times New Roman" w:cs="Times New Roman"/>
                <w:sz w:val="26"/>
                <w:szCs w:val="26"/>
              </w:rPr>
              <w:t>Содержать и технически эксплуатировать ГТС;</w:t>
            </w:r>
          </w:p>
          <w:p w:rsidR="0017038E" w:rsidRPr="00E90F89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F89">
              <w:rPr>
                <w:rFonts w:ascii="Times New Roman" w:hAnsi="Times New Roman" w:cs="Times New Roman"/>
                <w:sz w:val="26"/>
                <w:szCs w:val="26"/>
              </w:rPr>
              <w:t>привести в безопасное техническое состояние эксплуатируемое ГТС, имеющее пониженный уровень безопасности, путём капитального ремонта ГТС</w:t>
            </w:r>
          </w:p>
        </w:tc>
      </w:tr>
      <w:tr w:rsidR="0017038E" w:rsidRPr="001B6D19" w:rsidTr="00E90F89">
        <w:trPr>
          <w:trHeight w:val="12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Общий объём финансирования Подпрограммы составляет</w:t>
            </w:r>
            <w:r w:rsidR="00E5234B"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51DFB" w:rsidRPr="000E26D0">
              <w:rPr>
                <w:rFonts w:ascii="Times New Roman" w:eastAsia="Times New Roman" w:hAnsi="Times New Roman"/>
                <w:sz w:val="26"/>
                <w:szCs w:val="26"/>
              </w:rPr>
              <w:t>22 697,03764</w:t>
            </w:r>
            <w:r w:rsidR="000A592B"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5234B" w:rsidRPr="000E26D0">
              <w:rPr>
                <w:rFonts w:ascii="Times New Roman" w:eastAsia="Times New Roman" w:hAnsi="Times New Roman"/>
                <w:sz w:val="26"/>
                <w:szCs w:val="26"/>
              </w:rPr>
              <w:t>тыс. руб.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551DFB" w:rsidRPr="000E26D0" w:rsidRDefault="00551DFB" w:rsidP="00551DF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2014 – 13 178,57098 тыс. руб.;</w:t>
            </w:r>
          </w:p>
          <w:p w:rsidR="00551DFB" w:rsidRPr="000E26D0" w:rsidRDefault="00551DFB" w:rsidP="00551DF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2015 – </w:t>
            </w:r>
            <w:r w:rsidRPr="000E26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8 827,23666 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тыс. руб.;</w:t>
            </w:r>
          </w:p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 w:rsidR="00FC34F3" w:rsidRPr="000E26D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 w:rsidR="00FC34F3" w:rsidRPr="000E26D0">
              <w:rPr>
                <w:rFonts w:ascii="Times New Roman" w:eastAsia="Times New Roman" w:hAnsi="Times New Roman"/>
                <w:sz w:val="26"/>
                <w:szCs w:val="26"/>
              </w:rPr>
              <w:t>430,00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 тыс. руб.;</w:t>
            </w:r>
          </w:p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 w:rsidR="00FC34F3" w:rsidRPr="000E26D0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 w:rsidR="00FC34F3" w:rsidRPr="000E26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261,230 </w:t>
            </w: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тыс. руб.;</w:t>
            </w:r>
          </w:p>
          <w:p w:rsidR="0017038E" w:rsidRPr="000E26D0" w:rsidRDefault="0017038E" w:rsidP="008D219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E26D0">
              <w:rPr>
                <w:rFonts w:ascii="Times New Roman" w:hAnsi="Times New Roman"/>
                <w:sz w:val="26"/>
                <w:szCs w:val="26"/>
              </w:rPr>
              <w:t>201</w:t>
            </w:r>
            <w:r w:rsidR="00FC34F3" w:rsidRPr="000E26D0">
              <w:rPr>
                <w:rFonts w:ascii="Times New Roman" w:hAnsi="Times New Roman"/>
                <w:sz w:val="26"/>
                <w:szCs w:val="26"/>
              </w:rPr>
              <w:t>8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C34F3" w:rsidRPr="000E26D0">
              <w:rPr>
                <w:rFonts w:ascii="Times New Roman" w:hAnsi="Times New Roman"/>
                <w:sz w:val="26"/>
                <w:szCs w:val="26"/>
              </w:rPr>
              <w:t>0,00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788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8C0E98" w:rsidRPr="000E26D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0E98" w:rsidRPr="000E26D0" w:rsidRDefault="008C0E98" w:rsidP="00204F9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/>
                <w:sz w:val="26"/>
                <w:szCs w:val="26"/>
              </w:rPr>
              <w:t>201</w:t>
            </w:r>
            <w:r w:rsidR="00FC34F3" w:rsidRPr="000E26D0">
              <w:rPr>
                <w:rFonts w:ascii="Times New Roman" w:hAnsi="Times New Roman"/>
                <w:sz w:val="26"/>
                <w:szCs w:val="26"/>
              </w:rPr>
              <w:t>9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472138" w:rsidRPr="000E26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="00F2788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0E26D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7038E" w:rsidRPr="00C93E40" w:rsidTr="00E90F89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конечный результат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возможного ущерба от негативного воздействия вод и аварий на ГТС </w:t>
            </w:r>
          </w:p>
        </w:tc>
      </w:tr>
      <w:tr w:rsidR="0017038E" w:rsidRPr="00C93E40" w:rsidTr="00E90F89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6D0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Контроль за реализацией Подпрограммы осуществляет администрация ЗАТО Звёздный.</w:t>
            </w:r>
          </w:p>
          <w:p w:rsidR="0017038E" w:rsidRPr="000E26D0" w:rsidRDefault="0017038E" w:rsidP="008D219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E26D0">
              <w:rPr>
                <w:rFonts w:ascii="Times New Roman" w:eastAsia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17038E" w:rsidRPr="000962D4" w:rsidRDefault="0017038E" w:rsidP="008D219B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038E" w:rsidRPr="000962D4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17038E" w:rsidRPr="000962D4" w:rsidRDefault="0017038E" w:rsidP="008D219B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 xml:space="preserve">Муниципальная подпрограмма «Обеспечение безопасности гидротехнического сооружения» в рамках муниципальной программы «Благоустройство ЗАТО Звёздный и обеспечение безопасности гидротехнического сооружения» </w:t>
      </w:r>
      <w:r w:rsidR="00E5234B">
        <w:rPr>
          <w:rFonts w:ascii="Times New Roman" w:hAnsi="Times New Roman" w:cs="Times New Roman"/>
          <w:sz w:val="26"/>
          <w:szCs w:val="26"/>
        </w:rPr>
        <w:t xml:space="preserve">предусматривает </w:t>
      </w:r>
      <w:r w:rsidR="00E5234B" w:rsidRPr="00611448">
        <w:rPr>
          <w:rFonts w:ascii="Times New Roman" w:hAnsi="Times New Roman" w:cs="Times New Roman"/>
          <w:sz w:val="26"/>
          <w:szCs w:val="26"/>
        </w:rPr>
        <w:t>повышение эксплуатационной над</w:t>
      </w:r>
      <w:r w:rsidR="00E5234B">
        <w:rPr>
          <w:rFonts w:ascii="Times New Roman" w:hAnsi="Times New Roman" w:cs="Times New Roman"/>
          <w:sz w:val="26"/>
          <w:szCs w:val="26"/>
        </w:rPr>
        <w:t>ё</w:t>
      </w:r>
      <w:r w:rsidR="00E5234B" w:rsidRPr="00611448">
        <w:rPr>
          <w:rFonts w:ascii="Times New Roman" w:hAnsi="Times New Roman" w:cs="Times New Roman"/>
          <w:sz w:val="26"/>
          <w:szCs w:val="26"/>
        </w:rPr>
        <w:t xml:space="preserve">жности гидротехнического сооружения (далее </w:t>
      </w:r>
      <w:r w:rsidR="00F65D6B">
        <w:rPr>
          <w:rFonts w:ascii="Times New Roman" w:hAnsi="Times New Roman" w:cs="Times New Roman"/>
          <w:sz w:val="26"/>
          <w:szCs w:val="26"/>
        </w:rPr>
        <w:t>–</w:t>
      </w:r>
      <w:r w:rsidR="00E5234B" w:rsidRPr="00611448">
        <w:rPr>
          <w:rFonts w:ascii="Times New Roman" w:hAnsi="Times New Roman" w:cs="Times New Roman"/>
          <w:sz w:val="26"/>
          <w:szCs w:val="26"/>
        </w:rPr>
        <w:t xml:space="preserve"> ГТС)</w:t>
      </w:r>
      <w:r w:rsidR="00E5234B">
        <w:rPr>
          <w:rFonts w:ascii="Times New Roman" w:hAnsi="Times New Roman" w:cs="Times New Roman"/>
          <w:sz w:val="26"/>
          <w:szCs w:val="26"/>
        </w:rPr>
        <w:t xml:space="preserve"> путё</w:t>
      </w:r>
      <w:r w:rsidR="00E5234B" w:rsidRPr="00611448">
        <w:rPr>
          <w:rFonts w:ascii="Times New Roman" w:hAnsi="Times New Roman" w:cs="Times New Roman"/>
          <w:sz w:val="26"/>
          <w:szCs w:val="26"/>
        </w:rPr>
        <w:t>м прив</w:t>
      </w:r>
      <w:r w:rsidR="00E5234B">
        <w:rPr>
          <w:rFonts w:ascii="Times New Roman" w:hAnsi="Times New Roman" w:cs="Times New Roman"/>
          <w:sz w:val="26"/>
          <w:szCs w:val="26"/>
        </w:rPr>
        <w:t>е</w:t>
      </w:r>
      <w:r w:rsidR="00E5234B" w:rsidRPr="00611448">
        <w:rPr>
          <w:rFonts w:ascii="Times New Roman" w:hAnsi="Times New Roman" w:cs="Times New Roman"/>
          <w:sz w:val="26"/>
          <w:szCs w:val="26"/>
        </w:rPr>
        <w:t>дения ГТС к безопасному техническому состоянию</w:t>
      </w:r>
      <w:r w:rsidR="0013315B">
        <w:rPr>
          <w:rFonts w:ascii="Times New Roman" w:hAnsi="Times New Roman" w:cs="Times New Roman"/>
          <w:sz w:val="26"/>
          <w:szCs w:val="26"/>
        </w:rPr>
        <w:t>.</w:t>
      </w:r>
    </w:p>
    <w:p w:rsidR="0017038E" w:rsidRPr="000962D4" w:rsidRDefault="0017038E" w:rsidP="008D219B">
      <w:pPr>
        <w:pStyle w:val="ad"/>
        <w:spacing w:after="0" w:line="228" w:lineRule="auto"/>
        <w:ind w:firstLine="686"/>
        <w:jc w:val="both"/>
        <w:rPr>
          <w:sz w:val="26"/>
          <w:szCs w:val="26"/>
        </w:rPr>
      </w:pPr>
      <w:r w:rsidRPr="000962D4">
        <w:rPr>
          <w:sz w:val="26"/>
          <w:szCs w:val="26"/>
        </w:rPr>
        <w:t>Речная сеть территории ЗАТО Звёздный относится к бассейну реки Юг (левый приток р.</w:t>
      </w:r>
      <w:r>
        <w:rPr>
          <w:sz w:val="26"/>
          <w:szCs w:val="26"/>
        </w:rPr>
        <w:t xml:space="preserve"> </w:t>
      </w:r>
      <w:r w:rsidRPr="000962D4">
        <w:rPr>
          <w:sz w:val="26"/>
          <w:szCs w:val="26"/>
        </w:rPr>
        <w:t>Бабка). Река Юг с небольшими безымянными притоками является основным водным ресурсом городского округа ЗАТО Звёздный. Протяжённость р.</w:t>
      </w:r>
      <w:r>
        <w:rPr>
          <w:sz w:val="26"/>
          <w:szCs w:val="26"/>
        </w:rPr>
        <w:t> </w:t>
      </w:r>
      <w:r w:rsidRPr="000962D4">
        <w:rPr>
          <w:sz w:val="26"/>
          <w:szCs w:val="26"/>
        </w:rPr>
        <w:t>Юг в пределах ЗАТО Звёздный составляет 13 км. На юге территории берут начало реки Балык, Берсяк, Сухой Балчуг, которые также являются притоками р.</w:t>
      </w:r>
      <w:r>
        <w:rPr>
          <w:sz w:val="26"/>
          <w:szCs w:val="26"/>
        </w:rPr>
        <w:t> </w:t>
      </w:r>
      <w:r w:rsidRPr="000962D4">
        <w:rPr>
          <w:sz w:val="26"/>
          <w:szCs w:val="26"/>
        </w:rPr>
        <w:t>Бабка. На реке Юг организован пруд, имеющий рекреационное значение. Обеспеченность территории городского округа ЗАТО Звёздный водными ресурсами высокая.</w:t>
      </w:r>
    </w:p>
    <w:p w:rsidR="00551DFB" w:rsidRPr="00836156" w:rsidRDefault="00551DFB" w:rsidP="00551DF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3B0E">
        <w:rPr>
          <w:rFonts w:ascii="Times New Roman" w:eastAsia="Times New Roman" w:hAnsi="Times New Roman" w:cs="Times New Roman"/>
          <w:sz w:val="26"/>
          <w:szCs w:val="26"/>
        </w:rPr>
        <w:t>В 2014-2015 годах планируется выполнение работ по капитальному ремонту гидротехнического сооружения пруда на р. Юг в ЗАТО Звёздный с целью повышения безопасности в эксплуатации и надёжности гидротехнического сооружения.</w:t>
      </w:r>
    </w:p>
    <w:p w:rsidR="0017038E" w:rsidRPr="000962D4" w:rsidRDefault="0017038E" w:rsidP="008D219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38E" w:rsidRPr="000962D4" w:rsidRDefault="0017038E" w:rsidP="00521FA6">
      <w:pPr>
        <w:pStyle w:val="a3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0962D4">
        <w:rPr>
          <w:rFonts w:ascii="Times New Roman" w:hAnsi="Times New Roman" w:cs="Times New Roman"/>
          <w:b/>
          <w:sz w:val="26"/>
          <w:szCs w:val="26"/>
        </w:rPr>
        <w:t>Характеристика проблемы, обоснование её актуальности</w:t>
      </w:r>
    </w:p>
    <w:p w:rsidR="0017038E" w:rsidRPr="000962D4" w:rsidRDefault="0017038E" w:rsidP="00521FA6">
      <w:pPr>
        <w:pStyle w:val="a3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17038E" w:rsidRPr="000962D4" w:rsidRDefault="0017038E" w:rsidP="008D219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По характеру водного режима река Юг относится к типу рек с чётко выраженным весенним половодьем, летней меженью, прерываемой дождевыми паводками, устойчивой и продолжительной зимней меженью.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lastRenderedPageBreak/>
        <w:t xml:space="preserve">Непроведение работ по капитальному ремонту ГТС в ближайшее время может привести к разрушению гасителя щитового водосброса закрытого типа. В результате при пропуске весеннего половодья в зону вероятного затопления при разрушении плотины попадает территория площадью 83,9 га с расположенными на ней зданиями, сооружениями и объектами инфраструктуры. Авария приведёт к ухудшению показателей биологических ресурсов городского округа ЗАТО Звёздный. 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 xml:space="preserve">Согласно Плану действий по предупреждению и ликвидации чрезвычайных ситуаций природного и техногенного характера в </w:t>
      </w:r>
      <w:r w:rsidR="005B1224">
        <w:rPr>
          <w:rFonts w:ascii="Times New Roman" w:hAnsi="Times New Roman" w:cs="Times New Roman"/>
          <w:sz w:val="26"/>
          <w:szCs w:val="26"/>
        </w:rPr>
        <w:t>г</w:t>
      </w:r>
      <w:r w:rsidRPr="000962D4">
        <w:rPr>
          <w:rFonts w:ascii="Times New Roman" w:hAnsi="Times New Roman" w:cs="Times New Roman"/>
          <w:sz w:val="26"/>
          <w:szCs w:val="26"/>
        </w:rPr>
        <w:t>ородском округе ЗАТО Звёздный, согласованному с начальником Главного управления МЧС по Пермскому краю, возникновение затопления может привести к повреждению и разрушению хозяйственных построек дачного кооператива «Яблоня», автомобильных дорог, газопровода местного значения; затратам на временную эвакуацию населения и нематериальных ценностей в незатапливаемые места; ухудшению условий жизни населения ЗАТО Звёздный; невозможности рационального использования территории городского округа. При наводнении могут возникнуть пожары и, как следствие, разрушения газопровода.</w:t>
      </w:r>
    </w:p>
    <w:p w:rsidR="0017038E" w:rsidRPr="000962D4" w:rsidRDefault="0017038E" w:rsidP="005B1224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Пруд на реке Юг в ЗАТО Звёздный является единственным пожарным водоёмом для забора воды при ликвидации возгорания лесных массивов и лесопарковой зоны, ликвидации пожаров на территории городского округа ЗАТО Звёздный.</w:t>
      </w:r>
    </w:p>
    <w:p w:rsidR="0017038E" w:rsidRPr="000962D4" w:rsidRDefault="0017038E" w:rsidP="005B1224">
      <w:pPr>
        <w:pStyle w:val="ac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962D4">
        <w:rPr>
          <w:sz w:val="26"/>
          <w:szCs w:val="26"/>
        </w:rPr>
        <w:t>Гидротехническое сооружение для Звёздного</w:t>
      </w:r>
      <w:r>
        <w:rPr>
          <w:sz w:val="26"/>
          <w:szCs w:val="26"/>
        </w:rPr>
        <w:t>,</w:t>
      </w:r>
      <w:r w:rsidRPr="000962D4">
        <w:rPr>
          <w:sz w:val="26"/>
          <w:szCs w:val="26"/>
        </w:rPr>
        <w:t xml:space="preserve"> пруд необходим</w:t>
      </w:r>
      <w:r w:rsidR="005B1224">
        <w:rPr>
          <w:sz w:val="26"/>
          <w:szCs w:val="26"/>
        </w:rPr>
        <w:t>ы</w:t>
      </w:r>
      <w:r w:rsidRPr="000962D4">
        <w:rPr>
          <w:sz w:val="26"/>
          <w:szCs w:val="26"/>
        </w:rPr>
        <w:t xml:space="preserve"> как место обитания большого количества птиц, рыб и животных.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Отсутствие капитального ремонта гидротехнического сооружения на реке Юг в ЗАТО Звёздный может привести к: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- отсутствию пожарного водоёма на территории городского округа ЗАТО Звёздный;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- невозможности проезда на полигон ТБО в связи с затоплением дороги;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- разрушению газопровода местного значения;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- нарушению многих биологических цепочек и уменьшению численности биологических ресурсов на территории городского округа ЗАТО Звёздный;</w:t>
      </w:r>
    </w:p>
    <w:p w:rsidR="0017038E" w:rsidRPr="000962D4" w:rsidRDefault="0017038E" w:rsidP="005B12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- ухудшению условий проживан</w:t>
      </w:r>
      <w:r>
        <w:rPr>
          <w:rFonts w:ascii="Times New Roman" w:eastAsia="Times New Roman" w:hAnsi="Times New Roman" w:cs="Times New Roman"/>
          <w:sz w:val="26"/>
          <w:szCs w:val="26"/>
        </w:rPr>
        <w:t>ия населения в ЗАТО Звёздный и с</w:t>
      </w:r>
      <w:r w:rsidRPr="000962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2D4">
        <w:rPr>
          <w:rFonts w:ascii="Times New Roman" w:eastAsia="Times New Roman" w:hAnsi="Times New Roman" w:cs="Times New Roman"/>
          <w:sz w:val="26"/>
          <w:szCs w:val="26"/>
        </w:rPr>
        <w:t>Бершеть Пермского края.</w:t>
      </w:r>
    </w:p>
    <w:p w:rsidR="00551DFB" w:rsidRDefault="00551DFB" w:rsidP="00551DF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D4">
        <w:rPr>
          <w:rFonts w:ascii="Times New Roman" w:eastAsia="Times New Roman" w:hAnsi="Times New Roman" w:cs="Times New Roman"/>
          <w:sz w:val="26"/>
          <w:szCs w:val="26"/>
        </w:rPr>
        <w:t>В целях обеспечения и повышения безопасности находящегося в муниципальной собственности ЗАТО Звёздный ГТС, приведения гидроузла в работоспособное состояние и для защиты населённых пунктов и объектов инфраструктуры от негативног</w:t>
      </w:r>
      <w:r>
        <w:rPr>
          <w:rFonts w:ascii="Times New Roman" w:eastAsia="Times New Roman" w:hAnsi="Times New Roman" w:cs="Times New Roman"/>
          <w:sz w:val="26"/>
          <w:szCs w:val="26"/>
        </w:rPr>
        <w:t>о воздействия поверхностных вод</w:t>
      </w:r>
      <w:r w:rsidRPr="000962D4">
        <w:rPr>
          <w:rFonts w:ascii="Times New Roman" w:eastAsia="Times New Roman" w:hAnsi="Times New Roman" w:cs="Times New Roman"/>
          <w:sz w:val="26"/>
          <w:szCs w:val="26"/>
        </w:rPr>
        <w:t xml:space="preserve"> в 2014-2015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годах</w:t>
      </w:r>
      <w:r w:rsidRPr="000962D4">
        <w:rPr>
          <w:rFonts w:ascii="Times New Roman" w:eastAsia="Times New Roman" w:hAnsi="Times New Roman" w:cs="Times New Roman"/>
          <w:sz w:val="26"/>
          <w:szCs w:val="26"/>
        </w:rPr>
        <w:t xml:space="preserve"> планируется </w:t>
      </w:r>
      <w:r w:rsidRPr="00DC3B0E">
        <w:rPr>
          <w:rFonts w:ascii="Times New Roman" w:eastAsia="Times New Roman" w:hAnsi="Times New Roman" w:cs="Times New Roman"/>
          <w:sz w:val="26"/>
          <w:szCs w:val="26"/>
        </w:rPr>
        <w:t>выполнение работ по капитальному ремонту гидротехнического сооружения пруда на р. Юг в ЗАТО Звёздный.</w:t>
      </w:r>
      <w:r w:rsidRPr="00096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234B" w:rsidRPr="000962D4" w:rsidRDefault="00E5234B" w:rsidP="00E90F8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 xml:space="preserve">4. Основные цели и задачи Подпрограммы, </w:t>
      </w: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17038E" w:rsidRPr="000962D4" w:rsidRDefault="0017038E" w:rsidP="005B1224">
      <w:pPr>
        <w:pStyle w:val="ConsPlusCell"/>
        <w:widowControl/>
        <w:spacing w:line="22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17038E" w:rsidRPr="000962D4" w:rsidRDefault="0017038E" w:rsidP="005B1224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обеспечение защищё</w:t>
      </w:r>
      <w:r w:rsidRPr="000962D4">
        <w:rPr>
          <w:rFonts w:ascii="Times New Roman" w:hAnsi="Times New Roman" w:cs="Times New Roman"/>
          <w:sz w:val="26"/>
          <w:szCs w:val="26"/>
        </w:rPr>
        <w:t>нности населения от негативного воздействия поверхностных вод;</w:t>
      </w: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- повышение эксплуатационной над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962D4">
        <w:rPr>
          <w:rFonts w:ascii="Times New Roman" w:hAnsi="Times New Roman" w:cs="Times New Roman"/>
          <w:sz w:val="26"/>
          <w:szCs w:val="26"/>
        </w:rPr>
        <w:t>жности г</w:t>
      </w:r>
      <w:r w:rsidR="005B1224">
        <w:rPr>
          <w:rFonts w:ascii="Times New Roman" w:hAnsi="Times New Roman" w:cs="Times New Roman"/>
          <w:sz w:val="26"/>
          <w:szCs w:val="26"/>
        </w:rPr>
        <w:t>идротехнического сооружения путё</w:t>
      </w:r>
      <w:r w:rsidRPr="000962D4">
        <w:rPr>
          <w:rFonts w:ascii="Times New Roman" w:hAnsi="Times New Roman" w:cs="Times New Roman"/>
          <w:sz w:val="26"/>
          <w:szCs w:val="26"/>
        </w:rPr>
        <w:t>м прив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62D4">
        <w:rPr>
          <w:rFonts w:ascii="Times New Roman" w:hAnsi="Times New Roman" w:cs="Times New Roman"/>
          <w:sz w:val="26"/>
          <w:szCs w:val="26"/>
        </w:rPr>
        <w:t>дения ГТС к безопасному техническому состоянию.</w:t>
      </w:r>
    </w:p>
    <w:p w:rsidR="0017038E" w:rsidRDefault="0017038E" w:rsidP="005B122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AC4B5B" w:rsidRPr="000962D4" w:rsidRDefault="00AC4B5B" w:rsidP="005B1224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9C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1448">
        <w:rPr>
          <w:rFonts w:ascii="Times New Roman" w:hAnsi="Times New Roman" w:cs="Times New Roman"/>
          <w:sz w:val="26"/>
          <w:szCs w:val="26"/>
        </w:rPr>
        <w:t>одержа</w:t>
      </w:r>
      <w:r w:rsidR="007F4C9C">
        <w:rPr>
          <w:rFonts w:ascii="Times New Roman" w:hAnsi="Times New Roman" w:cs="Times New Roman"/>
          <w:sz w:val="26"/>
          <w:szCs w:val="26"/>
        </w:rPr>
        <w:t>ния</w:t>
      </w:r>
      <w:r w:rsidRPr="00611448">
        <w:rPr>
          <w:rFonts w:ascii="Times New Roman" w:hAnsi="Times New Roman" w:cs="Times New Roman"/>
          <w:sz w:val="26"/>
          <w:szCs w:val="26"/>
        </w:rPr>
        <w:t xml:space="preserve"> и техническ</w:t>
      </w:r>
      <w:r w:rsidR="007F4C9C">
        <w:rPr>
          <w:rFonts w:ascii="Times New Roman" w:hAnsi="Times New Roman" w:cs="Times New Roman"/>
          <w:sz w:val="26"/>
          <w:szCs w:val="26"/>
        </w:rPr>
        <w:t>ой</w:t>
      </w:r>
      <w:r w:rsidRPr="00611448">
        <w:rPr>
          <w:rFonts w:ascii="Times New Roman" w:hAnsi="Times New Roman" w:cs="Times New Roman"/>
          <w:sz w:val="26"/>
          <w:szCs w:val="26"/>
        </w:rPr>
        <w:t xml:space="preserve"> эксплуат</w:t>
      </w:r>
      <w:r w:rsidR="007F4C9C">
        <w:rPr>
          <w:rFonts w:ascii="Times New Roman" w:hAnsi="Times New Roman" w:cs="Times New Roman"/>
          <w:sz w:val="26"/>
          <w:szCs w:val="26"/>
        </w:rPr>
        <w:t>ации</w:t>
      </w:r>
      <w:r w:rsidRPr="00611448">
        <w:rPr>
          <w:rFonts w:ascii="Times New Roman" w:hAnsi="Times New Roman" w:cs="Times New Roman"/>
          <w:sz w:val="26"/>
          <w:szCs w:val="26"/>
        </w:rPr>
        <w:t xml:space="preserve"> ГТС;</w:t>
      </w: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 w:cs="Times New Roman"/>
          <w:sz w:val="26"/>
          <w:szCs w:val="26"/>
        </w:rPr>
        <w:t>-</w:t>
      </w:r>
      <w:r w:rsidR="005B1224">
        <w:rPr>
          <w:rFonts w:ascii="Times New Roman" w:hAnsi="Times New Roman" w:cs="Times New Roman"/>
          <w:sz w:val="26"/>
          <w:szCs w:val="26"/>
        </w:rPr>
        <w:t> </w:t>
      </w:r>
      <w:r w:rsidRPr="000962D4">
        <w:rPr>
          <w:rFonts w:ascii="Times New Roman" w:hAnsi="Times New Roman" w:cs="Times New Roman"/>
          <w:sz w:val="26"/>
          <w:szCs w:val="26"/>
        </w:rPr>
        <w:t>приве</w:t>
      </w:r>
      <w:r w:rsidR="007F4C9C">
        <w:rPr>
          <w:rFonts w:ascii="Times New Roman" w:hAnsi="Times New Roman" w:cs="Times New Roman"/>
          <w:sz w:val="26"/>
          <w:szCs w:val="26"/>
        </w:rPr>
        <w:t>дение</w:t>
      </w:r>
      <w:r w:rsidRPr="000962D4">
        <w:rPr>
          <w:rFonts w:ascii="Times New Roman" w:hAnsi="Times New Roman" w:cs="Times New Roman"/>
          <w:sz w:val="26"/>
          <w:szCs w:val="26"/>
        </w:rPr>
        <w:t xml:space="preserve"> в безопасное техническое состояние эксплуатируемо</w:t>
      </w:r>
      <w:r w:rsidR="007F4C9C">
        <w:rPr>
          <w:rFonts w:ascii="Times New Roman" w:hAnsi="Times New Roman" w:cs="Times New Roman"/>
          <w:sz w:val="26"/>
          <w:szCs w:val="26"/>
        </w:rPr>
        <w:t>го</w:t>
      </w:r>
      <w:r w:rsidRPr="000962D4">
        <w:rPr>
          <w:rFonts w:ascii="Times New Roman" w:hAnsi="Times New Roman" w:cs="Times New Roman"/>
          <w:sz w:val="26"/>
          <w:szCs w:val="26"/>
        </w:rPr>
        <w:t xml:space="preserve"> ГТС, имеюще</w:t>
      </w:r>
      <w:r w:rsidR="000E26D0">
        <w:rPr>
          <w:rFonts w:ascii="Times New Roman" w:hAnsi="Times New Roman" w:cs="Times New Roman"/>
          <w:sz w:val="26"/>
          <w:szCs w:val="26"/>
        </w:rPr>
        <w:t>го</w:t>
      </w:r>
      <w:r w:rsidRPr="000962D4">
        <w:rPr>
          <w:rFonts w:ascii="Times New Roman" w:hAnsi="Times New Roman" w:cs="Times New Roman"/>
          <w:sz w:val="26"/>
          <w:szCs w:val="26"/>
        </w:rPr>
        <w:t xml:space="preserve"> пониженный уровень безопасности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62D4">
        <w:rPr>
          <w:rFonts w:ascii="Times New Roman" w:hAnsi="Times New Roman" w:cs="Times New Roman"/>
          <w:sz w:val="26"/>
          <w:szCs w:val="26"/>
        </w:rPr>
        <w:t xml:space="preserve">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962D4">
        <w:rPr>
          <w:rFonts w:ascii="Times New Roman" w:hAnsi="Times New Roman" w:cs="Times New Roman"/>
          <w:sz w:val="26"/>
          <w:szCs w:val="26"/>
        </w:rPr>
        <w:t>м капитального ремонта ГТС.</w:t>
      </w:r>
    </w:p>
    <w:p w:rsidR="0017038E" w:rsidRPr="000962D4" w:rsidRDefault="0017038E" w:rsidP="008D219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B1224">
        <w:rPr>
          <w:rFonts w:ascii="Times New Roman" w:hAnsi="Times New Roman"/>
          <w:sz w:val="26"/>
          <w:szCs w:val="26"/>
        </w:rPr>
        <w:lastRenderedPageBreak/>
        <w:t xml:space="preserve">Срок </w:t>
      </w:r>
      <w:r w:rsidR="00E5234B" w:rsidRPr="005B1224">
        <w:rPr>
          <w:rFonts w:ascii="Times New Roman" w:hAnsi="Times New Roman"/>
          <w:sz w:val="26"/>
          <w:szCs w:val="26"/>
        </w:rPr>
        <w:t xml:space="preserve">реализации </w:t>
      </w:r>
      <w:r w:rsidRPr="005B1224">
        <w:rPr>
          <w:rFonts w:ascii="Times New Roman" w:hAnsi="Times New Roman"/>
          <w:sz w:val="26"/>
          <w:szCs w:val="26"/>
        </w:rPr>
        <w:t xml:space="preserve">Подпрограммы: </w:t>
      </w:r>
      <w:r w:rsidRPr="005B1224">
        <w:rPr>
          <w:rFonts w:ascii="Times New Roman" w:eastAsia="Times New Roman" w:hAnsi="Times New Roman"/>
          <w:sz w:val="26"/>
          <w:szCs w:val="26"/>
        </w:rPr>
        <w:t>с 01.01.201</w:t>
      </w:r>
      <w:r w:rsidR="00551DFB">
        <w:rPr>
          <w:rFonts w:ascii="Times New Roman" w:eastAsia="Times New Roman" w:hAnsi="Times New Roman"/>
          <w:sz w:val="26"/>
          <w:szCs w:val="26"/>
        </w:rPr>
        <w:t>4</w:t>
      </w:r>
      <w:r w:rsidRPr="005B1224">
        <w:rPr>
          <w:rFonts w:ascii="Times New Roman" w:eastAsia="Times New Roman" w:hAnsi="Times New Roman"/>
          <w:sz w:val="26"/>
          <w:szCs w:val="26"/>
        </w:rPr>
        <w:t xml:space="preserve"> по 31.12.201</w:t>
      </w:r>
      <w:r w:rsidR="00FC34F3">
        <w:rPr>
          <w:rFonts w:ascii="Times New Roman" w:eastAsia="Times New Roman" w:hAnsi="Times New Roman"/>
          <w:sz w:val="26"/>
          <w:szCs w:val="26"/>
        </w:rPr>
        <w:t>9</w:t>
      </w:r>
      <w:r w:rsidRPr="005B1224">
        <w:rPr>
          <w:rFonts w:ascii="Times New Roman" w:eastAsia="Times New Roman" w:hAnsi="Times New Roman"/>
          <w:sz w:val="26"/>
          <w:szCs w:val="26"/>
        </w:rPr>
        <w:t>.</w:t>
      </w:r>
    </w:p>
    <w:p w:rsidR="0017038E" w:rsidRPr="000962D4" w:rsidRDefault="0017038E" w:rsidP="008D219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2D4">
        <w:rPr>
          <w:rFonts w:ascii="Times New Roman" w:hAnsi="Times New Roman"/>
          <w:sz w:val="26"/>
          <w:szCs w:val="26"/>
        </w:rPr>
        <w:t>Подпрограмма не имеет строгого разделения на этапы, мероприятия реализуются на протяжении всего срока действия Подпрограммы.</w:t>
      </w:r>
    </w:p>
    <w:p w:rsidR="0017038E" w:rsidRPr="000962D4" w:rsidRDefault="0017038E" w:rsidP="008D219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>5</w:t>
      </w:r>
      <w:r w:rsidR="00E5234B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П</w:t>
      </w:r>
      <w:r w:rsidRPr="000962D4">
        <w:rPr>
          <w:rFonts w:ascii="Times New Roman" w:hAnsi="Times New Roman" w:cs="Times New Roman"/>
          <w:b/>
          <w:sz w:val="26"/>
          <w:szCs w:val="26"/>
        </w:rPr>
        <w:t xml:space="preserve">одпрограммы </w:t>
      </w:r>
    </w:p>
    <w:p w:rsidR="0017038E" w:rsidRPr="000962D4" w:rsidRDefault="0017038E" w:rsidP="005B122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tbl>
      <w:tblPr>
        <w:tblStyle w:val="a5"/>
        <w:tblW w:w="9356" w:type="dxa"/>
        <w:tblInd w:w="108" w:type="dxa"/>
        <w:shd w:val="clear" w:color="auto" w:fill="FFFF00"/>
        <w:tblLook w:val="04A0"/>
      </w:tblPr>
      <w:tblGrid>
        <w:gridCol w:w="3544"/>
        <w:gridCol w:w="992"/>
        <w:gridCol w:w="993"/>
        <w:gridCol w:w="929"/>
        <w:gridCol w:w="913"/>
        <w:gridCol w:w="993"/>
        <w:gridCol w:w="992"/>
      </w:tblGrid>
      <w:tr w:rsidR="00551DFB" w:rsidRPr="000962D4" w:rsidTr="00F27885">
        <w:tc>
          <w:tcPr>
            <w:tcW w:w="3544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</w:t>
            </w:r>
            <w:r w:rsidRPr="000962D4">
              <w:rPr>
                <w:sz w:val="26"/>
                <w:szCs w:val="26"/>
              </w:rPr>
              <w:t>елев</w:t>
            </w:r>
            <w:r>
              <w:rPr>
                <w:sz w:val="26"/>
                <w:szCs w:val="26"/>
              </w:rPr>
              <w:t>ых п</w:t>
            </w:r>
            <w:r w:rsidRPr="000962D4">
              <w:rPr>
                <w:sz w:val="26"/>
                <w:szCs w:val="26"/>
              </w:rPr>
              <w:t>оказател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 xml:space="preserve">2014 </w:t>
            </w: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 xml:space="preserve">2015 </w:t>
            </w: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t>(план)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(план)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(план)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1DFB" w:rsidRPr="000962D4" w:rsidRDefault="00551DFB" w:rsidP="00F278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(план)</w:t>
            </w:r>
          </w:p>
        </w:tc>
      </w:tr>
      <w:tr w:rsidR="00551DFB" w:rsidRPr="000962D4" w:rsidTr="00F27885">
        <w:tc>
          <w:tcPr>
            <w:tcW w:w="3544" w:type="dxa"/>
            <w:shd w:val="clear" w:color="auto" w:fill="FFFFFF" w:themeFill="background1"/>
          </w:tcPr>
          <w:p w:rsidR="00551DFB" w:rsidRDefault="00551DFB" w:rsidP="008D219B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Количество аварий на ГТС (безаварийная эксплуатация ГТС)</w:t>
            </w:r>
            <w:r>
              <w:rPr>
                <w:sz w:val="26"/>
                <w:szCs w:val="26"/>
              </w:rPr>
              <w:t xml:space="preserve">, </w:t>
            </w:r>
          </w:p>
          <w:p w:rsidR="00551DFB" w:rsidRPr="000962D4" w:rsidRDefault="00551DFB" w:rsidP="008D219B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полугодиям: 1/2</w:t>
            </w:r>
          </w:p>
        </w:tc>
        <w:tc>
          <w:tcPr>
            <w:tcW w:w="992" w:type="dxa"/>
            <w:shd w:val="clear" w:color="auto" w:fill="FFFFFF" w:themeFill="background1"/>
          </w:tcPr>
          <w:p w:rsidR="00551DFB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  <w:shd w:val="clear" w:color="auto" w:fill="FFFFFF" w:themeFill="background1"/>
          </w:tcPr>
          <w:p w:rsidR="00551DFB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551D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29" w:type="dxa"/>
            <w:shd w:val="clear" w:color="auto" w:fill="FFFFFF" w:themeFill="background1"/>
          </w:tcPr>
          <w:p w:rsidR="00551DFB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13" w:type="dxa"/>
            <w:shd w:val="clear" w:color="auto" w:fill="FFFFFF" w:themeFill="background1"/>
          </w:tcPr>
          <w:p w:rsidR="00551DFB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0A59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  <w:shd w:val="clear" w:color="auto" w:fill="FFFFFF" w:themeFill="background1"/>
          </w:tcPr>
          <w:p w:rsidR="00551DFB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2" w:type="dxa"/>
            <w:shd w:val="clear" w:color="auto" w:fill="FFFFFF" w:themeFill="background1"/>
          </w:tcPr>
          <w:p w:rsidR="00551DFB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962D4">
              <w:rPr>
                <w:sz w:val="26"/>
                <w:szCs w:val="26"/>
              </w:rPr>
              <w:t>0</w:t>
            </w:r>
          </w:p>
          <w:p w:rsidR="00551DFB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F27885" w:rsidRDefault="00F27885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551DFB" w:rsidRPr="000962D4" w:rsidRDefault="00551DFB" w:rsidP="004D52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</w:tbl>
    <w:p w:rsidR="0017038E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38E" w:rsidRDefault="0017038E" w:rsidP="008D219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D4">
        <w:rPr>
          <w:rFonts w:ascii="Times New Roman" w:hAnsi="Times New Roman" w:cs="Times New Roman"/>
          <w:b/>
          <w:sz w:val="26"/>
          <w:szCs w:val="26"/>
        </w:rPr>
        <w:t xml:space="preserve">6. Система </w:t>
      </w:r>
      <w:r w:rsidR="00AC4B5B">
        <w:rPr>
          <w:rFonts w:ascii="Times New Roman" w:hAnsi="Times New Roman" w:cs="Times New Roman"/>
          <w:b/>
          <w:sz w:val="26"/>
          <w:szCs w:val="26"/>
        </w:rPr>
        <w:t>П</w:t>
      </w:r>
      <w:r w:rsidRPr="000962D4">
        <w:rPr>
          <w:rFonts w:ascii="Times New Roman" w:hAnsi="Times New Roman" w:cs="Times New Roman"/>
          <w:b/>
          <w:sz w:val="26"/>
          <w:szCs w:val="26"/>
        </w:rPr>
        <w:t>одпрограммных мероприятий</w:t>
      </w:r>
    </w:p>
    <w:tbl>
      <w:tblPr>
        <w:tblW w:w="9724" w:type="dxa"/>
        <w:tblInd w:w="70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20"/>
        <w:gridCol w:w="1418"/>
        <w:gridCol w:w="1417"/>
        <w:gridCol w:w="850"/>
        <w:gridCol w:w="993"/>
        <w:gridCol w:w="850"/>
        <w:gridCol w:w="850"/>
      </w:tblGrid>
      <w:tr w:rsidR="00551DFB" w:rsidRPr="004D5231" w:rsidTr="00F27885">
        <w:trPr>
          <w:cantSplit/>
          <w:trHeight w:val="3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31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3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551DFB" w:rsidRPr="004D5231" w:rsidTr="00F27885">
        <w:trPr>
          <w:cantSplit/>
          <w:trHeight w:val="2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FB" w:rsidRPr="002D4AD9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FB" w:rsidRPr="002D4AD9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(факт)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4D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31"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4D5231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31"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</w:tr>
      <w:tr w:rsidR="00551DFB" w:rsidRPr="004D5231" w:rsidTr="00F27885">
        <w:trPr>
          <w:cantSplit/>
          <w:trHeight w:val="2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205,4945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66,640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FB" w:rsidRPr="004D5231" w:rsidTr="00F27885">
        <w:trPr>
          <w:cantSplit/>
          <w:trHeight w:val="2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гидротехнических сооружений (ГТС) пруда на р. Юг в ЗАТО Звёздный (п. Звёздный) за счёт средств:      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местный бюджет    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885" w:rsidRPr="00F27885" w:rsidRDefault="00F27885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2339,97648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3917,80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6715,30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885" w:rsidRPr="00F27885" w:rsidRDefault="00F27885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296,700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2932,400</w:t>
            </w:r>
          </w:p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4731,49666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FB" w:rsidRPr="004D5231" w:rsidTr="00F27885">
        <w:trPr>
          <w:cantSplit/>
          <w:trHeight w:val="10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экспертиза Декларации безопасности гидротехнического сооружения пруда на р.</w:t>
            </w:r>
            <w:r w:rsid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Юг в п.</w:t>
            </w:r>
            <w:r w:rsid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Звёздный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DFB" w:rsidRPr="004D5231" w:rsidTr="00F27885">
        <w:trPr>
          <w:cantSplit/>
          <w:trHeight w:val="3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261,230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DFB" w:rsidRPr="00F27885" w:rsidRDefault="00551DFB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AD" w:rsidRPr="004D5231" w:rsidTr="00F27885">
        <w:trPr>
          <w:cantSplit/>
          <w:trHeight w:val="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13178,57098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8827,23666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55AD" w:rsidRPr="00F27885" w:rsidRDefault="00CB55AD" w:rsidP="00F2788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038E" w:rsidRDefault="0017038E" w:rsidP="00F2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38E" w:rsidRDefault="0017038E" w:rsidP="00F2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565">
        <w:rPr>
          <w:rFonts w:ascii="Times New Roman" w:hAnsi="Times New Roman" w:cs="Times New Roman"/>
          <w:b/>
          <w:sz w:val="26"/>
          <w:szCs w:val="26"/>
        </w:rPr>
        <w:t>7. Ресурсное обеспечение Подпрограммы</w:t>
      </w:r>
    </w:p>
    <w:p w:rsidR="0017038E" w:rsidRPr="00213565" w:rsidRDefault="0017038E" w:rsidP="00F2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13565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551DFB" w:rsidRDefault="000A592B" w:rsidP="00F27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 xml:space="preserve">Общий объём финансирования Подпрограммы составляет </w:t>
      </w:r>
      <w:r w:rsidR="00551DFB">
        <w:rPr>
          <w:rFonts w:ascii="Times New Roman" w:eastAsia="Times New Roman" w:hAnsi="Times New Roman"/>
          <w:sz w:val="26"/>
          <w:szCs w:val="26"/>
        </w:rPr>
        <w:t xml:space="preserve">22 697,03764 </w:t>
      </w:r>
      <w:r w:rsidR="00551DFB" w:rsidRPr="00E90F89">
        <w:rPr>
          <w:rFonts w:ascii="Times New Roman" w:eastAsia="Times New Roman" w:hAnsi="Times New Roman"/>
          <w:sz w:val="26"/>
          <w:szCs w:val="26"/>
        </w:rPr>
        <w:t xml:space="preserve">тыс. руб.: </w:t>
      </w:r>
    </w:p>
    <w:p w:rsidR="00551DFB" w:rsidRPr="00E90F89" w:rsidRDefault="00551DFB" w:rsidP="00F27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>2014 – 13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90F89">
        <w:rPr>
          <w:rFonts w:ascii="Times New Roman" w:eastAsia="Times New Roman" w:hAnsi="Times New Roman"/>
          <w:sz w:val="26"/>
          <w:szCs w:val="26"/>
        </w:rPr>
        <w:t>178,57098 тыс. руб.;</w:t>
      </w:r>
    </w:p>
    <w:p w:rsidR="00551DFB" w:rsidRPr="00E90F89" w:rsidRDefault="00551DFB" w:rsidP="00F27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 xml:space="preserve">2015 – </w:t>
      </w:r>
      <w:r w:rsidRPr="00E90F89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0F89">
        <w:rPr>
          <w:rFonts w:ascii="Times New Roman" w:eastAsia="Times New Roman" w:hAnsi="Times New Roman" w:cs="Times New Roman"/>
          <w:sz w:val="26"/>
          <w:szCs w:val="26"/>
        </w:rPr>
        <w:t xml:space="preserve">827,23666 </w:t>
      </w:r>
      <w:r w:rsidRPr="00E90F89">
        <w:rPr>
          <w:rFonts w:ascii="Times New Roman" w:eastAsia="Times New Roman" w:hAnsi="Times New Roman"/>
          <w:sz w:val="26"/>
          <w:szCs w:val="26"/>
        </w:rPr>
        <w:t>тыс. руб.;</w:t>
      </w:r>
    </w:p>
    <w:p w:rsidR="000A592B" w:rsidRPr="00E90F89" w:rsidRDefault="000A592B" w:rsidP="00F27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E90F89"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sz w:val="26"/>
          <w:szCs w:val="26"/>
        </w:rPr>
        <w:t>430</w:t>
      </w:r>
      <w:r w:rsidRPr="00E90F89">
        <w:rPr>
          <w:rFonts w:ascii="Times New Roman" w:eastAsia="Times New Roman" w:hAnsi="Times New Roman"/>
          <w:sz w:val="26"/>
          <w:szCs w:val="26"/>
        </w:rPr>
        <w:t>,00 тыс. руб.;</w:t>
      </w:r>
    </w:p>
    <w:p w:rsidR="000A592B" w:rsidRPr="00E90F89" w:rsidRDefault="000A592B" w:rsidP="00F27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0F89">
        <w:rPr>
          <w:rFonts w:ascii="Times New Roman" w:eastAsia="Times New Roman" w:hAnsi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E90F89"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sz w:val="26"/>
          <w:szCs w:val="26"/>
        </w:rPr>
        <w:t>261,2</w:t>
      </w:r>
      <w:r w:rsidRPr="00E90F89">
        <w:rPr>
          <w:rFonts w:ascii="Times New Roman" w:eastAsia="Times New Roman" w:hAnsi="Times New Roman"/>
          <w:sz w:val="26"/>
          <w:szCs w:val="26"/>
        </w:rPr>
        <w:t>30 тыс. руб.;</w:t>
      </w:r>
    </w:p>
    <w:p w:rsidR="000A592B" w:rsidRPr="00E90F89" w:rsidRDefault="000A592B" w:rsidP="00F2788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E90F8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E90F8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E90F89">
        <w:rPr>
          <w:rFonts w:ascii="Times New Roman" w:hAnsi="Times New Roman"/>
          <w:sz w:val="26"/>
          <w:szCs w:val="26"/>
        </w:rPr>
        <w:t xml:space="preserve">,00 </w:t>
      </w:r>
      <w:r w:rsidR="00F27885">
        <w:rPr>
          <w:rFonts w:ascii="Times New Roman" w:hAnsi="Times New Roman"/>
          <w:sz w:val="26"/>
          <w:szCs w:val="26"/>
        </w:rPr>
        <w:t xml:space="preserve">тыс. </w:t>
      </w:r>
      <w:r w:rsidRPr="00E90F89">
        <w:rPr>
          <w:rFonts w:ascii="Times New Roman" w:hAnsi="Times New Roman"/>
          <w:sz w:val="26"/>
          <w:szCs w:val="26"/>
        </w:rPr>
        <w:t>руб.;</w:t>
      </w:r>
    </w:p>
    <w:p w:rsidR="000A592B" w:rsidRDefault="000A592B" w:rsidP="00F278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F8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90F89">
        <w:rPr>
          <w:rFonts w:ascii="Times New Roman" w:hAnsi="Times New Roman" w:cs="Times New Roman"/>
          <w:sz w:val="26"/>
          <w:szCs w:val="26"/>
        </w:rPr>
        <w:t xml:space="preserve"> – 0,00 </w:t>
      </w:r>
      <w:r w:rsidR="00F27885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90F89">
        <w:rPr>
          <w:rFonts w:ascii="Times New Roman" w:hAnsi="Times New Roman" w:cs="Times New Roman"/>
          <w:sz w:val="26"/>
          <w:szCs w:val="26"/>
        </w:rPr>
        <w:t>руб.</w:t>
      </w:r>
    </w:p>
    <w:p w:rsidR="000A592B" w:rsidRDefault="000A592B" w:rsidP="00F278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7885" w:rsidRDefault="00F27885">
      <w:pPr>
        <w:rPr>
          <w:rFonts w:ascii="Times New Roman" w:eastAsia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7038E" w:rsidRDefault="0017038E" w:rsidP="00F27885">
      <w:pPr>
        <w:pStyle w:val="ConsPlusNormal"/>
        <w:widowControl/>
        <w:jc w:val="center"/>
        <w:rPr>
          <w:rFonts w:ascii="Times New Roman" w:hAnsi="Times New Roman"/>
          <w:b/>
          <w:bCs/>
          <w:sz w:val="26"/>
          <w:szCs w:val="26"/>
        </w:rPr>
      </w:pPr>
      <w:r w:rsidRPr="00213565">
        <w:rPr>
          <w:rFonts w:ascii="Times New Roman" w:hAnsi="Times New Roman"/>
          <w:b/>
          <w:bCs/>
          <w:sz w:val="26"/>
          <w:szCs w:val="26"/>
        </w:rPr>
        <w:lastRenderedPageBreak/>
        <w:t>8. Механизм реализации Подпрограммы</w:t>
      </w:r>
    </w:p>
    <w:p w:rsidR="0017038E" w:rsidRPr="00213565" w:rsidRDefault="0017038E" w:rsidP="00F2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13565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17038E" w:rsidRPr="00D854A4" w:rsidRDefault="0017038E" w:rsidP="00F27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4A4">
        <w:rPr>
          <w:rFonts w:ascii="Times New Roman" w:hAnsi="Times New Roman"/>
          <w:sz w:val="26"/>
          <w:szCs w:val="26"/>
        </w:rPr>
        <w:t>Мероприятия П</w:t>
      </w:r>
      <w:r>
        <w:rPr>
          <w:rFonts w:ascii="Times New Roman" w:hAnsi="Times New Roman"/>
          <w:sz w:val="26"/>
          <w:szCs w:val="26"/>
        </w:rPr>
        <w:t>одп</w:t>
      </w:r>
      <w:r w:rsidRPr="00D854A4">
        <w:rPr>
          <w:rFonts w:ascii="Times New Roman" w:hAnsi="Times New Roman"/>
          <w:sz w:val="26"/>
          <w:szCs w:val="26"/>
        </w:rPr>
        <w:t>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AC4B5B" w:rsidRDefault="00AC4B5B" w:rsidP="00F278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62D4">
        <w:rPr>
          <w:rFonts w:ascii="Times New Roman" w:eastAsia="Times New Roman" w:hAnsi="Times New Roman"/>
          <w:sz w:val="26"/>
          <w:szCs w:val="26"/>
        </w:rPr>
        <w:t>Контроль за реализацией Подпрограммы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962D4">
        <w:rPr>
          <w:rFonts w:ascii="Times New Roman" w:eastAsia="Times New Roman" w:hAnsi="Times New Roman"/>
          <w:sz w:val="26"/>
          <w:szCs w:val="26"/>
        </w:rPr>
        <w:t>осуществляет администрация ЗАТО Звёздный.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962D4">
        <w:rPr>
          <w:rFonts w:ascii="Times New Roman" w:eastAsia="Times New Roman" w:hAnsi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Подпрограммы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D1342B" w:rsidRPr="00BE49DF" w:rsidRDefault="003F3744" w:rsidP="00F2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</w:t>
      </w:r>
      <w:r w:rsidR="0017038E" w:rsidRPr="00213565">
        <w:rPr>
          <w:rFonts w:ascii="Times New Roman" w:hAnsi="Times New Roman"/>
          <w:sz w:val="26"/>
          <w:szCs w:val="26"/>
        </w:rPr>
        <w:t>тдел архитектуры, градостроительства и коммунального хозяйства администрации ЗАТО</w:t>
      </w:r>
      <w:r w:rsidR="0017038E">
        <w:rPr>
          <w:rFonts w:ascii="Times New Roman" w:hAnsi="Times New Roman"/>
          <w:sz w:val="26"/>
          <w:szCs w:val="26"/>
        </w:rPr>
        <w:t xml:space="preserve"> </w:t>
      </w:r>
      <w:r w:rsidR="0017038E" w:rsidRPr="00213565">
        <w:rPr>
          <w:rFonts w:ascii="Times New Roman" w:hAnsi="Times New Roman"/>
          <w:sz w:val="26"/>
          <w:szCs w:val="26"/>
        </w:rPr>
        <w:t>Звёздный не реже 1 раза в полугодие предст</w:t>
      </w:r>
      <w:r w:rsidR="0017038E">
        <w:rPr>
          <w:rFonts w:ascii="Times New Roman" w:hAnsi="Times New Roman"/>
          <w:sz w:val="26"/>
          <w:szCs w:val="26"/>
        </w:rPr>
        <w:t xml:space="preserve">авляет главе администрации ЗАТО </w:t>
      </w:r>
      <w:r w:rsidR="0017038E" w:rsidRPr="00213565">
        <w:rPr>
          <w:rFonts w:ascii="Times New Roman" w:hAnsi="Times New Roman"/>
          <w:sz w:val="26"/>
          <w:szCs w:val="26"/>
        </w:rPr>
        <w:t>Звёздный отч</w:t>
      </w:r>
      <w:r w:rsidR="0017038E">
        <w:rPr>
          <w:rFonts w:ascii="Times New Roman" w:hAnsi="Times New Roman"/>
          <w:sz w:val="26"/>
          <w:szCs w:val="26"/>
        </w:rPr>
        <w:t>ё</w:t>
      </w:r>
      <w:r w:rsidR="0017038E" w:rsidRPr="00213565">
        <w:rPr>
          <w:rFonts w:ascii="Times New Roman" w:hAnsi="Times New Roman"/>
          <w:sz w:val="26"/>
          <w:szCs w:val="26"/>
        </w:rPr>
        <w:t>т об исполнении П</w:t>
      </w:r>
      <w:r w:rsidR="0017038E">
        <w:rPr>
          <w:rFonts w:ascii="Times New Roman" w:hAnsi="Times New Roman"/>
          <w:sz w:val="26"/>
          <w:szCs w:val="26"/>
        </w:rPr>
        <w:t>одп</w:t>
      </w:r>
      <w:r w:rsidR="0017038E" w:rsidRPr="00213565">
        <w:rPr>
          <w:rFonts w:ascii="Times New Roman" w:hAnsi="Times New Roman"/>
          <w:sz w:val="26"/>
          <w:szCs w:val="26"/>
        </w:rPr>
        <w:t>рограммы и о достижении целевых показателей П</w:t>
      </w:r>
      <w:r w:rsidR="0017038E">
        <w:rPr>
          <w:rFonts w:ascii="Times New Roman" w:hAnsi="Times New Roman"/>
          <w:sz w:val="26"/>
          <w:szCs w:val="26"/>
        </w:rPr>
        <w:t>одп</w:t>
      </w:r>
      <w:r w:rsidR="0017038E" w:rsidRPr="00213565">
        <w:rPr>
          <w:rFonts w:ascii="Times New Roman" w:hAnsi="Times New Roman"/>
          <w:sz w:val="26"/>
          <w:szCs w:val="26"/>
        </w:rPr>
        <w:t>рограммы</w:t>
      </w:r>
      <w:r w:rsidR="002D4AD9">
        <w:rPr>
          <w:rFonts w:ascii="Times New Roman" w:hAnsi="Times New Roman"/>
          <w:sz w:val="26"/>
          <w:szCs w:val="26"/>
        </w:rPr>
        <w:t>.</w:t>
      </w:r>
      <w:r w:rsidR="00746762">
        <w:rPr>
          <w:rFonts w:ascii="Times New Roman" w:hAnsi="Times New Roman"/>
          <w:sz w:val="26"/>
          <w:szCs w:val="26"/>
        </w:rPr>
        <w:t>»</w:t>
      </w:r>
      <w:r w:rsidR="0017038E" w:rsidRPr="00213565">
        <w:rPr>
          <w:rFonts w:ascii="Times New Roman" w:hAnsi="Times New Roman"/>
          <w:sz w:val="26"/>
          <w:szCs w:val="26"/>
        </w:rPr>
        <w:t>.</w:t>
      </w:r>
    </w:p>
    <w:sectPr w:rsidR="00D1342B" w:rsidRPr="00BE49DF" w:rsidSect="00FA4A30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A0" w:rsidRDefault="00C31EA0" w:rsidP="00D21CE5">
      <w:pPr>
        <w:spacing w:after="0" w:line="240" w:lineRule="auto"/>
      </w:pPr>
      <w:r>
        <w:separator/>
      </w:r>
    </w:p>
  </w:endnote>
  <w:endnote w:type="continuationSeparator" w:id="1">
    <w:p w:rsidR="00C31EA0" w:rsidRDefault="00C31EA0" w:rsidP="00D2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A0" w:rsidRDefault="00C31EA0" w:rsidP="00D21CE5">
      <w:pPr>
        <w:spacing w:after="0" w:line="240" w:lineRule="auto"/>
      </w:pPr>
      <w:r>
        <w:separator/>
      </w:r>
    </w:p>
  </w:footnote>
  <w:footnote w:type="continuationSeparator" w:id="1">
    <w:p w:rsidR="00C31EA0" w:rsidRDefault="00C31EA0" w:rsidP="00D2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302"/>
      <w:docPartObj>
        <w:docPartGallery w:val="Page Numbers (Top of Page)"/>
        <w:docPartUnique/>
      </w:docPartObj>
    </w:sdtPr>
    <w:sdtContent>
      <w:p w:rsidR="00FA4A30" w:rsidRDefault="0068479A">
        <w:pPr>
          <w:pStyle w:val="a6"/>
          <w:jc w:val="center"/>
        </w:pPr>
        <w:fldSimple w:instr=" PAGE   \* MERGEFORMAT ">
          <w:r w:rsidR="00FF34EE">
            <w:rPr>
              <w:noProof/>
            </w:rPr>
            <w:t>21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30" w:rsidRDefault="00FA4A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76C"/>
    <w:multiLevelType w:val="hybridMultilevel"/>
    <w:tmpl w:val="363C1780"/>
    <w:lvl w:ilvl="0" w:tplc="0419000F">
      <w:start w:val="20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2F9"/>
    <w:multiLevelType w:val="hybridMultilevel"/>
    <w:tmpl w:val="1E0858EC"/>
    <w:lvl w:ilvl="0" w:tplc="0419000F">
      <w:start w:val="20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033F"/>
    <w:multiLevelType w:val="hybridMultilevel"/>
    <w:tmpl w:val="DD884EA2"/>
    <w:lvl w:ilvl="0" w:tplc="AFB8D2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778C7"/>
    <w:multiLevelType w:val="hybridMultilevel"/>
    <w:tmpl w:val="F19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42301"/>
    <w:multiLevelType w:val="hybridMultilevel"/>
    <w:tmpl w:val="84D681A2"/>
    <w:lvl w:ilvl="0" w:tplc="0419000F">
      <w:start w:val="20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16"/>
    <w:rsid w:val="00003EE4"/>
    <w:rsid w:val="000069D9"/>
    <w:rsid w:val="00011A0F"/>
    <w:rsid w:val="0001331A"/>
    <w:rsid w:val="00017CAC"/>
    <w:rsid w:val="00031044"/>
    <w:rsid w:val="00031618"/>
    <w:rsid w:val="00037081"/>
    <w:rsid w:val="00047EA1"/>
    <w:rsid w:val="00051437"/>
    <w:rsid w:val="00055352"/>
    <w:rsid w:val="00055B4A"/>
    <w:rsid w:val="00055CDA"/>
    <w:rsid w:val="00056A89"/>
    <w:rsid w:val="00061F6D"/>
    <w:rsid w:val="0007057F"/>
    <w:rsid w:val="00070E00"/>
    <w:rsid w:val="0007135E"/>
    <w:rsid w:val="00072AC9"/>
    <w:rsid w:val="00080EC8"/>
    <w:rsid w:val="000821E5"/>
    <w:rsid w:val="0008780D"/>
    <w:rsid w:val="00087B04"/>
    <w:rsid w:val="00094F7C"/>
    <w:rsid w:val="000962D4"/>
    <w:rsid w:val="00096546"/>
    <w:rsid w:val="000A3E77"/>
    <w:rsid w:val="000A592B"/>
    <w:rsid w:val="000A7713"/>
    <w:rsid w:val="000B1597"/>
    <w:rsid w:val="000B6661"/>
    <w:rsid w:val="000C0763"/>
    <w:rsid w:val="000C3C05"/>
    <w:rsid w:val="000C4A26"/>
    <w:rsid w:val="000D0072"/>
    <w:rsid w:val="000D16E6"/>
    <w:rsid w:val="000D18CE"/>
    <w:rsid w:val="000D4C7D"/>
    <w:rsid w:val="000D6A3C"/>
    <w:rsid w:val="000E26D0"/>
    <w:rsid w:val="000E6DB9"/>
    <w:rsid w:val="000F6992"/>
    <w:rsid w:val="001025B2"/>
    <w:rsid w:val="001028EB"/>
    <w:rsid w:val="00106B14"/>
    <w:rsid w:val="00106CB6"/>
    <w:rsid w:val="001121E5"/>
    <w:rsid w:val="00113EEC"/>
    <w:rsid w:val="00121CA6"/>
    <w:rsid w:val="0012332E"/>
    <w:rsid w:val="0013315B"/>
    <w:rsid w:val="001337A0"/>
    <w:rsid w:val="001373E0"/>
    <w:rsid w:val="001403D9"/>
    <w:rsid w:val="001443A5"/>
    <w:rsid w:val="00154AD4"/>
    <w:rsid w:val="00155CCE"/>
    <w:rsid w:val="001577E9"/>
    <w:rsid w:val="00161656"/>
    <w:rsid w:val="00167F91"/>
    <w:rsid w:val="0017038E"/>
    <w:rsid w:val="001730DB"/>
    <w:rsid w:val="00183C93"/>
    <w:rsid w:val="00190420"/>
    <w:rsid w:val="001B0233"/>
    <w:rsid w:val="001B3588"/>
    <w:rsid w:val="001C46AC"/>
    <w:rsid w:val="001C5D51"/>
    <w:rsid w:val="001C7115"/>
    <w:rsid w:val="001C72E3"/>
    <w:rsid w:val="001D0BC7"/>
    <w:rsid w:val="001E56D2"/>
    <w:rsid w:val="001F426D"/>
    <w:rsid w:val="002030B2"/>
    <w:rsid w:val="002035DC"/>
    <w:rsid w:val="00204F9E"/>
    <w:rsid w:val="002117EF"/>
    <w:rsid w:val="00213565"/>
    <w:rsid w:val="0021553F"/>
    <w:rsid w:val="00216C4D"/>
    <w:rsid w:val="00217266"/>
    <w:rsid w:val="0022128A"/>
    <w:rsid w:val="0022133A"/>
    <w:rsid w:val="00231980"/>
    <w:rsid w:val="00233E0C"/>
    <w:rsid w:val="00236D9E"/>
    <w:rsid w:val="00237685"/>
    <w:rsid w:val="0024745B"/>
    <w:rsid w:val="00254D16"/>
    <w:rsid w:val="002617A4"/>
    <w:rsid w:val="00281F78"/>
    <w:rsid w:val="0028372C"/>
    <w:rsid w:val="00283D0E"/>
    <w:rsid w:val="00294582"/>
    <w:rsid w:val="00296EFA"/>
    <w:rsid w:val="0029796C"/>
    <w:rsid w:val="002A2E11"/>
    <w:rsid w:val="002A670F"/>
    <w:rsid w:val="002B0290"/>
    <w:rsid w:val="002B5ACA"/>
    <w:rsid w:val="002B7872"/>
    <w:rsid w:val="002C5465"/>
    <w:rsid w:val="002D1C58"/>
    <w:rsid w:val="002D1FBB"/>
    <w:rsid w:val="002D2413"/>
    <w:rsid w:val="002D4AD9"/>
    <w:rsid w:val="002E033E"/>
    <w:rsid w:val="002E0DA0"/>
    <w:rsid w:val="002F0A20"/>
    <w:rsid w:val="002F5C05"/>
    <w:rsid w:val="00306F20"/>
    <w:rsid w:val="00320ED6"/>
    <w:rsid w:val="00323768"/>
    <w:rsid w:val="00327207"/>
    <w:rsid w:val="00335984"/>
    <w:rsid w:val="00337000"/>
    <w:rsid w:val="00342F91"/>
    <w:rsid w:val="0035780D"/>
    <w:rsid w:val="003655E0"/>
    <w:rsid w:val="00366D83"/>
    <w:rsid w:val="00373924"/>
    <w:rsid w:val="00376596"/>
    <w:rsid w:val="00377AC7"/>
    <w:rsid w:val="00386C19"/>
    <w:rsid w:val="00386DB7"/>
    <w:rsid w:val="003A22CE"/>
    <w:rsid w:val="003C1CAF"/>
    <w:rsid w:val="003C38A2"/>
    <w:rsid w:val="003E70C1"/>
    <w:rsid w:val="003F3744"/>
    <w:rsid w:val="003F6D16"/>
    <w:rsid w:val="00402C58"/>
    <w:rsid w:val="004033DA"/>
    <w:rsid w:val="0040388D"/>
    <w:rsid w:val="00404A40"/>
    <w:rsid w:val="004051E3"/>
    <w:rsid w:val="00413D8B"/>
    <w:rsid w:val="00425F96"/>
    <w:rsid w:val="00431C5F"/>
    <w:rsid w:val="00431EF2"/>
    <w:rsid w:val="00432069"/>
    <w:rsid w:val="00433E9C"/>
    <w:rsid w:val="004352EC"/>
    <w:rsid w:val="00436273"/>
    <w:rsid w:val="00440438"/>
    <w:rsid w:val="00461410"/>
    <w:rsid w:val="00465B99"/>
    <w:rsid w:val="004669D1"/>
    <w:rsid w:val="00472138"/>
    <w:rsid w:val="00472CB0"/>
    <w:rsid w:val="004742AD"/>
    <w:rsid w:val="00475EEE"/>
    <w:rsid w:val="0047628B"/>
    <w:rsid w:val="00477894"/>
    <w:rsid w:val="004832D2"/>
    <w:rsid w:val="00483F6A"/>
    <w:rsid w:val="00486283"/>
    <w:rsid w:val="004A1456"/>
    <w:rsid w:val="004C2490"/>
    <w:rsid w:val="004C4465"/>
    <w:rsid w:val="004C7A01"/>
    <w:rsid w:val="004D5231"/>
    <w:rsid w:val="004D5E70"/>
    <w:rsid w:val="004E010D"/>
    <w:rsid w:val="004E3383"/>
    <w:rsid w:val="004F08D5"/>
    <w:rsid w:val="004F57DB"/>
    <w:rsid w:val="004F5E60"/>
    <w:rsid w:val="005036A0"/>
    <w:rsid w:val="00504CE2"/>
    <w:rsid w:val="00506CC3"/>
    <w:rsid w:val="005126AE"/>
    <w:rsid w:val="00521FA6"/>
    <w:rsid w:val="0052755C"/>
    <w:rsid w:val="00534382"/>
    <w:rsid w:val="0053729C"/>
    <w:rsid w:val="00551DFB"/>
    <w:rsid w:val="005538E8"/>
    <w:rsid w:val="00557E02"/>
    <w:rsid w:val="00563931"/>
    <w:rsid w:val="00566E6E"/>
    <w:rsid w:val="00570177"/>
    <w:rsid w:val="00570253"/>
    <w:rsid w:val="005707F0"/>
    <w:rsid w:val="005710C1"/>
    <w:rsid w:val="005718BE"/>
    <w:rsid w:val="00571E1B"/>
    <w:rsid w:val="00574E0F"/>
    <w:rsid w:val="0058508C"/>
    <w:rsid w:val="00591C72"/>
    <w:rsid w:val="00593EFC"/>
    <w:rsid w:val="00597905"/>
    <w:rsid w:val="005A2F93"/>
    <w:rsid w:val="005A413E"/>
    <w:rsid w:val="005A430C"/>
    <w:rsid w:val="005A6BB3"/>
    <w:rsid w:val="005A73B3"/>
    <w:rsid w:val="005B1224"/>
    <w:rsid w:val="005B2DBB"/>
    <w:rsid w:val="005B6182"/>
    <w:rsid w:val="005C24C9"/>
    <w:rsid w:val="005C57FD"/>
    <w:rsid w:val="005D1383"/>
    <w:rsid w:val="005D179F"/>
    <w:rsid w:val="005D2411"/>
    <w:rsid w:val="005D3A65"/>
    <w:rsid w:val="005D5245"/>
    <w:rsid w:val="005D574D"/>
    <w:rsid w:val="005E0EE6"/>
    <w:rsid w:val="005E2EFD"/>
    <w:rsid w:val="005E54D8"/>
    <w:rsid w:val="005E78CD"/>
    <w:rsid w:val="005F21E8"/>
    <w:rsid w:val="00602332"/>
    <w:rsid w:val="00611448"/>
    <w:rsid w:val="00614EFC"/>
    <w:rsid w:val="0062275A"/>
    <w:rsid w:val="00626EA6"/>
    <w:rsid w:val="00636C86"/>
    <w:rsid w:val="0064330B"/>
    <w:rsid w:val="006509F6"/>
    <w:rsid w:val="0065223A"/>
    <w:rsid w:val="006627FD"/>
    <w:rsid w:val="00665136"/>
    <w:rsid w:val="00671753"/>
    <w:rsid w:val="00680D24"/>
    <w:rsid w:val="0068199F"/>
    <w:rsid w:val="0068479A"/>
    <w:rsid w:val="006877BA"/>
    <w:rsid w:val="00690B8F"/>
    <w:rsid w:val="00690DCC"/>
    <w:rsid w:val="00694744"/>
    <w:rsid w:val="006978A8"/>
    <w:rsid w:val="006979BD"/>
    <w:rsid w:val="006A0FC0"/>
    <w:rsid w:val="006A3924"/>
    <w:rsid w:val="006B1CD4"/>
    <w:rsid w:val="006C62B4"/>
    <w:rsid w:val="006D0862"/>
    <w:rsid w:val="006D0FDF"/>
    <w:rsid w:val="006D13D3"/>
    <w:rsid w:val="006D67A3"/>
    <w:rsid w:val="006E47BF"/>
    <w:rsid w:val="006F2888"/>
    <w:rsid w:val="007020AC"/>
    <w:rsid w:val="007055FC"/>
    <w:rsid w:val="00712AD8"/>
    <w:rsid w:val="00712C95"/>
    <w:rsid w:val="007161D4"/>
    <w:rsid w:val="00716EC3"/>
    <w:rsid w:val="00723F6C"/>
    <w:rsid w:val="007306C9"/>
    <w:rsid w:val="00732A3D"/>
    <w:rsid w:val="007338B3"/>
    <w:rsid w:val="007436FC"/>
    <w:rsid w:val="00746762"/>
    <w:rsid w:val="00746BDC"/>
    <w:rsid w:val="00747165"/>
    <w:rsid w:val="0075738B"/>
    <w:rsid w:val="00757583"/>
    <w:rsid w:val="00757E33"/>
    <w:rsid w:val="00767F02"/>
    <w:rsid w:val="00770D5E"/>
    <w:rsid w:val="00775208"/>
    <w:rsid w:val="00780C9D"/>
    <w:rsid w:val="0078180B"/>
    <w:rsid w:val="007833DD"/>
    <w:rsid w:val="00790541"/>
    <w:rsid w:val="00791392"/>
    <w:rsid w:val="007A0120"/>
    <w:rsid w:val="007B119A"/>
    <w:rsid w:val="007C1222"/>
    <w:rsid w:val="007C3ACE"/>
    <w:rsid w:val="007C54DF"/>
    <w:rsid w:val="007D77EF"/>
    <w:rsid w:val="007F1675"/>
    <w:rsid w:val="007F4C9C"/>
    <w:rsid w:val="007F4DDE"/>
    <w:rsid w:val="007F4F74"/>
    <w:rsid w:val="007F559B"/>
    <w:rsid w:val="008045DE"/>
    <w:rsid w:val="00807AA1"/>
    <w:rsid w:val="00810254"/>
    <w:rsid w:val="00817EA5"/>
    <w:rsid w:val="0082332F"/>
    <w:rsid w:val="00823E34"/>
    <w:rsid w:val="008257D1"/>
    <w:rsid w:val="00833242"/>
    <w:rsid w:val="0083518E"/>
    <w:rsid w:val="00836156"/>
    <w:rsid w:val="0084056A"/>
    <w:rsid w:val="008459DE"/>
    <w:rsid w:val="00851396"/>
    <w:rsid w:val="00851A3A"/>
    <w:rsid w:val="00856B1E"/>
    <w:rsid w:val="00865672"/>
    <w:rsid w:val="00866ABF"/>
    <w:rsid w:val="00867A0A"/>
    <w:rsid w:val="00870D54"/>
    <w:rsid w:val="00872ED1"/>
    <w:rsid w:val="00873025"/>
    <w:rsid w:val="008737B6"/>
    <w:rsid w:val="00874BA3"/>
    <w:rsid w:val="00875B26"/>
    <w:rsid w:val="008845AB"/>
    <w:rsid w:val="008857D6"/>
    <w:rsid w:val="00891B00"/>
    <w:rsid w:val="0089278A"/>
    <w:rsid w:val="00893336"/>
    <w:rsid w:val="00893F27"/>
    <w:rsid w:val="00894314"/>
    <w:rsid w:val="008A574F"/>
    <w:rsid w:val="008B6F46"/>
    <w:rsid w:val="008C0E98"/>
    <w:rsid w:val="008C24D6"/>
    <w:rsid w:val="008D19B7"/>
    <w:rsid w:val="008D1FB4"/>
    <w:rsid w:val="008D219B"/>
    <w:rsid w:val="008E0B3C"/>
    <w:rsid w:val="008F0242"/>
    <w:rsid w:val="008F1C06"/>
    <w:rsid w:val="008F1CDC"/>
    <w:rsid w:val="008F6612"/>
    <w:rsid w:val="00906669"/>
    <w:rsid w:val="009152BB"/>
    <w:rsid w:val="009218CD"/>
    <w:rsid w:val="00922D85"/>
    <w:rsid w:val="009254FC"/>
    <w:rsid w:val="0092575D"/>
    <w:rsid w:val="0095308E"/>
    <w:rsid w:val="00955C5A"/>
    <w:rsid w:val="00956F78"/>
    <w:rsid w:val="0097196B"/>
    <w:rsid w:val="009749BA"/>
    <w:rsid w:val="00983560"/>
    <w:rsid w:val="0098780B"/>
    <w:rsid w:val="009967B2"/>
    <w:rsid w:val="009A0087"/>
    <w:rsid w:val="009A24DD"/>
    <w:rsid w:val="009B5D38"/>
    <w:rsid w:val="009B7363"/>
    <w:rsid w:val="009C0AF1"/>
    <w:rsid w:val="009C3F2F"/>
    <w:rsid w:val="009C7BA2"/>
    <w:rsid w:val="009D0EB5"/>
    <w:rsid w:val="009D4048"/>
    <w:rsid w:val="009E0965"/>
    <w:rsid w:val="009E1D13"/>
    <w:rsid w:val="009E57CE"/>
    <w:rsid w:val="009E63B8"/>
    <w:rsid w:val="009E7284"/>
    <w:rsid w:val="009E7629"/>
    <w:rsid w:val="009F102A"/>
    <w:rsid w:val="00A00020"/>
    <w:rsid w:val="00A16A03"/>
    <w:rsid w:val="00A17A5A"/>
    <w:rsid w:val="00A17A78"/>
    <w:rsid w:val="00A210B7"/>
    <w:rsid w:val="00A211E6"/>
    <w:rsid w:val="00A248C3"/>
    <w:rsid w:val="00A322DF"/>
    <w:rsid w:val="00A35D57"/>
    <w:rsid w:val="00A44A40"/>
    <w:rsid w:val="00A452B9"/>
    <w:rsid w:val="00A62E0E"/>
    <w:rsid w:val="00A6409B"/>
    <w:rsid w:val="00A6656C"/>
    <w:rsid w:val="00A668FA"/>
    <w:rsid w:val="00A71EDD"/>
    <w:rsid w:val="00A742D4"/>
    <w:rsid w:val="00A77CA6"/>
    <w:rsid w:val="00A80AA4"/>
    <w:rsid w:val="00A81EA6"/>
    <w:rsid w:val="00A827F9"/>
    <w:rsid w:val="00A87C56"/>
    <w:rsid w:val="00A97E83"/>
    <w:rsid w:val="00AB5061"/>
    <w:rsid w:val="00AB51D7"/>
    <w:rsid w:val="00AB716E"/>
    <w:rsid w:val="00AC4A48"/>
    <w:rsid w:val="00AC4B5B"/>
    <w:rsid w:val="00AC6F5D"/>
    <w:rsid w:val="00AD12BF"/>
    <w:rsid w:val="00AD594A"/>
    <w:rsid w:val="00AD67BF"/>
    <w:rsid w:val="00AD6D6E"/>
    <w:rsid w:val="00AE17A7"/>
    <w:rsid w:val="00AF1F13"/>
    <w:rsid w:val="00AF45B5"/>
    <w:rsid w:val="00AF5E23"/>
    <w:rsid w:val="00AF6302"/>
    <w:rsid w:val="00AF6B8E"/>
    <w:rsid w:val="00B16B03"/>
    <w:rsid w:val="00B23889"/>
    <w:rsid w:val="00B41992"/>
    <w:rsid w:val="00B461AF"/>
    <w:rsid w:val="00B51E0C"/>
    <w:rsid w:val="00B527DA"/>
    <w:rsid w:val="00B60F96"/>
    <w:rsid w:val="00B8659D"/>
    <w:rsid w:val="00B917CA"/>
    <w:rsid w:val="00BA5A01"/>
    <w:rsid w:val="00BB649F"/>
    <w:rsid w:val="00BC3768"/>
    <w:rsid w:val="00BC6845"/>
    <w:rsid w:val="00BC75AB"/>
    <w:rsid w:val="00BD09F6"/>
    <w:rsid w:val="00BD4790"/>
    <w:rsid w:val="00BD531E"/>
    <w:rsid w:val="00BD5D0E"/>
    <w:rsid w:val="00BE49DF"/>
    <w:rsid w:val="00BF2A7D"/>
    <w:rsid w:val="00BF619F"/>
    <w:rsid w:val="00C0283B"/>
    <w:rsid w:val="00C04DA9"/>
    <w:rsid w:val="00C1658C"/>
    <w:rsid w:val="00C202C2"/>
    <w:rsid w:val="00C20BE3"/>
    <w:rsid w:val="00C2292C"/>
    <w:rsid w:val="00C31EA0"/>
    <w:rsid w:val="00C356D2"/>
    <w:rsid w:val="00C44996"/>
    <w:rsid w:val="00C5315D"/>
    <w:rsid w:val="00C61204"/>
    <w:rsid w:val="00C654AE"/>
    <w:rsid w:val="00C741D4"/>
    <w:rsid w:val="00C8040D"/>
    <w:rsid w:val="00C819F7"/>
    <w:rsid w:val="00C83820"/>
    <w:rsid w:val="00C87EAD"/>
    <w:rsid w:val="00C900D8"/>
    <w:rsid w:val="00CB020C"/>
    <w:rsid w:val="00CB0BB1"/>
    <w:rsid w:val="00CB55AD"/>
    <w:rsid w:val="00CC1336"/>
    <w:rsid w:val="00CC22F1"/>
    <w:rsid w:val="00CC4686"/>
    <w:rsid w:val="00CD613C"/>
    <w:rsid w:val="00CD79A5"/>
    <w:rsid w:val="00CE2ADF"/>
    <w:rsid w:val="00CE62F3"/>
    <w:rsid w:val="00D00972"/>
    <w:rsid w:val="00D00D9A"/>
    <w:rsid w:val="00D02E47"/>
    <w:rsid w:val="00D034C0"/>
    <w:rsid w:val="00D10505"/>
    <w:rsid w:val="00D1342B"/>
    <w:rsid w:val="00D13A9F"/>
    <w:rsid w:val="00D149ED"/>
    <w:rsid w:val="00D21CE5"/>
    <w:rsid w:val="00D23986"/>
    <w:rsid w:val="00D25F07"/>
    <w:rsid w:val="00D26005"/>
    <w:rsid w:val="00D27EBA"/>
    <w:rsid w:val="00D3354F"/>
    <w:rsid w:val="00D34C14"/>
    <w:rsid w:val="00D36259"/>
    <w:rsid w:val="00D362D3"/>
    <w:rsid w:val="00D36FC7"/>
    <w:rsid w:val="00D433D8"/>
    <w:rsid w:val="00D4439F"/>
    <w:rsid w:val="00D44704"/>
    <w:rsid w:val="00D5417F"/>
    <w:rsid w:val="00D56A13"/>
    <w:rsid w:val="00D6172D"/>
    <w:rsid w:val="00D61C48"/>
    <w:rsid w:val="00D70918"/>
    <w:rsid w:val="00D72AD6"/>
    <w:rsid w:val="00D73A63"/>
    <w:rsid w:val="00D751F0"/>
    <w:rsid w:val="00D854A4"/>
    <w:rsid w:val="00D8696C"/>
    <w:rsid w:val="00D876CD"/>
    <w:rsid w:val="00D965A8"/>
    <w:rsid w:val="00DA2500"/>
    <w:rsid w:val="00DA2719"/>
    <w:rsid w:val="00DA4847"/>
    <w:rsid w:val="00DB20B8"/>
    <w:rsid w:val="00DB6C60"/>
    <w:rsid w:val="00DC11DA"/>
    <w:rsid w:val="00DC3B0E"/>
    <w:rsid w:val="00DD163E"/>
    <w:rsid w:val="00DE4FF1"/>
    <w:rsid w:val="00DE6EDE"/>
    <w:rsid w:val="00E02091"/>
    <w:rsid w:val="00E0354D"/>
    <w:rsid w:val="00E043C0"/>
    <w:rsid w:val="00E065EC"/>
    <w:rsid w:val="00E07697"/>
    <w:rsid w:val="00E10CC5"/>
    <w:rsid w:val="00E14F0C"/>
    <w:rsid w:val="00E25D63"/>
    <w:rsid w:val="00E25FCC"/>
    <w:rsid w:val="00E27D7A"/>
    <w:rsid w:val="00E30CC6"/>
    <w:rsid w:val="00E422A7"/>
    <w:rsid w:val="00E42AC3"/>
    <w:rsid w:val="00E44073"/>
    <w:rsid w:val="00E44EBE"/>
    <w:rsid w:val="00E5234B"/>
    <w:rsid w:val="00E5702E"/>
    <w:rsid w:val="00E575E9"/>
    <w:rsid w:val="00E6190E"/>
    <w:rsid w:val="00E63D2D"/>
    <w:rsid w:val="00E64F37"/>
    <w:rsid w:val="00E65057"/>
    <w:rsid w:val="00E749A5"/>
    <w:rsid w:val="00E77D4C"/>
    <w:rsid w:val="00E8245D"/>
    <w:rsid w:val="00E8383C"/>
    <w:rsid w:val="00E84174"/>
    <w:rsid w:val="00E90F89"/>
    <w:rsid w:val="00E91525"/>
    <w:rsid w:val="00E93517"/>
    <w:rsid w:val="00EA04BD"/>
    <w:rsid w:val="00EA2625"/>
    <w:rsid w:val="00EB6633"/>
    <w:rsid w:val="00EB753B"/>
    <w:rsid w:val="00ED1B62"/>
    <w:rsid w:val="00EE076E"/>
    <w:rsid w:val="00EE3D98"/>
    <w:rsid w:val="00F00F86"/>
    <w:rsid w:val="00F0668C"/>
    <w:rsid w:val="00F079EF"/>
    <w:rsid w:val="00F10947"/>
    <w:rsid w:val="00F223A0"/>
    <w:rsid w:val="00F229BD"/>
    <w:rsid w:val="00F27885"/>
    <w:rsid w:val="00F345AD"/>
    <w:rsid w:val="00F34788"/>
    <w:rsid w:val="00F363A9"/>
    <w:rsid w:val="00F36AF2"/>
    <w:rsid w:val="00F36CEF"/>
    <w:rsid w:val="00F4082A"/>
    <w:rsid w:val="00F539C1"/>
    <w:rsid w:val="00F53AFF"/>
    <w:rsid w:val="00F608FE"/>
    <w:rsid w:val="00F65D6B"/>
    <w:rsid w:val="00F7317D"/>
    <w:rsid w:val="00F753BB"/>
    <w:rsid w:val="00F75F46"/>
    <w:rsid w:val="00F80859"/>
    <w:rsid w:val="00F869E5"/>
    <w:rsid w:val="00F92B00"/>
    <w:rsid w:val="00F96F39"/>
    <w:rsid w:val="00FA4A30"/>
    <w:rsid w:val="00FB5B91"/>
    <w:rsid w:val="00FC095D"/>
    <w:rsid w:val="00FC34F3"/>
    <w:rsid w:val="00FD101A"/>
    <w:rsid w:val="00FD1CAA"/>
    <w:rsid w:val="00FD462D"/>
    <w:rsid w:val="00FE2943"/>
    <w:rsid w:val="00FE2EC8"/>
    <w:rsid w:val="00FE2FBE"/>
    <w:rsid w:val="00FE4B3A"/>
    <w:rsid w:val="00FF0650"/>
    <w:rsid w:val="00FF1302"/>
    <w:rsid w:val="00FF34EE"/>
    <w:rsid w:val="00FF55F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A6"/>
  </w:style>
  <w:style w:type="paragraph" w:styleId="1">
    <w:name w:val="heading 1"/>
    <w:basedOn w:val="a"/>
    <w:next w:val="a"/>
    <w:link w:val="10"/>
    <w:qFormat/>
    <w:rsid w:val="00AF1F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D16"/>
    <w:pPr>
      <w:ind w:left="720"/>
      <w:contextualSpacing/>
    </w:pPr>
  </w:style>
  <w:style w:type="paragraph" w:customStyle="1" w:styleId="ConsPlusNormal">
    <w:name w:val="ConsPlusNormal"/>
    <w:rsid w:val="00221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0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Знак"/>
    <w:basedOn w:val="a"/>
    <w:rsid w:val="00061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310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D2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"/>
    <w:basedOn w:val="a"/>
    <w:rsid w:val="00B60F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B60F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0F9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4669D1"/>
    <w:rPr>
      <w:b/>
      <w:bCs/>
    </w:rPr>
  </w:style>
  <w:style w:type="character" w:customStyle="1" w:styleId="createdate1">
    <w:name w:val="createdate1"/>
    <w:basedOn w:val="a0"/>
    <w:rsid w:val="004669D1"/>
    <w:rPr>
      <w:sz w:val="22"/>
      <w:szCs w:val="22"/>
    </w:rPr>
  </w:style>
  <w:style w:type="character" w:customStyle="1" w:styleId="createby1">
    <w:name w:val="createby1"/>
    <w:basedOn w:val="a0"/>
    <w:rsid w:val="004669D1"/>
    <w:rPr>
      <w:sz w:val="22"/>
      <w:szCs w:val="22"/>
    </w:rPr>
  </w:style>
  <w:style w:type="character" w:styleId="a9">
    <w:name w:val="Emphasis"/>
    <w:basedOn w:val="a0"/>
    <w:uiPriority w:val="20"/>
    <w:qFormat/>
    <w:rsid w:val="004669D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9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F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ing">
    <w:name w:val="Heading"/>
    <w:uiPriority w:val="99"/>
    <w:rsid w:val="00AF1F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c">
    <w:name w:val="Normal (Web)"/>
    <w:basedOn w:val="a"/>
    <w:uiPriority w:val="99"/>
    <w:unhideWhenUsed/>
    <w:rsid w:val="008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74B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74B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E78C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7E02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75F4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06F2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B61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5B6182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2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2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2959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2877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5685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7093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7674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4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6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172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681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30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44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CDF-507B-43A4-B1B2-82A236F8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36</Pages>
  <Words>11060</Words>
  <Characters>63045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44</cp:revision>
  <cp:lastPrinted>2017-02-27T09:03:00Z</cp:lastPrinted>
  <dcterms:created xsi:type="dcterms:W3CDTF">2016-08-31T05:59:00Z</dcterms:created>
  <dcterms:modified xsi:type="dcterms:W3CDTF">2017-03-01T10:12:00Z</dcterms:modified>
</cp:coreProperties>
</file>