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BD5393">
        <w:rPr>
          <w:rFonts w:ascii="Times New Roman Cyr" w:eastAsia="Calibri" w:hAnsi="Times New Roman Cyr"/>
          <w:bCs/>
          <w:sz w:val="28"/>
          <w:szCs w:val="28"/>
          <w:lang w:eastAsia="en-US"/>
        </w:rPr>
        <w:t>Приложение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BD5393">
        <w:rPr>
          <w:rFonts w:ascii="Times New Roman Cyr" w:eastAsia="Calibri" w:hAnsi="Times New Roman Cyr"/>
          <w:bCs/>
          <w:sz w:val="28"/>
          <w:szCs w:val="28"/>
          <w:lang w:eastAsia="en-US"/>
        </w:rPr>
        <w:t>к постановлению администрации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BD5393">
        <w:rPr>
          <w:rFonts w:ascii="Times New Roman Cyr" w:eastAsia="Calibri" w:hAnsi="Times New Roman Cyr"/>
          <w:bCs/>
          <w:sz w:val="28"/>
          <w:szCs w:val="28"/>
          <w:lang w:eastAsia="en-US"/>
        </w:rPr>
        <w:t xml:space="preserve">ЗАТО Звёздный 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BD5393">
        <w:rPr>
          <w:rFonts w:ascii="Times New Roman Cyr" w:eastAsia="Calibri" w:hAnsi="Times New Roman Cyr"/>
          <w:bCs/>
          <w:sz w:val="28"/>
          <w:szCs w:val="28"/>
          <w:lang w:eastAsia="en-US"/>
        </w:rPr>
        <w:t>от 11.02.2021 № 128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BD5393">
        <w:rPr>
          <w:rFonts w:ascii="Times New Roman Cyr" w:eastAsia="Calibri" w:hAnsi="Times New Roman Cyr"/>
          <w:bCs/>
          <w:sz w:val="28"/>
          <w:szCs w:val="28"/>
          <w:lang w:eastAsia="en-US"/>
        </w:rPr>
        <w:t xml:space="preserve">«УТВЕРЖДЕНА 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BD5393">
        <w:rPr>
          <w:rFonts w:ascii="Times New Roman Cyr" w:eastAsia="Calibri" w:hAnsi="Times New Roman Cyr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BD5393" w:rsidRPr="00BD5393" w:rsidRDefault="00BD5393" w:rsidP="00C02DA0">
      <w:pPr>
        <w:spacing w:after="0" w:line="240" w:lineRule="auto"/>
        <w:ind w:left="10490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>от 24.12.2019 № 1139</w:t>
      </w:r>
      <w:r w:rsidR="00C02DA0">
        <w:rPr>
          <w:rFonts w:ascii="Times New Roman Cyr" w:hAnsi="Times New Roman Cyr"/>
          <w:sz w:val="28"/>
          <w:szCs w:val="28"/>
        </w:rPr>
        <w:t xml:space="preserve"> (в редакции постановления от 17.08.2021 № 872)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>МУНИЦИПАЛЬНАЯ ПРОГРАММА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>«Культура ЗАТО Звёздный»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 xml:space="preserve">ПАСПОРТ 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 xml:space="preserve">муниципальной программы 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09"/>
        <w:gridCol w:w="2693"/>
        <w:gridCol w:w="1418"/>
        <w:gridCol w:w="425"/>
        <w:gridCol w:w="425"/>
        <w:gridCol w:w="1418"/>
        <w:gridCol w:w="425"/>
        <w:gridCol w:w="1559"/>
        <w:gridCol w:w="142"/>
        <w:gridCol w:w="1843"/>
        <w:gridCol w:w="1842"/>
      </w:tblGrid>
      <w:tr w:rsidR="00BD5393" w:rsidRPr="00BD5393" w:rsidTr="00A761DE"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Культура ЗАТО Звёздный</w:t>
            </w:r>
          </w:p>
        </w:tc>
      </w:tr>
      <w:tr w:rsidR="00BD5393" w:rsidRPr="00BD5393" w:rsidTr="00A761DE"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BD5393" w:rsidRPr="00BD5393" w:rsidTr="00A761DE">
        <w:trPr>
          <w:trHeight w:val="261"/>
        </w:trPr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Учреждения социально-культурной сферы ЗАТО Звёздный</w:t>
            </w:r>
          </w:p>
        </w:tc>
      </w:tr>
      <w:tr w:rsidR="00BD5393" w:rsidRPr="00BD5393" w:rsidTr="00A761DE">
        <w:trPr>
          <w:trHeight w:val="261"/>
        </w:trPr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Решение проблем сохранения культурных традиций, развития культурного потенциала, развития культурного обмена на муниципальном уровне требует комплексного подхода, современной организации всей работы, чёткого перспективного планирования. 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Реализация программы позволит обеспечить целенаправленную работу по сохранению культурного наследия и развитию культурного потенциала ЗАТО Звёздный, повысить общий уровень качества жизни жителей ЗАТО Звёздный, объединить культурный потенциал и направить его на развитие ЗАТО Звёздный как территории, привлекательной для жизни, на улучшение его имиджа. 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Одной из важнейших проблем является сохранение культурной самобытности населения, охрана 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lastRenderedPageBreak/>
              <w:t>и эффективное использование культурного наследия.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Мероприятия, направленные на организацию предоставления библиотечного обслуживания, комплектование книжных фондов, социальную поддержку работников учреждений культуры, в комплексе будут способствовать развитию библиотечного обслуживания на территории ЗАТО Звёздный, а также интеллектуальное развитие населения ЗАТО Звёздный и вовлечение в культурную среду старшего поколения ЗАТО Звёздный.</w:t>
            </w:r>
          </w:p>
          <w:p w:rsidR="00BD5393" w:rsidRPr="00BD5393" w:rsidRDefault="00BD5393" w:rsidP="00BD5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Совокупность мер, реализуемых в рамках программы и направленных на решение вопроса реализации культурного и духовного потенциала жителей ЗАТО Звёздный, должна привести к повышению удовлетворённости большинства жителей ЗАТО Звёздный качеством предоставляемых услуг в сфере культуры </w:t>
            </w:r>
          </w:p>
        </w:tc>
      </w:tr>
      <w:tr w:rsidR="00BD5393" w:rsidRPr="00BD5393" w:rsidTr="00A761DE">
        <w:trPr>
          <w:trHeight w:val="261"/>
        </w:trPr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pStyle w:val="af"/>
              <w:tabs>
                <w:tab w:val="left" w:pos="284"/>
              </w:tabs>
              <w:ind w:left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  <w:shd w:val="clear" w:color="auto" w:fill="FFFFFF"/>
              </w:rPr>
              <w:t>С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t>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исторических, культурных и военно-патриотических традиций Звёздного.</w:t>
            </w:r>
          </w:p>
          <w:p w:rsidR="00BD5393" w:rsidRPr="00BD5393" w:rsidRDefault="00BD5393" w:rsidP="00BD5393">
            <w:pPr>
              <w:pStyle w:val="af"/>
              <w:tabs>
                <w:tab w:val="left" w:pos="284"/>
              </w:tabs>
              <w:ind w:left="0"/>
              <w:jc w:val="both"/>
              <w:rPr>
                <w:rFonts w:ascii="Times New Roman Cyr" w:hAnsi="Times New Roman Cyr"/>
                <w:color w:val="020C22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Учреждение культуры должно стать эффективной коммуникационной площадкой, которая помогает укреплять принципы российской гражданской идентичности на основе духовно-нравственных и культурных ценностей народов Российской Федерации</w:t>
            </w:r>
          </w:p>
        </w:tc>
      </w:tr>
      <w:tr w:rsidR="00BD5393" w:rsidRPr="00BD5393" w:rsidTr="00A761DE"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Перечень подпрограмм </w:t>
            </w: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и задачи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bCs/>
                <w:sz w:val="28"/>
                <w:szCs w:val="28"/>
              </w:rPr>
              <w:t>Программа не имеет подпрограмм.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bCs/>
                <w:sz w:val="28"/>
                <w:szCs w:val="28"/>
              </w:rPr>
              <w:t>Сохранить культурные традиции и развитие культурного потенциала населения ЗАТО Звёздный: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создать условия для получения художественного образования и приобщения к искусству и культуре детей, подростков и молодёжи ЗАТО Звёздный;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bCs/>
                <w:sz w:val="28"/>
                <w:szCs w:val="28"/>
              </w:rPr>
              <w:t>создать единое культурно-информационное пространство на территории городского округа ЗАТО Звёздный;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создать условия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исторических, культурных и военно-патриотических традиций Звёздного;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повысить престиж и привлекательность профессий в сфере культуры, в том числе путём обеспечения достойной оплаты труда</w:t>
            </w:r>
          </w:p>
        </w:tc>
      </w:tr>
      <w:tr w:rsidR="00BD5393" w:rsidRPr="00BD5393" w:rsidTr="00A761DE"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bCs/>
                <w:sz w:val="28"/>
                <w:szCs w:val="28"/>
              </w:rPr>
              <w:t>Конституция Российской Федерации;</w:t>
            </w:r>
          </w:p>
          <w:p w:rsidR="00BD5393" w:rsidRPr="00BD5393" w:rsidRDefault="00BD5393" w:rsidP="00BD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bCs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BD5393" w:rsidRPr="00BD5393" w:rsidRDefault="00BD5393" w:rsidP="00BD5393">
            <w:pPr>
              <w:pStyle w:val="ad"/>
              <w:jc w:val="both"/>
              <w:rPr>
                <w:rFonts w:ascii="Times New Roman Cyr" w:eastAsia="Arial Unicode MS" w:hAnsi="Times New Roman Cyr"/>
                <w:bCs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eastAsia="Arial Unicode MS" w:hAnsi="Times New Roman Cyr"/>
                <w:bCs/>
                <w:color w:val="000000" w:themeColor="text1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2018-2032 гг., утверждённая решением Думы ЗАТО Звёздный от 06.06.2019 № 487;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постановление администрации ЗАТО Звёздный </w:t>
            </w:r>
            <w:r w:rsidRPr="00BD5393">
              <w:rPr>
                <w:rStyle w:val="FontStyle20"/>
                <w:rFonts w:ascii="Times New Roman Cyr" w:hAnsi="Times New Roman Cyr"/>
                <w:sz w:val="28"/>
                <w:szCs w:val="28"/>
              </w:rPr>
              <w:t>от 02.08.2018 № 713 «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Об утверждении </w:t>
            </w: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</w:t>
            </w:r>
            <w:r w:rsidRPr="00BD5393">
              <w:rPr>
                <w:rStyle w:val="FontStyle20"/>
                <w:rFonts w:ascii="Times New Roman Cyr" w:hAnsi="Times New Roman Cyr"/>
                <w:sz w:val="28"/>
                <w:szCs w:val="28"/>
              </w:rPr>
              <w:t>»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постановление администрации ЗАТО Звёздный от 14.11.2019 № 993 «</w:t>
            </w: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Об утверждении Перечня муниципальных программ ЗАТО Звёздный и признании утратившим силу постановления администрации ЗАТО Звёздный от 21.10.2019 № 908»</w:t>
            </w:r>
          </w:p>
        </w:tc>
      </w:tr>
      <w:tr w:rsidR="00BD5393" w:rsidRPr="00BD5393" w:rsidTr="00A761DE">
        <w:tc>
          <w:tcPr>
            <w:tcW w:w="2694" w:type="dxa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12899" w:type="dxa"/>
            <w:gridSpan w:val="11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2020-2023 годы</w:t>
            </w:r>
          </w:p>
        </w:tc>
      </w:tr>
      <w:tr w:rsidR="00BD5393" w:rsidRPr="00BD5393" w:rsidTr="00A761DE">
        <w:trPr>
          <w:trHeight w:val="421"/>
        </w:trPr>
        <w:tc>
          <w:tcPr>
            <w:tcW w:w="2694" w:type="dxa"/>
            <w:vMerge w:val="restart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Объёмы </w:t>
            </w: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источники </w:t>
            </w: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 xml:space="preserve">финансирования </w:t>
            </w: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497" w:type="dxa"/>
            <w:gridSpan w:val="9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Расходы (тыс. руб.)</w:t>
            </w:r>
          </w:p>
        </w:tc>
      </w:tr>
      <w:tr w:rsidR="00BD5393" w:rsidRPr="00BD5393" w:rsidTr="00A761DE">
        <w:trPr>
          <w:trHeight w:val="213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Итого</w:t>
            </w:r>
          </w:p>
        </w:tc>
      </w:tr>
      <w:tr w:rsidR="00BD5393" w:rsidRPr="00BD5393" w:rsidTr="00A761DE">
        <w:trPr>
          <w:trHeight w:val="213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14 037, 86988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57 344,14052</w:t>
            </w:r>
          </w:p>
        </w:tc>
      </w:tr>
      <w:tr w:rsidR="00BD5393" w:rsidRPr="00BD5393" w:rsidTr="00A761DE">
        <w:trPr>
          <w:trHeight w:val="213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ЗАТО Звёздный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14 037, 86988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57 344,14052</w:t>
            </w:r>
          </w:p>
        </w:tc>
      </w:tr>
      <w:tr w:rsidR="00BD5393" w:rsidRPr="00BD5393" w:rsidTr="00A761DE">
        <w:trPr>
          <w:trHeight w:val="213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Пермского края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rPr>
          <w:trHeight w:val="213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rPr>
          <w:trHeight w:val="213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rPr>
          <w:trHeight w:val="358"/>
        </w:trPr>
        <w:tc>
          <w:tcPr>
            <w:tcW w:w="2694" w:type="dxa"/>
            <w:vMerge w:val="restart"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/>
                <w:sz w:val="28"/>
                <w:szCs w:val="28"/>
              </w:rPr>
              <w:t>Показатели конечного результата</w:t>
            </w: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6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BD5393" w:rsidRPr="00BD5393" w:rsidTr="00A761DE">
        <w:trPr>
          <w:trHeight w:val="354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2023 год</w:t>
            </w:r>
          </w:p>
        </w:tc>
      </w:tr>
      <w:tr w:rsidR="00BD5393" w:rsidRPr="00BD5393" w:rsidTr="00A761DE">
        <w:trPr>
          <w:trHeight w:val="354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</w:tr>
      <w:tr w:rsidR="00BD5393" w:rsidRPr="00BD5393" w:rsidTr="00A761DE">
        <w:trPr>
          <w:trHeight w:val="578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Количество культурно-массовых мероприятий, всего: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850</w:t>
            </w:r>
          </w:p>
        </w:tc>
      </w:tr>
      <w:tr w:rsidR="00BD5393" w:rsidRPr="00BD5393" w:rsidTr="00A761DE">
        <w:trPr>
          <w:trHeight w:val="578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Количество культурно-массовых мероприятий: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для детей в возрасте до 14 лет;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для молодёжи в возрасте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14-30 лет;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для социально-незащищённых слоёв населения в возрасте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до 55 лет;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для социально-незащищённых слоёв населения в возрасте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55 лет и старше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193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41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198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205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43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75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210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16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77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73</w:t>
            </w:r>
          </w:p>
        </w:tc>
      </w:tr>
      <w:tr w:rsidR="00C02DA0" w:rsidRPr="00BD5393" w:rsidTr="00C02DA0">
        <w:trPr>
          <w:trHeight w:val="578"/>
        </w:trPr>
        <w:tc>
          <w:tcPr>
            <w:tcW w:w="2694" w:type="dxa"/>
            <w:vMerge/>
          </w:tcPr>
          <w:p w:rsidR="00C02DA0" w:rsidRPr="00BD5393" w:rsidRDefault="00C02DA0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DA0" w:rsidRPr="00254694" w:rsidRDefault="00C02DA0" w:rsidP="00305C07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3</w:t>
            </w:r>
            <w:r w:rsidR="00A007B3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02DA0" w:rsidRPr="00254694" w:rsidRDefault="00C02DA0" w:rsidP="00C02DA0">
            <w:pPr>
              <w:pStyle w:val="ConsPlusTitle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Уровень исполнения целевого показателя по увеличению числа посещений организаций культуры</w:t>
            </w:r>
          </w:p>
        </w:tc>
        <w:tc>
          <w:tcPr>
            <w:tcW w:w="850" w:type="dxa"/>
            <w:gridSpan w:val="2"/>
            <w:vAlign w:val="center"/>
          </w:tcPr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%</w:t>
            </w:r>
          </w:p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(чел)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(108,43)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(309,79)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(340,76)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02DA0" w:rsidRPr="00254694" w:rsidRDefault="00C02DA0" w:rsidP="00C02DA0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(371,74)</w:t>
            </w:r>
          </w:p>
        </w:tc>
      </w:tr>
      <w:tr w:rsidR="00BD5393" w:rsidRPr="00BD5393" w:rsidTr="00A761DE">
        <w:trPr>
          <w:trHeight w:val="578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28</w:t>
            </w:r>
          </w:p>
        </w:tc>
      </w:tr>
      <w:tr w:rsidR="00BD5393" w:rsidRPr="00BD5393" w:rsidTr="00A761DE">
        <w:trPr>
          <w:trHeight w:val="578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380</w:t>
            </w:r>
          </w:p>
        </w:tc>
      </w:tr>
      <w:tr w:rsidR="00BD5393" w:rsidRPr="00BD5393" w:rsidTr="00A761DE">
        <w:trPr>
          <w:trHeight w:val="578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eastAsia="Calibri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Количество зарегистрированных пользователей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2 981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3 050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3 100</w:t>
            </w:r>
          </w:p>
        </w:tc>
      </w:tr>
      <w:tr w:rsidR="00BD5393" w:rsidRPr="00BD5393" w:rsidTr="00A761DE">
        <w:trPr>
          <w:trHeight w:val="578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eastAsia="Calibri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Количество посещений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27 507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29 100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32 010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34 920</w:t>
            </w:r>
          </w:p>
        </w:tc>
      </w:tr>
      <w:tr w:rsidR="00BD5393" w:rsidRPr="00BD5393" w:rsidTr="00A761DE">
        <w:trPr>
          <w:trHeight w:val="354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Отношение средней заработной платы работников 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учреждений культуры </w:t>
            </w: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к средней заработной плате в Пермском крае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98,3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99,3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99,3</w:t>
            </w:r>
          </w:p>
        </w:tc>
      </w:tr>
      <w:tr w:rsidR="00BD5393" w:rsidRPr="00BD5393" w:rsidTr="00A761DE">
        <w:trPr>
          <w:trHeight w:val="354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Уровень удовлетворённости жителей ЗАТО Звёздный качеством проведения культурно-досуговых мероприятий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BD5393" w:rsidRPr="00BD5393" w:rsidTr="00A761DE">
        <w:trPr>
          <w:trHeight w:val="2141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Выполнение плана мероприятий в 2020 году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по устранению замечаний, выявленных в ходе проведения независимой оценки качества оказания услуг в сфере культуры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BD5393" w:rsidRPr="00BD5393" w:rsidTr="00A761DE">
        <w:trPr>
          <w:trHeight w:val="1299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мероприятий, направленных на формирование потребности населения ЗАТО Звёздный в краеведческой информации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</w:tc>
      </w:tr>
      <w:tr w:rsidR="00BD5393" w:rsidRPr="00BD5393" w:rsidTr="00A761DE">
        <w:trPr>
          <w:trHeight w:val="2141"/>
        </w:trPr>
        <w:tc>
          <w:tcPr>
            <w:tcW w:w="2694" w:type="dxa"/>
            <w:vMerge/>
          </w:tcPr>
          <w:p w:rsidR="00BD5393" w:rsidRPr="00BD5393" w:rsidRDefault="00BD5393" w:rsidP="00BD5393">
            <w:pPr>
              <w:pStyle w:val="ae"/>
              <w:spacing w:before="0" w:beforeAutospacing="0" w:after="0" w:afterAutospacing="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Количество мероприятий, направленных на поддержку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и развитие самодеятельного творчества: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фестивали художественного творчества;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конкурсы художественного слова;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он-лайн конкурсы</w:t>
            </w:r>
          </w:p>
        </w:tc>
        <w:tc>
          <w:tcPr>
            <w:tcW w:w="850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57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35</w:t>
            </w:r>
          </w:p>
        </w:tc>
      </w:tr>
    </w:tbl>
    <w:p w:rsidR="00BD5393" w:rsidRPr="00BD5393" w:rsidRDefault="00BD5393" w:rsidP="00BD5393">
      <w:pPr>
        <w:pStyle w:val="1"/>
        <w:rPr>
          <w:rFonts w:ascii="Times New Roman Cyr" w:hAnsi="Times New Roman Cyr"/>
          <w:b w:val="0"/>
          <w:sz w:val="28"/>
          <w:szCs w:val="28"/>
        </w:rPr>
      </w:pPr>
    </w:p>
    <w:p w:rsidR="00BD5393" w:rsidRPr="00BD5393" w:rsidRDefault="00BD5393" w:rsidP="00BD5393">
      <w:pPr>
        <w:pStyle w:val="1"/>
        <w:rPr>
          <w:rFonts w:ascii="Times New Roman Cyr" w:hAnsi="Times New Roman Cyr"/>
          <w:b w:val="0"/>
          <w:sz w:val="28"/>
          <w:szCs w:val="28"/>
        </w:rPr>
      </w:pPr>
      <w:r w:rsidRPr="00BD5393">
        <w:rPr>
          <w:rFonts w:ascii="Times New Roman Cyr" w:hAnsi="Times New Roman Cyr"/>
          <w:b w:val="0"/>
          <w:sz w:val="28"/>
          <w:szCs w:val="28"/>
        </w:rPr>
        <w:t>Финансирование муниципальной программы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2126"/>
        <w:gridCol w:w="2126"/>
        <w:gridCol w:w="2126"/>
        <w:gridCol w:w="2127"/>
      </w:tblGrid>
      <w:tr w:rsidR="00BD5393" w:rsidRPr="00BD5393" w:rsidTr="00A761DE">
        <w:tc>
          <w:tcPr>
            <w:tcW w:w="4820" w:type="dxa"/>
            <w:vMerge w:val="restart"/>
            <w:tcBorders>
              <w:top w:val="single" w:sz="4" w:space="0" w:color="000000"/>
            </w:tcBorders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Наименование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муниципальной программы, подпрограммы,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</w:tcBorders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Расходы, тыс. руб.</w:t>
            </w:r>
          </w:p>
        </w:tc>
      </w:tr>
      <w:tr w:rsidR="00BD5393" w:rsidRPr="00BD5393" w:rsidTr="00A761DE">
        <w:tc>
          <w:tcPr>
            <w:tcW w:w="4820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2023 год</w:t>
            </w:r>
          </w:p>
        </w:tc>
      </w:tr>
      <w:tr w:rsidR="00BD5393" w:rsidRPr="00BD5393" w:rsidTr="00A761DE">
        <w:tc>
          <w:tcPr>
            <w:tcW w:w="4820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</w:tr>
      <w:tr w:rsidR="00BD5393" w:rsidRPr="00BD5393" w:rsidTr="00A761DE">
        <w:tc>
          <w:tcPr>
            <w:tcW w:w="15452" w:type="dxa"/>
            <w:gridSpan w:val="6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Программа «Культура ЗАТО Звёздный»</w:t>
            </w:r>
          </w:p>
        </w:tc>
      </w:tr>
      <w:tr w:rsidR="00BD5393" w:rsidRPr="00BD5393" w:rsidTr="00A761DE">
        <w:tc>
          <w:tcPr>
            <w:tcW w:w="4820" w:type="dxa"/>
            <w:vMerge w:val="restart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Всего по программе, в том числе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по источникам финансирования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14 037, 86988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14 037, 86988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14 298,75688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 w:val="restart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1.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502,11300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870,00000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870,00000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870,00000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502,11300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870,00000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870,00000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870,00000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 w:val="restart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2.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Организация клубной деятельности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 библиотечного обслуживания</w:t>
            </w: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13 428,75688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 w:val="restart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3.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Праздничные мероприятия, посвящённые 75-летию Победы</w:t>
            </w: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107,00000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107,00000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 w:val="restart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4.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Мероприятия, посвящённые 90-летию со дня основания Звёздного</w:t>
            </w: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410,00000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rPr>
          <w:trHeight w:val="550"/>
        </w:trPr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410,00000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BD5393" w:rsidRPr="00BD5393" w:rsidTr="00A761DE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</w:tbl>
    <w:p w:rsidR="00BD5393" w:rsidRPr="00BD5393" w:rsidRDefault="00BD5393" w:rsidP="00BD5393">
      <w:pPr>
        <w:spacing w:after="0" w:line="240" w:lineRule="auto"/>
        <w:rPr>
          <w:rFonts w:ascii="Times New Roman Cyr" w:hAnsi="Times New Roman Cyr"/>
        </w:rPr>
      </w:pPr>
    </w:p>
    <w:p w:rsidR="00BD5393" w:rsidRPr="00BD5393" w:rsidRDefault="00BD5393" w:rsidP="00BD5393">
      <w:pPr>
        <w:pStyle w:val="1"/>
        <w:rPr>
          <w:rFonts w:ascii="Times New Roman Cyr" w:hAnsi="Times New Roman Cyr"/>
          <w:b w:val="0"/>
          <w:sz w:val="28"/>
          <w:szCs w:val="28"/>
        </w:rPr>
      </w:pPr>
      <w:r w:rsidRPr="00BD5393">
        <w:rPr>
          <w:rFonts w:ascii="Times New Roman Cyr" w:hAnsi="Times New Roman Cyr"/>
          <w:b w:val="0"/>
          <w:sz w:val="28"/>
          <w:szCs w:val="28"/>
        </w:rPr>
        <w:t>Перечень основных мероприятий программы</w:t>
      </w:r>
    </w:p>
    <w:p w:rsidR="00BD5393" w:rsidRPr="00BD5393" w:rsidRDefault="00BD5393" w:rsidP="00BD5393">
      <w:pPr>
        <w:pStyle w:val="ad"/>
        <w:jc w:val="center"/>
        <w:rPr>
          <w:rStyle w:val="af1"/>
          <w:rFonts w:ascii="Times New Roman Cyr" w:eastAsia="Arial Unicode MS" w:hAnsi="Times New Roman Cyr"/>
          <w:b w:val="0"/>
          <w:sz w:val="28"/>
          <w:szCs w:val="28"/>
        </w:rPr>
      </w:pPr>
    </w:p>
    <w:tbl>
      <w:tblPr>
        <w:tblStyle w:val="af0"/>
        <w:tblW w:w="15593" w:type="dxa"/>
        <w:tblInd w:w="-176" w:type="dxa"/>
        <w:tblLook w:val="04A0"/>
      </w:tblPr>
      <w:tblGrid>
        <w:gridCol w:w="3950"/>
        <w:gridCol w:w="3135"/>
        <w:gridCol w:w="2190"/>
        <w:gridCol w:w="81"/>
        <w:gridCol w:w="1888"/>
        <w:gridCol w:w="4349"/>
      </w:tblGrid>
      <w:tr w:rsidR="00BD5393" w:rsidRPr="00BD5393" w:rsidTr="00A761DE">
        <w:tc>
          <w:tcPr>
            <w:tcW w:w="3950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135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4159" w:type="dxa"/>
            <w:gridSpan w:val="3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Срок</w:t>
            </w:r>
          </w:p>
        </w:tc>
        <w:tc>
          <w:tcPr>
            <w:tcW w:w="4349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Ожидаемый непосредственный результат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BD5393" w:rsidRPr="00BD5393" w:rsidTr="00A761DE">
        <w:tc>
          <w:tcPr>
            <w:tcW w:w="3950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135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969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4349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BD5393" w:rsidRPr="00BD5393" w:rsidTr="00A761DE">
        <w:tc>
          <w:tcPr>
            <w:tcW w:w="39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4349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</w:tr>
      <w:tr w:rsidR="00BD5393" w:rsidRPr="00BD5393" w:rsidTr="00A761DE">
        <w:tc>
          <w:tcPr>
            <w:tcW w:w="15593" w:type="dxa"/>
            <w:gridSpan w:val="6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Программа «Культура ЗАТО Звёздный»</w:t>
            </w:r>
          </w:p>
        </w:tc>
      </w:tr>
      <w:tr w:rsidR="00BD5393" w:rsidRPr="00BD5393" w:rsidTr="00A761DE">
        <w:tc>
          <w:tcPr>
            <w:tcW w:w="3950" w:type="dxa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1.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  <w:tc>
          <w:tcPr>
            <w:tcW w:w="3135" w:type="dxa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888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4349" w:type="dxa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Style w:val="af1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Формирование массовой культурной среды, вовлечение населения в культурные программы, обеспечение населения досуговой деятельностью</w:t>
            </w:r>
          </w:p>
        </w:tc>
      </w:tr>
      <w:tr w:rsidR="00BD5393" w:rsidRPr="00BD5393" w:rsidTr="00A761DE">
        <w:tc>
          <w:tcPr>
            <w:tcW w:w="3950" w:type="dxa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2.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Организация клубной деятельности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 библиотечного обслуживания</w:t>
            </w:r>
          </w:p>
        </w:tc>
        <w:tc>
          <w:tcPr>
            <w:tcW w:w="3135" w:type="dxa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BD5393" w:rsidRPr="00BD5393" w:rsidRDefault="00BD5393" w:rsidP="00BD53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888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4349" w:type="dxa"/>
          </w:tcPr>
          <w:p w:rsidR="00BD5393" w:rsidRPr="00BD5393" w:rsidRDefault="00BD5393" w:rsidP="00BD5393">
            <w:pPr>
              <w:pStyle w:val="ad"/>
              <w:jc w:val="both"/>
              <w:rPr>
                <w:rStyle w:val="af1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Увеличение численности населения, пользующегося услугами клубной деятельности, достижение положительной динамики качества библиотечного обслуживания</w:t>
            </w:r>
          </w:p>
        </w:tc>
      </w:tr>
      <w:tr w:rsidR="00BD5393" w:rsidRPr="00BD5393" w:rsidTr="00A761DE">
        <w:tc>
          <w:tcPr>
            <w:tcW w:w="3950" w:type="dxa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3.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Праздничные мероприятия, посвящённые 75-летию Победы</w:t>
            </w:r>
          </w:p>
        </w:tc>
        <w:tc>
          <w:tcPr>
            <w:tcW w:w="3135" w:type="dxa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888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4349" w:type="dxa"/>
          </w:tcPr>
          <w:p w:rsidR="00BD5393" w:rsidRPr="00BD5393" w:rsidRDefault="00BD5393" w:rsidP="00BD5393">
            <w:pPr>
              <w:spacing w:after="0" w:line="240" w:lineRule="auto"/>
              <w:jc w:val="both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интереса к историческим фактам, подвигам в Великой Отечественной войне, формирование уважительного отношения к ветеранам и пожилым людям</w:t>
            </w:r>
          </w:p>
        </w:tc>
      </w:tr>
      <w:tr w:rsidR="00BD5393" w:rsidRPr="00BD5393" w:rsidTr="00A761DE">
        <w:tc>
          <w:tcPr>
            <w:tcW w:w="3950" w:type="dxa"/>
          </w:tcPr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Мероприятие 4. </w:t>
            </w:r>
          </w:p>
          <w:p w:rsidR="00BD5393" w:rsidRPr="00BD5393" w:rsidRDefault="00BD5393" w:rsidP="00BD5393">
            <w:pPr>
              <w:pStyle w:val="ad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Мероприятия, посвящённые 90-летию со дня основания Звёздного</w:t>
            </w:r>
          </w:p>
        </w:tc>
        <w:tc>
          <w:tcPr>
            <w:tcW w:w="3135" w:type="dxa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888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4349" w:type="dxa"/>
          </w:tcPr>
          <w:p w:rsidR="00BD5393" w:rsidRPr="00BD5393" w:rsidRDefault="00BD5393" w:rsidP="00BD5393">
            <w:pPr>
              <w:pStyle w:val="ad"/>
              <w:jc w:val="both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Повышение интереса к истории своего города, вовлечение населения 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t>в культурные программы, связанные с празднованием юбилея Звёздного</w:t>
            </w:r>
          </w:p>
        </w:tc>
      </w:tr>
    </w:tbl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>Перечень целевых показателей муниципальной программы</w:t>
      </w: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850"/>
        <w:gridCol w:w="1701"/>
        <w:gridCol w:w="1560"/>
        <w:gridCol w:w="1559"/>
        <w:gridCol w:w="1559"/>
        <w:gridCol w:w="2977"/>
      </w:tblGrid>
      <w:tr w:rsidR="00BD5393" w:rsidRPr="00BD5393" w:rsidTr="00A761DE">
        <w:trPr>
          <w:trHeight w:val="358"/>
        </w:trPr>
        <w:tc>
          <w:tcPr>
            <w:tcW w:w="15310" w:type="dxa"/>
            <w:gridSpan w:val="8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bCs/>
                <w:sz w:val="28"/>
                <w:szCs w:val="28"/>
              </w:rPr>
              <w:t>Муниципальная программа «Культура ЗАТО Звёздный»</w:t>
            </w:r>
          </w:p>
        </w:tc>
      </w:tr>
      <w:tr w:rsidR="00BD5393" w:rsidRPr="00BD5393" w:rsidTr="00A761DE">
        <w:trPr>
          <w:trHeight w:val="358"/>
        </w:trPr>
        <w:tc>
          <w:tcPr>
            <w:tcW w:w="568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№ пп</w:t>
            </w:r>
          </w:p>
        </w:tc>
        <w:tc>
          <w:tcPr>
            <w:tcW w:w="4536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6379" w:type="dxa"/>
            <w:gridSpan w:val="4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BD5393" w:rsidRPr="00BD5393" w:rsidTr="00A761DE">
        <w:trPr>
          <w:trHeight w:val="354"/>
        </w:trPr>
        <w:tc>
          <w:tcPr>
            <w:tcW w:w="568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2023 год</w:t>
            </w:r>
          </w:p>
        </w:tc>
        <w:tc>
          <w:tcPr>
            <w:tcW w:w="2977" w:type="dxa"/>
            <w:vMerge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D5393" w:rsidRPr="00BD5393" w:rsidTr="00A761DE">
        <w:trPr>
          <w:trHeight w:val="354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0,0</w:t>
            </w:r>
          </w:p>
        </w:tc>
        <w:tc>
          <w:tcPr>
            <w:tcW w:w="297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BD5393" w:rsidRPr="00BD5393" w:rsidTr="00A761DE">
        <w:trPr>
          <w:trHeight w:val="578"/>
        </w:trPr>
        <w:tc>
          <w:tcPr>
            <w:tcW w:w="568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Количество культурно-массовых мероприятий, всего:</w:t>
            </w:r>
          </w:p>
        </w:tc>
        <w:tc>
          <w:tcPr>
            <w:tcW w:w="850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850</w:t>
            </w:r>
          </w:p>
        </w:tc>
        <w:tc>
          <w:tcPr>
            <w:tcW w:w="2977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Праздничные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 культурно-досуговые мероприятия</w:t>
            </w:r>
          </w:p>
        </w:tc>
      </w:tr>
      <w:tr w:rsidR="00BD5393" w:rsidRPr="00BD5393" w:rsidTr="00A761DE">
        <w:trPr>
          <w:trHeight w:val="578"/>
        </w:trPr>
        <w:tc>
          <w:tcPr>
            <w:tcW w:w="568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Количество культурно-массовых мероприятий: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для детей в возрасте до 14 лет;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для молодёжи в возрасте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14-30 лет;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для социально-незащищённых слоёв населения в возрасте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до 55 лет;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для социально-незащищённых слоёв населения в возрасте 55 лет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и старше</w:t>
            </w:r>
          </w:p>
        </w:tc>
        <w:tc>
          <w:tcPr>
            <w:tcW w:w="850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193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41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182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58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187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43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59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190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16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71</w:t>
            </w:r>
          </w:p>
        </w:tc>
        <w:tc>
          <w:tcPr>
            <w:tcW w:w="2977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CD6113" w:rsidRPr="00BD5393" w:rsidTr="00CD6113">
        <w:trPr>
          <w:trHeight w:val="578"/>
        </w:trPr>
        <w:tc>
          <w:tcPr>
            <w:tcW w:w="568" w:type="dxa"/>
            <w:vAlign w:val="center"/>
          </w:tcPr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3</w:t>
            </w:r>
            <w:r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D6113" w:rsidRPr="00254694" w:rsidRDefault="00CD6113" w:rsidP="00CD6113">
            <w:pPr>
              <w:pStyle w:val="ConsPlusTitle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Уровень исполнения целевого показателя по увеличению числа посещений организаций культуры</w:t>
            </w:r>
          </w:p>
        </w:tc>
        <w:tc>
          <w:tcPr>
            <w:tcW w:w="850" w:type="dxa"/>
            <w:vAlign w:val="center"/>
          </w:tcPr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%</w:t>
            </w:r>
          </w:p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(чел)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(108,43)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(309,79)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(340,76)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100</w:t>
            </w:r>
          </w:p>
          <w:p w:rsidR="00CD6113" w:rsidRPr="00254694" w:rsidRDefault="00CD6113" w:rsidP="00CD6113">
            <w:pPr>
              <w:pStyle w:val="ConsPlusTitle"/>
              <w:jc w:val="center"/>
              <w:rPr>
                <w:rStyle w:val="FontStyle19"/>
                <w:sz w:val="28"/>
                <w:szCs w:val="28"/>
              </w:rPr>
            </w:pPr>
            <w:r w:rsidRPr="00254694">
              <w:rPr>
                <w:rStyle w:val="FontStyle19"/>
                <w:sz w:val="28"/>
                <w:szCs w:val="28"/>
              </w:rPr>
              <w:t>(371,74)</w:t>
            </w:r>
          </w:p>
        </w:tc>
        <w:tc>
          <w:tcPr>
            <w:tcW w:w="2977" w:type="dxa"/>
            <w:vAlign w:val="center"/>
          </w:tcPr>
          <w:p w:rsidR="00CD6113" w:rsidRPr="00BD5393" w:rsidRDefault="00CD611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Праздничные </w:t>
            </w:r>
          </w:p>
          <w:p w:rsidR="00CD6113" w:rsidRPr="00BD5393" w:rsidRDefault="00CD611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 культурно-досуговые мероприятия</w:t>
            </w:r>
          </w:p>
        </w:tc>
      </w:tr>
      <w:tr w:rsidR="00BD5393" w:rsidRPr="00BD5393" w:rsidTr="00A761DE">
        <w:trPr>
          <w:trHeight w:val="578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участников клубных формирований</w:t>
            </w:r>
          </w:p>
        </w:tc>
      </w:tr>
      <w:tr w:rsidR="00BD5393" w:rsidRPr="00BD5393" w:rsidTr="00A761DE">
        <w:trPr>
          <w:trHeight w:val="578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380</w:t>
            </w:r>
          </w:p>
        </w:tc>
        <w:tc>
          <w:tcPr>
            <w:tcW w:w="297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участников клубных формирований</w:t>
            </w:r>
          </w:p>
        </w:tc>
      </w:tr>
      <w:tr w:rsidR="00BD5393" w:rsidRPr="00BD5393" w:rsidTr="00A761DE">
        <w:trPr>
          <w:trHeight w:val="578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eastAsia="Calibri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Количество зарегистрированных пользователей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2 981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2 882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2 900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2 910</w:t>
            </w:r>
          </w:p>
        </w:tc>
        <w:tc>
          <w:tcPr>
            <w:tcW w:w="297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Мероприятия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по организации библиотечного обслуживания</w:t>
            </w:r>
          </w:p>
        </w:tc>
      </w:tr>
      <w:tr w:rsidR="00BD5393" w:rsidRPr="00BD5393" w:rsidTr="00A761DE">
        <w:trPr>
          <w:trHeight w:val="578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spacing w:after="0" w:line="240" w:lineRule="auto"/>
              <w:rPr>
                <w:rFonts w:ascii="Times New Roman Cyr" w:eastAsia="Calibri" w:hAnsi="Times New Roman Cyr"/>
                <w:color w:val="000000" w:themeColor="text1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Количество посещений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27 507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29 100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32 010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34 920</w:t>
            </w:r>
          </w:p>
        </w:tc>
        <w:tc>
          <w:tcPr>
            <w:tcW w:w="2977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Мероприятия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по организации библиотечного обслуживания</w:t>
            </w:r>
          </w:p>
        </w:tc>
      </w:tr>
      <w:tr w:rsidR="00BD5393" w:rsidRPr="00BD5393" w:rsidTr="00A761DE">
        <w:trPr>
          <w:trHeight w:val="354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 xml:space="preserve">Отношение средней заработной платы работников </w:t>
            </w: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учреждений культуры </w:t>
            </w:r>
            <w:r w:rsidRPr="00BD5393">
              <w:rPr>
                <w:rFonts w:ascii="Times New Roman Cyr" w:eastAsia="Calibri" w:hAnsi="Times New Roman Cyr"/>
                <w:sz w:val="28"/>
                <w:szCs w:val="28"/>
              </w:rPr>
              <w:t>к средней заработной плате в Пермском крае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99,3</w:t>
            </w:r>
          </w:p>
        </w:tc>
        <w:tc>
          <w:tcPr>
            <w:tcW w:w="297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Мероприятия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по предоставлению мер социальной поддержки отдельным категориям граждан, работающих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проживающих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сельской местности и посёлках городского типа (рабочих посёлках), по отплате жилого помещения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 коммунальных услуг, организации клубной деятельности</w:t>
            </w:r>
          </w:p>
        </w:tc>
      </w:tr>
      <w:tr w:rsidR="00BD5393" w:rsidRPr="00BD5393" w:rsidTr="00A761DE">
        <w:trPr>
          <w:trHeight w:val="354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Уровень удовлетворённости жителей ЗАТО Звёздный качеством проведения культурно-досуговых мероприятий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Праздничные 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и культурно-досуговые мероприятия</w:t>
            </w:r>
          </w:p>
        </w:tc>
      </w:tr>
      <w:tr w:rsidR="00BD5393" w:rsidRPr="00BD5393" w:rsidTr="00A761DE">
        <w:trPr>
          <w:trHeight w:val="354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Выполнение плана мероприятий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в 2020 году по устранению замечаний, выявленных в ходе проведения независимой оценки качества оказания услуг в сфере культуры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BD5393" w:rsidRPr="00BD5393" w:rsidTr="00A761DE">
        <w:trPr>
          <w:trHeight w:val="354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Количество мероприятий, направленных на формирование потребности населения ЗАТО Звёздный в краеведческой информации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Культурно-досуговые мероприятия</w:t>
            </w:r>
          </w:p>
        </w:tc>
      </w:tr>
      <w:tr w:rsidR="00BD5393" w:rsidRPr="00BD5393" w:rsidTr="00A761DE">
        <w:trPr>
          <w:trHeight w:val="2453"/>
        </w:trPr>
        <w:tc>
          <w:tcPr>
            <w:tcW w:w="568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12.</w:t>
            </w:r>
          </w:p>
        </w:tc>
        <w:tc>
          <w:tcPr>
            <w:tcW w:w="4536" w:type="dxa"/>
            <w:vAlign w:val="center"/>
          </w:tcPr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 xml:space="preserve">Количество мероприятий, направленных на поддержку 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и развитие самодеятельного творчества: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фестивали художественного творчества;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конкурсы художественного слова;</w:t>
            </w:r>
          </w:p>
          <w:p w:rsidR="00BD5393" w:rsidRPr="00BD5393" w:rsidRDefault="00BD5393" w:rsidP="00B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BD5393">
              <w:rPr>
                <w:rFonts w:ascii="Times New Roman Cyr" w:hAnsi="Times New Roman Cyr"/>
                <w:sz w:val="28"/>
                <w:szCs w:val="28"/>
              </w:rPr>
              <w:t>он-лайн конкурсы</w:t>
            </w:r>
          </w:p>
        </w:tc>
        <w:tc>
          <w:tcPr>
            <w:tcW w:w="850" w:type="dxa"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7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12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57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8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14</w:t>
            </w:r>
          </w:p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BD5393"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  <w:t>35</w:t>
            </w:r>
          </w:p>
        </w:tc>
        <w:tc>
          <w:tcPr>
            <w:tcW w:w="2977" w:type="dxa"/>
            <w:vMerge/>
            <w:vAlign w:val="center"/>
          </w:tcPr>
          <w:p w:rsidR="00BD5393" w:rsidRPr="00BD5393" w:rsidRDefault="00BD5393" w:rsidP="00BD5393">
            <w:pPr>
              <w:pStyle w:val="ad"/>
              <w:jc w:val="center"/>
              <w:rPr>
                <w:rStyle w:val="af1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</w:tbl>
    <w:p w:rsidR="00BD5393" w:rsidRPr="00BD5393" w:rsidRDefault="00BD5393" w:rsidP="00BD5393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BD5393" w:rsidRPr="00BD5393" w:rsidRDefault="00BD5393" w:rsidP="00BD5393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/>
          <w:bCs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>Р</w:t>
      </w:r>
      <w:r w:rsidRPr="00BD5393">
        <w:rPr>
          <w:rFonts w:ascii="Times New Roman Cyr" w:eastAsia="Arial Unicode MS" w:hAnsi="Times New Roman Cyr"/>
          <w:bCs/>
          <w:sz w:val="28"/>
          <w:szCs w:val="28"/>
        </w:rPr>
        <w:t xml:space="preserve">иски и меры по управлению рисками с целью минимизации </w:t>
      </w:r>
    </w:p>
    <w:p w:rsidR="00BD5393" w:rsidRPr="00BD5393" w:rsidRDefault="00BD5393" w:rsidP="00BD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eastAsia="Arial Unicode MS" w:hAnsi="Times New Roman Cyr"/>
          <w:bCs/>
          <w:sz w:val="28"/>
          <w:szCs w:val="28"/>
        </w:rPr>
        <w:t>их влияния на достижение целей программы</w:t>
      </w:r>
    </w:p>
    <w:p w:rsidR="00BD5393" w:rsidRPr="00BD5393" w:rsidRDefault="00BD5393" w:rsidP="00BD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В рамках реализации программы риски могут быть разделены на следующие виды.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   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2. 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своевременная корректировка мероприятий программы.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привлечение внебюджетного финансирования.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  <w:r w:rsidRPr="00BD5393">
        <w:rPr>
          <w:rFonts w:ascii="Times New Roman Cyr" w:eastAsia="Calibri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BD5393" w:rsidRPr="00BD5393" w:rsidRDefault="00BD5393" w:rsidP="00BD5393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</w:rPr>
      </w:pPr>
    </w:p>
    <w:p w:rsidR="00BD5393" w:rsidRPr="00BD5393" w:rsidRDefault="00BD5393" w:rsidP="00BD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/>
          <w:bCs/>
          <w:sz w:val="28"/>
          <w:szCs w:val="28"/>
        </w:rPr>
      </w:pPr>
      <w:bookmarkStart w:id="0" w:name="_GoBack"/>
      <w:bookmarkEnd w:id="0"/>
      <w:r w:rsidRPr="00BD5393">
        <w:rPr>
          <w:rFonts w:ascii="Times New Roman Cyr" w:eastAsia="Calibri" w:hAnsi="Times New Roman Cyr"/>
          <w:sz w:val="28"/>
          <w:szCs w:val="28"/>
        </w:rPr>
        <w:t>М</w:t>
      </w:r>
      <w:r w:rsidRPr="00BD5393">
        <w:rPr>
          <w:rFonts w:ascii="Times New Roman Cyr" w:eastAsia="Arial Unicode MS" w:hAnsi="Times New Roman Cyr"/>
          <w:bCs/>
          <w:sz w:val="28"/>
          <w:szCs w:val="28"/>
        </w:rPr>
        <w:t>етодика оценки эффективности программы</w:t>
      </w:r>
    </w:p>
    <w:p w:rsidR="00BD5393" w:rsidRPr="00BD5393" w:rsidRDefault="00BD5393" w:rsidP="00BD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/>
          <w:bCs/>
          <w:sz w:val="28"/>
          <w:szCs w:val="28"/>
        </w:rPr>
      </w:pPr>
    </w:p>
    <w:p w:rsidR="00BD5393" w:rsidRPr="00BD5393" w:rsidRDefault="00BD5393" w:rsidP="00BD5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D5393">
        <w:rPr>
          <w:rFonts w:ascii="Times New Roman Cyr" w:hAnsi="Times New Roman Cyr"/>
          <w:sz w:val="28"/>
          <w:szCs w:val="28"/>
        </w:rPr>
        <w:t xml:space="preserve">Оценка эффективности реализации программы проводится в соответствии с Порядком разработки, реализации и оценки эффективности муниципальных программ ЗАТО Звездный, утверждённым постановлением администрации ЗАТО Звездный от 02.08.2018 № 713 «Об утверждении </w:t>
      </w:r>
      <w:r w:rsidRPr="00BD5393">
        <w:rPr>
          <w:rStyle w:val="af1"/>
          <w:rFonts w:ascii="Times New Roman Cyr" w:eastAsia="Arial Unicode MS" w:hAnsi="Times New Roman Cyr"/>
          <w:b w:val="0"/>
          <w:sz w:val="28"/>
          <w:szCs w:val="28"/>
        </w:rPr>
        <w:t>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</w:t>
      </w:r>
      <w:r w:rsidRPr="00BD5393">
        <w:rPr>
          <w:rFonts w:ascii="Times New Roman Cyr" w:hAnsi="Times New Roman Cyr"/>
          <w:sz w:val="28"/>
          <w:szCs w:val="28"/>
        </w:rPr>
        <w:t>».».</w:t>
      </w:r>
    </w:p>
    <w:p w:rsidR="00BD5393" w:rsidRPr="00BD5393" w:rsidRDefault="00BD5393" w:rsidP="00BD5393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BD5393" w:rsidRPr="00BD5393" w:rsidRDefault="00BD5393" w:rsidP="00BD539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A1BAA" w:rsidRPr="00BD5393" w:rsidRDefault="000A1BAA" w:rsidP="00BD5393">
      <w:pPr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sectPr w:rsidR="000A1BAA" w:rsidRPr="00BD5393" w:rsidSect="00BD5393">
      <w:headerReference w:type="default" r:id="rId7"/>
      <w:headerReference w:type="first" r:id="rId8"/>
      <w:pgSz w:w="16838" w:h="11906" w:orient="landscape" w:code="9"/>
      <w:pgMar w:top="568" w:right="79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17" w:rsidRDefault="002A6C17" w:rsidP="004561DF">
      <w:pPr>
        <w:spacing w:after="0" w:line="240" w:lineRule="auto"/>
      </w:pPr>
      <w:r>
        <w:separator/>
      </w:r>
    </w:p>
  </w:endnote>
  <w:endnote w:type="continuationSeparator" w:id="1">
    <w:p w:rsidR="002A6C17" w:rsidRDefault="002A6C17" w:rsidP="004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17" w:rsidRDefault="002A6C17" w:rsidP="004561DF">
      <w:pPr>
        <w:spacing w:after="0" w:line="240" w:lineRule="auto"/>
      </w:pPr>
      <w:r>
        <w:separator/>
      </w:r>
    </w:p>
  </w:footnote>
  <w:footnote w:type="continuationSeparator" w:id="1">
    <w:p w:rsidR="002A6C17" w:rsidRDefault="002A6C17" w:rsidP="004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866"/>
      <w:docPartObj>
        <w:docPartGallery w:val="Page Numbers (Top of Page)"/>
        <w:docPartUnique/>
      </w:docPartObj>
    </w:sdtPr>
    <w:sdtContent>
      <w:p w:rsidR="00C7290E" w:rsidRPr="00C7290E" w:rsidRDefault="00FF796F">
        <w:pPr>
          <w:pStyle w:val="a5"/>
          <w:jc w:val="center"/>
        </w:pPr>
        <w:r w:rsidRPr="00C7290E">
          <w:fldChar w:fldCharType="begin"/>
        </w:r>
        <w:r w:rsidR="00BD5393" w:rsidRPr="00C7290E">
          <w:instrText xml:space="preserve"> PAGE   \* MERGEFORMAT </w:instrText>
        </w:r>
        <w:r w:rsidRPr="00C7290E">
          <w:fldChar w:fldCharType="separate"/>
        </w:r>
        <w:r w:rsidR="00A007B3">
          <w:rPr>
            <w:noProof/>
          </w:rPr>
          <w:t>4</w:t>
        </w:r>
        <w:r w:rsidRPr="00C7290E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2" w:rsidRDefault="002A6C1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275F"/>
    <w:multiLevelType w:val="multilevel"/>
    <w:tmpl w:val="546652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3D31"/>
    <w:rsid w:val="000939BB"/>
    <w:rsid w:val="000A1BAA"/>
    <w:rsid w:val="000B2B41"/>
    <w:rsid w:val="00121CFF"/>
    <w:rsid w:val="00136B11"/>
    <w:rsid w:val="00165035"/>
    <w:rsid w:val="00193B0C"/>
    <w:rsid w:val="002118E9"/>
    <w:rsid w:val="002419E4"/>
    <w:rsid w:val="0024763C"/>
    <w:rsid w:val="002A3FA9"/>
    <w:rsid w:val="002A6C17"/>
    <w:rsid w:val="002B58CA"/>
    <w:rsid w:val="002E2ABA"/>
    <w:rsid w:val="003738CD"/>
    <w:rsid w:val="003D3B46"/>
    <w:rsid w:val="003E3D31"/>
    <w:rsid w:val="00435689"/>
    <w:rsid w:val="004401EB"/>
    <w:rsid w:val="004561DF"/>
    <w:rsid w:val="0047098B"/>
    <w:rsid w:val="0049315A"/>
    <w:rsid w:val="00496130"/>
    <w:rsid w:val="004C2924"/>
    <w:rsid w:val="004E3940"/>
    <w:rsid w:val="004E666B"/>
    <w:rsid w:val="00523459"/>
    <w:rsid w:val="00530399"/>
    <w:rsid w:val="00551915"/>
    <w:rsid w:val="005647E2"/>
    <w:rsid w:val="005B0A8C"/>
    <w:rsid w:val="0062258C"/>
    <w:rsid w:val="0067040D"/>
    <w:rsid w:val="006A3699"/>
    <w:rsid w:val="006F0811"/>
    <w:rsid w:val="00706C35"/>
    <w:rsid w:val="00737574"/>
    <w:rsid w:val="007870BC"/>
    <w:rsid w:val="007A1501"/>
    <w:rsid w:val="007B6F88"/>
    <w:rsid w:val="007C42E2"/>
    <w:rsid w:val="007D3E7F"/>
    <w:rsid w:val="008170FC"/>
    <w:rsid w:val="008528B1"/>
    <w:rsid w:val="00856DAC"/>
    <w:rsid w:val="00873910"/>
    <w:rsid w:val="00881BAE"/>
    <w:rsid w:val="008902A3"/>
    <w:rsid w:val="00900044"/>
    <w:rsid w:val="00927D10"/>
    <w:rsid w:val="009447C2"/>
    <w:rsid w:val="00947DAC"/>
    <w:rsid w:val="009A798D"/>
    <w:rsid w:val="009B409F"/>
    <w:rsid w:val="009D67DC"/>
    <w:rsid w:val="00A007B3"/>
    <w:rsid w:val="00A01B4D"/>
    <w:rsid w:val="00A07C63"/>
    <w:rsid w:val="00A27186"/>
    <w:rsid w:val="00A52E51"/>
    <w:rsid w:val="00B77B9C"/>
    <w:rsid w:val="00B8009F"/>
    <w:rsid w:val="00BC300D"/>
    <w:rsid w:val="00BC4ACB"/>
    <w:rsid w:val="00BD5393"/>
    <w:rsid w:val="00C02DA0"/>
    <w:rsid w:val="00C2660B"/>
    <w:rsid w:val="00C2757B"/>
    <w:rsid w:val="00C404B4"/>
    <w:rsid w:val="00C52DE7"/>
    <w:rsid w:val="00C615E0"/>
    <w:rsid w:val="00CB236F"/>
    <w:rsid w:val="00CB5829"/>
    <w:rsid w:val="00CD6113"/>
    <w:rsid w:val="00CE333C"/>
    <w:rsid w:val="00CE57B3"/>
    <w:rsid w:val="00D713C5"/>
    <w:rsid w:val="00D81379"/>
    <w:rsid w:val="00DA22B3"/>
    <w:rsid w:val="00E04DD0"/>
    <w:rsid w:val="00E26632"/>
    <w:rsid w:val="00E756D1"/>
    <w:rsid w:val="00EA62E1"/>
    <w:rsid w:val="00EC278F"/>
    <w:rsid w:val="00F05739"/>
    <w:rsid w:val="00F23A3B"/>
    <w:rsid w:val="00F47A02"/>
    <w:rsid w:val="00F728C7"/>
    <w:rsid w:val="00F8403F"/>
    <w:rsid w:val="00F9173B"/>
    <w:rsid w:val="00FA511F"/>
    <w:rsid w:val="00FE2103"/>
    <w:rsid w:val="00FE6A4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5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4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1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1D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D53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BD53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9"/>
    <w:rsid w:val="00BD53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BD5393"/>
    <w:rPr>
      <w:rFonts w:eastAsiaTheme="minorEastAsia"/>
      <w:lang w:eastAsia="ru-RU"/>
    </w:rPr>
  </w:style>
  <w:style w:type="character" w:customStyle="1" w:styleId="ab">
    <w:name w:val="Название Знак"/>
    <w:basedOn w:val="a0"/>
    <w:link w:val="ac"/>
    <w:rsid w:val="00BD5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BD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Название Знак1"/>
    <w:basedOn w:val="a0"/>
    <w:link w:val="ac"/>
    <w:uiPriority w:val="10"/>
    <w:rsid w:val="00BD53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BD5393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5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BD539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B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D5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tyle13">
    <w:name w:val="Style13"/>
    <w:basedOn w:val="a"/>
    <w:uiPriority w:val="99"/>
    <w:rsid w:val="00BD539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5393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BD53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BD5393"/>
    <w:rPr>
      <w:b/>
      <w:bCs/>
    </w:rPr>
  </w:style>
  <w:style w:type="paragraph" w:customStyle="1" w:styleId="Style10">
    <w:name w:val="Style10"/>
    <w:basedOn w:val="a"/>
    <w:uiPriority w:val="99"/>
    <w:rsid w:val="00BD5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D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Буслаев</dc:creator>
  <cp:lastModifiedBy>62</cp:lastModifiedBy>
  <cp:revision>6</cp:revision>
  <cp:lastPrinted>2020-09-22T06:13:00Z</cp:lastPrinted>
  <dcterms:created xsi:type="dcterms:W3CDTF">2021-02-12T13:18:00Z</dcterms:created>
  <dcterms:modified xsi:type="dcterms:W3CDTF">2021-09-09T06:42:00Z</dcterms:modified>
</cp:coreProperties>
</file>