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97" w:rsidRPr="00A86197" w:rsidRDefault="00A86197" w:rsidP="00A86197">
      <w:pPr>
        <w:jc w:val="center"/>
        <w:rPr>
          <w:b/>
          <w:sz w:val="56"/>
          <w:szCs w:val="56"/>
        </w:rPr>
      </w:pPr>
      <w:r w:rsidRPr="00A86197">
        <w:rPr>
          <w:b/>
          <w:sz w:val="56"/>
          <w:szCs w:val="56"/>
        </w:rPr>
        <w:t>Памятка для охотников</w:t>
      </w:r>
    </w:p>
    <w:p w:rsidR="00A86197" w:rsidRPr="00A86197" w:rsidRDefault="00A86197" w:rsidP="00D262A3">
      <w:pPr>
        <w:ind w:firstLine="708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Африканская чума свиней (АЧС) – особо опасная вирусная болезнь домашних и диких свиней всех пород и возрастов, характеризующаяся повышением температуры тела, покраснением кожи и обширными кровоизлияниями во внутренних органах и большой смертностью до 100%. Специфические средства лечения и профилактики отсутствуют. Все больные и подозрительные в заболевании животные в радиусе 20 км от очага инфекции уничтожаются.</w:t>
      </w:r>
    </w:p>
    <w:p w:rsidR="00A86197" w:rsidRPr="00A86197" w:rsidRDefault="00A86197" w:rsidP="00D262A3">
      <w:pPr>
        <w:ind w:firstLine="708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С 2007 года по настоящее время на территории 22 субъектов Российской Федерации зарегистрировано 348 неблагополучных пунктов по АЧС, из них среди домашних свиней – 229, диких кабанов – 119. Ситуация продолжает ухудшаться.</w:t>
      </w:r>
    </w:p>
    <w:p w:rsidR="00A86197" w:rsidRPr="00A86197" w:rsidRDefault="00A86197" w:rsidP="00D262A3">
      <w:pPr>
        <w:ind w:firstLine="708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Источник возбудителя инфекции — больные животные и вирусоносители. Факторы передачи возбудителя — корма, пастбища, вода, загрязнённые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:rsidR="00A86197" w:rsidRPr="00A86197" w:rsidRDefault="00A86197" w:rsidP="00D262A3">
      <w:pPr>
        <w:ind w:firstLine="708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Основные признаки заболевания: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На коже в области ушей, рыла, шеи, внутренней части передних и задних конечностей отмечаются красно-фиолетовые пятна, при надавливании они не бледнеют (резко выраженное покраснение кожи). Иногда отмечают расстройство пищеварения: запор или понос с примесью крови, гнойные выделения из глаз, отечное воспаление в области глотки, истощение.</w:t>
      </w:r>
    </w:p>
    <w:p w:rsidR="00A86197" w:rsidRPr="00852B3E" w:rsidRDefault="00A86197" w:rsidP="00D262A3">
      <w:pPr>
        <w:ind w:firstLine="708"/>
        <w:jc w:val="both"/>
        <w:rPr>
          <w:b/>
          <w:sz w:val="28"/>
          <w:szCs w:val="28"/>
        </w:rPr>
      </w:pPr>
      <w:r w:rsidRPr="00A86197">
        <w:rPr>
          <w:sz w:val="28"/>
          <w:szCs w:val="28"/>
        </w:rPr>
        <w:t xml:space="preserve">При обнаружении трупа или отстреле дикого кабана с вышеперечисленными признаками охотнику необходимо немедленно сообщить об этом специалистам государственной ветеринарной службы, </w:t>
      </w:r>
      <w:r w:rsidR="002536C3" w:rsidRPr="002536C3">
        <w:rPr>
          <w:b/>
          <w:sz w:val="28"/>
          <w:szCs w:val="28"/>
        </w:rPr>
        <w:t>ГБУВПК «Пермская СББЖ», г.Пермь, ул.Экскаваторная,37</w:t>
      </w:r>
      <w:r w:rsidR="002536C3">
        <w:rPr>
          <w:b/>
          <w:sz w:val="28"/>
          <w:szCs w:val="28"/>
        </w:rPr>
        <w:t>а</w:t>
      </w:r>
      <w:r w:rsidR="002536C3" w:rsidRPr="002536C3">
        <w:rPr>
          <w:b/>
          <w:sz w:val="28"/>
          <w:szCs w:val="28"/>
        </w:rPr>
        <w:t xml:space="preserve">, </w:t>
      </w:r>
      <w:r w:rsidR="002536C3" w:rsidRPr="002536C3">
        <w:rPr>
          <w:sz w:val="28"/>
          <w:szCs w:val="28"/>
        </w:rPr>
        <w:t xml:space="preserve">по </w:t>
      </w:r>
      <w:r w:rsidR="002536C3">
        <w:rPr>
          <w:sz w:val="28"/>
          <w:szCs w:val="28"/>
        </w:rPr>
        <w:t xml:space="preserve">телефонам: </w:t>
      </w:r>
      <w:r w:rsidR="002536C3" w:rsidRPr="002536C3">
        <w:rPr>
          <w:b/>
          <w:sz w:val="28"/>
          <w:szCs w:val="28"/>
        </w:rPr>
        <w:t>2-26-21-09, 2-26-55-03</w:t>
      </w:r>
      <w:r w:rsidR="00852B3E">
        <w:rPr>
          <w:b/>
          <w:sz w:val="28"/>
          <w:szCs w:val="28"/>
        </w:rPr>
        <w:t xml:space="preserve">, </w:t>
      </w:r>
      <w:r w:rsidR="00852B3E" w:rsidRPr="00852B3E">
        <w:rPr>
          <w:b/>
          <w:sz w:val="28"/>
          <w:szCs w:val="28"/>
        </w:rPr>
        <w:t>м</w:t>
      </w:r>
      <w:r w:rsidRPr="00852B3E">
        <w:rPr>
          <w:b/>
          <w:sz w:val="28"/>
          <w:szCs w:val="28"/>
        </w:rPr>
        <w:t>ясо дикого кабана и продукты его убоя ЗАПРЕЩАЕТСЯ употреблять в пищу, транспортировать и реализовывать.</w:t>
      </w:r>
    </w:p>
    <w:p w:rsidR="005339F4" w:rsidRPr="00A86197" w:rsidRDefault="00A86197" w:rsidP="00D262A3">
      <w:pPr>
        <w:ind w:firstLine="708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От каждого отстреленного дикого кабана необходимо направлять биоматериал для проведения мониторинговых исследований на АЧС в ближайшее государственное ветеринарное учреждение Удмуртской Республики. Для исследования направляются: лимфатические узлы, селезенка или ее часть, трубчатая кость, которые упаковываются в двойной полиэтиленовый мешок и доставляются не позже чем через сутки после отстрела. В случае невозможности доставить биоматериал в указанные сроки его можно заморозить.</w:t>
      </w:r>
    </w:p>
    <w:sectPr w:rsidR="005339F4" w:rsidRPr="00A86197" w:rsidSect="00D262A3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6197"/>
    <w:rsid w:val="002536C3"/>
    <w:rsid w:val="005339F4"/>
    <w:rsid w:val="006E4064"/>
    <w:rsid w:val="00852B3E"/>
    <w:rsid w:val="00930BC9"/>
    <w:rsid w:val="00A40A78"/>
    <w:rsid w:val="00A86197"/>
    <w:rsid w:val="00B56D6E"/>
    <w:rsid w:val="00D17378"/>
    <w:rsid w:val="00D262A3"/>
    <w:rsid w:val="00D9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ГУВК "ПСББЖ"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Казновский</dc:creator>
  <cp:lastModifiedBy>62</cp:lastModifiedBy>
  <cp:revision>3</cp:revision>
  <cp:lastPrinted>2013-01-31T06:12:00Z</cp:lastPrinted>
  <dcterms:created xsi:type="dcterms:W3CDTF">2017-04-04T08:18:00Z</dcterms:created>
  <dcterms:modified xsi:type="dcterms:W3CDTF">2017-04-05T10:41:00Z</dcterms:modified>
</cp:coreProperties>
</file>