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79" w:rsidRPr="008A58EE" w:rsidRDefault="00654579" w:rsidP="006545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8EE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654579" w:rsidRPr="008A58EE" w:rsidRDefault="00654579" w:rsidP="006545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8EE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654579" w:rsidRPr="008A58EE" w:rsidRDefault="00654579" w:rsidP="006545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8EE">
        <w:rPr>
          <w:rFonts w:ascii="Times New Roman" w:hAnsi="Times New Roman" w:cs="Times New Roman"/>
          <w:b/>
          <w:sz w:val="26"/>
          <w:szCs w:val="26"/>
        </w:rPr>
        <w:t xml:space="preserve"> нормативного правового </w:t>
      </w:r>
      <w:proofErr w:type="gramStart"/>
      <w:r w:rsidRPr="008A58EE">
        <w:rPr>
          <w:rFonts w:ascii="Times New Roman" w:hAnsi="Times New Roman" w:cs="Times New Roman"/>
          <w:b/>
          <w:sz w:val="26"/>
          <w:szCs w:val="26"/>
        </w:rPr>
        <w:t>акта</w:t>
      </w:r>
      <w:proofErr w:type="gramEnd"/>
      <w:r w:rsidRPr="008A58EE">
        <w:rPr>
          <w:rFonts w:ascii="Times New Roman" w:hAnsi="Times New Roman" w:cs="Times New Roman"/>
          <w:b/>
          <w:sz w:val="26"/>
          <w:szCs w:val="26"/>
        </w:rPr>
        <w:t xml:space="preserve"> ЗАТО Звёздный</w:t>
      </w:r>
    </w:p>
    <w:p w:rsidR="00654579" w:rsidRPr="00C87CF5" w:rsidRDefault="00654579" w:rsidP="00654579">
      <w:pPr>
        <w:pStyle w:val="a5"/>
        <w:jc w:val="both"/>
        <w:rPr>
          <w:rFonts w:eastAsia="Calibri"/>
          <w:sz w:val="26"/>
          <w:szCs w:val="26"/>
        </w:rPr>
      </w:pPr>
    </w:p>
    <w:p w:rsidR="00654579" w:rsidRPr="00C87CF5" w:rsidRDefault="00654579" w:rsidP="00654579">
      <w:pPr>
        <w:pStyle w:val="a5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сектор муниципальных закупок и торгов </w:t>
      </w:r>
      <w:proofErr w:type="gramStart"/>
      <w:r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654579" w:rsidRPr="00710738" w:rsidRDefault="00654579" w:rsidP="00654579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>
        <w:rPr>
          <w:rFonts w:eastAsia="Calibri"/>
          <w:sz w:val="26"/>
          <w:szCs w:val="26"/>
          <w:lang w:eastAsia="en-US"/>
        </w:rPr>
        <w:t xml:space="preserve">п. </w:t>
      </w:r>
      <w:proofErr w:type="gramStart"/>
      <w:r>
        <w:rPr>
          <w:rFonts w:eastAsia="Calibri"/>
          <w:sz w:val="26"/>
          <w:szCs w:val="26"/>
          <w:lang w:eastAsia="en-US"/>
        </w:rPr>
        <w:t>Звёздный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ул. Ленина, 11А, </w:t>
      </w:r>
      <w:proofErr w:type="spellStart"/>
      <w:r>
        <w:rPr>
          <w:rFonts w:eastAsia="Calibri"/>
          <w:sz w:val="26"/>
          <w:szCs w:val="26"/>
          <w:lang w:eastAsia="en-US"/>
        </w:rPr>
        <w:t>каб</w:t>
      </w:r>
      <w:proofErr w:type="spellEnd"/>
      <w:r>
        <w:rPr>
          <w:rFonts w:eastAsia="Calibri"/>
          <w:sz w:val="26"/>
          <w:szCs w:val="26"/>
          <w:lang w:eastAsia="en-US"/>
        </w:rPr>
        <w:t>. 209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hyperlink r:id="rId4" w:history="1">
        <w:r w:rsidRPr="00591539">
          <w:rPr>
            <w:rStyle w:val="a6"/>
            <w:sz w:val="26"/>
            <w:szCs w:val="26"/>
            <w:lang w:val="en-US"/>
          </w:rPr>
          <w:t>star</w:t>
        </w:r>
        <w:r w:rsidRPr="00591539">
          <w:rPr>
            <w:rStyle w:val="a6"/>
            <w:sz w:val="26"/>
            <w:szCs w:val="26"/>
          </w:rPr>
          <w:t>31@</w:t>
        </w:r>
        <w:proofErr w:type="spellStart"/>
        <w:r w:rsidRPr="00591539">
          <w:rPr>
            <w:rStyle w:val="a6"/>
            <w:sz w:val="26"/>
            <w:szCs w:val="26"/>
            <w:lang w:val="en-US"/>
          </w:rPr>
          <w:t>permkray</w:t>
        </w:r>
        <w:proofErr w:type="spellEnd"/>
        <w:r w:rsidRPr="00591539">
          <w:rPr>
            <w:rStyle w:val="a6"/>
            <w:sz w:val="26"/>
            <w:szCs w:val="26"/>
          </w:rPr>
          <w:t>.</w:t>
        </w:r>
        <w:proofErr w:type="spellStart"/>
        <w:r w:rsidRPr="00591539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120793">
        <w:rPr>
          <w:sz w:val="26"/>
          <w:szCs w:val="26"/>
        </w:rPr>
        <w:t>.</w:t>
      </w:r>
    </w:p>
    <w:p w:rsidR="00654579" w:rsidRPr="00C87CF5" w:rsidRDefault="00654579" w:rsidP="00654579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>
        <w:rPr>
          <w:sz w:val="26"/>
          <w:szCs w:val="26"/>
        </w:rPr>
        <w:t>06.09</w:t>
      </w:r>
      <w:r w:rsidRPr="00891D3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891D32">
        <w:rPr>
          <w:sz w:val="26"/>
          <w:szCs w:val="26"/>
        </w:rPr>
        <w:t xml:space="preserve"> – </w:t>
      </w:r>
      <w:r>
        <w:rPr>
          <w:sz w:val="26"/>
          <w:szCs w:val="26"/>
        </w:rPr>
        <w:t>19.09</w:t>
      </w:r>
      <w:r w:rsidRPr="00891D3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891D32">
        <w:rPr>
          <w:sz w:val="26"/>
          <w:szCs w:val="26"/>
        </w:rPr>
        <w:t>.</w:t>
      </w:r>
    </w:p>
    <w:p w:rsidR="00654579" w:rsidRPr="00C87CF5" w:rsidRDefault="00654579" w:rsidP="00654579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 xml:space="preserve">: </w:t>
      </w:r>
      <w:hyperlink r:id="rId5" w:history="1">
        <w:r w:rsidRPr="001700F6">
          <w:rPr>
            <w:rStyle w:val="a6"/>
            <w:sz w:val="26"/>
            <w:szCs w:val="26"/>
          </w:rPr>
          <w:t>http://zvezdny.permarea.ru/Biznes/ocenka_regulirujushhego_vozdejstvija/</w:t>
        </w:r>
      </w:hyperlink>
      <w:r>
        <w:rPr>
          <w:sz w:val="26"/>
          <w:szCs w:val="26"/>
        </w:rPr>
        <w:t>.</w:t>
      </w:r>
    </w:p>
    <w:p w:rsidR="00654579" w:rsidRDefault="00654579" w:rsidP="00654579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proofErr w:type="spellStart"/>
      <w:r>
        <w:rPr>
          <w:sz w:val="26"/>
          <w:szCs w:val="26"/>
        </w:rPr>
        <w:t>Костюк</w:t>
      </w:r>
      <w:proofErr w:type="spellEnd"/>
      <w:r>
        <w:rPr>
          <w:sz w:val="26"/>
          <w:szCs w:val="26"/>
        </w:rPr>
        <w:t xml:space="preserve"> Юлия Валерьевна</w:t>
      </w:r>
      <w:r w:rsidRPr="00B57196">
        <w:rPr>
          <w:sz w:val="26"/>
          <w:szCs w:val="26"/>
        </w:rPr>
        <w:t xml:space="preserve">, </w:t>
      </w:r>
      <w:r>
        <w:rPr>
          <w:sz w:val="26"/>
          <w:szCs w:val="26"/>
        </w:rPr>
        <w:t>начальник сектора муниципальных закупок и торгов</w:t>
      </w:r>
      <w:r w:rsidRPr="00B57196">
        <w:rPr>
          <w:sz w:val="26"/>
          <w:szCs w:val="26"/>
        </w:rPr>
        <w:t xml:space="preserve"> </w:t>
      </w:r>
      <w:proofErr w:type="gramStart"/>
      <w:r w:rsidRPr="00B57196">
        <w:rPr>
          <w:sz w:val="26"/>
          <w:szCs w:val="26"/>
        </w:rPr>
        <w:t>администрации</w:t>
      </w:r>
      <w:proofErr w:type="gramEnd"/>
      <w:r w:rsidRPr="00B57196">
        <w:rPr>
          <w:sz w:val="26"/>
          <w:szCs w:val="26"/>
        </w:rPr>
        <w:t xml:space="preserve"> ЗАТО Звёздный, тел. 297-01-01, </w:t>
      </w:r>
      <w:proofErr w:type="spellStart"/>
      <w:r w:rsidRPr="00B57196">
        <w:rPr>
          <w:sz w:val="26"/>
          <w:szCs w:val="26"/>
        </w:rPr>
        <w:t>доб</w:t>
      </w:r>
      <w:proofErr w:type="spellEnd"/>
      <w:r w:rsidRPr="00B57196">
        <w:rPr>
          <w:sz w:val="26"/>
          <w:szCs w:val="26"/>
        </w:rPr>
        <w:t>. 1</w:t>
      </w:r>
      <w:r>
        <w:rPr>
          <w:sz w:val="26"/>
          <w:szCs w:val="26"/>
        </w:rPr>
        <w:t>34</w:t>
      </w:r>
      <w:r w:rsidRPr="00B57196">
        <w:rPr>
          <w:sz w:val="26"/>
          <w:szCs w:val="26"/>
        </w:rPr>
        <w:t>.</w:t>
      </w:r>
    </w:p>
    <w:p w:rsidR="00654579" w:rsidRPr="00C87CF5" w:rsidRDefault="00654579" w:rsidP="00654579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C87CF5" w:rsidRDefault="00654579" w:rsidP="00445A69">
            <w:pPr>
              <w:pStyle w:val="a5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роект постановления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B019A3">
              <w:rPr>
                <w:sz w:val="26"/>
                <w:szCs w:val="26"/>
              </w:rPr>
              <w:t xml:space="preserve">ЗАТО Звёздный </w:t>
            </w:r>
            <w:r>
              <w:rPr>
                <w:sz w:val="26"/>
                <w:szCs w:val="26"/>
              </w:rPr>
              <w:t>(далее – проект)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B32DF2" w:rsidRDefault="00654579" w:rsidP="00654579">
            <w:pPr>
              <w:ind w:right="-2"/>
              <w:jc w:val="both"/>
              <w:rPr>
                <w:szCs w:val="26"/>
              </w:rPr>
            </w:pPr>
            <w:r w:rsidRPr="00B32DF2">
              <w:rPr>
                <w:szCs w:val="26"/>
              </w:rPr>
              <w:t>«</w:t>
            </w:r>
            <w:r w:rsidRPr="006E1753">
              <w:rPr>
                <w:rFonts w:cs="Times New Roman"/>
                <w:szCs w:val="26"/>
              </w:rPr>
              <w:t>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      </w:r>
            <w:r w:rsidRPr="00B32DF2">
              <w:rPr>
                <w:szCs w:val="26"/>
              </w:rPr>
              <w:t>»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AC289C" w:rsidRDefault="00654579" w:rsidP="00445A69">
            <w:pPr>
              <w:pStyle w:val="a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Проект разработан для реализации </w:t>
            </w:r>
            <w:r w:rsidRPr="00D463AB">
              <w:rPr>
                <w:color w:val="000000" w:themeColor="text1"/>
                <w:sz w:val="26"/>
                <w:szCs w:val="26"/>
              </w:rPr>
              <w:t>Порядка</w:t>
            </w:r>
            <w:r w:rsidRPr="00D463AB">
              <w:rPr>
                <w:sz w:val="26"/>
                <w:szCs w:val="26"/>
              </w:rPr>
              <w:t xml:space="preserve"> разработки и утверждения схемы размещения нестационарных торговых объектов, утвержденного Постановлением Правительства Пермского края от 28.11.2017 № 966-п, постановлением Правительства Пермского края от 21.03.2018 № 137-п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</w:t>
            </w:r>
            <w:proofErr w:type="gramEnd"/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C87CF5" w:rsidRDefault="00654579" w:rsidP="00654579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</w:t>
            </w:r>
            <w:r w:rsidRPr="006E1753">
              <w:rPr>
                <w:sz w:val="26"/>
                <w:szCs w:val="26"/>
              </w:rPr>
              <w:t>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 xml:space="preserve">Описание предлагаемого регулирования с указанием круга лиц, </w:t>
      </w:r>
      <w:proofErr w:type="gramStart"/>
      <w:r w:rsidRPr="00C87CF5">
        <w:rPr>
          <w:sz w:val="26"/>
          <w:szCs w:val="26"/>
        </w:rPr>
        <w:t>на</w:t>
      </w:r>
      <w:proofErr w:type="gramEnd"/>
      <w:r w:rsidRPr="00C87CF5">
        <w:rPr>
          <w:sz w:val="26"/>
          <w:szCs w:val="26"/>
        </w:rPr>
        <w:t xml:space="preserve">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C87CF5" w:rsidRDefault="00654579" w:rsidP="008A58EE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всех заинтересованных СМСП об изменениях</w:t>
            </w:r>
            <w:r w:rsidR="008A58EE">
              <w:rPr>
                <w:sz w:val="26"/>
                <w:szCs w:val="26"/>
              </w:rPr>
              <w:t xml:space="preserve"> заключения </w:t>
            </w:r>
            <w:r w:rsidR="008A58EE" w:rsidRPr="006E1753">
              <w:rPr>
                <w:sz w:val="26"/>
                <w:szCs w:val="26"/>
              </w:rPr>
              <w:t>договора на осуществление торговой деятельности в нестационарном торговом объекте, договора на размещение нестационарного торгового объекта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C87CF5" w:rsidRDefault="00654579" w:rsidP="00445A69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C87CF5" w:rsidRDefault="00654579" w:rsidP="00445A69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654579" w:rsidRPr="00C87CF5" w:rsidRDefault="00654579" w:rsidP="00654579">
      <w:pPr>
        <w:pStyle w:val="a5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7"/>
        <w:tblW w:w="0" w:type="auto"/>
        <w:tblInd w:w="108" w:type="dxa"/>
        <w:tblLook w:val="04A0"/>
      </w:tblPr>
      <w:tblGrid>
        <w:gridCol w:w="9356"/>
      </w:tblGrid>
      <w:tr w:rsidR="00654579" w:rsidRPr="00C87CF5" w:rsidTr="00445A69">
        <w:tc>
          <w:tcPr>
            <w:tcW w:w="9356" w:type="dxa"/>
          </w:tcPr>
          <w:p w:rsidR="00654579" w:rsidRPr="008E56DA" w:rsidRDefault="00654579" w:rsidP="00445A69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654579" w:rsidRDefault="00654579" w:rsidP="00654579">
      <w:pPr>
        <w:pStyle w:val="a5"/>
        <w:jc w:val="both"/>
        <w:rPr>
          <w:sz w:val="26"/>
          <w:szCs w:val="26"/>
        </w:rPr>
      </w:pPr>
    </w:p>
    <w:p w:rsidR="000C491A" w:rsidRDefault="000C491A"/>
    <w:sectPr w:rsidR="000C491A" w:rsidSect="00BC2480">
      <w:headerReference w:type="default" r:id="rId6"/>
      <w:pgSz w:w="11906" w:h="16838"/>
      <w:pgMar w:top="1134" w:right="851" w:bottom="1134" w:left="1701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51" w:rsidRDefault="000C491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8EE">
      <w:rPr>
        <w:noProof/>
      </w:rPr>
      <w:t>1</w:t>
    </w:r>
    <w:r>
      <w:fldChar w:fldCharType="end"/>
    </w:r>
  </w:p>
  <w:p w:rsidR="002F4B51" w:rsidRDefault="000C49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54579"/>
    <w:rsid w:val="000C491A"/>
    <w:rsid w:val="00654579"/>
    <w:rsid w:val="008A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57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4579"/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5">
    <w:name w:val="No Spacing"/>
    <w:uiPriority w:val="1"/>
    <w:qFormat/>
    <w:rsid w:val="00654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54579"/>
    <w:rPr>
      <w:color w:val="0000FF"/>
      <w:u w:val="single"/>
    </w:rPr>
  </w:style>
  <w:style w:type="table" w:styleId="a7">
    <w:name w:val="Table Grid"/>
    <w:basedOn w:val="a1"/>
    <w:uiPriority w:val="59"/>
    <w:rsid w:val="00654579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zvezdny.permarea.ru/Biznes/ocenka_regulirujushhego_vozdejstvija/" TargetMode="External"/><Relationship Id="rId4" Type="http://schemas.openxmlformats.org/officeDocument/2006/relationships/hyperlink" Target="mailto:star31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83</cp:lastModifiedBy>
  <cp:revision>2</cp:revision>
  <cp:lastPrinted>2018-09-04T09:08:00Z</cp:lastPrinted>
  <dcterms:created xsi:type="dcterms:W3CDTF">2018-09-04T08:54:00Z</dcterms:created>
  <dcterms:modified xsi:type="dcterms:W3CDTF">2018-09-04T09:09:00Z</dcterms:modified>
</cp:coreProperties>
</file>