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E9" w:rsidRPr="00B065EF" w:rsidRDefault="005A4AE9" w:rsidP="00B065EF">
      <w:pPr>
        <w:tabs>
          <w:tab w:val="left" w:pos="6379"/>
        </w:tabs>
        <w:spacing w:after="0" w:line="228" w:lineRule="auto"/>
        <w:jc w:val="center"/>
        <w:rPr>
          <w:rFonts w:ascii="Times New Roman" w:hAnsi="Times New Roman" w:cs="Times New Roman"/>
          <w:sz w:val="26"/>
          <w:szCs w:val="26"/>
        </w:rPr>
      </w:pPr>
      <w:r w:rsidRPr="003E3A38">
        <w:rPr>
          <w:noProof/>
        </w:rPr>
        <w:drawing>
          <wp:inline distT="0" distB="0" distL="0" distR="0">
            <wp:extent cx="438150" cy="552450"/>
            <wp:effectExtent l="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B065EF" w:rsidRDefault="00B065EF" w:rsidP="00B065EF">
      <w:pPr>
        <w:spacing w:after="0" w:line="240" w:lineRule="auto"/>
        <w:jc w:val="center"/>
        <w:rPr>
          <w:rFonts w:ascii="Times New Roman" w:hAnsi="Times New Roman" w:cs="Times New Roman"/>
          <w:noProof/>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D462D">
        <w:rPr>
          <w:rFonts w:ascii="Times New Roman" w:hAnsi="Times New Roman" w:cs="Times New Roman"/>
          <w:sz w:val="26"/>
          <w:szCs w:val="26"/>
        </w:rPr>
        <w:t>ПРОЕКТ</w:t>
      </w:r>
    </w:p>
    <w:p w:rsidR="005A4AE9" w:rsidRPr="005A4AE9" w:rsidRDefault="005A4AE9" w:rsidP="005A4AE9">
      <w:pPr>
        <w:spacing w:after="0" w:line="228" w:lineRule="auto"/>
        <w:jc w:val="center"/>
        <w:rPr>
          <w:rFonts w:ascii="Times New Roman" w:hAnsi="Times New Roman" w:cs="Times New Roman"/>
          <w:sz w:val="26"/>
          <w:szCs w:val="26"/>
        </w:rPr>
      </w:pPr>
    </w:p>
    <w:p w:rsidR="005A4AE9" w:rsidRPr="005A4AE9" w:rsidRDefault="005A4AE9" w:rsidP="005A4AE9">
      <w:pPr>
        <w:pStyle w:val="1"/>
        <w:spacing w:line="228" w:lineRule="auto"/>
        <w:rPr>
          <w:rFonts w:ascii="Times New Roman" w:hAnsi="Times New Roman"/>
        </w:rPr>
      </w:pPr>
      <w:r w:rsidRPr="005A4AE9">
        <w:rPr>
          <w:rFonts w:ascii="Times New Roman" w:hAnsi="Times New Roman"/>
        </w:rPr>
        <w:t xml:space="preserve">АДМИНИСТРАЦИЯ ЗАТО </w:t>
      </w:r>
      <w:proofErr w:type="gramStart"/>
      <w:r w:rsidRPr="005A4AE9">
        <w:rPr>
          <w:rFonts w:ascii="Times New Roman" w:hAnsi="Times New Roman"/>
        </w:rPr>
        <w:t>ЗВЁЗДНЫЙ</w:t>
      </w:r>
      <w:proofErr w:type="gramEnd"/>
    </w:p>
    <w:p w:rsidR="005A4AE9" w:rsidRPr="005A4AE9" w:rsidRDefault="005A4AE9" w:rsidP="005A4AE9">
      <w:pPr>
        <w:spacing w:after="0" w:line="228" w:lineRule="auto"/>
        <w:jc w:val="center"/>
        <w:rPr>
          <w:rFonts w:ascii="Times New Roman" w:hAnsi="Times New Roman" w:cs="Times New Roman"/>
          <w:b/>
          <w:sz w:val="26"/>
          <w:szCs w:val="26"/>
        </w:rPr>
      </w:pPr>
    </w:p>
    <w:p w:rsidR="005A4AE9" w:rsidRPr="005A4AE9" w:rsidRDefault="005A4AE9" w:rsidP="005A4AE9">
      <w:pPr>
        <w:spacing w:after="0" w:line="228" w:lineRule="auto"/>
        <w:jc w:val="center"/>
        <w:rPr>
          <w:rFonts w:ascii="Times New Roman" w:hAnsi="Times New Roman" w:cs="Times New Roman"/>
          <w:b/>
          <w:caps/>
          <w:sz w:val="26"/>
          <w:szCs w:val="26"/>
        </w:rPr>
      </w:pPr>
      <w:r w:rsidRPr="005A4AE9">
        <w:rPr>
          <w:rFonts w:ascii="Times New Roman" w:hAnsi="Times New Roman" w:cs="Times New Roman"/>
          <w:b/>
          <w:caps/>
          <w:sz w:val="26"/>
          <w:szCs w:val="26"/>
        </w:rPr>
        <w:t>постановление</w:t>
      </w:r>
    </w:p>
    <w:p w:rsidR="005A4AE9" w:rsidRPr="005A4AE9" w:rsidRDefault="005A4AE9" w:rsidP="005A4AE9">
      <w:pPr>
        <w:spacing w:after="0" w:line="228" w:lineRule="auto"/>
        <w:jc w:val="center"/>
        <w:rPr>
          <w:rFonts w:ascii="Times New Roman" w:hAnsi="Times New Roman" w:cs="Times New Roman"/>
          <w:b/>
          <w:caps/>
          <w:sz w:val="26"/>
          <w:szCs w:val="26"/>
        </w:rPr>
      </w:pPr>
    </w:p>
    <w:p w:rsidR="005A4AE9" w:rsidRPr="005A4AE9" w:rsidRDefault="009718E5" w:rsidP="005A4AE9">
      <w:pPr>
        <w:spacing w:after="0" w:line="228" w:lineRule="auto"/>
        <w:jc w:val="both"/>
        <w:rPr>
          <w:rFonts w:ascii="Times New Roman" w:hAnsi="Times New Roman" w:cs="Times New Roman"/>
          <w:sz w:val="26"/>
          <w:szCs w:val="26"/>
        </w:rPr>
      </w:pPr>
      <w:r>
        <w:rPr>
          <w:rFonts w:ascii="Times New Roman" w:hAnsi="Times New Roman" w:cs="Times New Roman"/>
          <w:sz w:val="26"/>
          <w:szCs w:val="26"/>
        </w:rPr>
        <w:t>00</w:t>
      </w:r>
      <w:r w:rsidR="005A4AE9" w:rsidRPr="005A4AE9">
        <w:rPr>
          <w:rFonts w:ascii="Times New Roman" w:hAnsi="Times New Roman" w:cs="Times New Roman"/>
          <w:sz w:val="26"/>
          <w:szCs w:val="26"/>
        </w:rPr>
        <w:t>.</w:t>
      </w:r>
      <w:r w:rsidR="00A115FA">
        <w:rPr>
          <w:rFonts w:ascii="Times New Roman" w:hAnsi="Times New Roman" w:cs="Times New Roman"/>
          <w:sz w:val="26"/>
          <w:szCs w:val="26"/>
        </w:rPr>
        <w:t>0</w:t>
      </w:r>
      <w:r w:rsidR="000A589E">
        <w:rPr>
          <w:rFonts w:ascii="Times New Roman" w:hAnsi="Times New Roman" w:cs="Times New Roman"/>
          <w:sz w:val="26"/>
          <w:szCs w:val="26"/>
        </w:rPr>
        <w:t>0</w:t>
      </w:r>
      <w:r>
        <w:rPr>
          <w:rFonts w:ascii="Times New Roman" w:hAnsi="Times New Roman" w:cs="Times New Roman"/>
          <w:sz w:val="26"/>
          <w:szCs w:val="26"/>
        </w:rPr>
        <w:t>.201</w:t>
      </w:r>
      <w:r w:rsidR="00907EA8">
        <w:rPr>
          <w:rFonts w:ascii="Times New Roman" w:hAnsi="Times New Roman" w:cs="Times New Roman"/>
          <w:sz w:val="26"/>
          <w:szCs w:val="26"/>
        </w:rPr>
        <w:t>8</w:t>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r>
      <w:r w:rsidR="005A4AE9" w:rsidRPr="005A4AE9">
        <w:rPr>
          <w:rFonts w:ascii="Times New Roman" w:hAnsi="Times New Roman" w:cs="Times New Roman"/>
          <w:sz w:val="26"/>
          <w:szCs w:val="26"/>
        </w:rPr>
        <w:tab/>
        <w:t xml:space="preserve">  № </w:t>
      </w:r>
      <w:r>
        <w:rPr>
          <w:rFonts w:ascii="Times New Roman" w:hAnsi="Times New Roman" w:cs="Times New Roman"/>
          <w:sz w:val="26"/>
          <w:szCs w:val="26"/>
        </w:rPr>
        <w:t>000</w:t>
      </w:r>
    </w:p>
    <w:p w:rsidR="005A4AE9" w:rsidRPr="005A4AE9" w:rsidRDefault="005A4AE9" w:rsidP="005A4AE9">
      <w:pPr>
        <w:spacing w:after="0" w:line="228" w:lineRule="auto"/>
        <w:ind w:firstLine="709"/>
        <w:jc w:val="both"/>
        <w:rPr>
          <w:rFonts w:ascii="Times New Roman" w:hAnsi="Times New Roman" w:cs="Times New Roman"/>
          <w:b/>
          <w:sz w:val="26"/>
          <w:szCs w:val="26"/>
        </w:rPr>
      </w:pPr>
    </w:p>
    <w:p w:rsidR="00A115FA" w:rsidRPr="008D65E3" w:rsidRDefault="00A115FA" w:rsidP="00A115FA">
      <w:pPr>
        <w:shd w:val="clear" w:color="auto" w:fill="FFFFFF"/>
        <w:tabs>
          <w:tab w:val="left" w:pos="4678"/>
          <w:tab w:val="left" w:pos="8789"/>
          <w:tab w:val="left" w:pos="8931"/>
        </w:tabs>
        <w:spacing w:after="0" w:line="228" w:lineRule="auto"/>
        <w:jc w:val="both"/>
        <w:outlineLvl w:val="1"/>
        <w:rPr>
          <w:rFonts w:ascii="Times New Roman" w:hAnsi="Times New Roman" w:cs="Times New Roman"/>
          <w:b/>
          <w:sz w:val="26"/>
          <w:szCs w:val="26"/>
        </w:rPr>
      </w:pPr>
      <w:r w:rsidRPr="008D65E3">
        <w:rPr>
          <w:rFonts w:ascii="Times New Roman" w:hAnsi="Times New Roman" w:cs="Times New Roman"/>
          <w:b/>
          <w:sz w:val="26"/>
          <w:szCs w:val="26"/>
        </w:rPr>
        <w:t>Об утверждении Порядка организации</w:t>
      </w:r>
    </w:p>
    <w:p w:rsidR="00A115FA" w:rsidRPr="008D65E3" w:rsidRDefault="00A115FA" w:rsidP="00A115FA">
      <w:pPr>
        <w:shd w:val="clear" w:color="auto" w:fill="FFFFFF"/>
        <w:tabs>
          <w:tab w:val="left" w:pos="4678"/>
          <w:tab w:val="left" w:pos="8789"/>
          <w:tab w:val="left" w:pos="8931"/>
        </w:tabs>
        <w:spacing w:after="0" w:line="228" w:lineRule="auto"/>
        <w:jc w:val="both"/>
        <w:outlineLvl w:val="1"/>
        <w:rPr>
          <w:rFonts w:ascii="Times New Roman" w:hAnsi="Times New Roman" w:cs="Times New Roman"/>
          <w:b/>
          <w:sz w:val="26"/>
          <w:szCs w:val="26"/>
        </w:rPr>
      </w:pPr>
      <w:r w:rsidRPr="008D65E3">
        <w:rPr>
          <w:rFonts w:ascii="Times New Roman" w:hAnsi="Times New Roman" w:cs="Times New Roman"/>
          <w:b/>
          <w:sz w:val="26"/>
          <w:szCs w:val="26"/>
        </w:rPr>
        <w:t xml:space="preserve">и проведения аукциона в </w:t>
      </w:r>
      <w:proofErr w:type="gramStart"/>
      <w:r w:rsidRPr="008D65E3">
        <w:rPr>
          <w:rFonts w:ascii="Times New Roman" w:hAnsi="Times New Roman" w:cs="Times New Roman"/>
          <w:b/>
          <w:sz w:val="26"/>
          <w:szCs w:val="26"/>
        </w:rPr>
        <w:t>электронной</w:t>
      </w:r>
      <w:proofErr w:type="gramEnd"/>
    </w:p>
    <w:p w:rsidR="00A115FA" w:rsidRPr="008D65E3" w:rsidRDefault="00A115FA" w:rsidP="00A115FA">
      <w:pPr>
        <w:shd w:val="clear" w:color="auto" w:fill="FFFFFF"/>
        <w:tabs>
          <w:tab w:val="left" w:pos="4678"/>
          <w:tab w:val="left" w:pos="8789"/>
          <w:tab w:val="left" w:pos="8931"/>
        </w:tabs>
        <w:spacing w:after="0" w:line="228" w:lineRule="auto"/>
        <w:jc w:val="both"/>
        <w:outlineLvl w:val="1"/>
        <w:rPr>
          <w:rFonts w:ascii="Times New Roman" w:hAnsi="Times New Roman" w:cs="Times New Roman"/>
          <w:b/>
          <w:sz w:val="26"/>
          <w:szCs w:val="26"/>
        </w:rPr>
      </w:pPr>
      <w:r w:rsidRPr="008D65E3">
        <w:rPr>
          <w:rFonts w:ascii="Times New Roman" w:hAnsi="Times New Roman" w:cs="Times New Roman"/>
          <w:b/>
          <w:sz w:val="26"/>
          <w:szCs w:val="26"/>
        </w:rPr>
        <w:t xml:space="preserve">форме на право заключения договора </w:t>
      </w:r>
    </w:p>
    <w:p w:rsidR="00A115FA" w:rsidRPr="008D65E3" w:rsidRDefault="00A115FA" w:rsidP="00A115FA">
      <w:pPr>
        <w:shd w:val="clear" w:color="auto" w:fill="FFFFFF"/>
        <w:tabs>
          <w:tab w:val="left" w:pos="4536"/>
          <w:tab w:val="left" w:pos="4678"/>
          <w:tab w:val="left" w:pos="8789"/>
          <w:tab w:val="left" w:pos="8931"/>
        </w:tabs>
        <w:spacing w:after="0" w:line="228" w:lineRule="auto"/>
        <w:jc w:val="both"/>
        <w:outlineLvl w:val="1"/>
        <w:rPr>
          <w:rFonts w:ascii="Times New Roman" w:hAnsi="Times New Roman" w:cs="Times New Roman"/>
          <w:b/>
          <w:sz w:val="26"/>
          <w:szCs w:val="26"/>
        </w:rPr>
      </w:pPr>
      <w:r w:rsidRPr="008D65E3">
        <w:rPr>
          <w:rFonts w:ascii="Times New Roman" w:hAnsi="Times New Roman" w:cs="Times New Roman"/>
          <w:b/>
          <w:sz w:val="26"/>
          <w:szCs w:val="26"/>
        </w:rPr>
        <w:t xml:space="preserve">на осуществление торговой деятельности </w:t>
      </w:r>
    </w:p>
    <w:p w:rsidR="00A115FA" w:rsidRPr="008D65E3" w:rsidRDefault="00A115FA" w:rsidP="00A115FA">
      <w:pPr>
        <w:shd w:val="clear" w:color="auto" w:fill="FFFFFF"/>
        <w:tabs>
          <w:tab w:val="left" w:pos="4678"/>
          <w:tab w:val="left" w:pos="8789"/>
          <w:tab w:val="left" w:pos="8931"/>
        </w:tabs>
        <w:spacing w:after="0" w:line="228" w:lineRule="auto"/>
        <w:jc w:val="both"/>
        <w:outlineLvl w:val="1"/>
        <w:rPr>
          <w:rFonts w:ascii="Times New Roman" w:hAnsi="Times New Roman" w:cs="Times New Roman"/>
          <w:b/>
          <w:sz w:val="26"/>
          <w:szCs w:val="26"/>
        </w:rPr>
      </w:pPr>
      <w:r w:rsidRPr="008D65E3">
        <w:rPr>
          <w:rFonts w:ascii="Times New Roman" w:hAnsi="Times New Roman" w:cs="Times New Roman"/>
          <w:b/>
          <w:sz w:val="26"/>
          <w:szCs w:val="26"/>
        </w:rPr>
        <w:t xml:space="preserve">в нестационарном торговом объекте, </w:t>
      </w:r>
    </w:p>
    <w:p w:rsidR="00A115FA" w:rsidRPr="008D65E3" w:rsidRDefault="00A115FA" w:rsidP="00A115FA">
      <w:pPr>
        <w:shd w:val="clear" w:color="auto" w:fill="FFFFFF"/>
        <w:tabs>
          <w:tab w:val="left" w:pos="4678"/>
          <w:tab w:val="left" w:pos="8789"/>
          <w:tab w:val="left" w:pos="8931"/>
        </w:tabs>
        <w:spacing w:after="0" w:line="228" w:lineRule="auto"/>
        <w:jc w:val="both"/>
        <w:outlineLvl w:val="1"/>
        <w:rPr>
          <w:rFonts w:ascii="Times New Roman" w:hAnsi="Times New Roman" w:cs="Times New Roman"/>
          <w:b/>
          <w:sz w:val="26"/>
          <w:szCs w:val="26"/>
        </w:rPr>
      </w:pPr>
      <w:r w:rsidRPr="008D65E3">
        <w:rPr>
          <w:rFonts w:ascii="Times New Roman" w:hAnsi="Times New Roman" w:cs="Times New Roman"/>
          <w:b/>
          <w:sz w:val="26"/>
          <w:szCs w:val="26"/>
        </w:rPr>
        <w:t xml:space="preserve">договора на размещение нестационарного </w:t>
      </w:r>
    </w:p>
    <w:p w:rsidR="005A4AE9" w:rsidRDefault="00A115FA" w:rsidP="00A115FA">
      <w:pPr>
        <w:shd w:val="clear" w:color="auto" w:fill="FFFFFF"/>
        <w:tabs>
          <w:tab w:val="left" w:pos="4678"/>
          <w:tab w:val="left" w:pos="8789"/>
          <w:tab w:val="left" w:pos="8931"/>
        </w:tabs>
        <w:spacing w:after="0" w:line="228" w:lineRule="auto"/>
        <w:jc w:val="both"/>
        <w:outlineLvl w:val="1"/>
        <w:rPr>
          <w:rFonts w:ascii="Times New Roman" w:hAnsi="Times New Roman" w:cs="Times New Roman"/>
          <w:sz w:val="24"/>
          <w:szCs w:val="24"/>
        </w:rPr>
      </w:pPr>
      <w:r w:rsidRPr="008D65E3">
        <w:rPr>
          <w:rFonts w:ascii="Times New Roman" w:hAnsi="Times New Roman" w:cs="Times New Roman"/>
          <w:b/>
          <w:sz w:val="26"/>
          <w:szCs w:val="26"/>
        </w:rPr>
        <w:t>торгового объекта</w:t>
      </w:r>
    </w:p>
    <w:p w:rsidR="00A115FA" w:rsidRPr="005A4AE9" w:rsidRDefault="00A115FA" w:rsidP="005A4AE9">
      <w:pPr>
        <w:shd w:val="clear" w:color="auto" w:fill="FFFFFF"/>
        <w:tabs>
          <w:tab w:val="left" w:pos="4678"/>
          <w:tab w:val="left" w:pos="8789"/>
          <w:tab w:val="left" w:pos="8931"/>
        </w:tabs>
        <w:spacing w:after="0" w:line="228" w:lineRule="auto"/>
        <w:jc w:val="both"/>
        <w:outlineLvl w:val="1"/>
        <w:rPr>
          <w:rFonts w:ascii="Times New Roman" w:eastAsia="Times New Roman" w:hAnsi="Times New Roman" w:cs="Times New Roman"/>
          <w:b/>
          <w:bCs/>
          <w:sz w:val="26"/>
          <w:szCs w:val="26"/>
        </w:rPr>
      </w:pPr>
    </w:p>
    <w:p w:rsidR="005A4AE9" w:rsidRPr="00A8166F" w:rsidRDefault="008D65E3" w:rsidP="007C11E5">
      <w:pPr>
        <w:tabs>
          <w:tab w:val="left" w:pos="993"/>
        </w:tabs>
        <w:spacing w:after="0" w:line="228" w:lineRule="auto"/>
        <w:ind w:firstLine="567"/>
        <w:jc w:val="both"/>
        <w:rPr>
          <w:rFonts w:ascii="Times New Roman" w:hAnsi="Times New Roman" w:cs="Times New Roman"/>
          <w:sz w:val="26"/>
          <w:szCs w:val="26"/>
        </w:rPr>
      </w:pPr>
      <w:proofErr w:type="gramStart"/>
      <w:r w:rsidRPr="008D65E3">
        <w:rPr>
          <w:rFonts w:ascii="Times New Roman" w:hAnsi="Times New Roman" w:cs="Times New Roman"/>
          <w:sz w:val="26"/>
          <w:szCs w:val="26"/>
        </w:rPr>
        <w:t>В целях реализации</w:t>
      </w:r>
      <w:r w:rsidR="00ED462D">
        <w:rPr>
          <w:rFonts w:ascii="Times New Roman" w:hAnsi="Times New Roman" w:cs="Times New Roman"/>
          <w:sz w:val="26"/>
          <w:szCs w:val="26"/>
        </w:rPr>
        <w:t xml:space="preserve"> </w:t>
      </w:r>
      <w:r w:rsidR="00ED462D" w:rsidRPr="00ED462D">
        <w:rPr>
          <w:rFonts w:ascii="Times New Roman" w:hAnsi="Times New Roman" w:cs="Times New Roman"/>
          <w:color w:val="000000" w:themeColor="text1"/>
          <w:sz w:val="26"/>
          <w:szCs w:val="26"/>
        </w:rPr>
        <w:t>Порядка</w:t>
      </w:r>
      <w:r w:rsidR="00ED462D" w:rsidRPr="00ED462D">
        <w:rPr>
          <w:rFonts w:ascii="Times New Roman" w:hAnsi="Times New Roman" w:cs="Times New Roman"/>
          <w:sz w:val="26"/>
          <w:szCs w:val="26"/>
        </w:rPr>
        <w:t xml:space="preserve"> разработки и утверждения схемы размещения нестационарных торговых объектов, утвержденного Постановлением Правительства Пермского края от 28</w:t>
      </w:r>
      <w:r w:rsidR="00ED462D">
        <w:rPr>
          <w:rFonts w:ascii="Times New Roman" w:hAnsi="Times New Roman" w:cs="Times New Roman"/>
          <w:sz w:val="26"/>
          <w:szCs w:val="26"/>
        </w:rPr>
        <w:t>.11.2017</w:t>
      </w:r>
      <w:r w:rsidR="00ED462D" w:rsidRPr="00ED462D">
        <w:rPr>
          <w:rFonts w:ascii="Times New Roman" w:hAnsi="Times New Roman" w:cs="Times New Roman"/>
          <w:sz w:val="26"/>
          <w:szCs w:val="26"/>
        </w:rPr>
        <w:t xml:space="preserve"> </w:t>
      </w:r>
      <w:r w:rsidR="00605D2D">
        <w:rPr>
          <w:rFonts w:ascii="Times New Roman" w:hAnsi="Times New Roman" w:cs="Times New Roman"/>
          <w:sz w:val="26"/>
          <w:szCs w:val="26"/>
        </w:rPr>
        <w:t>№</w:t>
      </w:r>
      <w:r w:rsidR="00ED462D" w:rsidRPr="00ED462D">
        <w:rPr>
          <w:rFonts w:ascii="Times New Roman" w:hAnsi="Times New Roman" w:cs="Times New Roman"/>
          <w:sz w:val="26"/>
          <w:szCs w:val="26"/>
        </w:rPr>
        <w:t xml:space="preserve"> 966-п</w:t>
      </w:r>
      <w:r w:rsidR="00ED462D">
        <w:rPr>
          <w:rFonts w:ascii="Times New Roman" w:hAnsi="Times New Roman" w:cs="Times New Roman"/>
          <w:sz w:val="26"/>
          <w:szCs w:val="26"/>
        </w:rPr>
        <w:t>,</w:t>
      </w:r>
      <w:r w:rsidRPr="00ED462D">
        <w:rPr>
          <w:rFonts w:ascii="Times New Roman" w:hAnsi="Times New Roman" w:cs="Times New Roman"/>
          <w:sz w:val="26"/>
          <w:szCs w:val="26"/>
        </w:rPr>
        <w:t xml:space="preserve"> </w:t>
      </w:r>
      <w:r w:rsidR="000A589E" w:rsidRPr="003E1E24">
        <w:rPr>
          <w:rFonts w:ascii="Times New Roman" w:hAnsi="Times New Roman"/>
          <w:sz w:val="26"/>
          <w:szCs w:val="26"/>
        </w:rPr>
        <w:t>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w:t>
      </w:r>
      <w:r w:rsidR="000A589E">
        <w:rPr>
          <w:rFonts w:ascii="Times New Roman" w:hAnsi="Times New Roman"/>
          <w:sz w:val="26"/>
          <w:szCs w:val="26"/>
        </w:rPr>
        <w:t xml:space="preserve">стационарного торгового объекта, утвержденного </w:t>
      </w:r>
      <w:r w:rsidR="000A589E" w:rsidRPr="003E1E24">
        <w:rPr>
          <w:rFonts w:ascii="Times New Roman" w:hAnsi="Times New Roman"/>
          <w:sz w:val="26"/>
          <w:szCs w:val="26"/>
        </w:rPr>
        <w:t>Постановлени</w:t>
      </w:r>
      <w:r w:rsidR="000A589E">
        <w:rPr>
          <w:rFonts w:ascii="Times New Roman" w:hAnsi="Times New Roman"/>
          <w:sz w:val="26"/>
          <w:szCs w:val="26"/>
        </w:rPr>
        <w:t>ем</w:t>
      </w:r>
      <w:r w:rsidR="000A589E" w:rsidRPr="003E1E24">
        <w:rPr>
          <w:rFonts w:ascii="Times New Roman" w:hAnsi="Times New Roman"/>
          <w:sz w:val="26"/>
          <w:szCs w:val="26"/>
        </w:rPr>
        <w:t xml:space="preserve"> Правительства Пермского края от 21</w:t>
      </w:r>
      <w:r w:rsidR="000A589E">
        <w:rPr>
          <w:rFonts w:ascii="Times New Roman" w:hAnsi="Times New Roman"/>
          <w:sz w:val="26"/>
          <w:szCs w:val="26"/>
        </w:rPr>
        <w:t xml:space="preserve">.03.2018 № 137-п, </w:t>
      </w:r>
      <w:r w:rsidRPr="008D65E3">
        <w:rPr>
          <w:rFonts w:ascii="Times New Roman" w:hAnsi="Times New Roman" w:cs="Times New Roman"/>
          <w:color w:val="000000" w:themeColor="text1"/>
          <w:sz w:val="26"/>
          <w:szCs w:val="26"/>
        </w:rPr>
        <w:t>Порядка</w:t>
      </w:r>
      <w:r w:rsidRPr="008D65E3">
        <w:rPr>
          <w:rFonts w:ascii="Times New Roman" w:hAnsi="Times New Roman" w:cs="Times New Roman"/>
          <w:sz w:val="26"/>
          <w:szCs w:val="26"/>
        </w:rPr>
        <w:t xml:space="preserve"> разработки и утверждения схемы размещения</w:t>
      </w:r>
      <w:proofErr w:type="gramEnd"/>
      <w:r w:rsidRPr="008D65E3">
        <w:rPr>
          <w:rFonts w:ascii="Times New Roman" w:hAnsi="Times New Roman" w:cs="Times New Roman"/>
          <w:sz w:val="26"/>
          <w:szCs w:val="26"/>
        </w:rPr>
        <w:t xml:space="preserve"> нестационарных то</w:t>
      </w:r>
      <w:r>
        <w:rPr>
          <w:rFonts w:ascii="Times New Roman" w:hAnsi="Times New Roman" w:cs="Times New Roman"/>
          <w:sz w:val="26"/>
          <w:szCs w:val="26"/>
        </w:rPr>
        <w:t xml:space="preserve">рговых объектов, </w:t>
      </w:r>
      <w:proofErr w:type="gramStart"/>
      <w:r>
        <w:rPr>
          <w:rFonts w:ascii="Times New Roman" w:hAnsi="Times New Roman" w:cs="Times New Roman"/>
          <w:sz w:val="26"/>
          <w:szCs w:val="26"/>
        </w:rPr>
        <w:t>утвержденного</w:t>
      </w:r>
      <w:proofErr w:type="gramEnd"/>
      <w:r>
        <w:rPr>
          <w:rFonts w:ascii="Times New Roman" w:hAnsi="Times New Roman" w:cs="Times New Roman"/>
          <w:sz w:val="26"/>
          <w:szCs w:val="26"/>
        </w:rPr>
        <w:t xml:space="preserve"> п</w:t>
      </w:r>
      <w:r w:rsidRPr="008D65E3">
        <w:rPr>
          <w:rFonts w:ascii="Times New Roman" w:hAnsi="Times New Roman" w:cs="Times New Roman"/>
          <w:sz w:val="26"/>
          <w:szCs w:val="26"/>
        </w:rPr>
        <w:t xml:space="preserve">остановлением </w:t>
      </w:r>
      <w:r>
        <w:rPr>
          <w:rFonts w:ascii="Times New Roman" w:hAnsi="Times New Roman" w:cs="Times New Roman"/>
          <w:sz w:val="26"/>
          <w:szCs w:val="26"/>
        </w:rPr>
        <w:t>администрации ЗАТО Звёздный</w:t>
      </w:r>
      <w:r w:rsidRPr="008D65E3">
        <w:rPr>
          <w:rFonts w:ascii="Times New Roman" w:hAnsi="Times New Roman" w:cs="Times New Roman"/>
          <w:sz w:val="26"/>
          <w:szCs w:val="26"/>
        </w:rPr>
        <w:t xml:space="preserve"> от </w:t>
      </w:r>
      <w:r w:rsidR="0064001D">
        <w:rPr>
          <w:rFonts w:ascii="Times New Roman" w:hAnsi="Times New Roman" w:cs="Times New Roman"/>
          <w:sz w:val="26"/>
          <w:szCs w:val="26"/>
        </w:rPr>
        <w:t>___</w:t>
      </w:r>
      <w:r>
        <w:rPr>
          <w:rFonts w:ascii="Times New Roman" w:hAnsi="Times New Roman" w:cs="Times New Roman"/>
          <w:sz w:val="26"/>
          <w:szCs w:val="26"/>
        </w:rPr>
        <w:t>.</w:t>
      </w:r>
      <w:r w:rsidR="0064001D">
        <w:rPr>
          <w:rFonts w:ascii="Times New Roman" w:hAnsi="Times New Roman" w:cs="Times New Roman"/>
          <w:sz w:val="26"/>
          <w:szCs w:val="26"/>
        </w:rPr>
        <w:t>___</w:t>
      </w:r>
      <w:r w:rsidRPr="008D65E3">
        <w:rPr>
          <w:rFonts w:ascii="Times New Roman" w:hAnsi="Times New Roman" w:cs="Times New Roman"/>
          <w:sz w:val="26"/>
          <w:szCs w:val="26"/>
        </w:rPr>
        <w:t>.</w:t>
      </w:r>
      <w:r>
        <w:rPr>
          <w:rFonts w:ascii="Times New Roman" w:hAnsi="Times New Roman" w:cs="Times New Roman"/>
          <w:sz w:val="26"/>
          <w:szCs w:val="26"/>
        </w:rPr>
        <w:t>201</w:t>
      </w:r>
      <w:r w:rsidR="0064001D">
        <w:rPr>
          <w:rFonts w:ascii="Times New Roman" w:hAnsi="Times New Roman" w:cs="Times New Roman"/>
          <w:sz w:val="26"/>
          <w:szCs w:val="26"/>
        </w:rPr>
        <w:t>8</w:t>
      </w:r>
      <w:r w:rsidRPr="008D65E3">
        <w:rPr>
          <w:rFonts w:ascii="Times New Roman" w:hAnsi="Times New Roman" w:cs="Times New Roman"/>
          <w:sz w:val="26"/>
          <w:szCs w:val="26"/>
        </w:rPr>
        <w:t xml:space="preserve"> </w:t>
      </w:r>
      <w:r>
        <w:rPr>
          <w:rFonts w:ascii="Times New Roman" w:hAnsi="Times New Roman" w:cs="Times New Roman"/>
          <w:sz w:val="26"/>
          <w:szCs w:val="26"/>
        </w:rPr>
        <w:t>№</w:t>
      </w:r>
      <w:r w:rsidRPr="008D65E3">
        <w:rPr>
          <w:rFonts w:ascii="Times New Roman" w:hAnsi="Times New Roman" w:cs="Times New Roman"/>
          <w:sz w:val="26"/>
          <w:szCs w:val="26"/>
        </w:rPr>
        <w:t xml:space="preserve"> </w:t>
      </w:r>
      <w:r w:rsidR="0064001D">
        <w:rPr>
          <w:rFonts w:ascii="Times New Roman" w:hAnsi="Times New Roman" w:cs="Times New Roman"/>
          <w:sz w:val="26"/>
          <w:szCs w:val="26"/>
        </w:rPr>
        <w:t>____</w:t>
      </w:r>
      <w:r>
        <w:t xml:space="preserve"> </w:t>
      </w:r>
      <w:r w:rsidR="005A4AE9" w:rsidRPr="00A8166F">
        <w:rPr>
          <w:rFonts w:ascii="Times New Roman" w:hAnsi="Times New Roman" w:cs="Times New Roman"/>
          <w:sz w:val="26"/>
          <w:szCs w:val="26"/>
        </w:rPr>
        <w:t>администрация ЗАТО Звёздный постановляет:</w:t>
      </w:r>
    </w:p>
    <w:p w:rsidR="005A4AE9" w:rsidRPr="00A115FA" w:rsidRDefault="005A4AE9" w:rsidP="007C11E5">
      <w:pPr>
        <w:shd w:val="clear" w:color="auto" w:fill="FFFFFF"/>
        <w:tabs>
          <w:tab w:val="left" w:pos="567"/>
          <w:tab w:val="left" w:pos="851"/>
          <w:tab w:val="left" w:pos="8789"/>
          <w:tab w:val="left" w:pos="8931"/>
        </w:tabs>
        <w:spacing w:after="0" w:line="228" w:lineRule="auto"/>
        <w:ind w:firstLine="567"/>
        <w:jc w:val="both"/>
        <w:outlineLvl w:val="1"/>
        <w:rPr>
          <w:rFonts w:ascii="Times New Roman" w:hAnsi="Times New Roman" w:cs="Times New Roman"/>
          <w:sz w:val="26"/>
          <w:szCs w:val="26"/>
        </w:rPr>
      </w:pPr>
      <w:r w:rsidRPr="00A8166F">
        <w:rPr>
          <w:rFonts w:ascii="Times New Roman" w:hAnsi="Times New Roman" w:cs="Times New Roman"/>
          <w:sz w:val="26"/>
          <w:szCs w:val="26"/>
        </w:rPr>
        <w:t>1.</w:t>
      </w:r>
      <w:r w:rsidR="007C11E5">
        <w:rPr>
          <w:rFonts w:ascii="Times New Roman" w:hAnsi="Times New Roman" w:cs="Times New Roman"/>
          <w:sz w:val="26"/>
          <w:szCs w:val="26"/>
        </w:rPr>
        <w:tab/>
      </w:r>
      <w:r w:rsidRPr="00A8166F">
        <w:rPr>
          <w:rFonts w:ascii="Times New Roman" w:hAnsi="Times New Roman" w:cs="Times New Roman"/>
          <w:sz w:val="26"/>
          <w:szCs w:val="26"/>
        </w:rPr>
        <w:t>Утвердить прилагаемы</w:t>
      </w:r>
      <w:r w:rsidR="00A115FA">
        <w:rPr>
          <w:rFonts w:ascii="Times New Roman" w:hAnsi="Times New Roman" w:cs="Times New Roman"/>
          <w:sz w:val="26"/>
          <w:szCs w:val="26"/>
        </w:rPr>
        <w:t>й</w:t>
      </w:r>
      <w:r w:rsidRPr="00A8166F">
        <w:rPr>
          <w:rFonts w:ascii="Times New Roman" w:hAnsi="Times New Roman" w:cs="Times New Roman"/>
          <w:sz w:val="26"/>
          <w:szCs w:val="26"/>
        </w:rPr>
        <w:t xml:space="preserve"> </w:t>
      </w:r>
      <w:r w:rsidR="00A115FA" w:rsidRPr="00A115FA">
        <w:rPr>
          <w:rFonts w:ascii="Times New Roman" w:hAnsi="Times New Roman" w:cs="Times New Roman"/>
          <w:sz w:val="26"/>
          <w:szCs w:val="26"/>
        </w:rPr>
        <w:t>Поряд</w:t>
      </w:r>
      <w:r w:rsidR="00270CAF">
        <w:rPr>
          <w:rFonts w:ascii="Times New Roman" w:hAnsi="Times New Roman" w:cs="Times New Roman"/>
          <w:sz w:val="26"/>
          <w:szCs w:val="26"/>
        </w:rPr>
        <w:t>ок</w:t>
      </w:r>
      <w:r w:rsidR="00A115FA" w:rsidRPr="00A115FA">
        <w:rPr>
          <w:rFonts w:ascii="Times New Roman" w:hAnsi="Times New Roman" w:cs="Times New Roman"/>
          <w:sz w:val="26"/>
          <w:szCs w:val="26"/>
        </w:rPr>
        <w:t xml:space="preserve">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r w:rsidR="00A115FA">
        <w:rPr>
          <w:rFonts w:ascii="Times New Roman" w:hAnsi="Times New Roman" w:cs="Times New Roman"/>
          <w:sz w:val="26"/>
          <w:szCs w:val="26"/>
        </w:rPr>
        <w:t>.</w:t>
      </w:r>
    </w:p>
    <w:p w:rsidR="002A6F43" w:rsidRDefault="00A115FA" w:rsidP="007C11E5">
      <w:pPr>
        <w:tabs>
          <w:tab w:val="left" w:pos="851"/>
          <w:tab w:val="left" w:pos="993"/>
        </w:tabs>
        <w:spacing w:after="0" w:line="240" w:lineRule="auto"/>
        <w:ind w:firstLine="567"/>
        <w:jc w:val="both"/>
        <w:rPr>
          <w:rFonts w:ascii="Times New Roman" w:eastAsia="Calibri" w:hAnsi="Times New Roman" w:cs="Times New Roman"/>
          <w:bCs/>
          <w:color w:val="000000"/>
          <w:sz w:val="26"/>
          <w:szCs w:val="26"/>
          <w:lang w:eastAsia="en-US"/>
        </w:rPr>
      </w:pPr>
      <w:r>
        <w:rPr>
          <w:rFonts w:ascii="Times New Roman" w:hAnsi="Times New Roman" w:cs="Times New Roman"/>
          <w:bCs/>
          <w:color w:val="000000"/>
          <w:sz w:val="26"/>
          <w:szCs w:val="26"/>
        </w:rPr>
        <w:t>2</w:t>
      </w:r>
      <w:r w:rsidR="002A6F43">
        <w:rPr>
          <w:rFonts w:ascii="Times New Roman" w:hAnsi="Times New Roman" w:cs="Times New Roman"/>
          <w:bCs/>
          <w:color w:val="000000"/>
          <w:sz w:val="26"/>
          <w:szCs w:val="26"/>
        </w:rPr>
        <w:t>.</w:t>
      </w:r>
      <w:r w:rsidR="002A6F43">
        <w:rPr>
          <w:rFonts w:ascii="Times New Roman" w:hAnsi="Times New Roman" w:cs="Times New Roman"/>
          <w:bCs/>
          <w:color w:val="000000"/>
          <w:sz w:val="26"/>
          <w:szCs w:val="26"/>
        </w:rPr>
        <w:tab/>
      </w:r>
      <w:r w:rsidR="002A6F43" w:rsidRPr="008F223B">
        <w:rPr>
          <w:rFonts w:ascii="Times New Roman" w:hAnsi="Times New Roman" w:cs="Times New Roman"/>
          <w:bCs/>
          <w:color w:val="000000"/>
          <w:sz w:val="26"/>
          <w:szCs w:val="26"/>
        </w:rPr>
        <w:t>О</w:t>
      </w:r>
      <w:r w:rsidR="002A6F43" w:rsidRPr="008F223B">
        <w:rPr>
          <w:rFonts w:ascii="Times New Roman" w:eastAsia="Calibri" w:hAnsi="Times New Roman" w:cs="Times New Roman"/>
          <w:bCs/>
          <w:color w:val="000000"/>
          <w:sz w:val="26"/>
          <w:szCs w:val="26"/>
          <w:lang w:eastAsia="en-US"/>
        </w:rPr>
        <w:t xml:space="preserve">публиковать настоящее постановление установленным порядком в информационном бюллетене ЗАТО Звёздный «Вестник </w:t>
      </w:r>
      <w:proofErr w:type="gramStart"/>
      <w:r w:rsidR="002A6F43" w:rsidRPr="008F223B">
        <w:rPr>
          <w:rFonts w:ascii="Times New Roman" w:eastAsia="Calibri" w:hAnsi="Times New Roman" w:cs="Times New Roman"/>
          <w:bCs/>
          <w:color w:val="000000"/>
          <w:sz w:val="26"/>
          <w:szCs w:val="26"/>
          <w:lang w:eastAsia="en-US"/>
        </w:rPr>
        <w:t>Звёздного</w:t>
      </w:r>
      <w:proofErr w:type="gramEnd"/>
      <w:r w:rsidR="002A6F43" w:rsidRPr="008F223B">
        <w:rPr>
          <w:rFonts w:ascii="Times New Roman" w:eastAsia="Calibri" w:hAnsi="Times New Roman" w:cs="Times New Roman"/>
          <w:bCs/>
          <w:color w:val="000000"/>
          <w:sz w:val="26"/>
          <w:szCs w:val="26"/>
          <w:lang w:eastAsia="en-US"/>
        </w:rPr>
        <w:t>».</w:t>
      </w:r>
    </w:p>
    <w:p w:rsidR="002A6F43" w:rsidRDefault="00A115FA" w:rsidP="007C11E5">
      <w:pPr>
        <w:tabs>
          <w:tab w:val="left" w:pos="851"/>
          <w:tab w:val="left" w:pos="993"/>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Calibri" w:hAnsi="Times New Roman" w:cs="Times New Roman"/>
          <w:bCs/>
          <w:color w:val="000000"/>
          <w:sz w:val="26"/>
          <w:szCs w:val="26"/>
          <w:lang w:eastAsia="en-US"/>
        </w:rPr>
        <w:t>3</w:t>
      </w:r>
      <w:r w:rsidR="002A6F43">
        <w:rPr>
          <w:rFonts w:ascii="Times New Roman" w:eastAsia="Calibri" w:hAnsi="Times New Roman" w:cs="Times New Roman"/>
          <w:bCs/>
          <w:color w:val="000000"/>
          <w:sz w:val="26"/>
          <w:szCs w:val="26"/>
          <w:lang w:eastAsia="en-US"/>
        </w:rPr>
        <w:t>.</w:t>
      </w:r>
      <w:r w:rsidR="002A6F43">
        <w:rPr>
          <w:rFonts w:ascii="Times New Roman" w:eastAsia="Calibri" w:hAnsi="Times New Roman" w:cs="Times New Roman"/>
          <w:bCs/>
          <w:color w:val="000000"/>
          <w:sz w:val="26"/>
          <w:szCs w:val="26"/>
          <w:lang w:eastAsia="en-US"/>
        </w:rPr>
        <w:tab/>
      </w:r>
      <w:r w:rsidR="002A6F43">
        <w:rPr>
          <w:rFonts w:ascii="Times New Roman" w:hAnsi="Times New Roman" w:cs="Times New Roman"/>
          <w:sz w:val="26"/>
          <w:szCs w:val="26"/>
        </w:rPr>
        <w:t>Настоящее п</w:t>
      </w:r>
      <w:r w:rsidR="002A6F43" w:rsidRPr="00A20E32">
        <w:rPr>
          <w:rFonts w:ascii="Times New Roman" w:hAnsi="Times New Roman" w:cs="Times New Roman"/>
          <w:sz w:val="26"/>
          <w:szCs w:val="26"/>
        </w:rPr>
        <w:t>остановление вступает в силу с</w:t>
      </w:r>
      <w:r w:rsidR="002A6F43">
        <w:rPr>
          <w:rFonts w:ascii="Times New Roman" w:hAnsi="Times New Roman" w:cs="Times New Roman"/>
          <w:sz w:val="26"/>
          <w:szCs w:val="26"/>
        </w:rPr>
        <w:t>о</w:t>
      </w:r>
      <w:r w:rsidR="002A6F43" w:rsidRPr="00A20E32">
        <w:rPr>
          <w:rFonts w:ascii="Times New Roman" w:hAnsi="Times New Roman" w:cs="Times New Roman"/>
          <w:sz w:val="26"/>
          <w:szCs w:val="26"/>
        </w:rPr>
        <w:t xml:space="preserve"> д</w:t>
      </w:r>
      <w:r w:rsidR="002A6F43">
        <w:rPr>
          <w:rFonts w:ascii="Times New Roman" w:hAnsi="Times New Roman" w:cs="Times New Roman"/>
          <w:sz w:val="26"/>
          <w:szCs w:val="26"/>
        </w:rPr>
        <w:t>ня</w:t>
      </w:r>
      <w:r w:rsidR="002A6F43" w:rsidRPr="00A20E32">
        <w:rPr>
          <w:rFonts w:ascii="Times New Roman" w:hAnsi="Times New Roman" w:cs="Times New Roman"/>
          <w:sz w:val="26"/>
          <w:szCs w:val="26"/>
        </w:rPr>
        <w:t xml:space="preserve"> официального опубликования</w:t>
      </w:r>
      <w:r w:rsidR="002A6F43">
        <w:rPr>
          <w:rFonts w:ascii="Times New Roman" w:hAnsi="Times New Roman" w:cs="Times New Roman"/>
          <w:sz w:val="26"/>
          <w:szCs w:val="26"/>
        </w:rPr>
        <w:t>.</w:t>
      </w:r>
      <w:r w:rsidR="002A6F43" w:rsidRPr="0049542F">
        <w:rPr>
          <w:rFonts w:ascii="Times New Roman" w:hAnsi="Times New Roman" w:cs="Times New Roman"/>
          <w:sz w:val="26"/>
          <w:szCs w:val="26"/>
        </w:rPr>
        <w:t xml:space="preserve"> </w:t>
      </w:r>
    </w:p>
    <w:p w:rsidR="002A6F43" w:rsidRPr="008F223B" w:rsidRDefault="007C11E5" w:rsidP="007C11E5">
      <w:pPr>
        <w:tabs>
          <w:tab w:val="left" w:pos="851"/>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proofErr w:type="gramStart"/>
      <w:r w:rsidR="002A6F43" w:rsidRPr="008F223B">
        <w:rPr>
          <w:rFonts w:ascii="Times New Roman" w:hAnsi="Times New Roman" w:cs="Times New Roman"/>
          <w:sz w:val="26"/>
          <w:szCs w:val="26"/>
        </w:rPr>
        <w:t>Контроль за</w:t>
      </w:r>
      <w:proofErr w:type="gramEnd"/>
      <w:r w:rsidR="002A6F43" w:rsidRPr="008F223B">
        <w:rPr>
          <w:rFonts w:ascii="Times New Roman" w:hAnsi="Times New Roman" w:cs="Times New Roman"/>
          <w:sz w:val="26"/>
          <w:szCs w:val="26"/>
        </w:rPr>
        <w:t xml:space="preserve"> исполнением постановления возложить на заместителя главы администрации ЗАТО Звёздный </w:t>
      </w:r>
      <w:r w:rsidR="002A6F43">
        <w:rPr>
          <w:rFonts w:ascii="Times New Roman" w:hAnsi="Times New Roman" w:cs="Times New Roman"/>
          <w:sz w:val="26"/>
          <w:szCs w:val="26"/>
        </w:rPr>
        <w:t xml:space="preserve">по правовым вопросам, руководителя юридического отдела администрации ЗАТО Звёздный </w:t>
      </w:r>
      <w:proofErr w:type="spellStart"/>
      <w:r w:rsidR="002A6F43">
        <w:rPr>
          <w:rFonts w:ascii="Times New Roman" w:hAnsi="Times New Roman" w:cs="Times New Roman"/>
          <w:sz w:val="26"/>
          <w:szCs w:val="26"/>
        </w:rPr>
        <w:t>Голубцова</w:t>
      </w:r>
      <w:proofErr w:type="spellEnd"/>
      <w:r w:rsidR="002A6F43">
        <w:rPr>
          <w:rFonts w:ascii="Times New Roman" w:hAnsi="Times New Roman" w:cs="Times New Roman"/>
          <w:sz w:val="26"/>
          <w:szCs w:val="26"/>
        </w:rPr>
        <w:t xml:space="preserve"> Н.В.</w:t>
      </w:r>
    </w:p>
    <w:p w:rsidR="005A4AE9" w:rsidRPr="0064001D" w:rsidRDefault="005A4AE9" w:rsidP="007C11E5">
      <w:pPr>
        <w:autoSpaceDE w:val="0"/>
        <w:autoSpaceDN w:val="0"/>
        <w:adjustRightInd w:val="0"/>
        <w:spacing w:after="0" w:line="228" w:lineRule="auto"/>
        <w:ind w:firstLine="567"/>
        <w:jc w:val="both"/>
        <w:rPr>
          <w:rFonts w:ascii="Times New Roman" w:eastAsia="Times New Roman" w:hAnsi="Times New Roman" w:cs="Times New Roman"/>
          <w:sz w:val="26"/>
          <w:szCs w:val="26"/>
        </w:rPr>
      </w:pPr>
    </w:p>
    <w:p w:rsidR="00A83958" w:rsidRPr="0064001D" w:rsidRDefault="00A83958" w:rsidP="007C11E5">
      <w:pPr>
        <w:autoSpaceDE w:val="0"/>
        <w:autoSpaceDN w:val="0"/>
        <w:adjustRightInd w:val="0"/>
        <w:spacing w:after="0" w:line="228" w:lineRule="auto"/>
        <w:ind w:firstLine="567"/>
        <w:jc w:val="both"/>
        <w:rPr>
          <w:rFonts w:ascii="Times New Roman" w:eastAsia="Times New Roman" w:hAnsi="Times New Roman" w:cs="Times New Roman"/>
          <w:sz w:val="26"/>
          <w:szCs w:val="26"/>
        </w:rPr>
      </w:pPr>
    </w:p>
    <w:p w:rsidR="005A4AE9" w:rsidRPr="00A8166F" w:rsidRDefault="005A4AE9" w:rsidP="007C11E5">
      <w:pPr>
        <w:tabs>
          <w:tab w:val="left" w:pos="7655"/>
        </w:tabs>
        <w:autoSpaceDE w:val="0"/>
        <w:autoSpaceDN w:val="0"/>
        <w:adjustRightInd w:val="0"/>
        <w:spacing w:after="0" w:line="228" w:lineRule="auto"/>
        <w:jc w:val="both"/>
        <w:rPr>
          <w:rFonts w:ascii="Times New Roman" w:hAnsi="Times New Roman" w:cs="Times New Roman"/>
          <w:sz w:val="26"/>
          <w:szCs w:val="26"/>
        </w:rPr>
        <w:sectPr w:rsidR="005A4AE9" w:rsidRPr="00A8166F" w:rsidSect="005A4AE9">
          <w:pgSz w:w="11906" w:h="16838"/>
          <w:pgMar w:top="1134" w:right="851" w:bottom="1134" w:left="1701" w:header="709" w:footer="709" w:gutter="0"/>
          <w:cols w:space="708"/>
          <w:titlePg/>
          <w:docGrid w:linePitch="360"/>
        </w:sectPr>
      </w:pPr>
      <w:r w:rsidRPr="00A8166F">
        <w:rPr>
          <w:rFonts w:ascii="Times New Roman" w:eastAsia="Times New Roman" w:hAnsi="Times New Roman" w:cs="Times New Roman"/>
          <w:sz w:val="26"/>
          <w:szCs w:val="26"/>
        </w:rPr>
        <w:t>Глава администрации ЗАТО Звёздный</w:t>
      </w:r>
      <w:bookmarkStart w:id="0" w:name="Par24"/>
      <w:bookmarkEnd w:id="0"/>
      <w:r w:rsidRPr="00A8166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A8166F">
        <w:rPr>
          <w:rFonts w:ascii="Times New Roman" w:eastAsia="Times New Roman" w:hAnsi="Times New Roman" w:cs="Times New Roman"/>
          <w:sz w:val="26"/>
          <w:szCs w:val="26"/>
        </w:rPr>
        <w:t xml:space="preserve">                         А.М.</w:t>
      </w:r>
      <w:r w:rsidR="00392F94">
        <w:rPr>
          <w:rFonts w:ascii="Times New Roman" w:eastAsia="Times New Roman" w:hAnsi="Times New Roman" w:cs="Times New Roman"/>
          <w:sz w:val="26"/>
          <w:szCs w:val="26"/>
        </w:rPr>
        <w:t xml:space="preserve"> Швецов</w:t>
      </w:r>
    </w:p>
    <w:p w:rsidR="00714839" w:rsidRPr="0017707A" w:rsidRDefault="00714839" w:rsidP="00714839">
      <w:pPr>
        <w:spacing w:after="0" w:line="228" w:lineRule="auto"/>
        <w:jc w:val="right"/>
        <w:rPr>
          <w:rFonts w:ascii="Times New Roman" w:hAnsi="Times New Roman" w:cs="Times New Roman"/>
        </w:rPr>
      </w:pPr>
      <w:r>
        <w:rPr>
          <w:rFonts w:ascii="Times New Roman" w:hAnsi="Times New Roman" w:cs="Times New Roman"/>
        </w:rPr>
        <w:lastRenderedPageBreak/>
        <w:t>Утверждён</w:t>
      </w:r>
    </w:p>
    <w:p w:rsidR="00714839" w:rsidRPr="0017707A" w:rsidRDefault="00714839" w:rsidP="00714839">
      <w:pPr>
        <w:spacing w:after="0" w:line="228" w:lineRule="auto"/>
        <w:jc w:val="right"/>
        <w:rPr>
          <w:rFonts w:ascii="Times New Roman" w:hAnsi="Times New Roman" w:cs="Times New Roman"/>
        </w:rPr>
      </w:pP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Pr>
          <w:rFonts w:ascii="Times New Roman" w:hAnsi="Times New Roman" w:cs="Times New Roman"/>
        </w:rPr>
        <w:t xml:space="preserve"> </w:t>
      </w:r>
      <w:r w:rsidRPr="0017707A">
        <w:rPr>
          <w:rFonts w:ascii="Times New Roman" w:hAnsi="Times New Roman" w:cs="Times New Roman"/>
        </w:rPr>
        <w:t>постановлени</w:t>
      </w:r>
      <w:r>
        <w:rPr>
          <w:rFonts w:ascii="Times New Roman" w:hAnsi="Times New Roman" w:cs="Times New Roman"/>
        </w:rPr>
        <w:t>ем</w:t>
      </w:r>
      <w:r w:rsidRPr="0017707A">
        <w:rPr>
          <w:rFonts w:ascii="Times New Roman" w:hAnsi="Times New Roman" w:cs="Times New Roman"/>
        </w:rPr>
        <w:t xml:space="preserve"> администрации</w:t>
      </w:r>
    </w:p>
    <w:p w:rsidR="00714839" w:rsidRPr="0017707A" w:rsidRDefault="00714839" w:rsidP="00714839">
      <w:pPr>
        <w:spacing w:after="0" w:line="228" w:lineRule="auto"/>
        <w:jc w:val="right"/>
        <w:rPr>
          <w:rFonts w:ascii="Times New Roman" w:hAnsi="Times New Roman" w:cs="Times New Roman"/>
        </w:rPr>
      </w:pP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t>ЗАТО Звёздный</w:t>
      </w:r>
    </w:p>
    <w:p w:rsidR="00714839" w:rsidRPr="0017707A" w:rsidRDefault="00714839" w:rsidP="00714839">
      <w:pPr>
        <w:spacing w:after="0" w:line="228" w:lineRule="auto"/>
        <w:jc w:val="right"/>
        <w:rPr>
          <w:rFonts w:ascii="Times New Roman" w:hAnsi="Times New Roman" w:cs="Times New Roman"/>
        </w:rPr>
      </w:pP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r>
      <w:r w:rsidRPr="0017707A">
        <w:rPr>
          <w:rFonts w:ascii="Times New Roman" w:hAnsi="Times New Roman" w:cs="Times New Roman"/>
        </w:rPr>
        <w:tab/>
        <w:t xml:space="preserve">от </w:t>
      </w:r>
      <w:r>
        <w:rPr>
          <w:rFonts w:ascii="Times New Roman" w:hAnsi="Times New Roman" w:cs="Times New Roman"/>
        </w:rPr>
        <w:t>00</w:t>
      </w:r>
      <w:r w:rsidRPr="0017707A">
        <w:rPr>
          <w:rFonts w:ascii="Times New Roman" w:hAnsi="Times New Roman" w:cs="Times New Roman"/>
        </w:rPr>
        <w:t>.0</w:t>
      </w:r>
      <w:r w:rsidRPr="00F7443D">
        <w:rPr>
          <w:rFonts w:ascii="Times New Roman" w:hAnsi="Times New Roman" w:cs="Times New Roman"/>
        </w:rPr>
        <w:t>0</w:t>
      </w:r>
      <w:r w:rsidRPr="0017707A">
        <w:rPr>
          <w:rFonts w:ascii="Times New Roman" w:hAnsi="Times New Roman" w:cs="Times New Roman"/>
        </w:rPr>
        <w:t>.201</w:t>
      </w:r>
      <w:r>
        <w:rPr>
          <w:rFonts w:ascii="Times New Roman" w:hAnsi="Times New Roman" w:cs="Times New Roman"/>
        </w:rPr>
        <w:t>8</w:t>
      </w:r>
      <w:r w:rsidRPr="0017707A">
        <w:rPr>
          <w:rFonts w:ascii="Times New Roman" w:hAnsi="Times New Roman" w:cs="Times New Roman"/>
        </w:rPr>
        <w:t xml:space="preserve"> № </w:t>
      </w:r>
      <w:r>
        <w:rPr>
          <w:rFonts w:ascii="Times New Roman" w:hAnsi="Times New Roman" w:cs="Times New Roman"/>
        </w:rPr>
        <w:t>000</w:t>
      </w:r>
    </w:p>
    <w:p w:rsidR="00714839" w:rsidRPr="00705E04" w:rsidRDefault="00714839" w:rsidP="00714839">
      <w:pPr>
        <w:spacing w:after="0" w:line="240" w:lineRule="auto"/>
        <w:ind w:firstLine="5670"/>
        <w:rPr>
          <w:rFonts w:ascii="Times New Roman" w:hAnsi="Times New Roman" w:cs="Times New Roman"/>
          <w:sz w:val="24"/>
          <w:szCs w:val="24"/>
        </w:rPr>
      </w:pPr>
    </w:p>
    <w:p w:rsidR="00714839" w:rsidRPr="00705E04" w:rsidRDefault="00714839" w:rsidP="00714839">
      <w:pPr>
        <w:autoSpaceDE w:val="0"/>
        <w:autoSpaceDN w:val="0"/>
        <w:adjustRightInd w:val="0"/>
        <w:spacing w:after="0" w:line="240" w:lineRule="auto"/>
        <w:jc w:val="center"/>
        <w:rPr>
          <w:rFonts w:ascii="Times New Roman" w:hAnsi="Times New Roman" w:cs="Times New Roman"/>
          <w:b/>
          <w:bCs/>
          <w:sz w:val="24"/>
          <w:szCs w:val="24"/>
        </w:rPr>
      </w:pPr>
      <w:r w:rsidRPr="00705E04">
        <w:rPr>
          <w:rFonts w:ascii="Times New Roman" w:hAnsi="Times New Roman" w:cs="Times New Roman"/>
          <w:b/>
          <w:bCs/>
          <w:sz w:val="24"/>
          <w:szCs w:val="24"/>
        </w:rPr>
        <w:t>ПОРЯДОК</w:t>
      </w:r>
    </w:p>
    <w:p w:rsidR="00714839" w:rsidRPr="00705E04" w:rsidRDefault="00714839" w:rsidP="00714839">
      <w:pPr>
        <w:autoSpaceDE w:val="0"/>
        <w:autoSpaceDN w:val="0"/>
        <w:adjustRightInd w:val="0"/>
        <w:spacing w:after="0" w:line="240" w:lineRule="auto"/>
        <w:jc w:val="center"/>
        <w:rPr>
          <w:rFonts w:ascii="Times New Roman" w:hAnsi="Times New Roman" w:cs="Times New Roman"/>
          <w:b/>
          <w:bCs/>
          <w:sz w:val="24"/>
          <w:szCs w:val="24"/>
        </w:rPr>
      </w:pPr>
      <w:r w:rsidRPr="00705E04">
        <w:rPr>
          <w:rFonts w:ascii="Times New Roman" w:hAnsi="Times New Roman" w:cs="Times New Roman"/>
          <w:b/>
          <w:bCs/>
          <w:sz w:val="24"/>
          <w:szCs w:val="24"/>
        </w:rPr>
        <w:t>ОРГАНИЗАЦИИ И ПРОВЕДЕНИЯ АУКЦИОНА В ЭЛЕКТРОННОЙ ФОРМЕ</w:t>
      </w:r>
    </w:p>
    <w:p w:rsidR="00714839" w:rsidRPr="00705E04" w:rsidRDefault="00714839" w:rsidP="00714839">
      <w:pPr>
        <w:autoSpaceDE w:val="0"/>
        <w:autoSpaceDN w:val="0"/>
        <w:adjustRightInd w:val="0"/>
        <w:spacing w:after="0" w:line="240" w:lineRule="auto"/>
        <w:jc w:val="center"/>
        <w:rPr>
          <w:rFonts w:ascii="Times New Roman" w:hAnsi="Times New Roman" w:cs="Times New Roman"/>
          <w:b/>
          <w:bCs/>
          <w:sz w:val="24"/>
          <w:szCs w:val="24"/>
        </w:rPr>
      </w:pPr>
      <w:r w:rsidRPr="00705E04">
        <w:rPr>
          <w:rFonts w:ascii="Times New Roman" w:hAnsi="Times New Roman" w:cs="Times New Roman"/>
          <w:b/>
          <w:bCs/>
          <w:sz w:val="24"/>
          <w:szCs w:val="24"/>
        </w:rPr>
        <w:t xml:space="preserve">НА ПРАВО ЗАКЛЮЧЕНИЯ </w:t>
      </w:r>
      <w:proofErr w:type="gramStart"/>
      <w:r w:rsidRPr="00705E04">
        <w:rPr>
          <w:rFonts w:ascii="Times New Roman" w:hAnsi="Times New Roman" w:cs="Times New Roman"/>
          <w:b/>
          <w:bCs/>
          <w:sz w:val="24"/>
          <w:szCs w:val="24"/>
        </w:rPr>
        <w:t>ДОГОВОРА</w:t>
      </w:r>
      <w:proofErr w:type="gramEnd"/>
      <w:r w:rsidRPr="00705E04">
        <w:rPr>
          <w:rFonts w:ascii="Times New Roman" w:hAnsi="Times New Roman" w:cs="Times New Roman"/>
          <w:b/>
          <w:bCs/>
          <w:sz w:val="24"/>
          <w:szCs w:val="24"/>
        </w:rPr>
        <w:t xml:space="preserve"> НА ОСУЩЕСТВЛЕНИЕ ТОРГОВОЙ</w:t>
      </w:r>
    </w:p>
    <w:p w:rsidR="00714839" w:rsidRPr="00705E04" w:rsidRDefault="00714839" w:rsidP="00714839">
      <w:pPr>
        <w:autoSpaceDE w:val="0"/>
        <w:autoSpaceDN w:val="0"/>
        <w:adjustRightInd w:val="0"/>
        <w:spacing w:after="0" w:line="240" w:lineRule="auto"/>
        <w:jc w:val="center"/>
        <w:rPr>
          <w:rFonts w:ascii="Times New Roman" w:hAnsi="Times New Roman" w:cs="Times New Roman"/>
          <w:b/>
          <w:bCs/>
          <w:sz w:val="24"/>
          <w:szCs w:val="24"/>
        </w:rPr>
      </w:pPr>
      <w:r w:rsidRPr="00705E04">
        <w:rPr>
          <w:rFonts w:ascii="Times New Roman" w:hAnsi="Times New Roman" w:cs="Times New Roman"/>
          <w:b/>
          <w:bCs/>
          <w:sz w:val="24"/>
          <w:szCs w:val="24"/>
        </w:rPr>
        <w:t>ДЕЯТЕЛЬНОСТИ В НЕСТАЦИОНАРНОМ ТОРГОВОМ ОБЪЕКТЕ, ДОГОВОРА</w:t>
      </w:r>
    </w:p>
    <w:p w:rsidR="00714839" w:rsidRPr="00705E04" w:rsidRDefault="00714839" w:rsidP="00714839">
      <w:pPr>
        <w:autoSpaceDE w:val="0"/>
        <w:autoSpaceDN w:val="0"/>
        <w:adjustRightInd w:val="0"/>
        <w:spacing w:after="0" w:line="240" w:lineRule="auto"/>
        <w:jc w:val="center"/>
        <w:rPr>
          <w:rFonts w:ascii="Times New Roman" w:hAnsi="Times New Roman" w:cs="Times New Roman"/>
          <w:b/>
          <w:bCs/>
          <w:sz w:val="24"/>
          <w:szCs w:val="24"/>
        </w:rPr>
      </w:pPr>
      <w:r w:rsidRPr="00705E04">
        <w:rPr>
          <w:rFonts w:ascii="Times New Roman" w:hAnsi="Times New Roman" w:cs="Times New Roman"/>
          <w:b/>
          <w:bCs/>
          <w:sz w:val="24"/>
          <w:szCs w:val="24"/>
        </w:rPr>
        <w:t>НА РАЗМЕЩЕНИЕ НЕСТАЦИОНАРНОГО ТОРГОВОГО ОБЪЕКТА</w:t>
      </w:r>
    </w:p>
    <w:p w:rsidR="00714839" w:rsidRPr="00705E04" w:rsidRDefault="00714839" w:rsidP="00714839">
      <w:pPr>
        <w:autoSpaceDE w:val="0"/>
        <w:autoSpaceDN w:val="0"/>
        <w:adjustRightInd w:val="0"/>
        <w:spacing w:after="0" w:line="240" w:lineRule="auto"/>
        <w:jc w:val="both"/>
        <w:outlineLvl w:val="0"/>
        <w:rPr>
          <w:rFonts w:ascii="Times New Roman" w:hAnsi="Times New Roman" w:cs="Times New Roman"/>
          <w:sz w:val="24"/>
          <w:szCs w:val="24"/>
        </w:rPr>
      </w:pPr>
    </w:p>
    <w:p w:rsidR="00714839" w:rsidRPr="00650D21" w:rsidRDefault="00714839" w:rsidP="00714839">
      <w:pPr>
        <w:pStyle w:val="a5"/>
        <w:numPr>
          <w:ilvl w:val="0"/>
          <w:numId w:val="2"/>
        </w:numPr>
        <w:tabs>
          <w:tab w:val="left" w:pos="3828"/>
        </w:tabs>
        <w:autoSpaceDE w:val="0"/>
        <w:autoSpaceDN w:val="0"/>
        <w:adjustRightInd w:val="0"/>
        <w:spacing w:after="0" w:line="240" w:lineRule="auto"/>
        <w:ind w:left="1276" w:hanging="196"/>
        <w:jc w:val="center"/>
        <w:outlineLvl w:val="0"/>
        <w:rPr>
          <w:rFonts w:ascii="Times New Roman" w:hAnsi="Times New Roman" w:cs="Times New Roman"/>
          <w:b/>
          <w:sz w:val="24"/>
          <w:szCs w:val="24"/>
        </w:rPr>
      </w:pPr>
      <w:r w:rsidRPr="00650D21">
        <w:rPr>
          <w:rFonts w:ascii="Times New Roman" w:hAnsi="Times New Roman" w:cs="Times New Roman"/>
          <w:b/>
          <w:sz w:val="24"/>
          <w:szCs w:val="24"/>
        </w:rPr>
        <w:t>Общие положения</w:t>
      </w:r>
    </w:p>
    <w:p w:rsidR="00714839" w:rsidRPr="00650D21" w:rsidRDefault="00714839" w:rsidP="00714839">
      <w:pPr>
        <w:pStyle w:val="a5"/>
        <w:autoSpaceDE w:val="0"/>
        <w:autoSpaceDN w:val="0"/>
        <w:adjustRightInd w:val="0"/>
        <w:spacing w:after="0" w:line="240" w:lineRule="auto"/>
        <w:ind w:left="1080"/>
        <w:outlineLvl w:val="0"/>
        <w:rPr>
          <w:rFonts w:ascii="Times New Roman" w:hAnsi="Times New Roman" w:cs="Times New Roman"/>
          <w:sz w:val="24"/>
          <w:szCs w:val="24"/>
        </w:rPr>
      </w:pP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C35CA9">
        <w:rPr>
          <w:rFonts w:ascii="Times New Roman" w:hAnsi="Times New Roman" w:cs="Times New Roman"/>
          <w:sz w:val="24"/>
          <w:szCs w:val="24"/>
        </w:rPr>
        <w:tab/>
      </w:r>
      <w:r w:rsidRPr="00705E04">
        <w:rPr>
          <w:rFonts w:ascii="Times New Roman" w:hAnsi="Times New Roman" w:cs="Times New Roman"/>
          <w:sz w:val="24"/>
          <w:szCs w:val="24"/>
        </w:rPr>
        <w:t>Настоящий Порядок регламентирует процедуру подготовки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а также порядок заключения таких договоров.</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1.2. Для целей настоящего Порядка используются следующие основные понятия:</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5E04">
        <w:rPr>
          <w:rFonts w:ascii="Times New Roman" w:hAnsi="Times New Roman" w:cs="Times New Roman"/>
          <w:sz w:val="24"/>
          <w:szCs w:val="24"/>
        </w:rPr>
        <w:t xml:space="preserve">аукцион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(далее </w:t>
      </w:r>
      <w:r w:rsidRPr="00BE4C5B">
        <w:rPr>
          <w:rFonts w:ascii="Times New Roman" w:hAnsi="Times New Roman" w:cs="Times New Roman"/>
          <w:sz w:val="24"/>
          <w:szCs w:val="24"/>
        </w:rPr>
        <w:t>–</w:t>
      </w:r>
      <w:r w:rsidRPr="00820730">
        <w:rPr>
          <w:rFonts w:ascii="Times New Roman" w:hAnsi="Times New Roman" w:cs="Times New Roman"/>
          <w:sz w:val="24"/>
          <w:szCs w:val="24"/>
        </w:rPr>
        <w:t xml:space="preserve"> </w:t>
      </w:r>
      <w:r w:rsidRPr="00705E04">
        <w:rPr>
          <w:rFonts w:ascii="Times New Roman" w:hAnsi="Times New Roman" w:cs="Times New Roman"/>
          <w:sz w:val="24"/>
          <w:szCs w:val="24"/>
        </w:rPr>
        <w:t xml:space="preserve">аукцион) </w:t>
      </w:r>
      <w:r w:rsidRPr="000404B0">
        <w:rPr>
          <w:rFonts w:ascii="Times New Roman" w:hAnsi="Times New Roman" w:cs="Times New Roman"/>
        </w:rPr>
        <w:t>–</w:t>
      </w:r>
      <w:r w:rsidRPr="00705E04">
        <w:rPr>
          <w:rFonts w:ascii="Times New Roman" w:hAnsi="Times New Roman" w:cs="Times New Roman"/>
          <w:sz w:val="24"/>
          <w:szCs w:val="24"/>
        </w:rPr>
        <w:t xml:space="preserve"> способ определения субъекта торговли, при котором победителем признается участник аукциона, предложивший наиболее высокую цену за право заключения договора на осуществление торговой деятельности в нестационарном торговом объекте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договор на осуществление торговли), договора на размещение нестационарного торгового</w:t>
      </w:r>
      <w:proofErr w:type="gramEnd"/>
      <w:r w:rsidRPr="00705E04">
        <w:rPr>
          <w:rFonts w:ascii="Times New Roman" w:hAnsi="Times New Roman" w:cs="Times New Roman"/>
          <w:sz w:val="24"/>
          <w:szCs w:val="24"/>
        </w:rPr>
        <w:t xml:space="preserve"> объекта, а также в случаях, установленных настоящим Порядком, единственный участник аукциона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победитель аукциона);</w:t>
      </w:r>
    </w:p>
    <w:p w:rsidR="00714839" w:rsidRPr="003859A1" w:rsidRDefault="00714839" w:rsidP="0071483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9A1">
        <w:rPr>
          <w:rFonts w:ascii="Times New Roman" w:hAnsi="Times New Roman" w:cs="Times New Roman"/>
          <w:color w:val="000000" w:themeColor="text1"/>
          <w:sz w:val="24"/>
          <w:szCs w:val="24"/>
        </w:rPr>
        <w:t xml:space="preserve">оператор электронной площадки </w:t>
      </w:r>
      <w:r w:rsidRPr="00BE4C5B">
        <w:rPr>
          <w:rFonts w:ascii="Times New Roman" w:hAnsi="Times New Roman" w:cs="Times New Roman"/>
          <w:sz w:val="24"/>
          <w:szCs w:val="24"/>
        </w:rPr>
        <w:t>–</w:t>
      </w:r>
      <w:r w:rsidRPr="003859A1">
        <w:rPr>
          <w:rFonts w:ascii="Times New Roman" w:hAnsi="Times New Roman" w:cs="Times New Roman"/>
          <w:color w:val="000000" w:themeColor="text1"/>
          <w:sz w:val="24"/>
          <w:szCs w:val="24"/>
        </w:rPr>
        <w:t xml:space="preserve"> юридическое лицо из числа юридических лиц, определенных для организации продажи государственного и муниципального имущества в электронной форме, </w:t>
      </w:r>
      <w:hyperlink r:id="rId7" w:history="1">
        <w:r w:rsidRPr="003859A1">
          <w:rPr>
            <w:rFonts w:ascii="Times New Roman" w:hAnsi="Times New Roman" w:cs="Times New Roman"/>
            <w:color w:val="000000" w:themeColor="text1"/>
            <w:sz w:val="24"/>
            <w:szCs w:val="24"/>
          </w:rPr>
          <w:t>перечень</w:t>
        </w:r>
      </w:hyperlink>
      <w:r w:rsidRPr="003859A1">
        <w:rPr>
          <w:rFonts w:ascii="Times New Roman" w:hAnsi="Times New Roman" w:cs="Times New Roman"/>
          <w:color w:val="000000" w:themeColor="text1"/>
          <w:sz w:val="24"/>
          <w:szCs w:val="24"/>
        </w:rPr>
        <w:t xml:space="preserve"> которых утвержден распоряжением Правительства Российской Федерации от </w:t>
      </w:r>
      <w:r>
        <w:rPr>
          <w:rFonts w:ascii="Times New Roman" w:hAnsi="Times New Roman" w:cs="Times New Roman"/>
          <w:color w:val="000000" w:themeColor="text1"/>
          <w:sz w:val="24"/>
          <w:szCs w:val="24"/>
        </w:rPr>
        <w:t>0</w:t>
      </w:r>
      <w:r w:rsidRPr="003859A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.12.</w:t>
      </w:r>
      <w:r w:rsidRPr="003859A1">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w:t>
      </w:r>
      <w:r w:rsidRPr="003859A1">
        <w:rPr>
          <w:rFonts w:ascii="Times New Roman" w:hAnsi="Times New Roman" w:cs="Times New Roman"/>
          <w:color w:val="000000" w:themeColor="text1"/>
          <w:sz w:val="24"/>
          <w:szCs w:val="24"/>
        </w:rPr>
        <w:t xml:space="preserve"> 2488-р, проводящее аукцион.</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Иные понятия, используемые в настоящем Порядке, применяются в том же значении, что и в </w:t>
      </w:r>
      <w:hyperlink r:id="rId8" w:history="1">
        <w:r w:rsidRPr="0092511D">
          <w:rPr>
            <w:rFonts w:ascii="Times New Roman" w:hAnsi="Times New Roman" w:cs="Times New Roman"/>
            <w:color w:val="000000" w:themeColor="text1"/>
            <w:sz w:val="24"/>
            <w:szCs w:val="24"/>
          </w:rPr>
          <w:t>Порядке</w:t>
        </w:r>
      </w:hyperlink>
      <w:r w:rsidRPr="0092511D">
        <w:rPr>
          <w:rFonts w:ascii="Times New Roman" w:hAnsi="Times New Roman" w:cs="Times New Roman"/>
          <w:color w:val="000000" w:themeColor="text1"/>
          <w:sz w:val="24"/>
          <w:szCs w:val="24"/>
        </w:rPr>
        <w:t xml:space="preserve"> разработки и утверждения схемы размещения нестационарных торговых объектов, утвержденном </w:t>
      </w:r>
      <w:r>
        <w:rPr>
          <w:rFonts w:ascii="Times New Roman" w:hAnsi="Times New Roman" w:cs="Times New Roman"/>
          <w:color w:val="000000" w:themeColor="text1"/>
          <w:sz w:val="24"/>
          <w:szCs w:val="24"/>
        </w:rPr>
        <w:t>постановлением администрации ЗАТО Звёздный</w:t>
      </w:r>
      <w:r w:rsidRPr="00705E04">
        <w:rPr>
          <w:rFonts w:ascii="Times New Roman" w:hAnsi="Times New Roman" w:cs="Times New Roman"/>
          <w:sz w:val="24"/>
          <w:szCs w:val="24"/>
        </w:rPr>
        <w:t xml:space="preserve">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Порядок разработки и утверждения схемы).</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705E04">
        <w:rPr>
          <w:rFonts w:ascii="Times New Roman" w:hAnsi="Times New Roman" w:cs="Times New Roman"/>
          <w:sz w:val="24"/>
          <w:szCs w:val="24"/>
        </w:rPr>
        <w:t>Предметом аукциона является право заключения договора на осуществление торговли, договора на размещение нестационарного торгового объекта.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705E04">
        <w:rPr>
          <w:rFonts w:ascii="Times New Roman" w:hAnsi="Times New Roman" w:cs="Times New Roman"/>
          <w:sz w:val="24"/>
          <w:szCs w:val="24"/>
        </w:rPr>
        <w:t>Договор на осуществление торговли, договор на размещение нестационарного торгового объекта должны содержать следующие обязательные условия:</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1.4.1.</w:t>
      </w:r>
      <w:r>
        <w:rPr>
          <w:rFonts w:ascii="Times New Roman" w:hAnsi="Times New Roman" w:cs="Times New Roman"/>
          <w:sz w:val="24"/>
          <w:szCs w:val="24"/>
        </w:rPr>
        <w:tab/>
        <w:t xml:space="preserve"> </w:t>
      </w:r>
      <w:r w:rsidRPr="00705E04">
        <w:rPr>
          <w:rFonts w:ascii="Times New Roman" w:hAnsi="Times New Roman" w:cs="Times New Roman"/>
          <w:sz w:val="24"/>
          <w:szCs w:val="24"/>
        </w:rPr>
        <w:t>цена договора на осуществление торговли или договора на размещение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t xml:space="preserve"> </w:t>
      </w:r>
      <w:r w:rsidRPr="00705E04">
        <w:rPr>
          <w:rFonts w:ascii="Times New Roman" w:hAnsi="Times New Roman" w:cs="Times New Roman"/>
          <w:sz w:val="24"/>
          <w:szCs w:val="24"/>
        </w:rPr>
        <w:t>порядок и сроки внесения платы по договору на осуществление торговли или договору на размещение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t xml:space="preserve"> </w:t>
      </w:r>
      <w:r w:rsidRPr="00705E04">
        <w:rPr>
          <w:rFonts w:ascii="Times New Roman" w:hAnsi="Times New Roman" w:cs="Times New Roman"/>
          <w:sz w:val="24"/>
          <w:szCs w:val="24"/>
        </w:rPr>
        <w:t>срок действия договора на осуществление торговли или договора на размещение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t xml:space="preserve"> </w:t>
      </w:r>
      <w:r w:rsidRPr="00705E04">
        <w:rPr>
          <w:rFonts w:ascii="Times New Roman" w:hAnsi="Times New Roman" w:cs="Times New Roman"/>
          <w:sz w:val="24"/>
          <w:szCs w:val="24"/>
        </w:rPr>
        <w:t>учетный номер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w:t>
      </w:r>
      <w:r>
        <w:rPr>
          <w:rFonts w:ascii="Times New Roman" w:hAnsi="Times New Roman" w:cs="Times New Roman"/>
          <w:sz w:val="24"/>
          <w:szCs w:val="24"/>
        </w:rPr>
        <w:t>5</w:t>
      </w:r>
      <w:r w:rsidRPr="00705E04">
        <w:rPr>
          <w:rFonts w:ascii="Times New Roman" w:hAnsi="Times New Roman" w:cs="Times New Roman"/>
          <w:sz w:val="24"/>
          <w:szCs w:val="24"/>
        </w:rPr>
        <w:t>.</w:t>
      </w:r>
      <w:r>
        <w:rPr>
          <w:rFonts w:ascii="Times New Roman" w:hAnsi="Times New Roman" w:cs="Times New Roman"/>
          <w:sz w:val="24"/>
          <w:szCs w:val="24"/>
        </w:rPr>
        <w:tab/>
        <w:t xml:space="preserve"> </w:t>
      </w:r>
      <w:r w:rsidRPr="00705E04">
        <w:rPr>
          <w:rFonts w:ascii="Times New Roman" w:hAnsi="Times New Roman" w:cs="Times New Roman"/>
          <w:sz w:val="24"/>
          <w:szCs w:val="24"/>
        </w:rPr>
        <w:t>адресные ориентиры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w:t>
      </w:r>
      <w:r>
        <w:rPr>
          <w:rFonts w:ascii="Times New Roman" w:hAnsi="Times New Roman" w:cs="Times New Roman"/>
          <w:sz w:val="24"/>
          <w:szCs w:val="24"/>
        </w:rPr>
        <w:t>6</w:t>
      </w:r>
      <w:r w:rsidRPr="00705E04">
        <w:rPr>
          <w:rFonts w:ascii="Times New Roman" w:hAnsi="Times New Roman" w:cs="Times New Roman"/>
          <w:sz w:val="24"/>
          <w:szCs w:val="24"/>
        </w:rPr>
        <w:t>.</w:t>
      </w:r>
      <w:r>
        <w:rPr>
          <w:rFonts w:ascii="Times New Roman" w:hAnsi="Times New Roman" w:cs="Times New Roman"/>
          <w:sz w:val="24"/>
          <w:szCs w:val="24"/>
        </w:rPr>
        <w:tab/>
        <w:t xml:space="preserve"> </w:t>
      </w:r>
      <w:r w:rsidRPr="00705E04">
        <w:rPr>
          <w:rFonts w:ascii="Times New Roman" w:hAnsi="Times New Roman" w:cs="Times New Roman"/>
          <w:sz w:val="24"/>
          <w:szCs w:val="24"/>
        </w:rPr>
        <w:t>вид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w:t>
      </w:r>
      <w:r>
        <w:rPr>
          <w:rFonts w:ascii="Times New Roman" w:hAnsi="Times New Roman" w:cs="Times New Roman"/>
          <w:sz w:val="24"/>
          <w:szCs w:val="24"/>
        </w:rPr>
        <w:t>7</w:t>
      </w:r>
      <w:r w:rsidRPr="00705E04">
        <w:rPr>
          <w:rFonts w:ascii="Times New Roman" w:hAnsi="Times New Roman" w:cs="Times New Roman"/>
          <w:sz w:val="24"/>
          <w:szCs w:val="24"/>
        </w:rPr>
        <w:t>.</w:t>
      </w:r>
      <w:r>
        <w:rPr>
          <w:rFonts w:ascii="Times New Roman" w:hAnsi="Times New Roman" w:cs="Times New Roman"/>
          <w:sz w:val="24"/>
          <w:szCs w:val="24"/>
        </w:rPr>
        <w:tab/>
        <w:t xml:space="preserve"> </w:t>
      </w:r>
      <w:r w:rsidRPr="00705E04">
        <w:rPr>
          <w:rFonts w:ascii="Times New Roman" w:hAnsi="Times New Roman" w:cs="Times New Roman"/>
          <w:sz w:val="24"/>
          <w:szCs w:val="24"/>
        </w:rPr>
        <w:t>специализация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w:t>
      </w:r>
      <w:r>
        <w:rPr>
          <w:rFonts w:ascii="Times New Roman" w:hAnsi="Times New Roman" w:cs="Times New Roman"/>
          <w:sz w:val="24"/>
          <w:szCs w:val="24"/>
        </w:rPr>
        <w:t>8</w:t>
      </w:r>
      <w:r w:rsidRPr="00705E04">
        <w:rPr>
          <w:rFonts w:ascii="Times New Roman" w:hAnsi="Times New Roman" w:cs="Times New Roman"/>
          <w:sz w:val="24"/>
          <w:szCs w:val="24"/>
        </w:rPr>
        <w:t>.</w:t>
      </w:r>
      <w:r>
        <w:rPr>
          <w:rFonts w:ascii="Times New Roman" w:hAnsi="Times New Roman" w:cs="Times New Roman"/>
          <w:sz w:val="24"/>
          <w:szCs w:val="24"/>
        </w:rPr>
        <w:tab/>
        <w:t xml:space="preserve"> </w:t>
      </w:r>
      <w:r w:rsidRPr="00705E04">
        <w:rPr>
          <w:rFonts w:ascii="Times New Roman" w:hAnsi="Times New Roman" w:cs="Times New Roman"/>
          <w:sz w:val="24"/>
          <w:szCs w:val="24"/>
        </w:rPr>
        <w:t>период размещения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w:t>
      </w:r>
      <w:r>
        <w:rPr>
          <w:rFonts w:ascii="Times New Roman" w:hAnsi="Times New Roman" w:cs="Times New Roman"/>
          <w:sz w:val="24"/>
          <w:szCs w:val="24"/>
        </w:rPr>
        <w:t>9</w:t>
      </w:r>
      <w:r w:rsidRPr="00705E04">
        <w:rPr>
          <w:rFonts w:ascii="Times New Roman" w:hAnsi="Times New Roman" w:cs="Times New Roman"/>
          <w:sz w:val="24"/>
          <w:szCs w:val="24"/>
        </w:rPr>
        <w:t>.</w:t>
      </w:r>
      <w:r>
        <w:rPr>
          <w:rFonts w:ascii="Times New Roman" w:hAnsi="Times New Roman" w:cs="Times New Roman"/>
          <w:sz w:val="24"/>
          <w:szCs w:val="24"/>
        </w:rPr>
        <w:tab/>
        <w:t xml:space="preserve"> </w:t>
      </w:r>
      <w:r w:rsidRPr="00705E04">
        <w:rPr>
          <w:rFonts w:ascii="Times New Roman" w:hAnsi="Times New Roman" w:cs="Times New Roman"/>
          <w:sz w:val="24"/>
          <w:szCs w:val="24"/>
        </w:rPr>
        <w:t>площадь нестационарного торгового объекта;</w:t>
      </w:r>
    </w:p>
    <w:p w:rsidR="00714839" w:rsidRPr="00705E04" w:rsidRDefault="00714839" w:rsidP="007148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B5600C">
        <w:rPr>
          <w:rFonts w:ascii="Times New Roman" w:hAnsi="Times New Roman" w:cs="Times New Roman"/>
          <w:sz w:val="24"/>
          <w:szCs w:val="24"/>
        </w:rPr>
        <w:t>1.4.</w:t>
      </w:r>
      <w:r>
        <w:rPr>
          <w:rFonts w:ascii="Times New Roman" w:hAnsi="Times New Roman" w:cs="Times New Roman"/>
          <w:sz w:val="24"/>
          <w:szCs w:val="24"/>
        </w:rPr>
        <w:t>10</w:t>
      </w:r>
      <w:r w:rsidRPr="00B5600C">
        <w:rPr>
          <w:rFonts w:ascii="Times New Roman" w:hAnsi="Times New Roman" w:cs="Times New Roman"/>
          <w:sz w:val="24"/>
          <w:szCs w:val="24"/>
        </w:rPr>
        <w:t>.</w:t>
      </w:r>
      <w:r>
        <w:rPr>
          <w:rFonts w:ascii="Times New Roman" w:hAnsi="Times New Roman" w:cs="Times New Roman"/>
          <w:sz w:val="24"/>
          <w:szCs w:val="24"/>
        </w:rPr>
        <w:tab/>
        <w:t xml:space="preserve"> </w:t>
      </w:r>
      <w:r w:rsidRPr="00B5600C">
        <w:rPr>
          <w:rFonts w:ascii="Times New Roman" w:hAnsi="Times New Roman" w:cs="Times New Roman"/>
          <w:sz w:val="24"/>
          <w:szCs w:val="24"/>
        </w:rPr>
        <w:t>нормативные требования к внешнему облику нестационарного торгового объекта;</w:t>
      </w:r>
      <w:r>
        <w:rPr>
          <w:rFonts w:ascii="Times New Roman" w:hAnsi="Times New Roman" w:cs="Times New Roman"/>
          <w:sz w:val="24"/>
          <w:szCs w:val="24"/>
        </w:rPr>
        <w:t xml:space="preserve"> </w:t>
      </w:r>
    </w:p>
    <w:p w:rsidR="00714839" w:rsidRPr="00705E04" w:rsidRDefault="00714839" w:rsidP="0071483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1.4.11.</w:t>
      </w:r>
      <w:r>
        <w:rPr>
          <w:rFonts w:ascii="Times New Roman" w:hAnsi="Times New Roman" w:cs="Times New Roman"/>
          <w:sz w:val="24"/>
          <w:szCs w:val="24"/>
        </w:rPr>
        <w:tab/>
        <w:t xml:space="preserve"> </w:t>
      </w:r>
      <w:r w:rsidRPr="00705E04">
        <w:rPr>
          <w:rFonts w:ascii="Times New Roman" w:hAnsi="Times New Roman" w:cs="Times New Roman"/>
          <w:sz w:val="24"/>
          <w:szCs w:val="24"/>
        </w:rPr>
        <w:t>запрет на передачу или уступку прав по договору на осуществление торговли или договору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714839" w:rsidRPr="00705E04" w:rsidRDefault="00714839" w:rsidP="00714839">
      <w:pPr>
        <w:tabs>
          <w:tab w:val="left" w:pos="1276"/>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 xml:space="preserve"> </w:t>
      </w:r>
      <w:r w:rsidRPr="00705E04">
        <w:rPr>
          <w:rFonts w:ascii="Times New Roman" w:hAnsi="Times New Roman" w:cs="Times New Roman"/>
          <w:sz w:val="24"/>
          <w:szCs w:val="24"/>
        </w:rPr>
        <w:t xml:space="preserve">право </w:t>
      </w:r>
      <w:r w:rsidRPr="00E47020">
        <w:rPr>
          <w:rFonts w:ascii="Times New Roman" w:hAnsi="Times New Roman" w:cs="Times New Roman"/>
          <w:sz w:val="24"/>
          <w:szCs w:val="24"/>
        </w:rPr>
        <w:t>администрации ЗАТО Звёздный</w:t>
      </w:r>
      <w:r w:rsidRPr="00705E04">
        <w:rPr>
          <w:rFonts w:ascii="Times New Roman" w:hAnsi="Times New Roman" w:cs="Times New Roman"/>
          <w:sz w:val="24"/>
          <w:szCs w:val="24"/>
        </w:rPr>
        <w:t xml:space="preserve">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уполномоченный орган) на расторжение договора на осуществление торговли или договора на размещение нестационарного торгового объекта в одностороннем порядке в одном из следующих случаев:</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1.4.12.1.</w:t>
      </w:r>
      <w:r>
        <w:rPr>
          <w:rFonts w:ascii="Times New Roman" w:hAnsi="Times New Roman" w:cs="Times New Roman"/>
          <w:sz w:val="24"/>
          <w:szCs w:val="24"/>
        </w:rPr>
        <w:tab/>
      </w:r>
      <w:r w:rsidRPr="00705E04">
        <w:rPr>
          <w:rFonts w:ascii="Times New Roman" w:hAnsi="Times New Roman" w:cs="Times New Roman"/>
          <w:sz w:val="24"/>
          <w:szCs w:val="24"/>
        </w:rPr>
        <w:t>неисполнение победителем аукциона обязательства по соблюдению:</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специализации нестационарного торгового объекта;</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адресного ориентира размещения нестационарного торгового объекта в соответствии со схемой;</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вида нестационарного торгового объекта;</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площади нестационарного торгового объекта;</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E47020">
        <w:rPr>
          <w:rFonts w:ascii="Times New Roman" w:hAnsi="Times New Roman" w:cs="Times New Roman"/>
          <w:sz w:val="24"/>
          <w:szCs w:val="24"/>
        </w:rPr>
        <w:t>нормативных требований к внешнему облику нестационарного торгового объекта</w:t>
      </w:r>
      <w:r w:rsidRPr="00705E04">
        <w:rPr>
          <w:rFonts w:ascii="Times New Roman" w:hAnsi="Times New Roman" w:cs="Times New Roman"/>
          <w:sz w:val="24"/>
          <w:szCs w:val="24"/>
        </w:rPr>
        <w:t>;</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1.4.1</w:t>
      </w:r>
      <w:r>
        <w:rPr>
          <w:rFonts w:ascii="Times New Roman" w:hAnsi="Times New Roman" w:cs="Times New Roman"/>
          <w:sz w:val="24"/>
          <w:szCs w:val="24"/>
        </w:rPr>
        <w:t>2</w:t>
      </w:r>
      <w:r w:rsidRPr="00705E04">
        <w:rPr>
          <w:rFonts w:ascii="Times New Roman" w:hAnsi="Times New Roman" w:cs="Times New Roman"/>
          <w:sz w:val="24"/>
          <w:szCs w:val="24"/>
        </w:rPr>
        <w:t xml:space="preserve">.2. неисполнение победителем аукциона обязательства по осуществлению в нестационарном торговом объекте торговой деятельности в течение 30 </w:t>
      </w:r>
      <w:r>
        <w:rPr>
          <w:rFonts w:ascii="Times New Roman" w:hAnsi="Times New Roman" w:cs="Times New Roman"/>
          <w:sz w:val="24"/>
          <w:szCs w:val="24"/>
        </w:rPr>
        <w:t xml:space="preserve">(тридцати) </w:t>
      </w:r>
      <w:r w:rsidRPr="00705E04">
        <w:rPr>
          <w:rFonts w:ascii="Times New Roman" w:hAnsi="Times New Roman" w:cs="Times New Roman"/>
          <w:sz w:val="24"/>
          <w:szCs w:val="24"/>
        </w:rPr>
        <w:t>календарных дней подряд в течение срока действия договора на осуществление торговли или договора на размещение нестационарного торгового объекта;</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1.4.12.3.</w:t>
      </w:r>
      <w:r>
        <w:rPr>
          <w:rFonts w:ascii="Times New Roman" w:hAnsi="Times New Roman" w:cs="Times New Roman"/>
          <w:sz w:val="24"/>
          <w:szCs w:val="24"/>
        </w:rPr>
        <w:tab/>
      </w:r>
      <w:r w:rsidRPr="00705E04">
        <w:rPr>
          <w:rFonts w:ascii="Times New Roman" w:hAnsi="Times New Roman" w:cs="Times New Roman"/>
          <w:sz w:val="24"/>
          <w:szCs w:val="24"/>
        </w:rPr>
        <w:t>неисполнение победителем аукциона обязательств по оплате цены договора на осуществление торговли или договора на размещение нестационарного торгового объекта или просрочка исполнения обязательств по оплате очередных платежей по договору на осуществление торговли или договору на размещение нестационарного торгового объекта на срок более 30</w:t>
      </w:r>
      <w:r>
        <w:rPr>
          <w:rFonts w:ascii="Times New Roman" w:hAnsi="Times New Roman" w:cs="Times New Roman"/>
          <w:sz w:val="24"/>
          <w:szCs w:val="24"/>
        </w:rPr>
        <w:t xml:space="preserve"> (тридцати)</w:t>
      </w:r>
      <w:r w:rsidRPr="00705E04">
        <w:rPr>
          <w:rFonts w:ascii="Times New Roman" w:hAnsi="Times New Roman" w:cs="Times New Roman"/>
          <w:sz w:val="24"/>
          <w:szCs w:val="24"/>
        </w:rPr>
        <w:t xml:space="preserve"> календарных дней и более двух раз подряд;</w:t>
      </w:r>
      <w:proofErr w:type="gramEnd"/>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1.4.12.4.</w:t>
      </w:r>
      <w:r>
        <w:rPr>
          <w:rFonts w:ascii="Times New Roman" w:hAnsi="Times New Roman" w:cs="Times New Roman"/>
          <w:sz w:val="24"/>
          <w:szCs w:val="24"/>
        </w:rPr>
        <w:tab/>
      </w:r>
      <w:r w:rsidRPr="00705E04">
        <w:rPr>
          <w:rFonts w:ascii="Times New Roman" w:hAnsi="Times New Roman" w:cs="Times New Roman"/>
          <w:sz w:val="24"/>
          <w:szCs w:val="24"/>
        </w:rPr>
        <w:t>неисполнение победителем аукциона запрета на передачу или уступку прав по договору на осуществление торговли или договора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1.4.12.5.</w:t>
      </w:r>
      <w:r>
        <w:rPr>
          <w:rFonts w:ascii="Times New Roman" w:hAnsi="Times New Roman" w:cs="Times New Roman"/>
          <w:sz w:val="24"/>
          <w:szCs w:val="24"/>
        </w:rPr>
        <w:tab/>
      </w:r>
      <w:r w:rsidRPr="00705E04">
        <w:rPr>
          <w:rFonts w:ascii="Times New Roman" w:hAnsi="Times New Roman" w:cs="Times New Roman"/>
          <w:sz w:val="24"/>
          <w:szCs w:val="24"/>
        </w:rPr>
        <w:t>неоднократные (два и более раза) нарушения условий договора на осуществление торговли или договора на размещение нестационарного торгового объекта при осуществлении торговой деятельности в нестационарном торговом объекте (подтвержденные вступившими в силу постановлениями о назначении административного наказания) в течение одного календарного года и не</w:t>
      </w:r>
      <w:r>
        <w:rPr>
          <w:rFonts w:ascii="Times New Roman" w:hAnsi="Times New Roman" w:cs="Times New Roman"/>
          <w:sz w:val="24"/>
          <w:szCs w:val="24"/>
        </w:rPr>
        <w:t xml:space="preserve"> </w:t>
      </w:r>
      <w:r w:rsidRPr="00705E04">
        <w:rPr>
          <w:rFonts w:ascii="Times New Roman" w:hAnsi="Times New Roman" w:cs="Times New Roman"/>
          <w:sz w:val="24"/>
          <w:szCs w:val="24"/>
        </w:rPr>
        <w:t>устранение нарушений условий договора на осуществление торговли или договора на размещение нестационарного торгового объекта в сроки, указанные</w:t>
      </w:r>
      <w:proofErr w:type="gramEnd"/>
      <w:r w:rsidRPr="00705E04">
        <w:rPr>
          <w:rFonts w:ascii="Times New Roman" w:hAnsi="Times New Roman" w:cs="Times New Roman"/>
          <w:sz w:val="24"/>
          <w:szCs w:val="24"/>
        </w:rPr>
        <w:t xml:space="preserve"> в предписании </w:t>
      </w:r>
      <w:r w:rsidRPr="00D806DD">
        <w:rPr>
          <w:rFonts w:ascii="Times New Roman" w:hAnsi="Times New Roman" w:cs="Times New Roman"/>
          <w:sz w:val="24"/>
          <w:szCs w:val="24"/>
        </w:rPr>
        <w:t>уполномоченного органа</w:t>
      </w:r>
      <w:r w:rsidRPr="00705E04">
        <w:rPr>
          <w:rFonts w:ascii="Times New Roman" w:hAnsi="Times New Roman" w:cs="Times New Roman"/>
          <w:sz w:val="24"/>
          <w:szCs w:val="24"/>
        </w:rPr>
        <w:t xml:space="preserve"> об их устранении, в частности несоблюдение:</w:t>
      </w:r>
    </w:p>
    <w:p w:rsidR="00714839" w:rsidRPr="00705E04" w:rsidRDefault="00714839" w:rsidP="00714839">
      <w:pPr>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1.4.12.5.1.</w:t>
      </w:r>
      <w:r>
        <w:rPr>
          <w:rFonts w:ascii="Times New Roman" w:hAnsi="Times New Roman" w:cs="Times New Roman"/>
          <w:sz w:val="24"/>
          <w:szCs w:val="24"/>
        </w:rPr>
        <w:tab/>
      </w:r>
      <w:r w:rsidRPr="00705E04">
        <w:rPr>
          <w:rFonts w:ascii="Times New Roman" w:hAnsi="Times New Roman" w:cs="Times New Roman"/>
          <w:sz w:val="24"/>
          <w:szCs w:val="24"/>
        </w:rPr>
        <w:t>правил благоустройства и содержания территории, используемой для размещения нестационарного торгового объекта;</w:t>
      </w:r>
    </w:p>
    <w:p w:rsidR="00714839" w:rsidRPr="00705E04" w:rsidRDefault="00714839" w:rsidP="00714839">
      <w:pPr>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1.4.12.5.2.</w:t>
      </w:r>
      <w:r>
        <w:rPr>
          <w:rFonts w:ascii="Times New Roman" w:hAnsi="Times New Roman" w:cs="Times New Roman"/>
          <w:sz w:val="24"/>
          <w:szCs w:val="24"/>
        </w:rPr>
        <w:tab/>
        <w:t>п</w:t>
      </w:r>
      <w:r w:rsidRPr="00705E04">
        <w:rPr>
          <w:rFonts w:ascii="Times New Roman" w:hAnsi="Times New Roman" w:cs="Times New Roman"/>
          <w:sz w:val="24"/>
          <w:szCs w:val="24"/>
        </w:rPr>
        <w:t>равил обращения с твердыми бытовыми отходами;</w:t>
      </w:r>
    </w:p>
    <w:p w:rsidR="00714839" w:rsidRPr="00705E04" w:rsidRDefault="00714839" w:rsidP="00714839">
      <w:pPr>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1.4.12.5.3.</w:t>
      </w:r>
      <w:r>
        <w:rPr>
          <w:rFonts w:ascii="Times New Roman" w:hAnsi="Times New Roman" w:cs="Times New Roman"/>
          <w:sz w:val="24"/>
          <w:szCs w:val="24"/>
        </w:rPr>
        <w:tab/>
      </w:r>
      <w:r w:rsidRPr="00705E04">
        <w:rPr>
          <w:rFonts w:ascii="Times New Roman" w:hAnsi="Times New Roman" w:cs="Times New Roman"/>
          <w:sz w:val="24"/>
          <w:szCs w:val="24"/>
        </w:rPr>
        <w:t xml:space="preserve">требований к розничной продаже алкогольной продукции, утвержденных Федеральным </w:t>
      </w:r>
      <w:r w:rsidRPr="00A9757E">
        <w:rPr>
          <w:rFonts w:ascii="Times New Roman" w:hAnsi="Times New Roman" w:cs="Times New Roman"/>
          <w:sz w:val="24"/>
          <w:szCs w:val="24"/>
        </w:rPr>
        <w:t>законом</w:t>
      </w:r>
      <w:r w:rsidRPr="00705E04">
        <w:rPr>
          <w:rFonts w:ascii="Times New Roman" w:hAnsi="Times New Roman" w:cs="Times New Roman"/>
          <w:sz w:val="24"/>
          <w:szCs w:val="24"/>
        </w:rPr>
        <w:t xml:space="preserve"> от 22</w:t>
      </w:r>
      <w:r>
        <w:rPr>
          <w:rFonts w:ascii="Times New Roman" w:hAnsi="Times New Roman" w:cs="Times New Roman"/>
          <w:sz w:val="24"/>
          <w:szCs w:val="24"/>
        </w:rPr>
        <w:t>.11.</w:t>
      </w:r>
      <w:r w:rsidRPr="00705E04">
        <w:rPr>
          <w:rFonts w:ascii="Times New Roman" w:hAnsi="Times New Roman" w:cs="Times New Roman"/>
          <w:sz w:val="24"/>
          <w:szCs w:val="24"/>
        </w:rPr>
        <w:t xml:space="preserve">1995 </w:t>
      </w:r>
      <w:r>
        <w:rPr>
          <w:rFonts w:ascii="Times New Roman" w:hAnsi="Times New Roman" w:cs="Times New Roman"/>
          <w:sz w:val="24"/>
          <w:szCs w:val="24"/>
        </w:rPr>
        <w:t>№</w:t>
      </w:r>
      <w:r w:rsidRPr="00705E04">
        <w:rPr>
          <w:rFonts w:ascii="Times New Roman" w:hAnsi="Times New Roman" w:cs="Times New Roman"/>
          <w:sz w:val="24"/>
          <w:szCs w:val="24"/>
        </w:rPr>
        <w:t xml:space="preserve"> 171</w:t>
      </w:r>
      <w:r>
        <w:rPr>
          <w:rFonts w:ascii="Times New Roman" w:hAnsi="Times New Roman" w:cs="Times New Roman"/>
          <w:sz w:val="24"/>
          <w:szCs w:val="24"/>
        </w:rPr>
        <w:t>-</w:t>
      </w:r>
      <w:r w:rsidRPr="00705E04">
        <w:rPr>
          <w:rFonts w:ascii="Times New Roman" w:hAnsi="Times New Roman" w:cs="Times New Roman"/>
          <w:sz w:val="24"/>
          <w:szCs w:val="24"/>
        </w:rPr>
        <w:t xml:space="preserve">ФЗ </w:t>
      </w:r>
      <w:r>
        <w:rPr>
          <w:rFonts w:ascii="Times New Roman" w:hAnsi="Times New Roman" w:cs="Times New Roman"/>
          <w:sz w:val="24"/>
          <w:szCs w:val="24"/>
        </w:rPr>
        <w:t>«</w:t>
      </w:r>
      <w:r w:rsidRPr="00705E04">
        <w:rPr>
          <w:rFonts w:ascii="Times New Roman" w:hAnsi="Times New Roman" w:cs="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cs="Times New Roman"/>
          <w:sz w:val="24"/>
          <w:szCs w:val="24"/>
        </w:rPr>
        <w:t>распития) алкогольной продукции»</w:t>
      </w:r>
      <w:r w:rsidRPr="00705E04">
        <w:rPr>
          <w:rFonts w:ascii="Times New Roman" w:hAnsi="Times New Roman" w:cs="Times New Roman"/>
          <w:sz w:val="24"/>
          <w:szCs w:val="24"/>
        </w:rPr>
        <w:t>, что подтверждено постановлением о назначении административного наказания;</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bookmarkStart w:id="1" w:name="Par42"/>
      <w:bookmarkEnd w:id="1"/>
      <w:r>
        <w:rPr>
          <w:rFonts w:ascii="Times New Roman" w:hAnsi="Times New Roman" w:cs="Times New Roman"/>
          <w:sz w:val="24"/>
          <w:szCs w:val="24"/>
        </w:rPr>
        <w:t>1.4.12.6.</w:t>
      </w:r>
      <w:r>
        <w:rPr>
          <w:rFonts w:ascii="Times New Roman" w:hAnsi="Times New Roman" w:cs="Times New Roman"/>
          <w:sz w:val="24"/>
          <w:szCs w:val="24"/>
        </w:rPr>
        <w:tab/>
      </w:r>
      <w:r w:rsidRPr="00705E04">
        <w:rPr>
          <w:rFonts w:ascii="Times New Roman" w:hAnsi="Times New Roman" w:cs="Times New Roman"/>
          <w:sz w:val="24"/>
          <w:szCs w:val="24"/>
        </w:rPr>
        <w:t>изъятие земельного участка для муниципальных ну</w:t>
      </w:r>
      <w:proofErr w:type="gramStart"/>
      <w:r w:rsidRPr="00705E04">
        <w:rPr>
          <w:rFonts w:ascii="Times New Roman" w:hAnsi="Times New Roman" w:cs="Times New Roman"/>
          <w:sz w:val="24"/>
          <w:szCs w:val="24"/>
        </w:rPr>
        <w:t>жд в сл</w:t>
      </w:r>
      <w:proofErr w:type="gramEnd"/>
      <w:r w:rsidRPr="00705E04">
        <w:rPr>
          <w:rFonts w:ascii="Times New Roman" w:hAnsi="Times New Roman" w:cs="Times New Roman"/>
          <w:sz w:val="24"/>
          <w:szCs w:val="24"/>
        </w:rPr>
        <w:t>учае необходимости в использовании земельного участка, на котором расположен нестационарный торговый объект;</w:t>
      </w:r>
    </w:p>
    <w:p w:rsidR="00714839" w:rsidRPr="00705E04" w:rsidRDefault="00714839" w:rsidP="00714839">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1.4.12.7.</w:t>
      </w:r>
      <w:r>
        <w:rPr>
          <w:rFonts w:ascii="Times New Roman" w:hAnsi="Times New Roman" w:cs="Times New Roman"/>
          <w:sz w:val="24"/>
          <w:szCs w:val="24"/>
        </w:rPr>
        <w:tab/>
      </w:r>
      <w:r w:rsidRPr="00705E04">
        <w:rPr>
          <w:rFonts w:ascii="Times New Roman" w:hAnsi="Times New Roman" w:cs="Times New Roman"/>
          <w:sz w:val="24"/>
          <w:szCs w:val="24"/>
        </w:rPr>
        <w:t>ликвидация юридического лица, снятие статуса индивидуального предпринимателя, банкротство индивидуального предпринимателя, юридического лица.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705E04">
        <w:rPr>
          <w:rFonts w:ascii="Times New Roman" w:hAnsi="Times New Roman" w:cs="Times New Roman"/>
          <w:sz w:val="24"/>
          <w:szCs w:val="24"/>
        </w:rPr>
        <w:t>Проведение аукциона осуществляется уполномоченным органом на выбранной им электронной площадке и в соответствии с регламентом, определенным оператором данной электронной площадки.</w:t>
      </w:r>
    </w:p>
    <w:p w:rsidR="00714839" w:rsidRPr="00D806DD"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D806DD">
        <w:rPr>
          <w:rFonts w:ascii="Times New Roman" w:hAnsi="Times New Roman" w:cs="Times New Roman"/>
          <w:sz w:val="24"/>
          <w:szCs w:val="24"/>
        </w:rPr>
        <w:t>Начальная цена аукциона определяется в соответствии с методикой, утвержденной уполномоченным органом.</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806DD">
        <w:rPr>
          <w:rFonts w:ascii="Times New Roman" w:hAnsi="Times New Roman" w:cs="Times New Roman"/>
          <w:sz w:val="24"/>
          <w:szCs w:val="24"/>
        </w:rPr>
        <w:t>Уполномоченный орган вправе установить понижающий коэффициент при расчете начальной цены аукциона для размещения нестационарных торговых объектов и осуществления торговой деятельности с использованием товаров, включенных в перечень приоритетных специализаций, установленных в пунктах 1.4.15, 1.4.16 Порядка разработки и утверждения схемы.</w:t>
      </w:r>
    </w:p>
    <w:p w:rsidR="00714839"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Величина повышения начальной цены аукциона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"шаг аукциона") устанавливается в размере от 0,5 до 5% от начальной цены аукциона.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705E04">
        <w:rPr>
          <w:rFonts w:ascii="Times New Roman" w:hAnsi="Times New Roman" w:cs="Times New Roman"/>
          <w:sz w:val="24"/>
          <w:szCs w:val="24"/>
        </w:rPr>
        <w:t>Сумма задатка для участия в аукционе определяется уполномоченным органом в размере начальной цены аукциона.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705E04">
        <w:rPr>
          <w:rFonts w:ascii="Times New Roman" w:hAnsi="Times New Roman" w:cs="Times New Roman"/>
          <w:sz w:val="24"/>
          <w:szCs w:val="24"/>
        </w:rPr>
        <w:t xml:space="preserve">При расторжении договора на осуществление торговли или договора на размещение нестационарного торгового объекта в случае, указанном в </w:t>
      </w:r>
      <w:r w:rsidRPr="00A9757E">
        <w:rPr>
          <w:rFonts w:ascii="Times New Roman" w:hAnsi="Times New Roman" w:cs="Times New Roman"/>
          <w:sz w:val="24"/>
          <w:szCs w:val="24"/>
        </w:rPr>
        <w:t>пункте 1.4.11.6</w:t>
      </w:r>
      <w:r w:rsidRPr="00705E04">
        <w:rPr>
          <w:rFonts w:ascii="Times New Roman" w:hAnsi="Times New Roman" w:cs="Times New Roman"/>
          <w:sz w:val="24"/>
          <w:szCs w:val="24"/>
        </w:rPr>
        <w:t xml:space="preserve"> настоящего Порядка, субъекту предпринимательства предоставляется альтернативное место в </w:t>
      </w:r>
      <w:r w:rsidRPr="003275DF">
        <w:rPr>
          <w:rFonts w:ascii="Times New Roman" w:hAnsi="Times New Roman" w:cs="Times New Roman"/>
          <w:sz w:val="24"/>
          <w:szCs w:val="24"/>
        </w:rPr>
        <w:t>порядке, установленном уполномоченным органом</w:t>
      </w:r>
      <w:r w:rsidRPr="00705E04">
        <w:rPr>
          <w:rFonts w:ascii="Times New Roman" w:hAnsi="Times New Roman" w:cs="Times New Roman"/>
          <w:sz w:val="24"/>
          <w:szCs w:val="24"/>
        </w:rPr>
        <w:t>.</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p>
    <w:p w:rsidR="00714839" w:rsidRPr="00650D21" w:rsidRDefault="00714839" w:rsidP="00714839">
      <w:pPr>
        <w:autoSpaceDE w:val="0"/>
        <w:autoSpaceDN w:val="0"/>
        <w:adjustRightInd w:val="0"/>
        <w:spacing w:after="0" w:line="240" w:lineRule="auto"/>
        <w:ind w:left="1080"/>
        <w:jc w:val="center"/>
        <w:outlineLvl w:val="0"/>
        <w:rPr>
          <w:rFonts w:ascii="Times New Roman" w:hAnsi="Times New Roman" w:cs="Times New Roman"/>
          <w:b/>
          <w:sz w:val="24"/>
          <w:szCs w:val="24"/>
        </w:rPr>
      </w:pPr>
      <w:r w:rsidRPr="00650D21">
        <w:rPr>
          <w:rFonts w:ascii="Times New Roman" w:hAnsi="Times New Roman" w:cs="Times New Roman"/>
          <w:b/>
          <w:sz w:val="24"/>
          <w:szCs w:val="24"/>
          <w:lang w:val="en-US"/>
        </w:rPr>
        <w:t>II</w:t>
      </w:r>
      <w:r w:rsidRPr="00650D21">
        <w:rPr>
          <w:rFonts w:ascii="Times New Roman" w:hAnsi="Times New Roman" w:cs="Times New Roman"/>
          <w:b/>
          <w:sz w:val="24"/>
          <w:szCs w:val="24"/>
        </w:rPr>
        <w:t>. Порядок подготовки аукциона</w:t>
      </w:r>
    </w:p>
    <w:p w:rsidR="00714839" w:rsidRPr="00650D21" w:rsidRDefault="00714839" w:rsidP="00714839">
      <w:pPr>
        <w:pStyle w:val="a5"/>
        <w:autoSpaceDE w:val="0"/>
        <w:autoSpaceDN w:val="0"/>
        <w:adjustRightInd w:val="0"/>
        <w:spacing w:after="0" w:line="240" w:lineRule="auto"/>
        <w:ind w:left="1080"/>
        <w:outlineLvl w:val="0"/>
        <w:rPr>
          <w:rFonts w:ascii="Times New Roman" w:hAnsi="Times New Roman" w:cs="Times New Roman"/>
          <w:sz w:val="24"/>
          <w:szCs w:val="24"/>
        </w:rPr>
      </w:pP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2.1. Уполномоченный орган не менее чем за 30</w:t>
      </w:r>
      <w:r w:rsidRPr="00C35CA9">
        <w:rPr>
          <w:rFonts w:ascii="Times New Roman" w:hAnsi="Times New Roman" w:cs="Times New Roman"/>
          <w:sz w:val="24"/>
          <w:szCs w:val="24"/>
        </w:rPr>
        <w:t xml:space="preserve"> (</w:t>
      </w:r>
      <w:r>
        <w:rPr>
          <w:rFonts w:ascii="Times New Roman" w:hAnsi="Times New Roman" w:cs="Times New Roman"/>
          <w:sz w:val="24"/>
          <w:szCs w:val="24"/>
        </w:rPr>
        <w:t>тридцать</w:t>
      </w:r>
      <w:r w:rsidRPr="00C35CA9">
        <w:rPr>
          <w:rFonts w:ascii="Times New Roman" w:hAnsi="Times New Roman" w:cs="Times New Roman"/>
          <w:sz w:val="24"/>
          <w:szCs w:val="24"/>
        </w:rPr>
        <w:t>)</w:t>
      </w:r>
      <w:r w:rsidRPr="00705E04">
        <w:rPr>
          <w:rFonts w:ascii="Times New Roman" w:hAnsi="Times New Roman" w:cs="Times New Roman"/>
          <w:sz w:val="24"/>
          <w:szCs w:val="24"/>
        </w:rPr>
        <w:t xml:space="preserve"> календарных дней до дня проведения аукциона размещает на электронной площадке извещение о проведен</w:t>
      </w:r>
      <w:proofErr w:type="gramStart"/>
      <w:r w:rsidRPr="00705E04">
        <w:rPr>
          <w:rFonts w:ascii="Times New Roman" w:hAnsi="Times New Roman" w:cs="Times New Roman"/>
          <w:sz w:val="24"/>
          <w:szCs w:val="24"/>
        </w:rPr>
        <w:t>ии ау</w:t>
      </w:r>
      <w:proofErr w:type="gramEnd"/>
      <w:r w:rsidRPr="00705E04">
        <w:rPr>
          <w:rFonts w:ascii="Times New Roman" w:hAnsi="Times New Roman" w:cs="Times New Roman"/>
          <w:sz w:val="24"/>
          <w:szCs w:val="24"/>
        </w:rPr>
        <w:t>кциона и аукционную документацию.</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2.2. Извещение о проведен</w:t>
      </w:r>
      <w:proofErr w:type="gramStart"/>
      <w:r w:rsidRPr="00705E04">
        <w:rPr>
          <w:rFonts w:ascii="Times New Roman" w:hAnsi="Times New Roman" w:cs="Times New Roman"/>
          <w:sz w:val="24"/>
          <w:szCs w:val="24"/>
        </w:rPr>
        <w:t>ии ау</w:t>
      </w:r>
      <w:proofErr w:type="gramEnd"/>
      <w:r w:rsidRPr="00705E04">
        <w:rPr>
          <w:rFonts w:ascii="Times New Roman" w:hAnsi="Times New Roman" w:cs="Times New Roman"/>
          <w:sz w:val="24"/>
          <w:szCs w:val="24"/>
        </w:rPr>
        <w:t>кциона должно содержать следующие сведения:</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2" w:name="Par55"/>
      <w:bookmarkEnd w:id="2"/>
      <w:r>
        <w:rPr>
          <w:rFonts w:ascii="Times New Roman" w:hAnsi="Times New Roman" w:cs="Times New Roman"/>
          <w:sz w:val="24"/>
          <w:szCs w:val="24"/>
        </w:rPr>
        <w:t>2.2.1.</w:t>
      </w:r>
      <w:r>
        <w:rPr>
          <w:rFonts w:ascii="Times New Roman" w:hAnsi="Times New Roman" w:cs="Times New Roman"/>
          <w:sz w:val="24"/>
          <w:szCs w:val="24"/>
        </w:rPr>
        <w:tab/>
        <w:t xml:space="preserve"> </w:t>
      </w:r>
      <w:r w:rsidRPr="00705E04">
        <w:rPr>
          <w:rFonts w:ascii="Times New Roman" w:hAnsi="Times New Roman" w:cs="Times New Roman"/>
          <w:sz w:val="24"/>
          <w:szCs w:val="24"/>
        </w:rPr>
        <w:t>об организаторе аукциона, принявшем решение о проведен</w:t>
      </w:r>
      <w:proofErr w:type="gramStart"/>
      <w:r w:rsidRPr="00705E04">
        <w:rPr>
          <w:rFonts w:ascii="Times New Roman" w:hAnsi="Times New Roman" w:cs="Times New Roman"/>
          <w:sz w:val="24"/>
          <w:szCs w:val="24"/>
        </w:rPr>
        <w:t>ии ау</w:t>
      </w:r>
      <w:proofErr w:type="gramEnd"/>
      <w:r w:rsidRPr="00705E04">
        <w:rPr>
          <w:rFonts w:ascii="Times New Roman" w:hAnsi="Times New Roman" w:cs="Times New Roman"/>
          <w:sz w:val="24"/>
          <w:szCs w:val="24"/>
        </w:rPr>
        <w:t>кциона, реквизитах указанного решения;</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t xml:space="preserve"> </w:t>
      </w:r>
      <w:r w:rsidRPr="00705E04">
        <w:rPr>
          <w:rFonts w:ascii="Times New Roman" w:hAnsi="Times New Roman" w:cs="Times New Roman"/>
          <w:sz w:val="24"/>
          <w:szCs w:val="24"/>
        </w:rPr>
        <w:t>об адресе электронной площадки в информаци</w:t>
      </w:r>
      <w:r>
        <w:rPr>
          <w:rFonts w:ascii="Times New Roman" w:hAnsi="Times New Roman" w:cs="Times New Roman"/>
          <w:sz w:val="24"/>
          <w:szCs w:val="24"/>
        </w:rPr>
        <w:t>онно-телекоммуникационной сети «</w:t>
      </w:r>
      <w:r w:rsidRPr="00705E04">
        <w:rPr>
          <w:rFonts w:ascii="Times New Roman" w:hAnsi="Times New Roman" w:cs="Times New Roman"/>
          <w:sz w:val="24"/>
          <w:szCs w:val="24"/>
        </w:rPr>
        <w:t>Интернет</w:t>
      </w:r>
      <w:r>
        <w:rPr>
          <w:rFonts w:ascii="Times New Roman" w:hAnsi="Times New Roman" w:cs="Times New Roman"/>
          <w:sz w:val="24"/>
          <w:szCs w:val="24"/>
        </w:rPr>
        <w:t>»</w:t>
      </w:r>
      <w:r w:rsidRPr="00705E04">
        <w:rPr>
          <w:rFonts w:ascii="Times New Roman" w:hAnsi="Times New Roman" w:cs="Times New Roman"/>
          <w:sz w:val="24"/>
          <w:szCs w:val="24"/>
        </w:rPr>
        <w:t>;</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 xml:space="preserve"> </w:t>
      </w:r>
      <w:r w:rsidRPr="00705E04">
        <w:rPr>
          <w:rFonts w:ascii="Times New Roman" w:hAnsi="Times New Roman" w:cs="Times New Roman"/>
          <w:sz w:val="24"/>
          <w:szCs w:val="24"/>
        </w:rPr>
        <w:t>о порядке проведения аукциона;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w:t>
      </w:r>
      <w:r>
        <w:rPr>
          <w:rFonts w:ascii="Times New Roman" w:hAnsi="Times New Roman" w:cs="Times New Roman"/>
          <w:sz w:val="24"/>
          <w:szCs w:val="24"/>
        </w:rPr>
        <w:tab/>
        <w:t xml:space="preserve"> </w:t>
      </w:r>
      <w:r w:rsidRPr="00705E04">
        <w:rPr>
          <w:rFonts w:ascii="Times New Roman" w:hAnsi="Times New Roman" w:cs="Times New Roman"/>
          <w:sz w:val="24"/>
          <w:szCs w:val="24"/>
        </w:rPr>
        <w:t>о лоте (предмете аукциона), в том числе:</w:t>
      </w:r>
    </w:p>
    <w:p w:rsidR="00714839" w:rsidRPr="00705E04" w:rsidRDefault="00714839" w:rsidP="00714839">
      <w:pPr>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2.2.4.1. </w:t>
      </w:r>
      <w:proofErr w:type="gramStart"/>
      <w:r w:rsidRPr="00705E04">
        <w:rPr>
          <w:rFonts w:ascii="Times New Roman" w:hAnsi="Times New Roman" w:cs="Times New Roman"/>
          <w:sz w:val="24"/>
          <w:szCs w:val="24"/>
        </w:rPr>
        <w:t>местоположении</w:t>
      </w:r>
      <w:proofErr w:type="gramEnd"/>
      <w:r w:rsidRPr="00705E04">
        <w:rPr>
          <w:rFonts w:ascii="Times New Roman" w:hAnsi="Times New Roman" w:cs="Times New Roman"/>
          <w:sz w:val="24"/>
          <w:szCs w:val="24"/>
        </w:rPr>
        <w:t xml:space="preserve"> и размере площади места размещения нестационарного торгового объекта;</w:t>
      </w:r>
    </w:p>
    <w:p w:rsidR="00714839" w:rsidRPr="00705E04" w:rsidRDefault="00714839" w:rsidP="00714839">
      <w:pPr>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2.2.4.2. </w:t>
      </w:r>
      <w:r w:rsidRPr="00705E04">
        <w:rPr>
          <w:rFonts w:ascii="Times New Roman" w:hAnsi="Times New Roman" w:cs="Times New Roman"/>
          <w:sz w:val="24"/>
          <w:szCs w:val="24"/>
        </w:rPr>
        <w:t xml:space="preserve"> </w:t>
      </w:r>
      <w:proofErr w:type="gramStart"/>
      <w:r w:rsidRPr="00705E04">
        <w:rPr>
          <w:rFonts w:ascii="Times New Roman" w:hAnsi="Times New Roman" w:cs="Times New Roman"/>
          <w:sz w:val="24"/>
          <w:szCs w:val="24"/>
        </w:rPr>
        <w:t>виде</w:t>
      </w:r>
      <w:proofErr w:type="gramEnd"/>
      <w:r w:rsidRPr="00705E04">
        <w:rPr>
          <w:rFonts w:ascii="Times New Roman" w:hAnsi="Times New Roman" w:cs="Times New Roman"/>
          <w:sz w:val="24"/>
          <w:szCs w:val="24"/>
        </w:rPr>
        <w:t xml:space="preserve"> нестационарного торгового объекта;</w:t>
      </w:r>
    </w:p>
    <w:p w:rsidR="00714839" w:rsidRPr="00705E04" w:rsidRDefault="00714839" w:rsidP="00714839">
      <w:pPr>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2.2.4.3. </w:t>
      </w:r>
      <w:r w:rsidRPr="00705E04">
        <w:rPr>
          <w:rFonts w:ascii="Times New Roman" w:hAnsi="Times New Roman" w:cs="Times New Roman"/>
          <w:sz w:val="24"/>
          <w:szCs w:val="24"/>
        </w:rPr>
        <w:t xml:space="preserve"> специализации нестационарного торгового объекта;</w:t>
      </w:r>
    </w:p>
    <w:p w:rsidR="00714839" w:rsidRPr="00705E04" w:rsidRDefault="00714839" w:rsidP="00714839">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2.2.4.4. </w:t>
      </w:r>
      <w:r w:rsidRPr="00705E04">
        <w:rPr>
          <w:rFonts w:ascii="Times New Roman" w:hAnsi="Times New Roman" w:cs="Times New Roman"/>
          <w:sz w:val="24"/>
          <w:szCs w:val="24"/>
        </w:rPr>
        <w:t xml:space="preserve"> </w:t>
      </w:r>
      <w:proofErr w:type="gramStart"/>
      <w:r w:rsidRPr="00705E04">
        <w:rPr>
          <w:rFonts w:ascii="Times New Roman" w:hAnsi="Times New Roman" w:cs="Times New Roman"/>
          <w:sz w:val="24"/>
          <w:szCs w:val="24"/>
        </w:rPr>
        <w:t>периоде</w:t>
      </w:r>
      <w:proofErr w:type="gramEnd"/>
      <w:r w:rsidRPr="00705E04">
        <w:rPr>
          <w:rFonts w:ascii="Times New Roman" w:hAnsi="Times New Roman" w:cs="Times New Roman"/>
          <w:sz w:val="24"/>
          <w:szCs w:val="24"/>
        </w:rPr>
        <w:t xml:space="preserve"> и сроке размещения нестационарного торгового объекта;</w:t>
      </w:r>
    </w:p>
    <w:p w:rsidR="00714839" w:rsidRPr="00705E04" w:rsidRDefault="00714839" w:rsidP="00714839">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2.2.4.5.</w:t>
      </w:r>
      <w:r>
        <w:rPr>
          <w:rFonts w:ascii="Times New Roman" w:hAnsi="Times New Roman" w:cs="Times New Roman"/>
          <w:sz w:val="24"/>
          <w:szCs w:val="24"/>
        </w:rPr>
        <w:tab/>
      </w:r>
      <w:r w:rsidRPr="00705E04">
        <w:rPr>
          <w:rFonts w:ascii="Times New Roman" w:hAnsi="Times New Roman" w:cs="Times New Roman"/>
          <w:sz w:val="24"/>
          <w:szCs w:val="24"/>
        </w:rPr>
        <w:t>проводится ли аукцион среди субъектов малого или среднего предпринимательства, осуществляющих торговую деятельность;</w:t>
      </w:r>
    </w:p>
    <w:p w:rsidR="00714839" w:rsidRPr="00705E04" w:rsidRDefault="00714839" w:rsidP="0071483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2.2.5.</w:t>
      </w:r>
      <w:r>
        <w:rPr>
          <w:rFonts w:ascii="Times New Roman" w:hAnsi="Times New Roman" w:cs="Times New Roman"/>
          <w:sz w:val="24"/>
          <w:szCs w:val="24"/>
        </w:rPr>
        <w:tab/>
      </w:r>
      <w:r w:rsidRPr="00705E04">
        <w:rPr>
          <w:rFonts w:ascii="Times New Roman" w:hAnsi="Times New Roman" w:cs="Times New Roman"/>
          <w:sz w:val="24"/>
          <w:szCs w:val="24"/>
        </w:rPr>
        <w:t>о начальной цене аукциона, а также сроке и порядке внесения итоговой цены аукциона;</w:t>
      </w:r>
    </w:p>
    <w:p w:rsidR="00714839" w:rsidRPr="00705E04" w:rsidRDefault="00714839" w:rsidP="0071483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2.2.6.</w:t>
      </w:r>
      <w:r>
        <w:rPr>
          <w:rFonts w:ascii="Times New Roman" w:hAnsi="Times New Roman" w:cs="Times New Roman"/>
          <w:sz w:val="24"/>
          <w:szCs w:val="24"/>
        </w:rPr>
        <w:tab/>
        <w:t>о «</w:t>
      </w:r>
      <w:r w:rsidRPr="00705E04">
        <w:rPr>
          <w:rFonts w:ascii="Times New Roman" w:hAnsi="Times New Roman" w:cs="Times New Roman"/>
          <w:sz w:val="24"/>
          <w:szCs w:val="24"/>
        </w:rPr>
        <w:t>шаге аукциона</w:t>
      </w:r>
      <w:r>
        <w:rPr>
          <w:rFonts w:ascii="Times New Roman" w:hAnsi="Times New Roman" w:cs="Times New Roman"/>
          <w:sz w:val="24"/>
          <w:szCs w:val="24"/>
        </w:rPr>
        <w:t>»</w:t>
      </w:r>
      <w:r w:rsidRPr="00705E04">
        <w:rPr>
          <w:rFonts w:ascii="Times New Roman" w:hAnsi="Times New Roman" w:cs="Times New Roman"/>
          <w:sz w:val="24"/>
          <w:szCs w:val="24"/>
        </w:rPr>
        <w:t>;</w:t>
      </w:r>
    </w:p>
    <w:p w:rsidR="00714839" w:rsidRPr="00705E04" w:rsidRDefault="00714839" w:rsidP="007148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2.2.7.</w:t>
      </w:r>
      <w:r>
        <w:rPr>
          <w:rFonts w:ascii="Times New Roman" w:hAnsi="Times New Roman" w:cs="Times New Roman"/>
          <w:sz w:val="24"/>
          <w:szCs w:val="24"/>
        </w:rPr>
        <w:tab/>
      </w:r>
      <w:r>
        <w:rPr>
          <w:rFonts w:ascii="Times New Roman" w:hAnsi="Times New Roman" w:cs="Times New Roman"/>
          <w:sz w:val="24"/>
          <w:szCs w:val="24"/>
        </w:rPr>
        <w:tab/>
      </w:r>
      <w:r w:rsidRPr="00705E04">
        <w:rPr>
          <w:rFonts w:ascii="Times New Roman" w:hAnsi="Times New Roman" w:cs="Times New Roman"/>
          <w:sz w:val="24"/>
          <w:szCs w:val="24"/>
        </w:rPr>
        <w:t xml:space="preserve">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w:t>
      </w:r>
      <w:proofErr w:type="gramStart"/>
      <w:r w:rsidRPr="00705E04">
        <w:rPr>
          <w:rFonts w:ascii="Times New Roman" w:hAnsi="Times New Roman" w:cs="Times New Roman"/>
          <w:sz w:val="24"/>
          <w:szCs w:val="24"/>
        </w:rPr>
        <w:t>случае</w:t>
      </w:r>
      <w:proofErr w:type="gramEnd"/>
      <w:r w:rsidRPr="00705E04">
        <w:rPr>
          <w:rFonts w:ascii="Times New Roman" w:hAnsi="Times New Roman" w:cs="Times New Roman"/>
          <w:sz w:val="24"/>
          <w:szCs w:val="24"/>
        </w:rPr>
        <w:t xml:space="preserve"> если дата проведения аукциона приходится на нерабочий день, днем проведения аукциона является следующий за ним рабочий день;</w:t>
      </w:r>
    </w:p>
    <w:p w:rsidR="00714839" w:rsidRPr="00705E04" w:rsidRDefault="00714839" w:rsidP="007148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bookmarkStart w:id="3" w:name="Par67"/>
      <w:bookmarkEnd w:id="3"/>
      <w:r>
        <w:rPr>
          <w:rFonts w:ascii="Times New Roman" w:hAnsi="Times New Roman" w:cs="Times New Roman"/>
          <w:sz w:val="24"/>
          <w:szCs w:val="24"/>
        </w:rPr>
        <w:t>2.2.8.</w:t>
      </w:r>
      <w:r>
        <w:rPr>
          <w:rFonts w:ascii="Times New Roman" w:hAnsi="Times New Roman" w:cs="Times New Roman"/>
          <w:sz w:val="24"/>
          <w:szCs w:val="24"/>
        </w:rPr>
        <w:tab/>
      </w:r>
      <w:r>
        <w:rPr>
          <w:rFonts w:ascii="Times New Roman" w:hAnsi="Times New Roman" w:cs="Times New Roman"/>
          <w:sz w:val="24"/>
          <w:szCs w:val="24"/>
        </w:rPr>
        <w:tab/>
      </w:r>
      <w:r w:rsidRPr="00705E04">
        <w:rPr>
          <w:rFonts w:ascii="Times New Roman" w:hAnsi="Times New Roman" w:cs="Times New Roman"/>
          <w:sz w:val="24"/>
          <w:szCs w:val="24"/>
        </w:rPr>
        <w:t>о размере задатка, порядке его внесения и возврата участником аукциона, реквизитах счета для перечисления задатка;</w:t>
      </w:r>
    </w:p>
    <w:p w:rsidR="00714839" w:rsidRPr="00705E04" w:rsidRDefault="00714839" w:rsidP="007148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2.2.9.</w:t>
      </w:r>
      <w:r>
        <w:rPr>
          <w:rFonts w:ascii="Times New Roman" w:hAnsi="Times New Roman" w:cs="Times New Roman"/>
          <w:sz w:val="24"/>
          <w:szCs w:val="24"/>
        </w:rPr>
        <w:tab/>
      </w:r>
      <w:r>
        <w:rPr>
          <w:rFonts w:ascii="Times New Roman" w:hAnsi="Times New Roman" w:cs="Times New Roman"/>
          <w:sz w:val="24"/>
          <w:szCs w:val="24"/>
        </w:rPr>
        <w:tab/>
      </w:r>
      <w:r w:rsidRPr="00705E04">
        <w:rPr>
          <w:rFonts w:ascii="Times New Roman" w:hAnsi="Times New Roman" w:cs="Times New Roman"/>
          <w:sz w:val="24"/>
          <w:szCs w:val="24"/>
        </w:rPr>
        <w:t>о требованиях, предъявляемых к участнику аукциона;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2.2.10. перечень документов, которые должны быть представлены участником аукциона.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705E04">
        <w:rPr>
          <w:rFonts w:ascii="Times New Roman" w:hAnsi="Times New Roman" w:cs="Times New Roman"/>
          <w:sz w:val="24"/>
          <w:szCs w:val="24"/>
        </w:rPr>
        <w:t>Аукционная документация должна содержать следующие сведения:</w:t>
      </w:r>
    </w:p>
    <w:p w:rsidR="00714839" w:rsidRPr="00705E04" w:rsidRDefault="00714839" w:rsidP="00714839">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r>
      <w:r w:rsidRPr="00705E04">
        <w:rPr>
          <w:rFonts w:ascii="Times New Roman" w:hAnsi="Times New Roman" w:cs="Times New Roman"/>
          <w:sz w:val="24"/>
          <w:szCs w:val="24"/>
        </w:rPr>
        <w:t xml:space="preserve">сведения, предусмотренные в </w:t>
      </w:r>
      <w:hyperlink w:anchor="Par55" w:history="1">
        <w:r w:rsidRPr="00113A3E">
          <w:rPr>
            <w:rFonts w:ascii="Times New Roman" w:hAnsi="Times New Roman" w:cs="Times New Roman"/>
            <w:sz w:val="24"/>
            <w:szCs w:val="24"/>
          </w:rPr>
          <w:t>пунктах 2.2.1</w:t>
        </w:r>
      </w:hyperlink>
      <w:r>
        <w:rPr>
          <w:rFonts w:ascii="Times New Roman" w:hAnsi="Times New Roman" w:cs="Times New Roman"/>
          <w:sz w:val="24"/>
          <w:szCs w:val="24"/>
        </w:rPr>
        <w:t>-</w:t>
      </w:r>
      <w:hyperlink w:anchor="Par67" w:history="1">
        <w:r w:rsidRPr="00113A3E">
          <w:rPr>
            <w:rFonts w:ascii="Times New Roman" w:hAnsi="Times New Roman" w:cs="Times New Roman"/>
            <w:sz w:val="24"/>
            <w:szCs w:val="24"/>
          </w:rPr>
          <w:t>2.2.8</w:t>
        </w:r>
      </w:hyperlink>
      <w:r w:rsidRPr="00705E04">
        <w:rPr>
          <w:rFonts w:ascii="Times New Roman" w:hAnsi="Times New Roman" w:cs="Times New Roman"/>
          <w:sz w:val="24"/>
          <w:szCs w:val="24"/>
        </w:rPr>
        <w:t xml:space="preserve"> настоящего Порядка;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 </w:t>
      </w:r>
      <w:r w:rsidRPr="00705E04">
        <w:rPr>
          <w:rFonts w:ascii="Times New Roman" w:hAnsi="Times New Roman" w:cs="Times New Roman"/>
          <w:sz w:val="24"/>
          <w:szCs w:val="24"/>
        </w:rPr>
        <w:t>требования к содержанию и составу заявки на участие в аукционе, инструкцию по ее заполнению;</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 </w:t>
      </w:r>
      <w:r w:rsidRPr="00705E04">
        <w:rPr>
          <w:rFonts w:ascii="Times New Roman" w:hAnsi="Times New Roman" w:cs="Times New Roman"/>
          <w:sz w:val="24"/>
          <w:szCs w:val="24"/>
        </w:rPr>
        <w:t>порядок и срок отзыва заявок на участие в аукционе;</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t xml:space="preserve"> </w:t>
      </w:r>
      <w:r w:rsidRPr="00705E04">
        <w:rPr>
          <w:rFonts w:ascii="Times New Roman" w:hAnsi="Times New Roman" w:cs="Times New Roman"/>
          <w:sz w:val="24"/>
          <w:szCs w:val="24"/>
        </w:rPr>
        <w:t>срок, в течение которого победитель аукциона обязан подписать договор на осуществление торговли или договор на размещение нестационарного торгового объекта;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2.3.5.</w:t>
      </w:r>
      <w:r>
        <w:rPr>
          <w:rFonts w:ascii="Times New Roman" w:hAnsi="Times New Roman" w:cs="Times New Roman"/>
          <w:sz w:val="24"/>
          <w:szCs w:val="24"/>
        </w:rPr>
        <w:tab/>
        <w:t xml:space="preserve"> </w:t>
      </w:r>
      <w:r w:rsidRPr="00705E04">
        <w:rPr>
          <w:rFonts w:ascii="Times New Roman" w:hAnsi="Times New Roman" w:cs="Times New Roman"/>
          <w:sz w:val="24"/>
          <w:szCs w:val="24"/>
        </w:rPr>
        <w:t>проект договора на осуществление торговли или договор на размещение нестационарного торгового объекта.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705E04">
        <w:rPr>
          <w:rFonts w:ascii="Times New Roman" w:hAnsi="Times New Roman" w:cs="Times New Roman"/>
          <w:sz w:val="24"/>
          <w:szCs w:val="24"/>
        </w:rPr>
        <w:t xml:space="preserve">Уполномоченный орган вправе принять решение о внесении изменений в извещение о проведении аукциона и аукционную документацию не </w:t>
      </w:r>
      <w:proofErr w:type="gramStart"/>
      <w:r w:rsidRPr="00705E04">
        <w:rPr>
          <w:rFonts w:ascii="Times New Roman" w:hAnsi="Times New Roman" w:cs="Times New Roman"/>
          <w:sz w:val="24"/>
          <w:szCs w:val="24"/>
        </w:rPr>
        <w:t>позднее</w:t>
      </w:r>
      <w:proofErr w:type="gramEnd"/>
      <w:r w:rsidRPr="00705E04">
        <w:rPr>
          <w:rFonts w:ascii="Times New Roman" w:hAnsi="Times New Roman" w:cs="Times New Roman"/>
          <w:sz w:val="24"/>
          <w:szCs w:val="24"/>
        </w:rPr>
        <w:t xml:space="preserve"> чем за 5</w:t>
      </w:r>
      <w:r>
        <w:rPr>
          <w:rFonts w:ascii="Times New Roman" w:hAnsi="Times New Roman" w:cs="Times New Roman"/>
          <w:sz w:val="24"/>
          <w:szCs w:val="24"/>
        </w:rPr>
        <w:t xml:space="preserve"> (пять)</w:t>
      </w:r>
      <w:r w:rsidRPr="00705E04">
        <w:rPr>
          <w:rFonts w:ascii="Times New Roman" w:hAnsi="Times New Roman" w:cs="Times New Roman"/>
          <w:sz w:val="24"/>
          <w:szCs w:val="24"/>
        </w:rPr>
        <w:t xml:space="preserve">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соответствующего решения в порядке, установленном для размещения аукционной документации.</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5E04">
        <w:rPr>
          <w:rFonts w:ascii="Times New Roman" w:hAnsi="Times New Roman" w:cs="Times New Roman"/>
          <w:sz w:val="24"/>
          <w:szCs w:val="24"/>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о проведении аукциона и аукционную документацию, до даты окончания подачи заявок на участие в аукционе было не менее 15</w:t>
      </w:r>
      <w:r>
        <w:rPr>
          <w:rFonts w:ascii="Times New Roman" w:hAnsi="Times New Roman" w:cs="Times New Roman"/>
          <w:sz w:val="24"/>
          <w:szCs w:val="24"/>
        </w:rPr>
        <w:t xml:space="preserve"> (пятнадцать)</w:t>
      </w:r>
      <w:r w:rsidRPr="00705E04">
        <w:rPr>
          <w:rFonts w:ascii="Times New Roman" w:hAnsi="Times New Roman" w:cs="Times New Roman"/>
          <w:sz w:val="24"/>
          <w:szCs w:val="24"/>
        </w:rPr>
        <w:t xml:space="preserve"> календарных дней.</w:t>
      </w:r>
      <w:proofErr w:type="gramEnd"/>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Изменение лота (предмета аукциона) не допускается.</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705E04">
        <w:rPr>
          <w:rFonts w:ascii="Times New Roman" w:hAnsi="Times New Roman" w:cs="Times New Roman"/>
          <w:sz w:val="24"/>
          <w:szCs w:val="24"/>
        </w:rPr>
        <w:t>Любое заинтересованное лицо в срок не позднее 10</w:t>
      </w:r>
      <w:r>
        <w:rPr>
          <w:rFonts w:ascii="Times New Roman" w:hAnsi="Times New Roman" w:cs="Times New Roman"/>
          <w:sz w:val="24"/>
          <w:szCs w:val="24"/>
        </w:rPr>
        <w:t xml:space="preserve"> (десять)</w:t>
      </w:r>
      <w:r w:rsidRPr="00705E04">
        <w:rPr>
          <w:rFonts w:ascii="Times New Roman" w:hAnsi="Times New Roman" w:cs="Times New Roman"/>
          <w:sz w:val="24"/>
          <w:szCs w:val="24"/>
        </w:rPr>
        <w:t xml:space="preserve"> календарных дней до окончания срока приема заявок на участие в аукционе вправе обратиться в уполномоченный орган 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Ответ на запрос о разъяснении положений аукционной документации должен быть подготовлен в течение </w:t>
      </w:r>
      <w:r>
        <w:rPr>
          <w:rFonts w:ascii="Times New Roman" w:hAnsi="Times New Roman" w:cs="Times New Roman"/>
          <w:sz w:val="24"/>
          <w:szCs w:val="24"/>
        </w:rPr>
        <w:t>2 (</w:t>
      </w:r>
      <w:r w:rsidRPr="00705E04">
        <w:rPr>
          <w:rFonts w:ascii="Times New Roman" w:hAnsi="Times New Roman" w:cs="Times New Roman"/>
          <w:sz w:val="24"/>
          <w:szCs w:val="24"/>
        </w:rPr>
        <w:t>двух</w:t>
      </w:r>
      <w:r>
        <w:rPr>
          <w:rFonts w:ascii="Times New Roman" w:hAnsi="Times New Roman" w:cs="Times New Roman"/>
          <w:sz w:val="24"/>
          <w:szCs w:val="24"/>
        </w:rPr>
        <w:t>)</w:t>
      </w:r>
      <w:r w:rsidRPr="00705E04">
        <w:rPr>
          <w:rFonts w:ascii="Times New Roman" w:hAnsi="Times New Roman" w:cs="Times New Roman"/>
          <w:sz w:val="24"/>
          <w:szCs w:val="24"/>
        </w:rPr>
        <w:t xml:space="preserve"> рабочих дней со дня поступления указанного запроса.</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p>
    <w:p w:rsidR="00714839" w:rsidRPr="00650D21" w:rsidRDefault="00714839" w:rsidP="00714839">
      <w:pPr>
        <w:pStyle w:val="a5"/>
        <w:numPr>
          <w:ilvl w:val="0"/>
          <w:numId w:val="3"/>
        </w:numPr>
        <w:tabs>
          <w:tab w:val="left" w:pos="709"/>
          <w:tab w:val="left" w:pos="2268"/>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650D21">
        <w:rPr>
          <w:rFonts w:ascii="Times New Roman" w:hAnsi="Times New Roman" w:cs="Times New Roman"/>
          <w:b/>
          <w:sz w:val="24"/>
          <w:szCs w:val="24"/>
        </w:rPr>
        <w:t>Процедура проведения аукциона</w:t>
      </w:r>
    </w:p>
    <w:p w:rsidR="00714839" w:rsidRPr="00650D21" w:rsidRDefault="00714839" w:rsidP="00714839">
      <w:pPr>
        <w:pStyle w:val="a5"/>
        <w:tabs>
          <w:tab w:val="left" w:pos="993"/>
        </w:tabs>
        <w:autoSpaceDE w:val="0"/>
        <w:autoSpaceDN w:val="0"/>
        <w:adjustRightInd w:val="0"/>
        <w:spacing w:after="0" w:line="240" w:lineRule="auto"/>
        <w:ind w:left="1080"/>
        <w:outlineLvl w:val="0"/>
        <w:rPr>
          <w:rFonts w:ascii="Times New Roman" w:hAnsi="Times New Roman" w:cs="Times New Roman"/>
          <w:sz w:val="24"/>
          <w:szCs w:val="24"/>
        </w:rPr>
      </w:pP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705E04">
        <w:rPr>
          <w:rFonts w:ascii="Times New Roman" w:hAnsi="Times New Roman" w:cs="Times New Roman"/>
          <w:sz w:val="24"/>
          <w:szCs w:val="24"/>
        </w:rPr>
        <w:t xml:space="preserve">Для участия в аукционе субъекты торговли, зарегистрированные на электронной площадке в установленном порядке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участники аукциона), подают заявки на участие в аукционе.</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705E04">
        <w:rPr>
          <w:rFonts w:ascii="Times New Roman" w:hAnsi="Times New Roman" w:cs="Times New Roman"/>
          <w:sz w:val="24"/>
          <w:szCs w:val="24"/>
        </w:rPr>
        <w:t>Прием заявок на участие в аукционе прекращается не ранее чем за 3</w:t>
      </w:r>
      <w:r>
        <w:rPr>
          <w:rFonts w:ascii="Times New Roman" w:hAnsi="Times New Roman" w:cs="Times New Roman"/>
          <w:sz w:val="24"/>
          <w:szCs w:val="24"/>
        </w:rPr>
        <w:t xml:space="preserve"> (три)</w:t>
      </w:r>
      <w:r w:rsidRPr="00705E04">
        <w:rPr>
          <w:rFonts w:ascii="Times New Roman" w:hAnsi="Times New Roman" w:cs="Times New Roman"/>
          <w:sz w:val="24"/>
          <w:szCs w:val="24"/>
        </w:rPr>
        <w:t xml:space="preserve"> рабочих дня до дня проведения аукциона.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705E04">
        <w:rPr>
          <w:rFonts w:ascii="Times New Roman" w:hAnsi="Times New Roman" w:cs="Times New Roman"/>
          <w:sz w:val="24"/>
          <w:szCs w:val="24"/>
        </w:rPr>
        <w:t>Заявки на участие в аукционе направляются участниками аукциона оператору электронной площадки в форме электронного документа и должны содержать согласие участника аукциона с условиями аукционной документации.</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Не допускается включение в заявку на участие в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714839" w:rsidRPr="00D65C61"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3.4. В </w:t>
      </w:r>
      <w:proofErr w:type="gramStart"/>
      <w:r w:rsidRPr="00705E04">
        <w:rPr>
          <w:rFonts w:ascii="Times New Roman" w:hAnsi="Times New Roman" w:cs="Times New Roman"/>
          <w:sz w:val="24"/>
          <w:szCs w:val="24"/>
        </w:rPr>
        <w:t>целях</w:t>
      </w:r>
      <w:proofErr w:type="gramEnd"/>
      <w:r w:rsidRPr="00705E04">
        <w:rPr>
          <w:rFonts w:ascii="Times New Roman" w:hAnsi="Times New Roman" w:cs="Times New Roman"/>
          <w:sz w:val="24"/>
          <w:szCs w:val="24"/>
        </w:rPr>
        <w:t xml:space="preserve"> проведения отбора участников аукциона уполномоченной орган </w:t>
      </w:r>
      <w:r w:rsidRPr="00D65C61">
        <w:rPr>
          <w:rFonts w:ascii="Times New Roman" w:hAnsi="Times New Roman" w:cs="Times New Roman"/>
          <w:sz w:val="24"/>
          <w:szCs w:val="24"/>
        </w:rPr>
        <w:t>создает аукционную комиссию.</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65C61">
        <w:rPr>
          <w:rFonts w:ascii="Times New Roman" w:hAnsi="Times New Roman" w:cs="Times New Roman"/>
          <w:sz w:val="24"/>
          <w:szCs w:val="24"/>
        </w:rPr>
        <w:t>Порядок работы аукционной комисс</w:t>
      </w:r>
      <w:proofErr w:type="gramStart"/>
      <w:r w:rsidRPr="00D65C61">
        <w:rPr>
          <w:rFonts w:ascii="Times New Roman" w:hAnsi="Times New Roman" w:cs="Times New Roman"/>
          <w:sz w:val="24"/>
          <w:szCs w:val="24"/>
        </w:rPr>
        <w:t>ии и ее</w:t>
      </w:r>
      <w:proofErr w:type="gramEnd"/>
      <w:r w:rsidRPr="00D65C61">
        <w:rPr>
          <w:rFonts w:ascii="Times New Roman" w:hAnsi="Times New Roman" w:cs="Times New Roman"/>
          <w:sz w:val="24"/>
          <w:szCs w:val="24"/>
        </w:rPr>
        <w:t xml:space="preserve"> состав утверждаются уполномоченным органом.</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rPr>
        <w:tab/>
      </w:r>
      <w:r w:rsidRPr="00705E04">
        <w:rPr>
          <w:rFonts w:ascii="Times New Roman" w:hAnsi="Times New Roman" w:cs="Times New Roman"/>
          <w:sz w:val="24"/>
          <w:szCs w:val="24"/>
        </w:rPr>
        <w:t xml:space="preserve">Аукционная комиссия осуществляет проверку заявок на участие в аукционе. Срок рассмотрения заявок на участие в аукционе не может превышать </w:t>
      </w:r>
      <w:r>
        <w:rPr>
          <w:rFonts w:ascii="Times New Roman" w:hAnsi="Times New Roman" w:cs="Times New Roman"/>
          <w:sz w:val="24"/>
          <w:szCs w:val="24"/>
        </w:rPr>
        <w:t>1 (</w:t>
      </w:r>
      <w:r w:rsidRPr="00705E04">
        <w:rPr>
          <w:rFonts w:ascii="Times New Roman" w:hAnsi="Times New Roman" w:cs="Times New Roman"/>
          <w:sz w:val="24"/>
          <w:szCs w:val="24"/>
        </w:rPr>
        <w:t>одного</w:t>
      </w:r>
      <w:r>
        <w:rPr>
          <w:rFonts w:ascii="Times New Roman" w:hAnsi="Times New Roman" w:cs="Times New Roman"/>
          <w:sz w:val="24"/>
          <w:szCs w:val="24"/>
        </w:rPr>
        <w:t>)</w:t>
      </w:r>
      <w:r w:rsidRPr="00705E04">
        <w:rPr>
          <w:rFonts w:ascii="Times New Roman" w:hAnsi="Times New Roman" w:cs="Times New Roman"/>
          <w:sz w:val="24"/>
          <w:szCs w:val="24"/>
        </w:rPr>
        <w:t xml:space="preserve"> рабочего дня </w:t>
      </w:r>
      <w:proofErr w:type="gramStart"/>
      <w:r w:rsidRPr="00705E04">
        <w:rPr>
          <w:rFonts w:ascii="Times New Roman" w:hAnsi="Times New Roman" w:cs="Times New Roman"/>
          <w:sz w:val="24"/>
          <w:szCs w:val="24"/>
        </w:rPr>
        <w:t>с даты окончания</w:t>
      </w:r>
      <w:proofErr w:type="gramEnd"/>
      <w:r w:rsidRPr="00705E04">
        <w:rPr>
          <w:rFonts w:ascii="Times New Roman" w:hAnsi="Times New Roman" w:cs="Times New Roman"/>
          <w:sz w:val="24"/>
          <w:szCs w:val="24"/>
        </w:rPr>
        <w:t xml:space="preserve"> срока подачи заявок на участие в аукционе.</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Pr="00705E04">
        <w:rPr>
          <w:rFonts w:ascii="Times New Roman" w:hAnsi="Times New Roman" w:cs="Times New Roman"/>
          <w:sz w:val="24"/>
          <w:szCs w:val="24"/>
        </w:rPr>
        <w:t>По результатам рассмотрения заявок на участие в аукционе аукционная комиссия принимает решение о допуске участников аукциона к участию в аукционе или об отказе в допуске к участию в аукционе.</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705E04">
        <w:rPr>
          <w:rFonts w:ascii="Times New Roman" w:hAnsi="Times New Roman" w:cs="Times New Roman"/>
          <w:sz w:val="24"/>
          <w:szCs w:val="24"/>
        </w:rPr>
        <w:t>Аукцион признается несостоявшимся в случае, если:</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 w:name="Par93"/>
      <w:bookmarkEnd w:id="4"/>
      <w:r>
        <w:rPr>
          <w:rFonts w:ascii="Times New Roman" w:hAnsi="Times New Roman" w:cs="Times New Roman"/>
          <w:sz w:val="24"/>
          <w:szCs w:val="24"/>
        </w:rPr>
        <w:t>3.7.1.</w:t>
      </w:r>
      <w:r>
        <w:rPr>
          <w:rFonts w:ascii="Times New Roman" w:hAnsi="Times New Roman" w:cs="Times New Roman"/>
          <w:sz w:val="24"/>
          <w:szCs w:val="24"/>
        </w:rPr>
        <w:tab/>
        <w:t xml:space="preserve"> </w:t>
      </w:r>
      <w:r w:rsidRPr="00705E04">
        <w:rPr>
          <w:rFonts w:ascii="Times New Roman" w:hAnsi="Times New Roman" w:cs="Times New Roman"/>
          <w:sz w:val="24"/>
          <w:szCs w:val="24"/>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5" w:name="Par94"/>
      <w:bookmarkEnd w:id="5"/>
      <w:proofErr w:type="gramStart"/>
      <w:r>
        <w:rPr>
          <w:rFonts w:ascii="Times New Roman" w:hAnsi="Times New Roman" w:cs="Times New Roman"/>
          <w:sz w:val="24"/>
          <w:szCs w:val="24"/>
        </w:rPr>
        <w:t>3.7.2.</w:t>
      </w:r>
      <w:r>
        <w:rPr>
          <w:rFonts w:ascii="Times New Roman" w:hAnsi="Times New Roman" w:cs="Times New Roman"/>
          <w:sz w:val="24"/>
          <w:szCs w:val="24"/>
        </w:rPr>
        <w:tab/>
        <w:t xml:space="preserve"> </w:t>
      </w:r>
      <w:r w:rsidRPr="00705E04">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аукциона,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 аукциона;</w:t>
      </w:r>
      <w:proofErr w:type="gramEnd"/>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3.7.3.</w:t>
      </w:r>
      <w:r>
        <w:rPr>
          <w:rFonts w:ascii="Times New Roman" w:hAnsi="Times New Roman" w:cs="Times New Roman"/>
          <w:sz w:val="24"/>
          <w:szCs w:val="24"/>
        </w:rPr>
        <w:tab/>
        <w:t xml:space="preserve"> </w:t>
      </w:r>
      <w:r w:rsidRPr="00705E04">
        <w:rPr>
          <w:rFonts w:ascii="Times New Roman" w:hAnsi="Times New Roman" w:cs="Times New Roman"/>
          <w:sz w:val="24"/>
          <w:szCs w:val="24"/>
        </w:rPr>
        <w:t>в течение десяти минут после начала проведения аукциона ни один из участников аукциона не подал предложение о цене аукциона.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3.8. В </w:t>
      </w:r>
      <w:proofErr w:type="gramStart"/>
      <w:r w:rsidRPr="00705E04">
        <w:rPr>
          <w:rFonts w:ascii="Times New Roman" w:hAnsi="Times New Roman" w:cs="Times New Roman"/>
          <w:sz w:val="24"/>
          <w:szCs w:val="24"/>
        </w:rPr>
        <w:t>случае</w:t>
      </w:r>
      <w:proofErr w:type="gramEnd"/>
      <w:r w:rsidRPr="00705E04">
        <w:rPr>
          <w:rFonts w:ascii="Times New Roman" w:hAnsi="Times New Roman" w:cs="Times New Roman"/>
          <w:sz w:val="24"/>
          <w:szCs w:val="24"/>
        </w:rPr>
        <w:t xml:space="preserve">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Pr="00705E04">
        <w:rPr>
          <w:rFonts w:ascii="Times New Roman" w:hAnsi="Times New Roman" w:cs="Times New Roman"/>
          <w:sz w:val="24"/>
          <w:szCs w:val="24"/>
        </w:rPr>
        <w:t xml:space="preserve">В </w:t>
      </w:r>
      <w:proofErr w:type="gramStart"/>
      <w:r w:rsidRPr="00705E04">
        <w:rPr>
          <w:rFonts w:ascii="Times New Roman" w:hAnsi="Times New Roman" w:cs="Times New Roman"/>
          <w:sz w:val="24"/>
          <w:szCs w:val="24"/>
        </w:rPr>
        <w:t>случае</w:t>
      </w:r>
      <w:proofErr w:type="gramEnd"/>
      <w:r w:rsidRPr="00705E04">
        <w:rPr>
          <w:rFonts w:ascii="Times New Roman" w:hAnsi="Times New Roman" w:cs="Times New Roman"/>
          <w:sz w:val="24"/>
          <w:szCs w:val="24"/>
        </w:rPr>
        <w:t xml:space="preserve"> если аукцион признан несостоявшимся по причинам, указанным в </w:t>
      </w:r>
      <w:hyperlink w:anchor="Par93" w:history="1">
        <w:r w:rsidRPr="00637BA6">
          <w:rPr>
            <w:rFonts w:ascii="Times New Roman" w:hAnsi="Times New Roman" w:cs="Times New Roman"/>
            <w:sz w:val="24"/>
            <w:szCs w:val="24"/>
          </w:rPr>
          <w:t>пунктах 3.7.1</w:t>
        </w:r>
      </w:hyperlink>
      <w:r w:rsidRPr="00637BA6">
        <w:rPr>
          <w:rFonts w:ascii="Times New Roman" w:hAnsi="Times New Roman" w:cs="Times New Roman"/>
          <w:sz w:val="24"/>
          <w:szCs w:val="24"/>
        </w:rPr>
        <w:t xml:space="preserve">, </w:t>
      </w:r>
      <w:hyperlink w:anchor="Par94" w:history="1">
        <w:r w:rsidRPr="00637BA6">
          <w:rPr>
            <w:rFonts w:ascii="Times New Roman" w:hAnsi="Times New Roman" w:cs="Times New Roman"/>
            <w:sz w:val="24"/>
            <w:szCs w:val="24"/>
          </w:rPr>
          <w:t>3.7.2</w:t>
        </w:r>
      </w:hyperlink>
      <w:r w:rsidRPr="00637BA6">
        <w:rPr>
          <w:rFonts w:ascii="Times New Roman" w:hAnsi="Times New Roman" w:cs="Times New Roman"/>
          <w:sz w:val="24"/>
          <w:szCs w:val="24"/>
        </w:rPr>
        <w:t xml:space="preserve"> </w:t>
      </w:r>
      <w:r w:rsidRPr="00705E04">
        <w:rPr>
          <w:rFonts w:ascii="Times New Roman" w:hAnsi="Times New Roman" w:cs="Times New Roman"/>
          <w:sz w:val="24"/>
          <w:szCs w:val="24"/>
        </w:rPr>
        <w:t>настоящего Порядка,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714839" w:rsidRPr="00705E04" w:rsidRDefault="00714839" w:rsidP="007148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Pr="00705E04">
        <w:rPr>
          <w:rFonts w:ascii="Times New Roman" w:hAnsi="Times New Roman" w:cs="Times New Roman"/>
          <w:sz w:val="24"/>
          <w:szCs w:val="24"/>
        </w:rPr>
        <w:t xml:space="preserve">По результатам рассмотрения заявок на участие в аукционе аукционная комиссия в течение одного рабочего дня после дня проведения аукциона в двух экземплярах оформляет протокол рассмотрения заявок на участие в аукционе (далее </w:t>
      </w:r>
      <w:r w:rsidRPr="00BE4C5B">
        <w:rPr>
          <w:rFonts w:ascii="Times New Roman" w:hAnsi="Times New Roman" w:cs="Times New Roman"/>
          <w:sz w:val="24"/>
          <w:szCs w:val="24"/>
        </w:rPr>
        <w:t>–</w:t>
      </w:r>
      <w:r w:rsidRPr="00705E04">
        <w:rPr>
          <w:rFonts w:ascii="Times New Roman" w:hAnsi="Times New Roman" w:cs="Times New Roman"/>
          <w:sz w:val="24"/>
          <w:szCs w:val="24"/>
        </w:rPr>
        <w:t xml:space="preserve"> протокол), который подписывается всеми присутствующими на заседан</w:t>
      </w:r>
      <w:proofErr w:type="gramStart"/>
      <w:r w:rsidRPr="00705E04">
        <w:rPr>
          <w:rFonts w:ascii="Times New Roman" w:hAnsi="Times New Roman" w:cs="Times New Roman"/>
          <w:sz w:val="24"/>
          <w:szCs w:val="24"/>
        </w:rPr>
        <w:t>ии ау</w:t>
      </w:r>
      <w:proofErr w:type="gramEnd"/>
      <w:r w:rsidRPr="00705E04">
        <w:rPr>
          <w:rFonts w:ascii="Times New Roman" w:hAnsi="Times New Roman" w:cs="Times New Roman"/>
          <w:sz w:val="24"/>
          <w:szCs w:val="24"/>
        </w:rPr>
        <w:t>кционной комиссии членами.</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5E04">
        <w:rPr>
          <w:rFonts w:ascii="Times New Roman" w:hAnsi="Times New Roman" w:cs="Times New Roman"/>
          <w:sz w:val="24"/>
          <w:szCs w:val="24"/>
        </w:rPr>
        <w:t>Протокол должен содержать сведения о победителе аукциона и участнике аукциона, сделавшем предпоследнее предложение о цене аукциона,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месте жительства (для индивидуального предпринимателя), идентификационном номере налогоплательщика с указанием порядкового номера, присвоенного заявке</w:t>
      </w:r>
      <w:proofErr w:type="gramEnd"/>
      <w:r w:rsidRPr="00705E04">
        <w:rPr>
          <w:rFonts w:ascii="Times New Roman" w:hAnsi="Times New Roman" w:cs="Times New Roman"/>
          <w:sz w:val="24"/>
          <w:szCs w:val="24"/>
        </w:rPr>
        <w:t xml:space="preserve"> на участие в аукционе.</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5E04">
        <w:rPr>
          <w:rFonts w:ascii="Times New Roman" w:hAnsi="Times New Roman" w:cs="Times New Roman"/>
          <w:sz w:val="24"/>
          <w:szCs w:val="24"/>
        </w:rPr>
        <w:t>Один экземпляр протокола хранится у уполномоченного органа, другой экземпляр в течение одного рабочего дня с даты его подписания направляется победителю аукциона или участнику аукциона, подавшему единственную заявку на участие в аукционе, с приложением проекта договора на осуществление торговли или проекта договора на размещение нестационарного торгового объекта, который составляется путем включения в данный проект договора условий о цене, предложенных победителем аукциона</w:t>
      </w:r>
      <w:proofErr w:type="gramEnd"/>
      <w:r w:rsidRPr="00705E04">
        <w:rPr>
          <w:rFonts w:ascii="Times New Roman" w:hAnsi="Times New Roman" w:cs="Times New Roman"/>
          <w:sz w:val="24"/>
          <w:szCs w:val="24"/>
        </w:rPr>
        <w:t xml:space="preserve"> или участником аукциона, подавшим единственную заявку на участие в аукционе.</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Уполномоченный орган в течение</w:t>
      </w:r>
      <w:r>
        <w:rPr>
          <w:rFonts w:ascii="Times New Roman" w:hAnsi="Times New Roman" w:cs="Times New Roman"/>
          <w:sz w:val="24"/>
          <w:szCs w:val="24"/>
        </w:rPr>
        <w:t xml:space="preserve"> 1</w:t>
      </w:r>
      <w:r w:rsidRPr="00705E04">
        <w:rPr>
          <w:rFonts w:ascii="Times New Roman" w:hAnsi="Times New Roman" w:cs="Times New Roman"/>
          <w:sz w:val="24"/>
          <w:szCs w:val="24"/>
        </w:rPr>
        <w:t xml:space="preserve"> </w:t>
      </w:r>
      <w:r>
        <w:rPr>
          <w:rFonts w:ascii="Times New Roman" w:hAnsi="Times New Roman" w:cs="Times New Roman"/>
          <w:sz w:val="24"/>
          <w:szCs w:val="24"/>
        </w:rPr>
        <w:t>(</w:t>
      </w:r>
      <w:r w:rsidRPr="00705E04">
        <w:rPr>
          <w:rFonts w:ascii="Times New Roman" w:hAnsi="Times New Roman" w:cs="Times New Roman"/>
          <w:sz w:val="24"/>
          <w:szCs w:val="24"/>
        </w:rPr>
        <w:t>одного</w:t>
      </w:r>
      <w:r>
        <w:rPr>
          <w:rFonts w:ascii="Times New Roman" w:hAnsi="Times New Roman" w:cs="Times New Roman"/>
          <w:sz w:val="24"/>
          <w:szCs w:val="24"/>
        </w:rPr>
        <w:t>)</w:t>
      </w:r>
      <w:r w:rsidRPr="00705E04">
        <w:rPr>
          <w:rFonts w:ascii="Times New Roman" w:hAnsi="Times New Roman" w:cs="Times New Roman"/>
          <w:sz w:val="24"/>
          <w:szCs w:val="24"/>
        </w:rPr>
        <w:t xml:space="preserve"> рабочего дня </w:t>
      </w:r>
      <w:proofErr w:type="gramStart"/>
      <w:r w:rsidRPr="00705E04">
        <w:rPr>
          <w:rFonts w:ascii="Times New Roman" w:hAnsi="Times New Roman" w:cs="Times New Roman"/>
          <w:sz w:val="24"/>
          <w:szCs w:val="24"/>
        </w:rPr>
        <w:t>с даты подписания</w:t>
      </w:r>
      <w:proofErr w:type="gramEnd"/>
      <w:r w:rsidRPr="00705E04">
        <w:rPr>
          <w:rFonts w:ascii="Times New Roman" w:hAnsi="Times New Roman" w:cs="Times New Roman"/>
          <w:sz w:val="24"/>
          <w:szCs w:val="24"/>
        </w:rPr>
        <w:t xml:space="preserve"> протокола направляет его для размещения оператору электронной площадки.</w:t>
      </w:r>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 xml:space="preserve">3.11. Протокол подлежит хранению в течение не менее </w:t>
      </w:r>
      <w:r>
        <w:rPr>
          <w:rFonts w:ascii="Times New Roman" w:hAnsi="Times New Roman" w:cs="Times New Roman"/>
          <w:sz w:val="24"/>
          <w:szCs w:val="24"/>
        </w:rPr>
        <w:t>3 (</w:t>
      </w:r>
      <w:r w:rsidRPr="00705E04">
        <w:rPr>
          <w:rFonts w:ascii="Times New Roman" w:hAnsi="Times New Roman" w:cs="Times New Roman"/>
          <w:sz w:val="24"/>
          <w:szCs w:val="24"/>
        </w:rPr>
        <w:t>трех</w:t>
      </w:r>
      <w:r>
        <w:rPr>
          <w:rFonts w:ascii="Times New Roman" w:hAnsi="Times New Roman" w:cs="Times New Roman"/>
          <w:sz w:val="24"/>
          <w:szCs w:val="24"/>
        </w:rPr>
        <w:t>)</w:t>
      </w:r>
      <w:r w:rsidRPr="00705E04">
        <w:rPr>
          <w:rFonts w:ascii="Times New Roman" w:hAnsi="Times New Roman" w:cs="Times New Roman"/>
          <w:sz w:val="24"/>
          <w:szCs w:val="24"/>
        </w:rPr>
        <w:t xml:space="preserve"> лет со дня окончания срока действия договора на осуществление торговли или договора на размещение нестационарного торгового объекта.</w:t>
      </w:r>
    </w:p>
    <w:p w:rsidR="00714839"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p>
    <w:p w:rsidR="00714839" w:rsidRPr="00650D21" w:rsidRDefault="00714839" w:rsidP="00714839">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650D21">
        <w:rPr>
          <w:rFonts w:ascii="Times New Roman" w:hAnsi="Times New Roman" w:cs="Times New Roman"/>
          <w:b/>
          <w:sz w:val="24"/>
          <w:szCs w:val="24"/>
        </w:rPr>
        <w:t>IV. Порядок заключения договора на осуществление торговли,</w:t>
      </w:r>
    </w:p>
    <w:p w:rsidR="00714839" w:rsidRPr="00650D21" w:rsidRDefault="00714839" w:rsidP="00714839">
      <w:pPr>
        <w:autoSpaceDE w:val="0"/>
        <w:autoSpaceDN w:val="0"/>
        <w:adjustRightInd w:val="0"/>
        <w:spacing w:after="0" w:line="240" w:lineRule="auto"/>
        <w:ind w:firstLine="567"/>
        <w:jc w:val="center"/>
        <w:rPr>
          <w:rFonts w:ascii="Times New Roman" w:hAnsi="Times New Roman" w:cs="Times New Roman"/>
          <w:b/>
          <w:sz w:val="24"/>
          <w:szCs w:val="24"/>
        </w:rPr>
      </w:pPr>
      <w:r w:rsidRPr="00650D21">
        <w:rPr>
          <w:rFonts w:ascii="Times New Roman" w:hAnsi="Times New Roman" w:cs="Times New Roman"/>
          <w:b/>
          <w:sz w:val="24"/>
          <w:szCs w:val="24"/>
        </w:rPr>
        <w:t>договора на размещение нестационарного торгового объекта</w:t>
      </w:r>
    </w:p>
    <w:p w:rsidR="00714839" w:rsidRPr="00650D21" w:rsidRDefault="00714839" w:rsidP="00714839">
      <w:pPr>
        <w:autoSpaceDE w:val="0"/>
        <w:autoSpaceDN w:val="0"/>
        <w:adjustRightInd w:val="0"/>
        <w:spacing w:after="0" w:line="240" w:lineRule="auto"/>
        <w:ind w:firstLine="567"/>
        <w:jc w:val="center"/>
        <w:rPr>
          <w:rFonts w:ascii="Times New Roman" w:hAnsi="Times New Roman" w:cs="Times New Roman"/>
          <w:b/>
          <w:sz w:val="24"/>
          <w:szCs w:val="24"/>
        </w:rPr>
      </w:pP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705E04">
        <w:rPr>
          <w:rFonts w:ascii="Times New Roman" w:hAnsi="Times New Roman" w:cs="Times New Roman"/>
          <w:sz w:val="24"/>
          <w:szCs w:val="24"/>
        </w:rPr>
        <w:t>Договор на осуществление торговли или договор на размещение нестационарного торгового объекта с победителем аукциона заключаются уполномоченным органом не ранее чем через 10</w:t>
      </w:r>
      <w:r>
        <w:rPr>
          <w:rFonts w:ascii="Times New Roman" w:hAnsi="Times New Roman" w:cs="Times New Roman"/>
          <w:sz w:val="24"/>
          <w:szCs w:val="24"/>
        </w:rPr>
        <w:t xml:space="preserve"> (десять)</w:t>
      </w:r>
      <w:r w:rsidRPr="00705E04">
        <w:rPr>
          <w:rFonts w:ascii="Times New Roman" w:hAnsi="Times New Roman" w:cs="Times New Roman"/>
          <w:sz w:val="24"/>
          <w:szCs w:val="24"/>
        </w:rPr>
        <w:t xml:space="preserve"> рабочих дней и не позднее 20</w:t>
      </w:r>
      <w:r>
        <w:rPr>
          <w:rFonts w:ascii="Times New Roman" w:hAnsi="Times New Roman" w:cs="Times New Roman"/>
          <w:sz w:val="24"/>
          <w:szCs w:val="24"/>
        </w:rPr>
        <w:t xml:space="preserve"> (двадцати)</w:t>
      </w:r>
      <w:r w:rsidRPr="00705E04">
        <w:rPr>
          <w:rFonts w:ascii="Times New Roman" w:hAnsi="Times New Roman" w:cs="Times New Roman"/>
          <w:sz w:val="24"/>
          <w:szCs w:val="24"/>
        </w:rPr>
        <w:t xml:space="preserve"> рабочих дней </w:t>
      </w:r>
      <w:proofErr w:type="gramStart"/>
      <w:r w:rsidRPr="00705E04">
        <w:rPr>
          <w:rFonts w:ascii="Times New Roman" w:hAnsi="Times New Roman" w:cs="Times New Roman"/>
          <w:sz w:val="24"/>
          <w:szCs w:val="24"/>
        </w:rPr>
        <w:t>с даты размещения</w:t>
      </w:r>
      <w:proofErr w:type="gramEnd"/>
      <w:r w:rsidRPr="00705E04">
        <w:rPr>
          <w:rFonts w:ascii="Times New Roman" w:hAnsi="Times New Roman" w:cs="Times New Roman"/>
          <w:sz w:val="24"/>
          <w:szCs w:val="24"/>
        </w:rPr>
        <w:t xml:space="preserve"> на электронной площадке протокола.</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proofErr w:type="gramStart"/>
      <w:r w:rsidRPr="00705E04">
        <w:rPr>
          <w:rFonts w:ascii="Times New Roman" w:hAnsi="Times New Roman" w:cs="Times New Roman"/>
          <w:sz w:val="24"/>
          <w:szCs w:val="24"/>
        </w:rPr>
        <w:t>В случае если победитель аукциона не подписал проект договора на осуществление торговли или проект договора на размещение нестационарного торгового объекта в срок и на условиях, предусмотренных аукционной документацией, протоколом и настоящим Порядком, победитель аукциона признается уклонившимся от заключения договора на осуществление торговли или договора на размещение нестационарного торгового объекта, и денежные средства, внесенные им в качестве задатка, не возвращаются.</w:t>
      </w:r>
      <w:proofErr w:type="gramEnd"/>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proofErr w:type="gramStart"/>
      <w:r w:rsidRPr="00705E04">
        <w:rPr>
          <w:rFonts w:ascii="Times New Roman" w:hAnsi="Times New Roman" w:cs="Times New Roman"/>
          <w:sz w:val="24"/>
          <w:szCs w:val="24"/>
        </w:rPr>
        <w:t>В случае уклонения победителя аукциона от заключения договора на осуществление торговли или договора на размещение нестационарного торгового объекта уполномоченный орган заключает договор на осуществление торговли или договор на размещение нестационарного торгового объекта с участником аукциона, сделавшим предпоследнее предложение о цене аукциона.</w:t>
      </w:r>
      <w:proofErr w:type="gramEnd"/>
    </w:p>
    <w:p w:rsidR="00714839" w:rsidRPr="00705E04" w:rsidRDefault="00714839" w:rsidP="00714839">
      <w:pPr>
        <w:autoSpaceDE w:val="0"/>
        <w:autoSpaceDN w:val="0"/>
        <w:adjustRightInd w:val="0"/>
        <w:spacing w:after="0" w:line="240" w:lineRule="auto"/>
        <w:ind w:firstLine="567"/>
        <w:jc w:val="both"/>
        <w:rPr>
          <w:rFonts w:ascii="Times New Roman" w:hAnsi="Times New Roman" w:cs="Times New Roman"/>
          <w:sz w:val="24"/>
          <w:szCs w:val="24"/>
        </w:rPr>
      </w:pPr>
      <w:r w:rsidRPr="00705E04">
        <w:rPr>
          <w:rFonts w:ascii="Times New Roman" w:hAnsi="Times New Roman" w:cs="Times New Roman"/>
          <w:sz w:val="24"/>
          <w:szCs w:val="24"/>
        </w:rPr>
        <w:t>При этом заключение договора на осуществление торговли или договора на размещение нестационарного торгового объекта для участника аукциона, сделавшего предпоследнее предложение о цене аукциона, является обязательным.</w:t>
      </w:r>
    </w:p>
    <w:p w:rsidR="00714839" w:rsidRPr="00705E04" w:rsidRDefault="00714839" w:rsidP="0071483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proofErr w:type="gramStart"/>
      <w:r w:rsidRPr="00705E04">
        <w:rPr>
          <w:rFonts w:ascii="Times New Roman" w:hAnsi="Times New Roman" w:cs="Times New Roman"/>
          <w:sz w:val="24"/>
          <w:szCs w:val="24"/>
        </w:rPr>
        <w:t>В случае уклонения победителя аукциона, участника аукциона, сделавшего предпоследнее предложение о цене аукциона, от заключения договора на осуществление торговли или договора на размещение нестационарного торгового объекта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roofErr w:type="gramEnd"/>
    </w:p>
    <w:p w:rsidR="00714839" w:rsidRPr="00705E04" w:rsidRDefault="00714839" w:rsidP="00714839">
      <w:pPr>
        <w:autoSpaceDE w:val="0"/>
        <w:autoSpaceDN w:val="0"/>
        <w:adjustRightInd w:val="0"/>
        <w:spacing w:after="0" w:line="240" w:lineRule="auto"/>
        <w:jc w:val="both"/>
        <w:rPr>
          <w:rFonts w:ascii="Times New Roman" w:hAnsi="Times New Roman" w:cs="Times New Roman"/>
          <w:sz w:val="24"/>
          <w:szCs w:val="24"/>
        </w:rPr>
      </w:pPr>
    </w:p>
    <w:p w:rsidR="00714839" w:rsidRPr="00705E04" w:rsidRDefault="00714839" w:rsidP="00714839">
      <w:pPr>
        <w:autoSpaceDE w:val="0"/>
        <w:autoSpaceDN w:val="0"/>
        <w:adjustRightInd w:val="0"/>
        <w:spacing w:after="0" w:line="240" w:lineRule="auto"/>
        <w:jc w:val="both"/>
        <w:rPr>
          <w:rFonts w:ascii="Times New Roman" w:hAnsi="Times New Roman" w:cs="Times New Roman"/>
          <w:sz w:val="24"/>
          <w:szCs w:val="24"/>
        </w:rPr>
      </w:pPr>
    </w:p>
    <w:p w:rsidR="00714839" w:rsidRDefault="00714839" w:rsidP="00714839">
      <w:pPr>
        <w:spacing w:after="0" w:line="228" w:lineRule="auto"/>
        <w:jc w:val="right"/>
        <w:rPr>
          <w:sz w:val="28"/>
          <w:szCs w:val="28"/>
        </w:rPr>
      </w:pPr>
    </w:p>
    <w:p w:rsidR="000A1876" w:rsidRPr="005A4AE9" w:rsidRDefault="005A4AE9" w:rsidP="005A4AE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sectPr w:rsidR="000A1876" w:rsidRPr="005A4AE9" w:rsidSect="001C4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1E6B"/>
    <w:multiLevelType w:val="hybridMultilevel"/>
    <w:tmpl w:val="10F86D34"/>
    <w:lvl w:ilvl="0" w:tplc="A62A0286">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460D1515"/>
    <w:multiLevelType w:val="hybridMultilevel"/>
    <w:tmpl w:val="2D7C52EC"/>
    <w:lvl w:ilvl="0" w:tplc="3C84068A">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4EAE3A71"/>
    <w:multiLevelType w:val="hybridMultilevel"/>
    <w:tmpl w:val="D89ECE44"/>
    <w:lvl w:ilvl="0" w:tplc="6674E97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A4AE9"/>
    <w:rsid w:val="000A1876"/>
    <w:rsid w:val="000A589E"/>
    <w:rsid w:val="000D67B1"/>
    <w:rsid w:val="001248E7"/>
    <w:rsid w:val="001C49F1"/>
    <w:rsid w:val="00270CAF"/>
    <w:rsid w:val="002A6F43"/>
    <w:rsid w:val="002E54A1"/>
    <w:rsid w:val="003122FA"/>
    <w:rsid w:val="00392F94"/>
    <w:rsid w:val="00464C24"/>
    <w:rsid w:val="00490850"/>
    <w:rsid w:val="004B3628"/>
    <w:rsid w:val="004C20CE"/>
    <w:rsid w:val="005A4AE9"/>
    <w:rsid w:val="005A7747"/>
    <w:rsid w:val="00605D2D"/>
    <w:rsid w:val="0064001D"/>
    <w:rsid w:val="00657741"/>
    <w:rsid w:val="00713732"/>
    <w:rsid w:val="00714839"/>
    <w:rsid w:val="007A4113"/>
    <w:rsid w:val="007C11E5"/>
    <w:rsid w:val="00807E10"/>
    <w:rsid w:val="008C76C9"/>
    <w:rsid w:val="008D65E3"/>
    <w:rsid w:val="00907EA8"/>
    <w:rsid w:val="009718E5"/>
    <w:rsid w:val="00A00AFB"/>
    <w:rsid w:val="00A115FA"/>
    <w:rsid w:val="00A15907"/>
    <w:rsid w:val="00A756D6"/>
    <w:rsid w:val="00A83958"/>
    <w:rsid w:val="00AB2D54"/>
    <w:rsid w:val="00B065EF"/>
    <w:rsid w:val="00B85CC5"/>
    <w:rsid w:val="00BD35DF"/>
    <w:rsid w:val="00BD44AA"/>
    <w:rsid w:val="00E772E3"/>
    <w:rsid w:val="00ED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F1"/>
  </w:style>
  <w:style w:type="paragraph" w:styleId="1">
    <w:name w:val="heading 1"/>
    <w:basedOn w:val="a"/>
    <w:next w:val="a"/>
    <w:link w:val="10"/>
    <w:qFormat/>
    <w:rsid w:val="005A4AE9"/>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AE9"/>
    <w:rPr>
      <w:rFonts w:ascii="Arial" w:eastAsia="Times New Roman" w:hAnsi="Arial" w:cs="Times New Roman"/>
      <w:b/>
      <w:bCs/>
      <w:sz w:val="26"/>
      <w:szCs w:val="26"/>
    </w:rPr>
  </w:style>
  <w:style w:type="paragraph" w:customStyle="1" w:styleId="ConsPlusNormal">
    <w:name w:val="ConsPlusNormal"/>
    <w:rsid w:val="005A4AE9"/>
    <w:pPr>
      <w:widowControl w:val="0"/>
      <w:autoSpaceDE w:val="0"/>
      <w:autoSpaceDN w:val="0"/>
      <w:adjustRightInd w:val="0"/>
      <w:spacing w:after="0" w:line="240" w:lineRule="auto"/>
      <w:ind w:firstLine="720"/>
    </w:pPr>
    <w:rPr>
      <w:rFonts w:ascii="Arial" w:eastAsia="Times New Roman" w:hAnsi="Arial" w:cs="Arial"/>
      <w:bCs/>
      <w:color w:val="000000"/>
      <w:sz w:val="20"/>
      <w:szCs w:val="20"/>
    </w:rPr>
  </w:style>
  <w:style w:type="paragraph" w:styleId="a3">
    <w:name w:val="Balloon Text"/>
    <w:basedOn w:val="a"/>
    <w:link w:val="a4"/>
    <w:uiPriority w:val="99"/>
    <w:semiHidden/>
    <w:unhideWhenUsed/>
    <w:rsid w:val="005A4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AE9"/>
    <w:rPr>
      <w:rFonts w:ascii="Tahoma" w:hAnsi="Tahoma" w:cs="Tahoma"/>
      <w:sz w:val="16"/>
      <w:szCs w:val="16"/>
    </w:rPr>
  </w:style>
  <w:style w:type="paragraph" w:customStyle="1" w:styleId="Heading">
    <w:name w:val="Heading"/>
    <w:rsid w:val="002A6F43"/>
    <w:pPr>
      <w:widowControl w:val="0"/>
      <w:autoSpaceDE w:val="0"/>
      <w:autoSpaceDN w:val="0"/>
      <w:adjustRightInd w:val="0"/>
      <w:spacing w:after="0" w:line="240" w:lineRule="auto"/>
    </w:pPr>
    <w:rPr>
      <w:rFonts w:ascii="Arial" w:eastAsia="Times New Roman" w:hAnsi="Arial" w:cs="Arial"/>
      <w:b/>
      <w:bCs/>
      <w:sz w:val="26"/>
      <w:szCs w:val="26"/>
    </w:rPr>
  </w:style>
  <w:style w:type="paragraph" w:styleId="a5">
    <w:name w:val="List Paragraph"/>
    <w:basedOn w:val="a"/>
    <w:uiPriority w:val="34"/>
    <w:qFormat/>
    <w:rsid w:val="007C11E5"/>
    <w:pPr>
      <w:ind w:left="720"/>
      <w:contextualSpacing/>
    </w:pPr>
  </w:style>
</w:styles>
</file>

<file path=word/webSettings.xml><?xml version="1.0" encoding="utf-8"?>
<w:webSettings xmlns:r="http://schemas.openxmlformats.org/officeDocument/2006/relationships" xmlns:w="http://schemas.openxmlformats.org/wordprocessingml/2006/main">
  <w:divs>
    <w:div w:id="340402472">
      <w:bodyDiv w:val="1"/>
      <w:marLeft w:val="0"/>
      <w:marRight w:val="0"/>
      <w:marTop w:val="0"/>
      <w:marBottom w:val="0"/>
      <w:divBdr>
        <w:top w:val="none" w:sz="0" w:space="0" w:color="auto"/>
        <w:left w:val="none" w:sz="0" w:space="0" w:color="auto"/>
        <w:bottom w:val="none" w:sz="0" w:space="0" w:color="auto"/>
        <w:right w:val="none" w:sz="0" w:space="0" w:color="auto"/>
      </w:divBdr>
    </w:div>
    <w:div w:id="11835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867BE2B6ACEA87CA1DE4FECA160CCEB0F95D394E4069A2312B12148C5C1967FC731By4s2F" TargetMode="External"/><Relationship Id="rId3" Type="http://schemas.openxmlformats.org/officeDocument/2006/relationships/styles" Target="styles.xml"/><Relationship Id="rId7" Type="http://schemas.openxmlformats.org/officeDocument/2006/relationships/hyperlink" Target="consultantplus://offline/ref=A34C144A7FAF0433CC209876F4DAF1E18EC843E9FACE145995E5FF0A661E463CE2712D4757C85118y6s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5E3F-2CDA-482B-BDD4-523A4643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31</cp:revision>
  <cp:lastPrinted>2018-08-29T04:49:00Z</cp:lastPrinted>
  <dcterms:created xsi:type="dcterms:W3CDTF">2016-04-14T07:13:00Z</dcterms:created>
  <dcterms:modified xsi:type="dcterms:W3CDTF">2018-09-20T12:06:00Z</dcterms:modified>
</cp:coreProperties>
</file>