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A2" w:rsidRPr="00C87CF5" w:rsidRDefault="00D6111E" w:rsidP="00BB53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5E3674" w:rsidRPr="00C87CF5" w:rsidRDefault="00E756A2" w:rsidP="005E3674">
      <w:pPr>
        <w:spacing w:after="0" w:line="240" w:lineRule="auto"/>
        <w:jc w:val="center"/>
        <w:rPr>
          <w:rFonts w:eastAsia="Calibri"/>
          <w:b/>
        </w:rPr>
      </w:pPr>
      <w:r w:rsidRPr="00C87CF5">
        <w:rPr>
          <w:rFonts w:eastAsia="Calibri"/>
          <w:b/>
        </w:rPr>
        <w:tab/>
        <w:t>УВЕДОМЛЕНИЕ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rFonts w:eastAsia="Calibri"/>
          <w:b/>
        </w:rPr>
        <w:t xml:space="preserve">о подготовке </w:t>
      </w:r>
      <w:r w:rsidRPr="00C87CF5">
        <w:rPr>
          <w:b/>
        </w:rPr>
        <w:t>проекта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D72B86" w:rsidRDefault="00E756A2" w:rsidP="00D72B86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D72B86" w:rsidRPr="00D72B86">
        <w:rPr>
          <w:rFonts w:eastAsia="Calibri"/>
          <w:sz w:val="26"/>
          <w:szCs w:val="26"/>
          <w:u w:val="single"/>
          <w:lang w:eastAsia="en-US"/>
        </w:rPr>
        <w:t xml:space="preserve">отдел </w:t>
      </w:r>
      <w:r w:rsidR="002E3D11">
        <w:rPr>
          <w:rFonts w:eastAsia="Calibri"/>
          <w:sz w:val="26"/>
          <w:szCs w:val="26"/>
          <w:u w:val="single"/>
          <w:lang w:eastAsia="en-US"/>
        </w:rPr>
        <w:t>землеустройства и охраны окружающей среды администрации ЗАТО Звёздный</w:t>
      </w:r>
      <w:r w:rsidRPr="00D72B86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E756A2" w:rsidRPr="00C87CF5" w:rsidRDefault="00E756A2" w:rsidP="00024383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6A5ABF" w:rsidRPr="00984035">
        <w:rPr>
          <w:bCs/>
          <w:szCs w:val="26"/>
          <w:u w:val="single"/>
        </w:rPr>
        <w:t>614575 Россия, Пермский край, п. Звёздный, ул. Ленина, д.11</w:t>
      </w:r>
      <w:r w:rsidR="00024383">
        <w:rPr>
          <w:bCs/>
          <w:szCs w:val="26"/>
          <w:u w:val="single"/>
        </w:rPr>
        <w:t>А</w:t>
      </w:r>
      <w:r w:rsidR="00BB537C">
        <w:rPr>
          <w:bCs/>
          <w:szCs w:val="26"/>
          <w:u w:val="single"/>
        </w:rPr>
        <w:t xml:space="preserve">, каб. </w:t>
      </w:r>
      <w:r w:rsidR="002E3D11">
        <w:rPr>
          <w:bCs/>
          <w:szCs w:val="26"/>
          <w:u w:val="single"/>
        </w:rPr>
        <w:t>139</w:t>
      </w:r>
      <w:r w:rsidRPr="00C87CF5">
        <w:rPr>
          <w:sz w:val="26"/>
          <w:szCs w:val="26"/>
        </w:rPr>
        <w:t xml:space="preserve">, а также по адресу электронной почты: </w:t>
      </w:r>
      <w:hyperlink r:id="rId8" w:history="1">
        <w:r w:rsidR="002E3D11" w:rsidRPr="00DF122E">
          <w:rPr>
            <w:rStyle w:val="ab"/>
            <w:bCs/>
            <w:szCs w:val="26"/>
            <w:lang w:val="en-US"/>
          </w:rPr>
          <w:t>star</w:t>
        </w:r>
        <w:r w:rsidR="002E3D11" w:rsidRPr="00DF122E">
          <w:rPr>
            <w:rStyle w:val="ab"/>
            <w:bCs/>
            <w:szCs w:val="26"/>
          </w:rPr>
          <w:t>13@</w:t>
        </w:r>
        <w:r w:rsidR="002E3D11" w:rsidRPr="00DF122E">
          <w:rPr>
            <w:rStyle w:val="ab"/>
            <w:bCs/>
            <w:szCs w:val="26"/>
            <w:lang w:val="en-US"/>
          </w:rPr>
          <w:t>permkray</w:t>
        </w:r>
        <w:r w:rsidR="002E3D11" w:rsidRPr="00DF122E">
          <w:rPr>
            <w:rStyle w:val="ab"/>
            <w:bCs/>
            <w:szCs w:val="26"/>
          </w:rPr>
          <w:t>.</w:t>
        </w:r>
        <w:r w:rsidR="002E3D11" w:rsidRPr="00DF122E">
          <w:rPr>
            <w:rStyle w:val="ab"/>
            <w:bCs/>
            <w:szCs w:val="26"/>
            <w:lang w:val="en-US"/>
          </w:rPr>
          <w:t>ru</w:t>
        </w:r>
      </w:hyperlink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 w:rsidR="009305A0">
        <w:rPr>
          <w:sz w:val="26"/>
          <w:szCs w:val="26"/>
        </w:rPr>
        <w:t>10</w:t>
      </w:r>
      <w:r w:rsidR="006A5ABF">
        <w:rPr>
          <w:sz w:val="26"/>
          <w:szCs w:val="26"/>
        </w:rPr>
        <w:t xml:space="preserve"> рабочих дня</w:t>
      </w:r>
      <w:r w:rsidR="00654BD9" w:rsidRPr="00654BD9">
        <w:t xml:space="preserve"> </w:t>
      </w:r>
      <w:r w:rsidR="00654BD9" w:rsidRPr="00236842">
        <w:t>с даты размещения извещения на официальном сайте</w:t>
      </w:r>
      <w:r w:rsidR="00BB537C" w:rsidRPr="00BD1074">
        <w:rPr>
          <w:sz w:val="26"/>
          <w:szCs w:val="26"/>
        </w:rPr>
        <w:t xml:space="preserve">: </w:t>
      </w:r>
      <w:r w:rsidR="00B50CF1">
        <w:rPr>
          <w:sz w:val="26"/>
          <w:szCs w:val="26"/>
        </w:rPr>
        <w:t>14</w:t>
      </w:r>
      <w:r w:rsidR="00BB537C" w:rsidRPr="00BD1074">
        <w:rPr>
          <w:sz w:val="26"/>
          <w:szCs w:val="26"/>
        </w:rPr>
        <w:t>.0</w:t>
      </w:r>
      <w:r w:rsidR="00B50CF1">
        <w:rPr>
          <w:sz w:val="26"/>
          <w:szCs w:val="26"/>
        </w:rPr>
        <w:t>4</w:t>
      </w:r>
      <w:r w:rsidR="00BD1074" w:rsidRPr="00BD1074">
        <w:rPr>
          <w:sz w:val="26"/>
          <w:szCs w:val="26"/>
        </w:rPr>
        <w:t xml:space="preserve">.2016 – </w:t>
      </w:r>
      <w:r w:rsidR="00B50CF1">
        <w:rPr>
          <w:sz w:val="26"/>
          <w:szCs w:val="26"/>
        </w:rPr>
        <w:t>2</w:t>
      </w:r>
      <w:r w:rsidR="00252408">
        <w:rPr>
          <w:sz w:val="26"/>
          <w:szCs w:val="26"/>
        </w:rPr>
        <w:t>7</w:t>
      </w:r>
      <w:r w:rsidR="00BB537C" w:rsidRPr="00BD1074">
        <w:rPr>
          <w:sz w:val="26"/>
          <w:szCs w:val="26"/>
        </w:rPr>
        <w:t>.0</w:t>
      </w:r>
      <w:r w:rsidR="00B50CF1">
        <w:rPr>
          <w:sz w:val="26"/>
          <w:szCs w:val="26"/>
        </w:rPr>
        <w:t>4</w:t>
      </w:r>
      <w:r w:rsidR="00BB537C" w:rsidRPr="00BD1074">
        <w:rPr>
          <w:sz w:val="26"/>
          <w:szCs w:val="26"/>
        </w:rPr>
        <w:t>.2016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 w:rsidR="00BB537C">
        <w:rPr>
          <w:sz w:val="26"/>
          <w:szCs w:val="26"/>
        </w:rPr>
        <w:t xml:space="preserve">: </w:t>
      </w:r>
      <w:r w:rsidR="00AE11DD">
        <w:rPr>
          <w:sz w:val="26"/>
          <w:szCs w:val="26"/>
        </w:rPr>
        <w:t>http://zvezdny.permarea.ru/Biznes/ocenka_regulirujushhego_vozdejstvija/.</w:t>
      </w:r>
    </w:p>
    <w:p w:rsidR="00E756A2" w:rsidRPr="00C87CF5" w:rsidRDefault="00E756A2" w:rsidP="00D72B8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2E3D11">
        <w:rPr>
          <w:sz w:val="26"/>
          <w:szCs w:val="26"/>
        </w:rPr>
        <w:t>ведущий специалист по охране окружающей среды отдела землеустройства и охраны окружающей среды</w:t>
      </w:r>
      <w:r w:rsidR="00BB537C">
        <w:rPr>
          <w:sz w:val="26"/>
          <w:szCs w:val="26"/>
        </w:rPr>
        <w:t xml:space="preserve"> администрации ЗАТО Звёздный </w:t>
      </w:r>
      <w:r w:rsidR="002E3D11">
        <w:rPr>
          <w:sz w:val="26"/>
          <w:szCs w:val="26"/>
        </w:rPr>
        <w:t>Третьякова Мария Александровна</w:t>
      </w:r>
      <w:r w:rsidR="00654BD9">
        <w:rPr>
          <w:sz w:val="26"/>
          <w:szCs w:val="26"/>
        </w:rPr>
        <w:t xml:space="preserve"> (8(342)297-01-01, доб. </w:t>
      </w:r>
      <w:r w:rsidR="002E3D11">
        <w:rPr>
          <w:sz w:val="26"/>
          <w:szCs w:val="26"/>
        </w:rPr>
        <w:t>139</w:t>
      </w:r>
      <w:r w:rsidR="00654BD9">
        <w:rPr>
          <w:sz w:val="26"/>
          <w:szCs w:val="26"/>
        </w:rPr>
        <w:t>)</w:t>
      </w:r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B537C" w:rsidP="00BB537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</w:t>
            </w:r>
            <w:r w:rsidR="006A5ABF">
              <w:rPr>
                <w:sz w:val="26"/>
                <w:szCs w:val="26"/>
              </w:rPr>
              <w:t xml:space="preserve"> администрации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6A5ABF" w:rsidP="00521A03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административного регламента </w:t>
            </w:r>
            <w:r w:rsidR="002E3D11">
              <w:rPr>
                <w:sz w:val="26"/>
                <w:szCs w:val="26"/>
              </w:rPr>
              <w:t xml:space="preserve">по исполнению муниципальной функции «Осуществление муниципального земельного контроля за использованием земель на территории ЗАТО Звёздный»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D72B86" w:rsidRDefault="00797FC3" w:rsidP="009C34D6">
            <w:pPr>
              <w:pStyle w:val="a7"/>
              <w:jc w:val="both"/>
              <w:rPr>
                <w:sz w:val="26"/>
                <w:szCs w:val="26"/>
              </w:rPr>
            </w:pPr>
            <w:r w:rsidRPr="00D72B86">
              <w:rPr>
                <w:bCs/>
                <w:sz w:val="26"/>
                <w:szCs w:val="26"/>
              </w:rPr>
              <w:t xml:space="preserve">В целях </w:t>
            </w:r>
            <w:r>
              <w:rPr>
                <w:bCs/>
                <w:sz w:val="26"/>
                <w:szCs w:val="26"/>
              </w:rPr>
              <w:t xml:space="preserve">повышения качества исполнения муниципальной функции по осуществлению муниципального земельного контроля, защиты прав участников земельных правоотношений, </w:t>
            </w:r>
            <w:r w:rsidRPr="00D72B86">
              <w:rPr>
                <w:bCs/>
                <w:sz w:val="26"/>
                <w:szCs w:val="26"/>
              </w:rPr>
              <w:t xml:space="preserve">в соответствии </w:t>
            </w:r>
            <w:r>
              <w:rPr>
                <w:bCs/>
                <w:sz w:val="26"/>
                <w:szCs w:val="26"/>
              </w:rPr>
              <w:t xml:space="preserve">с Земельным кодексом Российской Федерации, федеральными законами </w:t>
            </w:r>
            <w:r>
              <w:rPr>
                <w:color w:val="000000"/>
                <w:sz w:val="26"/>
                <w:szCs w:val="26"/>
              </w:rPr>
              <w:t>от 26.12.2</w:t>
            </w:r>
            <w:r w:rsidRPr="00D72B86">
              <w:rPr>
                <w:color w:val="000000"/>
                <w:sz w:val="26"/>
                <w:szCs w:val="26"/>
              </w:rPr>
              <w:t>008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hyperlink r:id="rId9" w:history="1">
              <w:r>
                <w:rPr>
                  <w:color w:val="000000"/>
                  <w:sz w:val="26"/>
                  <w:szCs w:val="26"/>
                </w:rPr>
                <w:t>№</w:t>
              </w:r>
              <w:r w:rsidRPr="00D72B86">
                <w:rPr>
                  <w:color w:val="000000"/>
                  <w:sz w:val="26"/>
                  <w:szCs w:val="26"/>
                </w:rPr>
                <w:t xml:space="preserve"> 294-ФЗ</w:t>
              </w:r>
            </w:hyperlink>
            <w:r w:rsidRPr="00D72B8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D72B86">
              <w:rPr>
                <w:color w:val="000000"/>
                <w:sz w:val="26"/>
                <w:szCs w:val="26"/>
              </w:rPr>
              <w:t>О защите прав юридических лиц и индивидуальных предпринимателей при осуществлении государственного</w:t>
            </w:r>
            <w:r w:rsidRPr="00D72B86">
              <w:rPr>
                <w:sz w:val="26"/>
                <w:szCs w:val="26"/>
              </w:rPr>
              <w:t xml:space="preserve"> контроля (над</w:t>
            </w:r>
            <w:r>
              <w:rPr>
                <w:sz w:val="26"/>
                <w:szCs w:val="26"/>
              </w:rPr>
              <w:t>зора) и муниципального контроля»</w:t>
            </w:r>
            <w:r w:rsidRPr="00D72B86">
              <w:rPr>
                <w:sz w:val="26"/>
                <w:szCs w:val="26"/>
              </w:rPr>
              <w:t xml:space="preserve">, </w:t>
            </w:r>
            <w:r w:rsidRPr="00D72B86">
              <w:rPr>
                <w:bCs/>
                <w:sz w:val="26"/>
                <w:szCs w:val="26"/>
              </w:rPr>
              <w:t xml:space="preserve">от 06.10.2003 </w:t>
            </w:r>
            <w:hyperlink r:id="rId10" w:history="1">
              <w:r w:rsidRPr="00D72B86">
                <w:rPr>
                  <w:bCs/>
                  <w:sz w:val="26"/>
                  <w:szCs w:val="26"/>
                </w:rPr>
                <w:t>№ 131-ФЗ</w:t>
              </w:r>
            </w:hyperlink>
            <w:r w:rsidRPr="00D72B86">
              <w:rPr>
                <w:bCs/>
                <w:sz w:val="26"/>
                <w:szCs w:val="26"/>
              </w:rPr>
              <w:t xml:space="preserve"> «Об общих принципах организации местного самоуправления в Российской Федерации», </w:t>
            </w:r>
            <w:r>
              <w:rPr>
                <w:bCs/>
                <w:sz w:val="26"/>
                <w:szCs w:val="26"/>
              </w:rPr>
              <w:t>постановлением Правительства Пермского края от 14.04.2015 № 222-п «Об утверждении Порядка осуществления муниципального земельного контроля на территории Пермского края</w:t>
            </w:r>
            <w:r w:rsidRPr="006C7CAB">
              <w:rPr>
                <w:bCs/>
                <w:sz w:val="26"/>
                <w:szCs w:val="26"/>
              </w:rPr>
              <w:t xml:space="preserve">», </w:t>
            </w:r>
            <w:r w:rsidRPr="006C7CAB">
              <w:rPr>
                <w:sz w:val="26"/>
                <w:szCs w:val="26"/>
              </w:rPr>
              <w:t>пунктом 24 части 1 статьи 39 Устава городского округа ЗАТО Звёздный Перм</w:t>
            </w:r>
            <w:r w:rsidRPr="00D72B86">
              <w:rPr>
                <w:sz w:val="26"/>
                <w:szCs w:val="26"/>
              </w:rPr>
              <w:t>ского края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654BD9" w:rsidRDefault="004B3FEB" w:rsidP="0009140D">
            <w:pPr>
              <w:pStyle w:val="ConsPlusNormal"/>
              <w:jc w:val="both"/>
            </w:pPr>
            <w:r>
              <w:t>Представленный проект</w:t>
            </w:r>
            <w:r w:rsidR="00654BD9">
              <w:t xml:space="preserve"> определяет последовательность и сроки выполнения административных процедур муниципального контроля за сохранностью </w:t>
            </w:r>
            <w:r w:rsidR="0009140D">
              <w:t>земель на территории</w:t>
            </w:r>
            <w:r w:rsidR="00654BD9">
              <w:t xml:space="preserve"> ЗАТО Звёздный (далее - муниципальный контроль), ответственность, порядок и формы контроля за осуществлением административных процедур, порядок и формы обжалования действий (бездействия) должностных лиц администрации ЗАТО Звёздный, а также принимаемых ими решений при осуществлении муниципального контроля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4B3FEB" w:rsidRPr="00D72B86" w:rsidRDefault="00D72B86" w:rsidP="0009140D">
            <w:pPr>
              <w:pStyle w:val="a7"/>
              <w:jc w:val="both"/>
              <w:rPr>
                <w:sz w:val="26"/>
                <w:szCs w:val="26"/>
              </w:rPr>
            </w:pPr>
            <w:r w:rsidRPr="00D72B86">
              <w:rPr>
                <w:sz w:val="26"/>
                <w:szCs w:val="26"/>
              </w:rPr>
              <w:t>П</w:t>
            </w:r>
            <w:r w:rsidR="004B3FEB" w:rsidRPr="00D72B86">
              <w:rPr>
                <w:sz w:val="26"/>
                <w:szCs w:val="26"/>
              </w:rPr>
              <w:t>роверка соблюдения физическими, юридическими лицами, индивидуальными предпринимателями</w:t>
            </w:r>
            <w:r w:rsidR="0009140D">
              <w:rPr>
                <w:sz w:val="26"/>
                <w:szCs w:val="26"/>
              </w:rPr>
              <w:t xml:space="preserve"> требований земельного законодательства в части использования земель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После проведения ОРВ (10 р.д.), получения положительного заключения об ОРВ (15 р.д.), утверждения постановления администрации ЗАТО Звёздный и 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Необходимость установления переходного периода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322EE9" w:rsidRDefault="00322EE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322EE9">
              <w:rPr>
                <w:sz w:val="26"/>
                <w:szCs w:val="26"/>
              </w:rPr>
              <w:t>Отсутствует</w:t>
            </w:r>
          </w:p>
        </w:tc>
      </w:tr>
    </w:tbl>
    <w:p w:rsidR="00CE0093" w:rsidRDefault="00CE0093" w:rsidP="00E756A2">
      <w:pPr>
        <w:pStyle w:val="a7"/>
        <w:jc w:val="both"/>
        <w:rPr>
          <w:sz w:val="26"/>
          <w:szCs w:val="26"/>
        </w:rPr>
      </w:pPr>
    </w:p>
    <w:p w:rsidR="00550890" w:rsidRPr="00C87CF5" w:rsidRDefault="00550890" w:rsidP="00550890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К уведомлению прилагаются (в случае их наличия):</w:t>
      </w:r>
    </w:p>
    <w:p w:rsidR="00550890" w:rsidRPr="00C87CF5" w:rsidRDefault="00550890" w:rsidP="00550890">
      <w:pPr>
        <w:pStyle w:val="a7"/>
        <w:jc w:val="both"/>
        <w:rPr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997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05"/>
        <w:gridCol w:w="8615"/>
        <w:gridCol w:w="756"/>
      </w:tblGrid>
      <w:tr w:rsidR="00550890" w:rsidRPr="00C87CF5" w:rsidTr="00406117">
        <w:trPr>
          <w:trHeight w:val="514"/>
          <w:jc w:val="center"/>
        </w:trPr>
        <w:tc>
          <w:tcPr>
            <w:tcW w:w="605" w:type="dxa"/>
            <w:shd w:val="clear" w:color="auto" w:fill="auto"/>
          </w:tcPr>
          <w:p w:rsidR="00550890" w:rsidRPr="00C87CF5" w:rsidRDefault="00550890" w:rsidP="00406117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8615" w:type="dxa"/>
            <w:shd w:val="clear" w:color="auto" w:fill="auto"/>
          </w:tcPr>
          <w:p w:rsidR="00550890" w:rsidRPr="00C87CF5" w:rsidRDefault="00550890" w:rsidP="00406117">
            <w:pPr>
              <w:pStyle w:val="a7"/>
              <w:jc w:val="both"/>
              <w:rPr>
                <w:i/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Проект программы, концепции, плана или иного документа, предусматривающего установление предлагаемого регулирования на территории ЗАТО Звёздный, если подготовка такого документа требуется в соответствии с нормативными правовыми актами Российской Федерации, Пермского края</w:t>
            </w:r>
          </w:p>
        </w:tc>
        <w:tc>
          <w:tcPr>
            <w:tcW w:w="756" w:type="dxa"/>
            <w:shd w:val="clear" w:color="auto" w:fill="auto"/>
          </w:tcPr>
          <w:p w:rsidR="00550890" w:rsidRPr="00C87CF5" w:rsidRDefault="00550890" w:rsidP="00406117">
            <w:pPr>
              <w:pStyle w:val="a7"/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</w:tr>
      <w:tr w:rsidR="00550890" w:rsidRPr="00C87CF5" w:rsidTr="00406117">
        <w:trPr>
          <w:trHeight w:val="548"/>
          <w:jc w:val="center"/>
        </w:trPr>
        <w:tc>
          <w:tcPr>
            <w:tcW w:w="605" w:type="dxa"/>
            <w:shd w:val="clear" w:color="auto" w:fill="auto"/>
          </w:tcPr>
          <w:p w:rsidR="00550890" w:rsidRPr="00C87CF5" w:rsidRDefault="00550890" w:rsidP="00406117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2.</w:t>
            </w:r>
          </w:p>
        </w:tc>
        <w:tc>
          <w:tcPr>
            <w:tcW w:w="8615" w:type="dxa"/>
            <w:shd w:val="clear" w:color="auto" w:fill="auto"/>
          </w:tcPr>
          <w:p w:rsidR="00550890" w:rsidRPr="00C87CF5" w:rsidRDefault="00550890" w:rsidP="00406117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756" w:type="dxa"/>
            <w:shd w:val="clear" w:color="auto" w:fill="auto"/>
          </w:tcPr>
          <w:p w:rsidR="00550890" w:rsidRPr="00C87CF5" w:rsidRDefault="00550890" w:rsidP="00406117">
            <w:pPr>
              <w:pStyle w:val="a7"/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</w:tr>
    </w:tbl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C87CF5" w:rsidRPr="00C87CF5" w:rsidRDefault="00C87CF5" w:rsidP="00E756A2">
      <w:pPr>
        <w:pStyle w:val="a7"/>
        <w:jc w:val="both"/>
        <w:rPr>
          <w:sz w:val="26"/>
          <w:szCs w:val="26"/>
        </w:rPr>
      </w:pPr>
    </w:p>
    <w:p w:rsidR="00CE0093" w:rsidRPr="00C87CF5" w:rsidRDefault="00D74DE6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E0093" w:rsidRPr="00C87CF5" w:rsidRDefault="00CE0093" w:rsidP="0019505C">
      <w:pPr>
        <w:pStyle w:val="a7"/>
        <w:jc w:val="both"/>
        <w:rPr>
          <w:i/>
          <w:sz w:val="26"/>
          <w:szCs w:val="26"/>
        </w:rPr>
      </w:pPr>
    </w:p>
    <w:sectPr w:rsidR="00CE0093" w:rsidRPr="00C87CF5" w:rsidSect="00FA063A">
      <w:headerReference w:type="default" r:id="rId11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D84" w:rsidRDefault="00BE6D84" w:rsidP="00F24195">
      <w:pPr>
        <w:spacing w:after="0" w:line="240" w:lineRule="auto"/>
      </w:pPr>
      <w:r>
        <w:separator/>
      </w:r>
    </w:p>
  </w:endnote>
  <w:endnote w:type="continuationSeparator" w:id="1">
    <w:p w:rsidR="00BE6D84" w:rsidRDefault="00BE6D84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D84" w:rsidRDefault="00BE6D84" w:rsidP="00F24195">
      <w:pPr>
        <w:spacing w:after="0" w:line="240" w:lineRule="auto"/>
      </w:pPr>
      <w:r>
        <w:separator/>
      </w:r>
    </w:p>
  </w:footnote>
  <w:footnote w:type="continuationSeparator" w:id="1">
    <w:p w:rsidR="00BE6D84" w:rsidRDefault="00BE6D84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AB" w:rsidRDefault="00D9510B">
    <w:pPr>
      <w:pStyle w:val="a3"/>
      <w:jc w:val="center"/>
    </w:pPr>
    <w:fldSimple w:instr=" PAGE   \* MERGEFORMAT ">
      <w:r w:rsidR="00252408">
        <w:rPr>
          <w:noProof/>
        </w:rPr>
        <w:t>1</w:t>
      </w:r>
    </w:fldSimple>
  </w:p>
  <w:p w:rsidR="006C7CAB" w:rsidRDefault="006C7C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AA6CE4"/>
    <w:multiLevelType w:val="hybridMultilevel"/>
    <w:tmpl w:val="C04815B8"/>
    <w:lvl w:ilvl="0" w:tplc="A5E6195C">
      <w:start w:val="1"/>
      <w:numFmt w:val="bullet"/>
      <w:lvlText w:val="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24383"/>
    <w:rsid w:val="00040E73"/>
    <w:rsid w:val="000446AA"/>
    <w:rsid w:val="0004609D"/>
    <w:rsid w:val="00051F5A"/>
    <w:rsid w:val="00056D8F"/>
    <w:rsid w:val="00063FC3"/>
    <w:rsid w:val="00074BCF"/>
    <w:rsid w:val="00080355"/>
    <w:rsid w:val="0009140D"/>
    <w:rsid w:val="00097784"/>
    <w:rsid w:val="000A4FFF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851F7"/>
    <w:rsid w:val="0019505C"/>
    <w:rsid w:val="00197BD4"/>
    <w:rsid w:val="001B0914"/>
    <w:rsid w:val="001C6657"/>
    <w:rsid w:val="001D0CD1"/>
    <w:rsid w:val="001E4405"/>
    <w:rsid w:val="002041D1"/>
    <w:rsid w:val="002147B6"/>
    <w:rsid w:val="00223176"/>
    <w:rsid w:val="00240B3C"/>
    <w:rsid w:val="00252408"/>
    <w:rsid w:val="00263C12"/>
    <w:rsid w:val="00282535"/>
    <w:rsid w:val="00287ECB"/>
    <w:rsid w:val="00296EFE"/>
    <w:rsid w:val="002A23A0"/>
    <w:rsid w:val="002A3C2A"/>
    <w:rsid w:val="002B2DF1"/>
    <w:rsid w:val="002B3C2B"/>
    <w:rsid w:val="002E0529"/>
    <w:rsid w:val="002E3D11"/>
    <w:rsid w:val="00302A6D"/>
    <w:rsid w:val="0030573E"/>
    <w:rsid w:val="00305B2E"/>
    <w:rsid w:val="00322EE9"/>
    <w:rsid w:val="00334A40"/>
    <w:rsid w:val="00353203"/>
    <w:rsid w:val="00357093"/>
    <w:rsid w:val="00363C73"/>
    <w:rsid w:val="003A339D"/>
    <w:rsid w:val="003A6089"/>
    <w:rsid w:val="003B21F8"/>
    <w:rsid w:val="003B5F8A"/>
    <w:rsid w:val="003F0D7F"/>
    <w:rsid w:val="00401FCC"/>
    <w:rsid w:val="00406117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39C5"/>
    <w:rsid w:val="004874AE"/>
    <w:rsid w:val="00492BD0"/>
    <w:rsid w:val="004B3FEB"/>
    <w:rsid w:val="004D7F08"/>
    <w:rsid w:val="004D7F35"/>
    <w:rsid w:val="004E1564"/>
    <w:rsid w:val="004F6E4C"/>
    <w:rsid w:val="00521A03"/>
    <w:rsid w:val="005238B3"/>
    <w:rsid w:val="00530283"/>
    <w:rsid w:val="005324F4"/>
    <w:rsid w:val="005373B1"/>
    <w:rsid w:val="00550890"/>
    <w:rsid w:val="0055608B"/>
    <w:rsid w:val="00571947"/>
    <w:rsid w:val="00572493"/>
    <w:rsid w:val="005811AA"/>
    <w:rsid w:val="00584D6C"/>
    <w:rsid w:val="00591C16"/>
    <w:rsid w:val="00597B67"/>
    <w:rsid w:val="005B1663"/>
    <w:rsid w:val="005D494A"/>
    <w:rsid w:val="005E3674"/>
    <w:rsid w:val="005F5CB2"/>
    <w:rsid w:val="00604ED2"/>
    <w:rsid w:val="0060532D"/>
    <w:rsid w:val="00611D9B"/>
    <w:rsid w:val="006213C4"/>
    <w:rsid w:val="006308FB"/>
    <w:rsid w:val="00642136"/>
    <w:rsid w:val="00654BD9"/>
    <w:rsid w:val="00697446"/>
    <w:rsid w:val="006A5ABF"/>
    <w:rsid w:val="006B2F5C"/>
    <w:rsid w:val="006C7CAB"/>
    <w:rsid w:val="006D3D0E"/>
    <w:rsid w:val="006F1A1B"/>
    <w:rsid w:val="006F2A64"/>
    <w:rsid w:val="00701C95"/>
    <w:rsid w:val="00732386"/>
    <w:rsid w:val="00732575"/>
    <w:rsid w:val="0074723D"/>
    <w:rsid w:val="007539A6"/>
    <w:rsid w:val="007573F0"/>
    <w:rsid w:val="00774FC7"/>
    <w:rsid w:val="00777831"/>
    <w:rsid w:val="00780C18"/>
    <w:rsid w:val="00797FC3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1FB"/>
    <w:rsid w:val="008F3CFF"/>
    <w:rsid w:val="008F6FB1"/>
    <w:rsid w:val="009010CF"/>
    <w:rsid w:val="009253BC"/>
    <w:rsid w:val="009305A0"/>
    <w:rsid w:val="009348D8"/>
    <w:rsid w:val="00942D65"/>
    <w:rsid w:val="00955E5D"/>
    <w:rsid w:val="00955F4F"/>
    <w:rsid w:val="009715FD"/>
    <w:rsid w:val="00982EFD"/>
    <w:rsid w:val="009839FD"/>
    <w:rsid w:val="009929FD"/>
    <w:rsid w:val="0099310B"/>
    <w:rsid w:val="009C0294"/>
    <w:rsid w:val="009C259C"/>
    <w:rsid w:val="009C2808"/>
    <w:rsid w:val="009C34D6"/>
    <w:rsid w:val="009D29C1"/>
    <w:rsid w:val="009E722F"/>
    <w:rsid w:val="009F3339"/>
    <w:rsid w:val="009F7D24"/>
    <w:rsid w:val="00A04876"/>
    <w:rsid w:val="00A13F42"/>
    <w:rsid w:val="00A32820"/>
    <w:rsid w:val="00A55257"/>
    <w:rsid w:val="00A70996"/>
    <w:rsid w:val="00A922EC"/>
    <w:rsid w:val="00AA039C"/>
    <w:rsid w:val="00AA5E32"/>
    <w:rsid w:val="00AC5C0B"/>
    <w:rsid w:val="00AD1C2F"/>
    <w:rsid w:val="00AE11DD"/>
    <w:rsid w:val="00AE1DD1"/>
    <w:rsid w:val="00AE27D3"/>
    <w:rsid w:val="00AF569A"/>
    <w:rsid w:val="00AF7015"/>
    <w:rsid w:val="00B1393D"/>
    <w:rsid w:val="00B25369"/>
    <w:rsid w:val="00B37C51"/>
    <w:rsid w:val="00B43FA0"/>
    <w:rsid w:val="00B50CF1"/>
    <w:rsid w:val="00B56823"/>
    <w:rsid w:val="00B6437E"/>
    <w:rsid w:val="00B926B1"/>
    <w:rsid w:val="00B96874"/>
    <w:rsid w:val="00BA4A28"/>
    <w:rsid w:val="00BB537C"/>
    <w:rsid w:val="00BB6C20"/>
    <w:rsid w:val="00BD1074"/>
    <w:rsid w:val="00BE4704"/>
    <w:rsid w:val="00BE6D84"/>
    <w:rsid w:val="00BF744D"/>
    <w:rsid w:val="00C0078D"/>
    <w:rsid w:val="00C037FA"/>
    <w:rsid w:val="00C068BF"/>
    <w:rsid w:val="00C304F8"/>
    <w:rsid w:val="00C43C7D"/>
    <w:rsid w:val="00C87CF5"/>
    <w:rsid w:val="00C92E22"/>
    <w:rsid w:val="00C93C7A"/>
    <w:rsid w:val="00CA14BE"/>
    <w:rsid w:val="00CB71F6"/>
    <w:rsid w:val="00CC2AFD"/>
    <w:rsid w:val="00CE0093"/>
    <w:rsid w:val="00CE0A44"/>
    <w:rsid w:val="00CE468D"/>
    <w:rsid w:val="00CF0570"/>
    <w:rsid w:val="00D06C5E"/>
    <w:rsid w:val="00D3352A"/>
    <w:rsid w:val="00D43B26"/>
    <w:rsid w:val="00D6111E"/>
    <w:rsid w:val="00D7154B"/>
    <w:rsid w:val="00D72B86"/>
    <w:rsid w:val="00D74DE6"/>
    <w:rsid w:val="00D87C4B"/>
    <w:rsid w:val="00D932FE"/>
    <w:rsid w:val="00D9510B"/>
    <w:rsid w:val="00DA3CAE"/>
    <w:rsid w:val="00DB6F18"/>
    <w:rsid w:val="00DC04F1"/>
    <w:rsid w:val="00DE1367"/>
    <w:rsid w:val="00DF0258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D5903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2C52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13@permkra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2698C0AD98701861567593ADDF254B0315E1C0BFB02F727944C97222QAL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A824E527F30CFB337B3E6A8785C3C67BBCFE9ABD7C7E9F5A4F9E23F0WBX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7F5C-C97C-4D4E-ACEB-C3D84225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 ЗАТО Звёздный</cp:lastModifiedBy>
  <cp:revision>8</cp:revision>
  <cp:lastPrinted>2016-03-03T03:55:00Z</cp:lastPrinted>
  <dcterms:created xsi:type="dcterms:W3CDTF">2016-02-20T07:32:00Z</dcterms:created>
  <dcterms:modified xsi:type="dcterms:W3CDTF">2016-04-19T09:18:00Z</dcterms:modified>
</cp:coreProperties>
</file>