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ED" w:rsidRPr="00C87CF5" w:rsidRDefault="003236ED" w:rsidP="003236ED">
      <w:pPr>
        <w:pStyle w:val="a5"/>
        <w:jc w:val="center"/>
        <w:rPr>
          <w:b/>
          <w:bCs/>
          <w:sz w:val="26"/>
          <w:szCs w:val="26"/>
        </w:rPr>
      </w:pPr>
      <w:r w:rsidRPr="00C87CF5">
        <w:rPr>
          <w:b/>
          <w:bCs/>
          <w:sz w:val="26"/>
          <w:szCs w:val="26"/>
        </w:rPr>
        <w:t>Сводный отчёт</w:t>
      </w:r>
      <w:r w:rsidRPr="00C87CF5">
        <w:rPr>
          <w:b/>
          <w:bCs/>
          <w:sz w:val="26"/>
          <w:szCs w:val="26"/>
        </w:rPr>
        <w:br/>
        <w:t>о результатах проведения оценки регулирующего воздействия</w:t>
      </w:r>
      <w:r w:rsidRPr="00C87CF5">
        <w:rPr>
          <w:b/>
          <w:bCs/>
          <w:sz w:val="26"/>
          <w:szCs w:val="26"/>
        </w:rPr>
        <w:br/>
        <w:t>проекта нормативного правового акта ЗАТО Звёздный</w:t>
      </w:r>
    </w:p>
    <w:p w:rsidR="003236ED" w:rsidRPr="00C87CF5" w:rsidRDefault="003236ED" w:rsidP="003236ED">
      <w:pPr>
        <w:pStyle w:val="a5"/>
        <w:jc w:val="center"/>
        <w:rPr>
          <w:b/>
          <w:bCs/>
          <w:sz w:val="26"/>
          <w:szCs w:val="26"/>
        </w:rPr>
      </w:pPr>
    </w:p>
    <w:p w:rsidR="003236ED" w:rsidRPr="00C87CF5" w:rsidRDefault="003236ED" w:rsidP="003236ED">
      <w:pPr>
        <w:pStyle w:val="a5"/>
        <w:ind w:firstLine="708"/>
        <w:jc w:val="both"/>
        <w:rPr>
          <w:b/>
          <w:bCs/>
          <w:sz w:val="26"/>
          <w:szCs w:val="26"/>
        </w:rPr>
      </w:pPr>
      <w:r w:rsidRPr="00C87CF5">
        <w:rPr>
          <w:b/>
          <w:bCs/>
          <w:sz w:val="26"/>
          <w:szCs w:val="26"/>
        </w:rPr>
        <w:t xml:space="preserve">1. Общая информация </w:t>
      </w:r>
    </w:p>
    <w:p w:rsidR="003236ED" w:rsidRPr="00C87CF5" w:rsidRDefault="003236ED" w:rsidP="003236ED">
      <w:pPr>
        <w:pStyle w:val="a5"/>
        <w:jc w:val="both"/>
        <w:rPr>
          <w:sz w:val="26"/>
          <w:szCs w:val="26"/>
        </w:rPr>
      </w:pPr>
      <w:r>
        <w:rPr>
          <w:sz w:val="26"/>
          <w:szCs w:val="26"/>
        </w:rPr>
        <w:tab/>
      </w:r>
      <w:r w:rsidRPr="00C87CF5">
        <w:rPr>
          <w:sz w:val="26"/>
          <w:szCs w:val="26"/>
        </w:rPr>
        <w:t>1.1. Орган-разработчик:</w:t>
      </w:r>
    </w:p>
    <w:p w:rsidR="003236ED" w:rsidRPr="00C87CF5" w:rsidRDefault="003236ED" w:rsidP="003236ED">
      <w:pPr>
        <w:pStyle w:val="a5"/>
        <w:ind w:firstLine="709"/>
        <w:jc w:val="both"/>
        <w:rPr>
          <w:sz w:val="26"/>
          <w:szCs w:val="26"/>
        </w:rPr>
      </w:pPr>
      <w:r>
        <w:rPr>
          <w:sz w:val="26"/>
          <w:szCs w:val="26"/>
        </w:rPr>
        <w:t>Отдел землеустройства и охраны окружающей среды администрации ЗАТО Звёздный.</w:t>
      </w:r>
    </w:p>
    <w:p w:rsidR="003236ED" w:rsidRPr="00C87CF5" w:rsidRDefault="003236ED" w:rsidP="003236ED">
      <w:pPr>
        <w:pStyle w:val="a5"/>
        <w:ind w:firstLine="708"/>
        <w:jc w:val="both"/>
        <w:rPr>
          <w:sz w:val="26"/>
          <w:szCs w:val="26"/>
        </w:rPr>
      </w:pPr>
      <w:r w:rsidRPr="00C87CF5">
        <w:rPr>
          <w:sz w:val="26"/>
          <w:szCs w:val="26"/>
        </w:rPr>
        <w:t>1.2. Вид и наименование проекта нормативного правового акта:</w:t>
      </w:r>
    </w:p>
    <w:p w:rsidR="003236ED" w:rsidRPr="00C87CF5" w:rsidRDefault="003236ED" w:rsidP="003236ED">
      <w:pPr>
        <w:pStyle w:val="a5"/>
        <w:ind w:firstLine="709"/>
        <w:jc w:val="both"/>
      </w:pPr>
      <w:r>
        <w:rPr>
          <w:sz w:val="26"/>
          <w:szCs w:val="26"/>
        </w:rPr>
        <w:t>Проект постановления администрации ЗАТО Звёздный «</w:t>
      </w:r>
      <w:r w:rsidR="008D33FB">
        <w:rPr>
          <w:sz w:val="26"/>
          <w:szCs w:val="26"/>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ЗАТО Звёздный и из состава государственных земель, собственность на которые не разграничена, без проведения торгов».</w:t>
      </w:r>
    </w:p>
    <w:p w:rsidR="003236ED" w:rsidRPr="00C87CF5" w:rsidRDefault="003236ED" w:rsidP="003236ED">
      <w:pPr>
        <w:pStyle w:val="a5"/>
        <w:ind w:firstLine="708"/>
        <w:jc w:val="both"/>
        <w:rPr>
          <w:sz w:val="26"/>
          <w:szCs w:val="26"/>
        </w:rPr>
      </w:pPr>
      <w:r w:rsidRPr="00C87CF5">
        <w:rPr>
          <w:sz w:val="26"/>
          <w:szCs w:val="26"/>
        </w:rPr>
        <w:t>1.3. Предполагаемая дата вступления в силу нормативного правового акта:</w:t>
      </w:r>
    </w:p>
    <w:p w:rsidR="003236ED" w:rsidRPr="00C87CF5" w:rsidRDefault="003236ED" w:rsidP="003236ED">
      <w:pPr>
        <w:pStyle w:val="a5"/>
        <w:ind w:firstLine="709"/>
        <w:jc w:val="both"/>
      </w:pPr>
      <w:r>
        <w:rPr>
          <w:sz w:val="26"/>
          <w:szCs w:val="26"/>
        </w:rPr>
        <w:t>После получения положительного заключения об ОРВ (15 р.д.), утверждения постановления администрации ЗАТО Звёздный и после дня его официального опубликования.</w:t>
      </w:r>
    </w:p>
    <w:p w:rsidR="003236ED" w:rsidRPr="00C87CF5" w:rsidRDefault="003236ED" w:rsidP="003236ED">
      <w:pPr>
        <w:pStyle w:val="a5"/>
        <w:ind w:firstLine="708"/>
        <w:jc w:val="both"/>
        <w:rPr>
          <w:sz w:val="26"/>
          <w:szCs w:val="26"/>
        </w:rPr>
      </w:pPr>
      <w:r w:rsidRPr="00C87CF5">
        <w:rPr>
          <w:sz w:val="26"/>
          <w:szCs w:val="26"/>
        </w:rPr>
        <w:t>1.4. Краткое описание проблемы, на решение которой направлено предлагаемое правовое регулирование:</w:t>
      </w:r>
    </w:p>
    <w:p w:rsidR="003236ED" w:rsidRPr="00B05850" w:rsidRDefault="00B05850" w:rsidP="00E011F7">
      <w:pPr>
        <w:pStyle w:val="a5"/>
        <w:ind w:firstLine="709"/>
        <w:jc w:val="both"/>
        <w:rPr>
          <w:sz w:val="26"/>
          <w:szCs w:val="26"/>
        </w:rPr>
      </w:pPr>
      <w:r w:rsidRPr="00B05850">
        <w:rPr>
          <w:sz w:val="26"/>
          <w:szCs w:val="26"/>
        </w:rPr>
        <w:t xml:space="preserve">В целях регламентации предоставления администрацией ЗАТО Звёздный муниципальной услуги «Предоставление земельных участков, находящихся в собственности ЗАТО Звёздный и из состава государственных земель, собственность на которые не разграничена, без проведения торгов», 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пунктом 9 части 1 статьи 43 Устава городского округа ЗАТО Звёздный Пермского </w:t>
      </w:r>
    </w:p>
    <w:p w:rsidR="003236ED" w:rsidRPr="00C87CF5" w:rsidRDefault="003236ED" w:rsidP="003236ED">
      <w:pPr>
        <w:pStyle w:val="a5"/>
        <w:ind w:firstLine="708"/>
        <w:jc w:val="both"/>
        <w:rPr>
          <w:sz w:val="26"/>
          <w:szCs w:val="26"/>
        </w:rPr>
      </w:pPr>
      <w:r w:rsidRPr="00C87CF5">
        <w:rPr>
          <w:sz w:val="26"/>
          <w:szCs w:val="26"/>
        </w:rPr>
        <w:t>1.5. Краткое описание целей предлагаемого правового регулирования:</w:t>
      </w:r>
    </w:p>
    <w:p w:rsidR="003236ED" w:rsidRPr="00B05850" w:rsidRDefault="00B05850" w:rsidP="000B49A5">
      <w:pPr>
        <w:pStyle w:val="a5"/>
        <w:ind w:firstLine="709"/>
        <w:jc w:val="both"/>
        <w:rPr>
          <w:sz w:val="26"/>
          <w:szCs w:val="26"/>
        </w:rPr>
      </w:pPr>
      <w:r w:rsidRPr="00B05850">
        <w:rPr>
          <w:sz w:val="26"/>
          <w:szCs w:val="26"/>
        </w:rPr>
        <w:t xml:space="preserve">Представленный проект разрабатывается в целях повышения качества предоставления муниципальной услуги «Предоставление земельных участков, находящихся в собственности ЗАТО Звёздный и из состава государственных земель, собственность на которые не разграничена, без проведения торгов»  (далее – муниципальная услуга), определяет последовательность и сроки выполнения административных процедур предоставления муниципальной услуги, ответственность, порядок и формы контроля за осуществлением административных процедур, порядок и формы обжалования действий (бездействия) должностных лиц администрации ЗАТО Звёздный, а также принимаемых ими решений при предоставлении муниципальной </w:t>
      </w:r>
    </w:p>
    <w:p w:rsidR="003236ED" w:rsidRPr="00B05850" w:rsidRDefault="003236ED" w:rsidP="003236ED">
      <w:pPr>
        <w:pStyle w:val="a5"/>
        <w:ind w:firstLine="708"/>
        <w:jc w:val="both"/>
        <w:rPr>
          <w:sz w:val="26"/>
          <w:szCs w:val="26"/>
        </w:rPr>
      </w:pPr>
      <w:r w:rsidRPr="00B05850">
        <w:rPr>
          <w:sz w:val="26"/>
          <w:szCs w:val="26"/>
        </w:rPr>
        <w:t>1.6. Краткое описание содержания предлагаемого правового регулирования:</w:t>
      </w:r>
    </w:p>
    <w:p w:rsidR="000B49A5" w:rsidRPr="000B49A5" w:rsidRDefault="000B49A5" w:rsidP="000B49A5">
      <w:pPr>
        <w:pStyle w:val="a5"/>
        <w:ind w:firstLine="709"/>
        <w:jc w:val="both"/>
        <w:rPr>
          <w:bCs/>
          <w:sz w:val="26"/>
          <w:szCs w:val="26"/>
        </w:rPr>
      </w:pPr>
      <w:r w:rsidRPr="000B49A5">
        <w:rPr>
          <w:bCs/>
          <w:sz w:val="26"/>
          <w:szCs w:val="26"/>
        </w:rPr>
        <w:t>Представленный проект определяет последовательность и сроки выполнения административных процедур муниципального контроля за сохранностью земель на территории ЗАТО Звёздный (далее - муниципальный контроль), ответственность, порядок и формы контроля за осуществлением административных процедур, порядок и формы обжалования действий (бездействия) должностных лиц администрации ЗАТО Звёздный, а также принимаемых ими решений при осуществлении муниципального контроля</w:t>
      </w:r>
      <w:r>
        <w:rPr>
          <w:bCs/>
          <w:sz w:val="26"/>
          <w:szCs w:val="26"/>
        </w:rPr>
        <w:t>.</w:t>
      </w:r>
    </w:p>
    <w:p w:rsidR="003236ED" w:rsidRPr="00C87CF5" w:rsidRDefault="003236ED" w:rsidP="003236ED">
      <w:pPr>
        <w:pStyle w:val="a5"/>
        <w:ind w:firstLine="708"/>
        <w:jc w:val="both"/>
        <w:rPr>
          <w:sz w:val="26"/>
          <w:szCs w:val="26"/>
        </w:rPr>
      </w:pPr>
      <w:r w:rsidRPr="00C87CF5">
        <w:rPr>
          <w:sz w:val="26"/>
          <w:szCs w:val="26"/>
        </w:rPr>
        <w:t xml:space="preserve">1.7. Срок, в течение которого принимались предложения в связи с </w:t>
      </w:r>
      <w:r w:rsidRPr="00C87CF5">
        <w:rPr>
          <w:sz w:val="26"/>
          <w:szCs w:val="26"/>
        </w:rPr>
        <w:lastRenderedPageBreak/>
        <w:t>размещением уведомления о разработке предлагаемого правового регулирования:</w:t>
      </w:r>
    </w:p>
    <w:p w:rsidR="003236ED" w:rsidRDefault="003236ED" w:rsidP="003236ED">
      <w:pPr>
        <w:pStyle w:val="a5"/>
        <w:ind w:firstLine="708"/>
        <w:jc w:val="both"/>
        <w:rPr>
          <w:sz w:val="26"/>
          <w:szCs w:val="26"/>
        </w:rPr>
      </w:pPr>
      <w:r w:rsidRPr="00C87CF5">
        <w:rPr>
          <w:sz w:val="26"/>
          <w:szCs w:val="26"/>
        </w:rPr>
        <w:t>начало: «</w:t>
      </w:r>
      <w:r w:rsidR="001C6656">
        <w:rPr>
          <w:sz w:val="26"/>
          <w:szCs w:val="26"/>
        </w:rPr>
        <w:t>2</w:t>
      </w:r>
      <w:r w:rsidR="000B49A5">
        <w:rPr>
          <w:sz w:val="26"/>
          <w:szCs w:val="26"/>
        </w:rPr>
        <w:t>1</w:t>
      </w:r>
      <w:r w:rsidRPr="00C87CF5">
        <w:rPr>
          <w:sz w:val="26"/>
          <w:szCs w:val="26"/>
        </w:rPr>
        <w:t>»</w:t>
      </w:r>
      <w:r w:rsidR="000B49A5">
        <w:rPr>
          <w:sz w:val="26"/>
          <w:szCs w:val="26"/>
        </w:rPr>
        <w:t xml:space="preserve"> апреля </w:t>
      </w:r>
      <w:r w:rsidRPr="00C87CF5">
        <w:rPr>
          <w:sz w:val="26"/>
          <w:szCs w:val="26"/>
        </w:rPr>
        <w:t>201</w:t>
      </w:r>
      <w:r w:rsidR="000B49A5">
        <w:rPr>
          <w:sz w:val="26"/>
          <w:szCs w:val="26"/>
        </w:rPr>
        <w:t xml:space="preserve">6 </w:t>
      </w:r>
      <w:r w:rsidRPr="00C87CF5">
        <w:rPr>
          <w:sz w:val="26"/>
          <w:szCs w:val="26"/>
        </w:rPr>
        <w:t>г.; окончание «</w:t>
      </w:r>
      <w:r w:rsidR="001C6656">
        <w:rPr>
          <w:sz w:val="26"/>
          <w:szCs w:val="26"/>
        </w:rPr>
        <w:t>25</w:t>
      </w:r>
      <w:r w:rsidR="000B49A5">
        <w:rPr>
          <w:sz w:val="26"/>
          <w:szCs w:val="26"/>
        </w:rPr>
        <w:t xml:space="preserve">» апреля </w:t>
      </w:r>
      <w:r w:rsidRPr="00C87CF5">
        <w:rPr>
          <w:sz w:val="26"/>
          <w:szCs w:val="26"/>
        </w:rPr>
        <w:t>201</w:t>
      </w:r>
      <w:r w:rsidR="000B49A5">
        <w:rPr>
          <w:sz w:val="26"/>
          <w:szCs w:val="26"/>
        </w:rPr>
        <w:t xml:space="preserve">6 </w:t>
      </w:r>
      <w:r w:rsidRPr="00C87CF5">
        <w:rPr>
          <w:sz w:val="26"/>
          <w:szCs w:val="26"/>
        </w:rPr>
        <w:t>г.</w:t>
      </w:r>
    </w:p>
    <w:p w:rsidR="007E0DD4" w:rsidRDefault="007E0DD4" w:rsidP="007E0DD4">
      <w:pPr>
        <w:pStyle w:val="a5"/>
        <w:ind w:firstLine="708"/>
        <w:jc w:val="both"/>
        <w:rPr>
          <w:sz w:val="26"/>
          <w:szCs w:val="26"/>
        </w:rPr>
      </w:pPr>
      <w:r w:rsidRPr="00C87CF5">
        <w:rPr>
          <w:sz w:val="26"/>
          <w:szCs w:val="26"/>
        </w:rPr>
        <w:t>начало: «</w:t>
      </w:r>
      <w:r w:rsidR="001C6656">
        <w:rPr>
          <w:sz w:val="26"/>
          <w:szCs w:val="26"/>
        </w:rPr>
        <w:t>26</w:t>
      </w:r>
      <w:r w:rsidRPr="00C87CF5">
        <w:rPr>
          <w:sz w:val="26"/>
          <w:szCs w:val="26"/>
        </w:rPr>
        <w:t>»</w:t>
      </w:r>
      <w:r>
        <w:rPr>
          <w:sz w:val="26"/>
          <w:szCs w:val="26"/>
        </w:rPr>
        <w:t xml:space="preserve"> апреля </w:t>
      </w:r>
      <w:r w:rsidRPr="00C87CF5">
        <w:rPr>
          <w:sz w:val="26"/>
          <w:szCs w:val="26"/>
        </w:rPr>
        <w:t>201</w:t>
      </w:r>
      <w:r>
        <w:rPr>
          <w:sz w:val="26"/>
          <w:szCs w:val="26"/>
        </w:rPr>
        <w:t xml:space="preserve">6 </w:t>
      </w:r>
      <w:r w:rsidRPr="00C87CF5">
        <w:rPr>
          <w:sz w:val="26"/>
          <w:szCs w:val="26"/>
        </w:rPr>
        <w:t>г.; окончание «</w:t>
      </w:r>
      <w:r w:rsidR="001C6656">
        <w:rPr>
          <w:sz w:val="26"/>
          <w:szCs w:val="26"/>
        </w:rPr>
        <w:t>12</w:t>
      </w:r>
      <w:r>
        <w:rPr>
          <w:sz w:val="26"/>
          <w:szCs w:val="26"/>
        </w:rPr>
        <w:t xml:space="preserve">» </w:t>
      </w:r>
      <w:r w:rsidR="001C6656">
        <w:rPr>
          <w:sz w:val="26"/>
          <w:szCs w:val="26"/>
        </w:rPr>
        <w:t>мая</w:t>
      </w:r>
      <w:r>
        <w:rPr>
          <w:sz w:val="26"/>
          <w:szCs w:val="26"/>
        </w:rPr>
        <w:t xml:space="preserve"> </w:t>
      </w:r>
      <w:r w:rsidRPr="00C87CF5">
        <w:rPr>
          <w:sz w:val="26"/>
          <w:szCs w:val="26"/>
        </w:rPr>
        <w:t>201</w:t>
      </w:r>
      <w:r>
        <w:rPr>
          <w:sz w:val="26"/>
          <w:szCs w:val="26"/>
        </w:rPr>
        <w:t xml:space="preserve">6 </w:t>
      </w:r>
      <w:r w:rsidRPr="00C87CF5">
        <w:rPr>
          <w:sz w:val="26"/>
          <w:szCs w:val="26"/>
        </w:rPr>
        <w:t>г.</w:t>
      </w:r>
    </w:p>
    <w:p w:rsidR="003236ED" w:rsidRPr="00C87CF5" w:rsidRDefault="003236ED" w:rsidP="003236ED">
      <w:pPr>
        <w:pStyle w:val="a5"/>
        <w:ind w:firstLine="708"/>
        <w:jc w:val="both"/>
        <w:rPr>
          <w:sz w:val="26"/>
          <w:szCs w:val="26"/>
        </w:rPr>
      </w:pPr>
      <w:r w:rsidRPr="00C87CF5">
        <w:rPr>
          <w:sz w:val="26"/>
          <w:szCs w:val="26"/>
        </w:rPr>
        <w:t>1.8. Количество замечаний и предложений, полученных в связи с размещением уведомления о разработке предлагаемого правового регулирования:  ____</w:t>
      </w:r>
      <w:r w:rsidR="000B49A5">
        <w:rPr>
          <w:sz w:val="26"/>
          <w:szCs w:val="26"/>
        </w:rPr>
        <w:t>0</w:t>
      </w:r>
      <w:r w:rsidRPr="00C87CF5">
        <w:rPr>
          <w:sz w:val="26"/>
          <w:szCs w:val="26"/>
        </w:rPr>
        <w:t>_____, из них учтено: полностью ____</w:t>
      </w:r>
      <w:r w:rsidR="000B49A5">
        <w:rPr>
          <w:sz w:val="26"/>
          <w:szCs w:val="26"/>
        </w:rPr>
        <w:t>0</w:t>
      </w:r>
      <w:r w:rsidRPr="00C87CF5">
        <w:rPr>
          <w:sz w:val="26"/>
          <w:szCs w:val="26"/>
        </w:rPr>
        <w:t>____, учтено частично ______</w:t>
      </w:r>
      <w:r w:rsidR="000B49A5">
        <w:rPr>
          <w:sz w:val="26"/>
          <w:szCs w:val="26"/>
        </w:rPr>
        <w:t>0</w:t>
      </w:r>
      <w:r w:rsidRPr="00C87CF5">
        <w:rPr>
          <w:sz w:val="26"/>
          <w:szCs w:val="26"/>
        </w:rPr>
        <w:t>___.</w:t>
      </w:r>
    </w:p>
    <w:p w:rsidR="000B49A5" w:rsidRDefault="003236ED" w:rsidP="000B49A5">
      <w:pPr>
        <w:pStyle w:val="a5"/>
        <w:ind w:firstLine="708"/>
        <w:jc w:val="both"/>
        <w:rPr>
          <w:sz w:val="26"/>
          <w:szCs w:val="26"/>
        </w:rPr>
      </w:pPr>
      <w:r w:rsidRPr="00C87CF5">
        <w:rPr>
          <w:sz w:val="26"/>
          <w:szCs w:val="26"/>
        </w:rPr>
        <w:t>1.9. Полный электронный адрес размещения сводки предложений, поступивших в связи с размещением уведомления о разработке предлагаемого правового регулирования:</w:t>
      </w:r>
    </w:p>
    <w:p w:rsidR="003236ED" w:rsidRPr="00C87CF5" w:rsidRDefault="000B49A5" w:rsidP="000B49A5">
      <w:pPr>
        <w:pStyle w:val="a5"/>
        <w:ind w:firstLine="709"/>
        <w:jc w:val="both"/>
        <w:rPr>
          <w:sz w:val="26"/>
          <w:szCs w:val="26"/>
        </w:rPr>
      </w:pPr>
      <w:r>
        <w:rPr>
          <w:sz w:val="26"/>
          <w:szCs w:val="26"/>
        </w:rPr>
        <w:t>http://zvezdny.permarea.ru/Biznes/ocenka_regulirujushhego_vozdejstvija/.</w:t>
      </w:r>
    </w:p>
    <w:p w:rsidR="003236ED" w:rsidRPr="00C87CF5" w:rsidRDefault="003236ED" w:rsidP="003236ED">
      <w:pPr>
        <w:pStyle w:val="a5"/>
        <w:ind w:firstLine="708"/>
        <w:jc w:val="both"/>
        <w:rPr>
          <w:sz w:val="26"/>
          <w:szCs w:val="26"/>
        </w:rPr>
      </w:pPr>
      <w:r w:rsidRPr="00C87CF5">
        <w:rPr>
          <w:sz w:val="26"/>
          <w:szCs w:val="26"/>
        </w:rPr>
        <w:t>1.10. Контактная информация исполнителя в органе-разработчике:</w:t>
      </w:r>
    </w:p>
    <w:p w:rsidR="003236ED" w:rsidRPr="00C87CF5" w:rsidRDefault="003236ED" w:rsidP="003236ED">
      <w:pPr>
        <w:pStyle w:val="a5"/>
        <w:jc w:val="both"/>
        <w:rPr>
          <w:sz w:val="26"/>
          <w:szCs w:val="26"/>
        </w:rPr>
      </w:pPr>
      <w:r w:rsidRPr="00C87CF5">
        <w:rPr>
          <w:sz w:val="26"/>
          <w:szCs w:val="26"/>
        </w:rPr>
        <w:t>Ф.И.О.:</w:t>
      </w:r>
      <w:r w:rsidR="000B49A5">
        <w:rPr>
          <w:sz w:val="26"/>
          <w:szCs w:val="26"/>
        </w:rPr>
        <w:t xml:space="preserve"> Третьякова Мария Александровна</w:t>
      </w:r>
    </w:p>
    <w:p w:rsidR="003236ED" w:rsidRPr="00C87CF5" w:rsidRDefault="003236ED" w:rsidP="003236ED">
      <w:pPr>
        <w:pStyle w:val="a5"/>
        <w:jc w:val="both"/>
        <w:rPr>
          <w:sz w:val="26"/>
          <w:szCs w:val="26"/>
        </w:rPr>
      </w:pPr>
      <w:r w:rsidRPr="00C87CF5">
        <w:rPr>
          <w:sz w:val="26"/>
          <w:szCs w:val="26"/>
        </w:rPr>
        <w:t>Должность:</w:t>
      </w:r>
      <w:r w:rsidR="000B49A5">
        <w:rPr>
          <w:sz w:val="26"/>
          <w:szCs w:val="26"/>
        </w:rPr>
        <w:t xml:space="preserve"> ведущий специалист охраны окружающей среды отдела землеустройства и охраны окружающей среды администрации ЗАТО Звёздный.</w:t>
      </w:r>
    </w:p>
    <w:p w:rsidR="003236ED" w:rsidRDefault="003236ED" w:rsidP="000B49A5">
      <w:pPr>
        <w:pStyle w:val="a5"/>
        <w:jc w:val="both"/>
        <w:rPr>
          <w:b/>
          <w:bCs/>
          <w:sz w:val="26"/>
          <w:szCs w:val="26"/>
        </w:rPr>
      </w:pPr>
      <w:r w:rsidRPr="00C87CF5">
        <w:rPr>
          <w:sz w:val="26"/>
          <w:szCs w:val="26"/>
        </w:rPr>
        <w:t xml:space="preserve">Тел. </w:t>
      </w:r>
      <w:r w:rsidR="000B49A5">
        <w:rPr>
          <w:sz w:val="26"/>
          <w:szCs w:val="26"/>
        </w:rPr>
        <w:t>8 (342) 2970101, доб. 139</w:t>
      </w:r>
      <w:r w:rsidR="007E0DD4">
        <w:rPr>
          <w:sz w:val="26"/>
          <w:szCs w:val="26"/>
        </w:rPr>
        <w:t>.</w:t>
      </w:r>
      <w:r w:rsidRPr="00C87CF5">
        <w:rPr>
          <w:sz w:val="26"/>
          <w:szCs w:val="26"/>
        </w:rPr>
        <w:t xml:space="preserve"> Адрес электронной почты</w:t>
      </w:r>
      <w:r w:rsidR="000B49A5">
        <w:rPr>
          <w:sz w:val="26"/>
          <w:szCs w:val="26"/>
        </w:rPr>
        <w:t xml:space="preserve">: </w:t>
      </w:r>
      <w:r w:rsidR="000B49A5" w:rsidRPr="000B49A5">
        <w:rPr>
          <w:sz w:val="26"/>
          <w:szCs w:val="26"/>
          <w:u w:val="single"/>
          <w:lang w:val="en-US"/>
        </w:rPr>
        <w:t>star</w:t>
      </w:r>
      <w:r w:rsidR="000B49A5" w:rsidRPr="000B49A5">
        <w:rPr>
          <w:sz w:val="26"/>
          <w:szCs w:val="26"/>
          <w:u w:val="single"/>
        </w:rPr>
        <w:t>13@</w:t>
      </w:r>
      <w:r w:rsidR="000B49A5" w:rsidRPr="000B49A5">
        <w:rPr>
          <w:sz w:val="26"/>
          <w:szCs w:val="26"/>
          <w:u w:val="single"/>
          <w:lang w:val="en-US"/>
        </w:rPr>
        <w:t>permkray</w:t>
      </w:r>
      <w:r w:rsidR="000B49A5" w:rsidRPr="000B49A5">
        <w:rPr>
          <w:sz w:val="26"/>
          <w:szCs w:val="26"/>
          <w:u w:val="single"/>
        </w:rPr>
        <w:t>.</w:t>
      </w:r>
      <w:r w:rsidR="000B49A5" w:rsidRPr="000B49A5">
        <w:rPr>
          <w:sz w:val="26"/>
          <w:szCs w:val="26"/>
          <w:u w:val="single"/>
          <w:lang w:val="en-US"/>
        </w:rPr>
        <w:t>ru</w:t>
      </w:r>
      <w:r w:rsidR="000B49A5" w:rsidRPr="000B49A5">
        <w:rPr>
          <w:sz w:val="26"/>
          <w:szCs w:val="26"/>
          <w:u w:val="single"/>
        </w:rPr>
        <w:t>.</w:t>
      </w:r>
    </w:p>
    <w:p w:rsidR="003236ED" w:rsidRDefault="003236ED" w:rsidP="003236ED">
      <w:pPr>
        <w:pStyle w:val="a5"/>
        <w:ind w:firstLine="708"/>
        <w:jc w:val="both"/>
        <w:rPr>
          <w:b/>
          <w:bCs/>
          <w:sz w:val="26"/>
          <w:szCs w:val="26"/>
        </w:rPr>
      </w:pPr>
    </w:p>
    <w:p w:rsidR="003236ED" w:rsidRPr="00C87CF5" w:rsidRDefault="003236ED" w:rsidP="003236ED">
      <w:pPr>
        <w:pStyle w:val="a5"/>
        <w:ind w:firstLine="708"/>
        <w:jc w:val="both"/>
        <w:rPr>
          <w:b/>
          <w:bCs/>
          <w:sz w:val="26"/>
          <w:szCs w:val="26"/>
        </w:rPr>
      </w:pPr>
      <w:r w:rsidRPr="00C87CF5">
        <w:rPr>
          <w:b/>
          <w:bCs/>
          <w:sz w:val="26"/>
          <w:szCs w:val="26"/>
        </w:rPr>
        <w:t>2. Описание проблемы, на решение которой направлено предлагаемое правовое регулирование</w:t>
      </w:r>
    </w:p>
    <w:p w:rsidR="003236ED" w:rsidRDefault="003236ED" w:rsidP="003236ED">
      <w:pPr>
        <w:pStyle w:val="a5"/>
        <w:ind w:firstLine="708"/>
        <w:jc w:val="both"/>
        <w:rPr>
          <w:sz w:val="26"/>
          <w:szCs w:val="26"/>
        </w:rPr>
      </w:pPr>
      <w:r w:rsidRPr="00C87CF5">
        <w:rPr>
          <w:sz w:val="26"/>
          <w:szCs w:val="26"/>
        </w:rPr>
        <w:t>2.1. Формулировка проблемы:</w:t>
      </w:r>
    </w:p>
    <w:p w:rsidR="00C62640" w:rsidRDefault="00C62640" w:rsidP="003236ED">
      <w:pPr>
        <w:pStyle w:val="a5"/>
        <w:ind w:firstLine="708"/>
        <w:jc w:val="both"/>
        <w:rPr>
          <w:sz w:val="26"/>
          <w:szCs w:val="26"/>
        </w:rPr>
      </w:pPr>
      <w:r>
        <w:rPr>
          <w:sz w:val="26"/>
          <w:szCs w:val="26"/>
        </w:rPr>
        <w:t>Действующий Регламент, утвержденный постановлением администрации ЗАТО Звёздный от 22.03.2013 № 281, не содержит проведения проверок на территории ЗАТО Звёздный в отношении физических лиц, перечень прав должностных лиц муниципального земельного контроля, установленный п. 1.5. Регламента, не соответствует п. 2.4. Порядка осуществления муниципального земельного контроля на территории Пермского края, утвержденного постановлением Правительства Пермского края от 14.04.2015 № 222-п.</w:t>
      </w:r>
    </w:p>
    <w:p w:rsidR="00295B36" w:rsidRPr="00C87CF5" w:rsidRDefault="00295B36" w:rsidP="003236ED">
      <w:pPr>
        <w:pStyle w:val="a5"/>
        <w:ind w:firstLine="708"/>
        <w:jc w:val="both"/>
        <w:rPr>
          <w:sz w:val="26"/>
          <w:szCs w:val="26"/>
        </w:rPr>
      </w:pPr>
      <w:r w:rsidRPr="00D72B86">
        <w:rPr>
          <w:bCs/>
          <w:sz w:val="26"/>
          <w:szCs w:val="26"/>
        </w:rPr>
        <w:t xml:space="preserve">В целях </w:t>
      </w:r>
      <w:r>
        <w:rPr>
          <w:bCs/>
          <w:sz w:val="26"/>
          <w:szCs w:val="26"/>
        </w:rPr>
        <w:t>повышения качества исполнения муниципальной функции по осуществлению муниципального земельного контроля, защиты прав участников земельных правоотношений</w:t>
      </w:r>
      <w:r w:rsidR="0023292D">
        <w:rPr>
          <w:bCs/>
          <w:sz w:val="26"/>
          <w:szCs w:val="26"/>
        </w:rPr>
        <w:t>.</w:t>
      </w:r>
    </w:p>
    <w:p w:rsidR="003236ED" w:rsidRPr="00C87CF5" w:rsidRDefault="003236ED" w:rsidP="003236ED">
      <w:pPr>
        <w:pStyle w:val="a5"/>
        <w:ind w:firstLine="708"/>
        <w:jc w:val="both"/>
        <w:rPr>
          <w:sz w:val="26"/>
          <w:szCs w:val="26"/>
        </w:rPr>
      </w:pPr>
      <w:r w:rsidRPr="00C87CF5">
        <w:rPr>
          <w:sz w:val="26"/>
          <w:szCs w:val="26"/>
        </w:rPr>
        <w:t>2.2. Информация о возникновении, выявлении проблемы и мерах, принятых ранее для ее решения, достигнутых результатах и затраченных ресурсах:</w:t>
      </w:r>
      <w:r w:rsidR="00600542">
        <w:rPr>
          <w:sz w:val="26"/>
          <w:szCs w:val="26"/>
        </w:rPr>
        <w:t xml:space="preserve"> нет.</w:t>
      </w:r>
    </w:p>
    <w:p w:rsidR="003236ED" w:rsidRPr="00C87CF5" w:rsidRDefault="003236ED" w:rsidP="003236ED">
      <w:pPr>
        <w:pStyle w:val="a5"/>
        <w:ind w:firstLine="708"/>
        <w:jc w:val="both"/>
        <w:rPr>
          <w:sz w:val="26"/>
          <w:szCs w:val="26"/>
        </w:rPr>
      </w:pPr>
      <w:r w:rsidRPr="00C87CF5">
        <w:rPr>
          <w:sz w:val="26"/>
          <w:szCs w:val="26"/>
        </w:rPr>
        <w:t>2.3. Социальные группы, заинтересованные в устранении проблемы, их количественная оценка:</w:t>
      </w:r>
    </w:p>
    <w:p w:rsidR="003236ED" w:rsidRPr="00697446" w:rsidRDefault="00295B36" w:rsidP="00600542">
      <w:pPr>
        <w:pStyle w:val="a5"/>
        <w:ind w:firstLine="709"/>
        <w:jc w:val="both"/>
      </w:pPr>
      <w:r>
        <w:rPr>
          <w:sz w:val="26"/>
          <w:szCs w:val="26"/>
        </w:rPr>
        <w:t>Ф</w:t>
      </w:r>
      <w:r w:rsidR="00600542" w:rsidRPr="00D72B86">
        <w:rPr>
          <w:sz w:val="26"/>
          <w:szCs w:val="26"/>
        </w:rPr>
        <w:t>изически</w:t>
      </w:r>
      <w:r>
        <w:rPr>
          <w:sz w:val="26"/>
          <w:szCs w:val="26"/>
        </w:rPr>
        <w:t>е</w:t>
      </w:r>
      <w:r w:rsidR="00600542" w:rsidRPr="00D72B86">
        <w:rPr>
          <w:sz w:val="26"/>
          <w:szCs w:val="26"/>
        </w:rPr>
        <w:t>, юридически</w:t>
      </w:r>
      <w:r>
        <w:rPr>
          <w:sz w:val="26"/>
          <w:szCs w:val="26"/>
        </w:rPr>
        <w:t>е</w:t>
      </w:r>
      <w:r w:rsidR="00600542" w:rsidRPr="00D72B86">
        <w:rPr>
          <w:sz w:val="26"/>
          <w:szCs w:val="26"/>
        </w:rPr>
        <w:t xml:space="preserve"> лица, индивидуальны</w:t>
      </w:r>
      <w:r>
        <w:rPr>
          <w:sz w:val="26"/>
          <w:szCs w:val="26"/>
        </w:rPr>
        <w:t>е</w:t>
      </w:r>
      <w:r w:rsidR="00600542" w:rsidRPr="00D72B86">
        <w:rPr>
          <w:sz w:val="26"/>
          <w:szCs w:val="26"/>
        </w:rPr>
        <w:t xml:space="preserve"> предпринимател</w:t>
      </w:r>
      <w:r>
        <w:rPr>
          <w:sz w:val="26"/>
          <w:szCs w:val="26"/>
        </w:rPr>
        <w:t>и</w:t>
      </w:r>
      <w:r w:rsidR="00600542">
        <w:rPr>
          <w:sz w:val="26"/>
          <w:szCs w:val="26"/>
        </w:rPr>
        <w:t>.</w:t>
      </w:r>
    </w:p>
    <w:p w:rsidR="003236ED" w:rsidRDefault="003236ED" w:rsidP="003236ED">
      <w:pPr>
        <w:pStyle w:val="a5"/>
        <w:ind w:firstLine="708"/>
        <w:jc w:val="both"/>
        <w:rPr>
          <w:sz w:val="26"/>
          <w:szCs w:val="26"/>
        </w:rPr>
      </w:pPr>
      <w:r w:rsidRPr="00C87CF5">
        <w:rPr>
          <w:sz w:val="26"/>
          <w:szCs w:val="26"/>
        </w:rPr>
        <w:t>2.4. Характеристика негативных эффектов, возникающих в связи с наличием проблемы, их количественная оценка:</w:t>
      </w:r>
      <w:r w:rsidR="00600542">
        <w:rPr>
          <w:sz w:val="26"/>
          <w:szCs w:val="26"/>
        </w:rPr>
        <w:t xml:space="preserve"> </w:t>
      </w:r>
    </w:p>
    <w:p w:rsidR="000A0A6F" w:rsidRPr="00C87CF5" w:rsidRDefault="000A0A6F" w:rsidP="000A0A6F">
      <w:pPr>
        <w:pStyle w:val="a5"/>
        <w:ind w:firstLine="708"/>
        <w:jc w:val="both"/>
        <w:rPr>
          <w:sz w:val="26"/>
          <w:szCs w:val="26"/>
        </w:rPr>
      </w:pPr>
      <w:r>
        <w:rPr>
          <w:sz w:val="26"/>
          <w:szCs w:val="26"/>
        </w:rPr>
        <w:t xml:space="preserve">Снижение эффективности или отсутствия осуществления муниципального земельного контроля, отсутствие у физических, юридических лиц, индивидуальных предпринимателей, осуществляющие использование земель на территории ЗАТО Звёздный, информации об административных процедурах, сроках и правомерности осуществления органами местного самоуправления ЗАТО Звёздный муниципального земельного контроля. </w:t>
      </w:r>
    </w:p>
    <w:p w:rsidR="003236ED" w:rsidRDefault="003236ED" w:rsidP="003236ED">
      <w:pPr>
        <w:pStyle w:val="a5"/>
        <w:ind w:firstLine="708"/>
        <w:jc w:val="both"/>
        <w:rPr>
          <w:sz w:val="26"/>
          <w:szCs w:val="26"/>
        </w:rPr>
      </w:pPr>
      <w:r w:rsidRPr="00C87CF5">
        <w:rPr>
          <w:sz w:val="26"/>
          <w:szCs w:val="26"/>
        </w:rPr>
        <w:t>2.5. Причины возникновения проблемы и факторы, поддерживающие ее существование:</w:t>
      </w:r>
      <w:r w:rsidR="000A0A6F">
        <w:rPr>
          <w:sz w:val="26"/>
          <w:szCs w:val="26"/>
        </w:rPr>
        <w:t xml:space="preserve"> не установлены.</w:t>
      </w:r>
    </w:p>
    <w:p w:rsidR="000A0A6F" w:rsidRDefault="003236ED" w:rsidP="003236ED">
      <w:pPr>
        <w:pStyle w:val="a5"/>
        <w:ind w:firstLine="708"/>
        <w:jc w:val="both"/>
        <w:rPr>
          <w:sz w:val="26"/>
          <w:szCs w:val="26"/>
        </w:rPr>
      </w:pPr>
      <w:r w:rsidRPr="00C87CF5">
        <w:rPr>
          <w:sz w:val="26"/>
          <w:szCs w:val="26"/>
        </w:rPr>
        <w:t>2.6. Причины невозможности решения проблемы участниками соответствующих отношений самостоятельно, без вмешательства государства:</w:t>
      </w:r>
      <w:r w:rsidR="00F63CC3">
        <w:rPr>
          <w:sz w:val="26"/>
          <w:szCs w:val="26"/>
        </w:rPr>
        <w:t xml:space="preserve"> о</w:t>
      </w:r>
      <w:r w:rsidR="00C62640">
        <w:rPr>
          <w:sz w:val="26"/>
          <w:szCs w:val="26"/>
        </w:rPr>
        <w:t>тсутствуют.</w:t>
      </w:r>
    </w:p>
    <w:p w:rsidR="003236ED" w:rsidRDefault="003236ED" w:rsidP="003236ED">
      <w:pPr>
        <w:pStyle w:val="a5"/>
        <w:ind w:firstLine="708"/>
        <w:jc w:val="both"/>
        <w:rPr>
          <w:sz w:val="26"/>
          <w:szCs w:val="26"/>
        </w:rPr>
      </w:pPr>
      <w:r w:rsidRPr="00C87CF5">
        <w:rPr>
          <w:sz w:val="26"/>
          <w:szCs w:val="26"/>
        </w:rPr>
        <w:t>2.7. Опыт решения аналогичных проблем в других муниципальных:</w:t>
      </w:r>
    </w:p>
    <w:p w:rsidR="00232FB0" w:rsidRDefault="00232FB0" w:rsidP="003236ED">
      <w:pPr>
        <w:pStyle w:val="a5"/>
        <w:ind w:firstLine="708"/>
        <w:jc w:val="both"/>
        <w:rPr>
          <w:sz w:val="26"/>
          <w:szCs w:val="26"/>
        </w:rPr>
      </w:pPr>
      <w:r>
        <w:rPr>
          <w:sz w:val="26"/>
          <w:szCs w:val="26"/>
        </w:rPr>
        <w:lastRenderedPageBreak/>
        <w:t>Постановление города Перми от 04.09.2015 №624 «Об утверждении административного регламента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земельных участков, находящихся в муниципальной собственности, без проведения торгов»</w:t>
      </w:r>
    </w:p>
    <w:p w:rsidR="00C62640" w:rsidRDefault="003236ED" w:rsidP="00232FB0">
      <w:pPr>
        <w:pStyle w:val="a5"/>
        <w:ind w:firstLine="708"/>
        <w:jc w:val="both"/>
        <w:rPr>
          <w:sz w:val="26"/>
          <w:szCs w:val="26"/>
        </w:rPr>
      </w:pPr>
      <w:r w:rsidRPr="00C87CF5">
        <w:rPr>
          <w:sz w:val="26"/>
          <w:szCs w:val="26"/>
        </w:rPr>
        <w:t>2.8. Источники данных:</w:t>
      </w:r>
      <w:r w:rsidR="00F63CC3">
        <w:rPr>
          <w:sz w:val="26"/>
          <w:szCs w:val="26"/>
        </w:rPr>
        <w:t xml:space="preserve"> </w:t>
      </w:r>
      <w:r w:rsidR="00C62640">
        <w:rPr>
          <w:sz w:val="26"/>
          <w:szCs w:val="26"/>
        </w:rPr>
        <w:t>Консультант Плюс.</w:t>
      </w:r>
    </w:p>
    <w:p w:rsidR="003236ED" w:rsidRPr="00697446" w:rsidRDefault="003236ED" w:rsidP="00C62640">
      <w:pPr>
        <w:pStyle w:val="a5"/>
        <w:ind w:firstLine="708"/>
        <w:jc w:val="both"/>
      </w:pPr>
      <w:r w:rsidRPr="00C87CF5">
        <w:rPr>
          <w:sz w:val="26"/>
          <w:szCs w:val="26"/>
        </w:rPr>
        <w:t>2.9. Иная информация о проблеме:</w:t>
      </w:r>
      <w:r w:rsidR="00C62640">
        <w:rPr>
          <w:sz w:val="26"/>
          <w:szCs w:val="26"/>
        </w:rPr>
        <w:t xml:space="preserve"> нет.</w:t>
      </w:r>
    </w:p>
    <w:p w:rsidR="003236ED" w:rsidRPr="001C5D7B" w:rsidRDefault="003236ED" w:rsidP="003236ED">
      <w:pPr>
        <w:pStyle w:val="a5"/>
        <w:jc w:val="both"/>
        <w:rPr>
          <w:sz w:val="28"/>
          <w:szCs w:val="28"/>
        </w:rPr>
      </w:pPr>
    </w:p>
    <w:p w:rsidR="003236ED" w:rsidRPr="001C5D7B" w:rsidRDefault="003236ED" w:rsidP="003236ED">
      <w:pPr>
        <w:pStyle w:val="a5"/>
        <w:jc w:val="both"/>
        <w:rPr>
          <w:sz w:val="28"/>
          <w:szCs w:val="28"/>
        </w:rPr>
        <w:sectPr w:rsidR="003236ED" w:rsidRPr="001C5D7B" w:rsidSect="003236ED">
          <w:headerReference w:type="default" r:id="rId6"/>
          <w:pgSz w:w="11906" w:h="16838"/>
          <w:pgMar w:top="1134" w:right="851" w:bottom="1134" w:left="1701" w:header="397" w:footer="397" w:gutter="0"/>
          <w:cols w:space="709"/>
        </w:sectPr>
      </w:pPr>
    </w:p>
    <w:p w:rsidR="003236ED" w:rsidRPr="00C87CF5" w:rsidRDefault="003236ED" w:rsidP="003236ED">
      <w:pPr>
        <w:pStyle w:val="a5"/>
        <w:ind w:firstLine="708"/>
        <w:jc w:val="both"/>
        <w:rPr>
          <w:b/>
          <w:bCs/>
          <w:sz w:val="26"/>
          <w:szCs w:val="26"/>
        </w:rPr>
      </w:pPr>
      <w:r w:rsidRPr="00C87CF5">
        <w:rPr>
          <w:b/>
          <w:bCs/>
          <w:sz w:val="26"/>
          <w:szCs w:val="26"/>
        </w:rPr>
        <w:lastRenderedPageBreak/>
        <w:t>3. Определение целей предлагаемого правового регулирования и индикаторов для оценки их достижения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25"/>
        <w:gridCol w:w="3543"/>
        <w:gridCol w:w="3828"/>
      </w:tblGrid>
      <w:tr w:rsidR="003236ED" w:rsidRPr="00C87CF5" w:rsidTr="003236ED">
        <w:tc>
          <w:tcPr>
            <w:tcW w:w="7825" w:type="dxa"/>
          </w:tcPr>
          <w:p w:rsidR="003236ED" w:rsidRPr="00C87CF5" w:rsidRDefault="003236ED" w:rsidP="003236ED">
            <w:pPr>
              <w:pStyle w:val="a5"/>
              <w:jc w:val="center"/>
              <w:rPr>
                <w:sz w:val="26"/>
                <w:szCs w:val="26"/>
              </w:rPr>
            </w:pPr>
            <w:r w:rsidRPr="00C87CF5">
              <w:rPr>
                <w:sz w:val="26"/>
                <w:szCs w:val="26"/>
              </w:rPr>
              <w:t>3.1. Цели предлагаемого правового регулирования</w:t>
            </w:r>
          </w:p>
        </w:tc>
        <w:tc>
          <w:tcPr>
            <w:tcW w:w="3543" w:type="dxa"/>
          </w:tcPr>
          <w:p w:rsidR="003236ED" w:rsidRPr="00C87CF5" w:rsidRDefault="003236ED" w:rsidP="003236ED">
            <w:pPr>
              <w:pStyle w:val="a5"/>
              <w:jc w:val="center"/>
              <w:rPr>
                <w:sz w:val="26"/>
                <w:szCs w:val="26"/>
              </w:rPr>
            </w:pPr>
            <w:r w:rsidRPr="00C87CF5">
              <w:rPr>
                <w:sz w:val="26"/>
                <w:szCs w:val="26"/>
              </w:rPr>
              <w:t>3.2. Сроки достижения целей предлагаемого правового регулирования</w:t>
            </w:r>
          </w:p>
        </w:tc>
        <w:tc>
          <w:tcPr>
            <w:tcW w:w="3828" w:type="dxa"/>
          </w:tcPr>
          <w:p w:rsidR="003236ED" w:rsidRPr="00C87CF5" w:rsidRDefault="003236ED" w:rsidP="003236ED">
            <w:pPr>
              <w:pStyle w:val="a5"/>
              <w:jc w:val="center"/>
              <w:rPr>
                <w:sz w:val="26"/>
                <w:szCs w:val="26"/>
              </w:rPr>
            </w:pPr>
            <w:r w:rsidRPr="00C87CF5">
              <w:rPr>
                <w:sz w:val="26"/>
                <w:szCs w:val="26"/>
              </w:rPr>
              <w:t>3.3. Периодичность мониторинга достижения целей предлагаемого правового регулирования</w:t>
            </w:r>
          </w:p>
        </w:tc>
      </w:tr>
      <w:tr w:rsidR="003236ED" w:rsidRPr="00C87CF5" w:rsidTr="003236ED">
        <w:tc>
          <w:tcPr>
            <w:tcW w:w="7825" w:type="dxa"/>
          </w:tcPr>
          <w:p w:rsidR="003236ED" w:rsidRPr="00C87CF5" w:rsidRDefault="003236ED" w:rsidP="00232FB0">
            <w:pPr>
              <w:pStyle w:val="a5"/>
              <w:jc w:val="both"/>
              <w:rPr>
                <w:i/>
                <w:iCs/>
                <w:sz w:val="26"/>
                <w:szCs w:val="26"/>
              </w:rPr>
            </w:pPr>
            <w:r w:rsidRPr="00C87CF5">
              <w:rPr>
                <w:i/>
                <w:iCs/>
                <w:sz w:val="26"/>
                <w:szCs w:val="26"/>
              </w:rPr>
              <w:t>(Цель 1)</w:t>
            </w:r>
            <w:r w:rsidR="00F36361">
              <w:rPr>
                <w:i/>
                <w:iCs/>
                <w:sz w:val="26"/>
                <w:szCs w:val="26"/>
              </w:rPr>
              <w:t xml:space="preserve">Установление порядка </w:t>
            </w:r>
            <w:r w:rsidR="00232FB0">
              <w:rPr>
                <w:i/>
                <w:iCs/>
                <w:sz w:val="26"/>
                <w:szCs w:val="26"/>
              </w:rPr>
              <w:t>предоставления земельных участков</w:t>
            </w:r>
            <w:r w:rsidR="00F36361">
              <w:rPr>
                <w:i/>
                <w:iCs/>
                <w:sz w:val="26"/>
                <w:szCs w:val="26"/>
              </w:rPr>
              <w:t xml:space="preserve">, исключающего коррупционные риски </w:t>
            </w:r>
          </w:p>
        </w:tc>
        <w:tc>
          <w:tcPr>
            <w:tcW w:w="3543" w:type="dxa"/>
          </w:tcPr>
          <w:p w:rsidR="003236ED" w:rsidRPr="00C87CF5" w:rsidRDefault="00F36361" w:rsidP="003236ED">
            <w:pPr>
              <w:pStyle w:val="a5"/>
              <w:jc w:val="both"/>
              <w:rPr>
                <w:sz w:val="26"/>
                <w:szCs w:val="26"/>
              </w:rPr>
            </w:pPr>
            <w:r>
              <w:rPr>
                <w:sz w:val="26"/>
                <w:szCs w:val="26"/>
              </w:rPr>
              <w:t>Со дня вступления проекта в законную силу</w:t>
            </w:r>
          </w:p>
        </w:tc>
        <w:tc>
          <w:tcPr>
            <w:tcW w:w="3828" w:type="dxa"/>
          </w:tcPr>
          <w:p w:rsidR="003236ED" w:rsidRPr="00C87CF5" w:rsidRDefault="00F36361" w:rsidP="003236ED">
            <w:pPr>
              <w:pStyle w:val="a5"/>
              <w:jc w:val="both"/>
              <w:rPr>
                <w:sz w:val="26"/>
                <w:szCs w:val="26"/>
              </w:rPr>
            </w:pPr>
            <w:r>
              <w:rPr>
                <w:sz w:val="26"/>
                <w:szCs w:val="26"/>
              </w:rPr>
              <w:t>Единоразово</w:t>
            </w:r>
          </w:p>
        </w:tc>
      </w:tr>
      <w:tr w:rsidR="003236ED" w:rsidRPr="00C87CF5" w:rsidTr="003236ED">
        <w:tc>
          <w:tcPr>
            <w:tcW w:w="7825" w:type="dxa"/>
          </w:tcPr>
          <w:p w:rsidR="003236ED" w:rsidRPr="00C87CF5" w:rsidRDefault="003236ED" w:rsidP="00232FB0">
            <w:pPr>
              <w:pStyle w:val="a5"/>
              <w:jc w:val="both"/>
              <w:rPr>
                <w:i/>
                <w:iCs/>
                <w:sz w:val="26"/>
                <w:szCs w:val="26"/>
              </w:rPr>
            </w:pPr>
            <w:r w:rsidRPr="00C87CF5">
              <w:rPr>
                <w:i/>
                <w:iCs/>
                <w:sz w:val="26"/>
                <w:szCs w:val="26"/>
              </w:rPr>
              <w:t>(Цель 2)</w:t>
            </w:r>
            <w:r w:rsidR="00F36361">
              <w:rPr>
                <w:i/>
                <w:iCs/>
                <w:sz w:val="26"/>
                <w:szCs w:val="26"/>
              </w:rPr>
              <w:t xml:space="preserve">Реализация полномочий органов местного самоуправления ЗАТО Звёздный в </w:t>
            </w:r>
            <w:r w:rsidR="00232FB0">
              <w:rPr>
                <w:i/>
                <w:iCs/>
                <w:sz w:val="26"/>
                <w:szCs w:val="26"/>
              </w:rPr>
              <w:t>области земельных отношений</w:t>
            </w:r>
            <w:r w:rsidR="00F36361">
              <w:rPr>
                <w:i/>
                <w:iCs/>
                <w:sz w:val="26"/>
                <w:szCs w:val="26"/>
              </w:rPr>
              <w:t xml:space="preserve"> на территории ЗАТО Звёздный</w:t>
            </w:r>
          </w:p>
        </w:tc>
        <w:tc>
          <w:tcPr>
            <w:tcW w:w="3543" w:type="dxa"/>
          </w:tcPr>
          <w:p w:rsidR="003236ED" w:rsidRPr="00C87CF5" w:rsidRDefault="00F36361" w:rsidP="003236ED">
            <w:pPr>
              <w:pStyle w:val="a5"/>
              <w:jc w:val="both"/>
              <w:rPr>
                <w:sz w:val="26"/>
                <w:szCs w:val="26"/>
              </w:rPr>
            </w:pPr>
            <w:r>
              <w:rPr>
                <w:sz w:val="26"/>
                <w:szCs w:val="26"/>
              </w:rPr>
              <w:t>Со дня вступления проекта в законную силу</w:t>
            </w:r>
          </w:p>
        </w:tc>
        <w:tc>
          <w:tcPr>
            <w:tcW w:w="3828" w:type="dxa"/>
          </w:tcPr>
          <w:p w:rsidR="003236ED" w:rsidRPr="00C87CF5" w:rsidRDefault="00F36361" w:rsidP="003236ED">
            <w:pPr>
              <w:pStyle w:val="a5"/>
              <w:jc w:val="both"/>
              <w:rPr>
                <w:sz w:val="26"/>
                <w:szCs w:val="26"/>
              </w:rPr>
            </w:pPr>
            <w:r>
              <w:rPr>
                <w:sz w:val="26"/>
                <w:szCs w:val="26"/>
              </w:rPr>
              <w:t>Постоянно</w:t>
            </w:r>
          </w:p>
        </w:tc>
      </w:tr>
      <w:tr w:rsidR="003236ED" w:rsidRPr="00C87CF5" w:rsidTr="003236ED">
        <w:tc>
          <w:tcPr>
            <w:tcW w:w="7825" w:type="dxa"/>
          </w:tcPr>
          <w:p w:rsidR="003236ED" w:rsidRPr="00C87CF5" w:rsidRDefault="003236ED" w:rsidP="00232FB0">
            <w:pPr>
              <w:pStyle w:val="a5"/>
              <w:jc w:val="both"/>
              <w:rPr>
                <w:i/>
                <w:iCs/>
                <w:sz w:val="26"/>
                <w:szCs w:val="26"/>
              </w:rPr>
            </w:pPr>
            <w:r w:rsidRPr="00C87CF5">
              <w:rPr>
                <w:i/>
                <w:iCs/>
                <w:sz w:val="26"/>
                <w:szCs w:val="26"/>
              </w:rPr>
              <w:t xml:space="preserve">(Цель </w:t>
            </w:r>
            <w:r w:rsidR="005F0F39">
              <w:rPr>
                <w:i/>
                <w:iCs/>
                <w:sz w:val="26"/>
                <w:szCs w:val="26"/>
              </w:rPr>
              <w:t>3</w:t>
            </w:r>
            <w:r w:rsidRPr="00C87CF5">
              <w:rPr>
                <w:i/>
                <w:iCs/>
                <w:sz w:val="26"/>
                <w:szCs w:val="26"/>
              </w:rPr>
              <w:t>)</w:t>
            </w:r>
            <w:r w:rsidR="00F36361">
              <w:rPr>
                <w:i/>
                <w:iCs/>
                <w:sz w:val="26"/>
                <w:szCs w:val="26"/>
              </w:rPr>
              <w:t xml:space="preserve">Повышение эффективности </w:t>
            </w:r>
            <w:r w:rsidR="00232FB0">
              <w:rPr>
                <w:i/>
                <w:iCs/>
                <w:sz w:val="26"/>
                <w:szCs w:val="26"/>
              </w:rPr>
              <w:t>использования земельных ресурсов</w:t>
            </w:r>
          </w:p>
        </w:tc>
        <w:tc>
          <w:tcPr>
            <w:tcW w:w="3543" w:type="dxa"/>
          </w:tcPr>
          <w:p w:rsidR="003236ED" w:rsidRPr="00C87CF5" w:rsidRDefault="00F36361" w:rsidP="003236ED">
            <w:pPr>
              <w:pStyle w:val="a5"/>
              <w:jc w:val="both"/>
              <w:rPr>
                <w:sz w:val="26"/>
                <w:szCs w:val="26"/>
              </w:rPr>
            </w:pPr>
            <w:r>
              <w:rPr>
                <w:sz w:val="26"/>
                <w:szCs w:val="26"/>
              </w:rPr>
              <w:t>Со дня вступления проекта в законную силу</w:t>
            </w:r>
          </w:p>
        </w:tc>
        <w:tc>
          <w:tcPr>
            <w:tcW w:w="3828" w:type="dxa"/>
          </w:tcPr>
          <w:p w:rsidR="003236ED" w:rsidRPr="00C87CF5" w:rsidRDefault="00F36361" w:rsidP="003236ED">
            <w:pPr>
              <w:pStyle w:val="a5"/>
              <w:jc w:val="both"/>
              <w:rPr>
                <w:sz w:val="26"/>
                <w:szCs w:val="26"/>
              </w:rPr>
            </w:pPr>
            <w:r>
              <w:rPr>
                <w:sz w:val="26"/>
                <w:szCs w:val="26"/>
              </w:rPr>
              <w:t>Постоянно</w:t>
            </w:r>
          </w:p>
        </w:tc>
      </w:tr>
    </w:tbl>
    <w:p w:rsidR="003236ED" w:rsidRPr="00C87CF5" w:rsidRDefault="003236ED" w:rsidP="003236ED">
      <w:pPr>
        <w:pStyle w:val="a5"/>
        <w:ind w:firstLine="708"/>
        <w:jc w:val="both"/>
        <w:rPr>
          <w:sz w:val="26"/>
          <w:szCs w:val="26"/>
        </w:rPr>
      </w:pPr>
      <w:r w:rsidRPr="00C87CF5">
        <w:rPr>
          <w:sz w:val="26"/>
          <w:szCs w:val="26"/>
        </w:rPr>
        <w:t>3.</w:t>
      </w:r>
      <w:r w:rsidR="005F0F39">
        <w:rPr>
          <w:sz w:val="26"/>
          <w:szCs w:val="26"/>
        </w:rPr>
        <w:t>4</w:t>
      </w:r>
      <w:r w:rsidRPr="00C87CF5">
        <w:rPr>
          <w:sz w:val="26"/>
          <w:szCs w:val="26"/>
        </w:rPr>
        <w:t>.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F36361" w:rsidRDefault="00F36361" w:rsidP="005F0F39">
      <w:pPr>
        <w:pStyle w:val="a5"/>
        <w:ind w:firstLine="709"/>
        <w:jc w:val="both"/>
        <w:rPr>
          <w:sz w:val="26"/>
          <w:szCs w:val="26"/>
        </w:rPr>
      </w:pPr>
      <w:r>
        <w:rPr>
          <w:bCs/>
          <w:sz w:val="26"/>
          <w:szCs w:val="26"/>
        </w:rPr>
        <w:t>Земельны</w:t>
      </w:r>
      <w:r w:rsidR="005F0F39">
        <w:rPr>
          <w:bCs/>
          <w:sz w:val="26"/>
          <w:szCs w:val="26"/>
        </w:rPr>
        <w:t>й</w:t>
      </w:r>
      <w:r>
        <w:rPr>
          <w:bCs/>
          <w:sz w:val="26"/>
          <w:szCs w:val="26"/>
        </w:rPr>
        <w:t xml:space="preserve"> кодексом Российской Федерации, федеральны</w:t>
      </w:r>
      <w:r w:rsidR="00232FB0">
        <w:rPr>
          <w:bCs/>
          <w:sz w:val="26"/>
          <w:szCs w:val="26"/>
        </w:rPr>
        <w:t>й</w:t>
      </w:r>
      <w:r>
        <w:rPr>
          <w:bCs/>
          <w:sz w:val="26"/>
          <w:szCs w:val="26"/>
        </w:rPr>
        <w:t xml:space="preserve"> закон</w:t>
      </w:r>
      <w:r w:rsidRPr="00D72B86">
        <w:rPr>
          <w:sz w:val="26"/>
          <w:szCs w:val="26"/>
        </w:rPr>
        <w:t xml:space="preserve"> </w:t>
      </w:r>
      <w:r w:rsidRPr="00D72B86">
        <w:rPr>
          <w:bCs/>
          <w:sz w:val="26"/>
          <w:szCs w:val="26"/>
        </w:rPr>
        <w:t xml:space="preserve">от 06.10.2003 </w:t>
      </w:r>
      <w:hyperlink r:id="rId7" w:history="1">
        <w:r w:rsidRPr="00D72B86">
          <w:rPr>
            <w:bCs/>
            <w:sz w:val="26"/>
            <w:szCs w:val="26"/>
          </w:rPr>
          <w:t>№ 131-ФЗ</w:t>
        </w:r>
      </w:hyperlink>
      <w:r w:rsidRPr="00D72B86">
        <w:rPr>
          <w:bCs/>
          <w:sz w:val="26"/>
          <w:szCs w:val="26"/>
        </w:rPr>
        <w:t xml:space="preserve"> «Об общих принципах организации местного самоуправления в Российской Федерации», </w:t>
      </w:r>
      <w:r w:rsidRPr="006C7CAB">
        <w:rPr>
          <w:sz w:val="26"/>
          <w:szCs w:val="26"/>
        </w:rPr>
        <w:t>пункт</w:t>
      </w:r>
      <w:r w:rsidR="00232FB0">
        <w:rPr>
          <w:sz w:val="26"/>
          <w:szCs w:val="26"/>
        </w:rPr>
        <w:t>ы</w:t>
      </w:r>
      <w:r w:rsidRPr="006C7CAB">
        <w:rPr>
          <w:sz w:val="26"/>
          <w:szCs w:val="26"/>
        </w:rPr>
        <w:t xml:space="preserve"> 2</w:t>
      </w:r>
      <w:r w:rsidR="00232FB0">
        <w:rPr>
          <w:sz w:val="26"/>
          <w:szCs w:val="26"/>
        </w:rPr>
        <w:t>7,28</w:t>
      </w:r>
      <w:r w:rsidRPr="006C7CAB">
        <w:rPr>
          <w:sz w:val="26"/>
          <w:szCs w:val="26"/>
        </w:rPr>
        <w:t xml:space="preserve"> части 1 статьи 39 Устава городского округа ЗАТО Звёздный Перм</w:t>
      </w:r>
      <w:r w:rsidRPr="00D72B86">
        <w:rPr>
          <w:sz w:val="26"/>
          <w:szCs w:val="26"/>
        </w:rPr>
        <w:t>ского края</w:t>
      </w:r>
      <w:r>
        <w:rPr>
          <w:sz w:val="26"/>
          <w:szCs w:val="26"/>
        </w:rPr>
        <w:t>.</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4253"/>
        <w:gridCol w:w="2041"/>
        <w:gridCol w:w="4082"/>
      </w:tblGrid>
      <w:tr w:rsidR="003236ED" w:rsidRPr="00C87CF5" w:rsidTr="005F0F39">
        <w:tc>
          <w:tcPr>
            <w:tcW w:w="4820" w:type="dxa"/>
          </w:tcPr>
          <w:p w:rsidR="003236ED" w:rsidRPr="00C87CF5" w:rsidRDefault="003236ED" w:rsidP="005F0F39">
            <w:pPr>
              <w:pStyle w:val="a5"/>
              <w:jc w:val="center"/>
              <w:rPr>
                <w:sz w:val="26"/>
                <w:szCs w:val="26"/>
              </w:rPr>
            </w:pPr>
            <w:r w:rsidRPr="00C87CF5">
              <w:rPr>
                <w:sz w:val="26"/>
                <w:szCs w:val="26"/>
              </w:rPr>
              <w:t>3.</w:t>
            </w:r>
            <w:r w:rsidR="005F0F39">
              <w:rPr>
                <w:sz w:val="26"/>
                <w:szCs w:val="26"/>
              </w:rPr>
              <w:t>5</w:t>
            </w:r>
            <w:r w:rsidRPr="00C87CF5">
              <w:rPr>
                <w:sz w:val="26"/>
                <w:szCs w:val="26"/>
              </w:rPr>
              <w:t>. Цели предлагаемого правового регулирования</w:t>
            </w:r>
          </w:p>
        </w:tc>
        <w:tc>
          <w:tcPr>
            <w:tcW w:w="4253" w:type="dxa"/>
          </w:tcPr>
          <w:p w:rsidR="003236ED" w:rsidRPr="00C87CF5" w:rsidRDefault="003236ED" w:rsidP="005F0F39">
            <w:pPr>
              <w:pStyle w:val="a5"/>
              <w:jc w:val="center"/>
              <w:rPr>
                <w:sz w:val="26"/>
                <w:szCs w:val="26"/>
              </w:rPr>
            </w:pPr>
            <w:r w:rsidRPr="00C87CF5">
              <w:rPr>
                <w:sz w:val="26"/>
                <w:szCs w:val="26"/>
              </w:rPr>
              <w:t>3.</w:t>
            </w:r>
            <w:r w:rsidR="005F0F39">
              <w:rPr>
                <w:sz w:val="26"/>
                <w:szCs w:val="26"/>
              </w:rPr>
              <w:t>6</w:t>
            </w:r>
            <w:r w:rsidRPr="00C87CF5">
              <w:rPr>
                <w:sz w:val="26"/>
                <w:szCs w:val="26"/>
              </w:rPr>
              <w:t>. Индикаторы достижения целей предлагаемого правового регулирования</w:t>
            </w:r>
          </w:p>
        </w:tc>
        <w:tc>
          <w:tcPr>
            <w:tcW w:w="2041" w:type="dxa"/>
          </w:tcPr>
          <w:p w:rsidR="003236ED" w:rsidRPr="00C87CF5" w:rsidRDefault="003236ED" w:rsidP="005F0F39">
            <w:pPr>
              <w:pStyle w:val="a5"/>
              <w:jc w:val="center"/>
              <w:rPr>
                <w:sz w:val="26"/>
                <w:szCs w:val="26"/>
              </w:rPr>
            </w:pPr>
            <w:r w:rsidRPr="00C87CF5">
              <w:rPr>
                <w:sz w:val="26"/>
                <w:szCs w:val="26"/>
              </w:rPr>
              <w:t>3.</w:t>
            </w:r>
            <w:r w:rsidR="005F0F39">
              <w:rPr>
                <w:sz w:val="26"/>
                <w:szCs w:val="26"/>
              </w:rPr>
              <w:t>7</w:t>
            </w:r>
            <w:r w:rsidRPr="00C87CF5">
              <w:rPr>
                <w:sz w:val="26"/>
                <w:szCs w:val="26"/>
              </w:rPr>
              <w:t>. Ед. измерения индикаторов</w:t>
            </w:r>
          </w:p>
        </w:tc>
        <w:tc>
          <w:tcPr>
            <w:tcW w:w="4082" w:type="dxa"/>
          </w:tcPr>
          <w:p w:rsidR="003236ED" w:rsidRPr="00C87CF5" w:rsidRDefault="003236ED" w:rsidP="005F0F39">
            <w:pPr>
              <w:pStyle w:val="a5"/>
              <w:jc w:val="center"/>
              <w:rPr>
                <w:sz w:val="26"/>
                <w:szCs w:val="26"/>
              </w:rPr>
            </w:pPr>
            <w:r w:rsidRPr="00C87CF5">
              <w:rPr>
                <w:sz w:val="26"/>
                <w:szCs w:val="26"/>
              </w:rPr>
              <w:t>3.</w:t>
            </w:r>
            <w:r w:rsidR="005F0F39">
              <w:rPr>
                <w:sz w:val="26"/>
                <w:szCs w:val="26"/>
              </w:rPr>
              <w:t>8</w:t>
            </w:r>
            <w:r w:rsidRPr="00C87CF5">
              <w:rPr>
                <w:sz w:val="26"/>
                <w:szCs w:val="26"/>
              </w:rPr>
              <w:t>. Целевые значения</w:t>
            </w:r>
            <w:r w:rsidRPr="00C87CF5">
              <w:rPr>
                <w:sz w:val="26"/>
                <w:szCs w:val="26"/>
              </w:rPr>
              <w:br/>
              <w:t>индикаторов по годам</w:t>
            </w:r>
          </w:p>
        </w:tc>
      </w:tr>
      <w:tr w:rsidR="003236ED" w:rsidRPr="00C87CF5" w:rsidTr="005F0F39">
        <w:tc>
          <w:tcPr>
            <w:tcW w:w="4820" w:type="dxa"/>
          </w:tcPr>
          <w:p w:rsidR="003236ED" w:rsidRPr="00C87CF5" w:rsidRDefault="003236ED" w:rsidP="00232FB0">
            <w:pPr>
              <w:pStyle w:val="a5"/>
              <w:jc w:val="both"/>
              <w:rPr>
                <w:i/>
                <w:iCs/>
                <w:sz w:val="26"/>
                <w:szCs w:val="26"/>
              </w:rPr>
            </w:pPr>
            <w:r w:rsidRPr="00C87CF5">
              <w:rPr>
                <w:i/>
                <w:iCs/>
                <w:sz w:val="26"/>
                <w:szCs w:val="26"/>
              </w:rPr>
              <w:t>(Цель 1)</w:t>
            </w:r>
            <w:r w:rsidR="005F0F39">
              <w:rPr>
                <w:i/>
                <w:iCs/>
                <w:sz w:val="26"/>
                <w:szCs w:val="26"/>
              </w:rPr>
              <w:t xml:space="preserve"> Установление порядка</w:t>
            </w:r>
            <w:r w:rsidR="00232FB0">
              <w:rPr>
                <w:i/>
                <w:iCs/>
                <w:sz w:val="26"/>
                <w:szCs w:val="26"/>
              </w:rPr>
              <w:t xml:space="preserve"> предоставления земельных участков</w:t>
            </w:r>
            <w:r w:rsidR="005F0F39">
              <w:rPr>
                <w:i/>
                <w:iCs/>
                <w:sz w:val="26"/>
                <w:szCs w:val="26"/>
              </w:rPr>
              <w:t>, исключающего коррупционные риски</w:t>
            </w:r>
          </w:p>
        </w:tc>
        <w:tc>
          <w:tcPr>
            <w:tcW w:w="4253" w:type="dxa"/>
          </w:tcPr>
          <w:p w:rsidR="003236ED" w:rsidRPr="00C87CF5" w:rsidRDefault="005F0F39" w:rsidP="00232FB0">
            <w:pPr>
              <w:pStyle w:val="a5"/>
              <w:jc w:val="both"/>
              <w:rPr>
                <w:i/>
                <w:iCs/>
                <w:sz w:val="26"/>
                <w:szCs w:val="26"/>
              </w:rPr>
            </w:pPr>
            <w:r>
              <w:rPr>
                <w:i/>
                <w:iCs/>
                <w:sz w:val="26"/>
                <w:szCs w:val="26"/>
              </w:rPr>
              <w:t xml:space="preserve">Правомерность </w:t>
            </w:r>
            <w:r w:rsidR="00232FB0">
              <w:rPr>
                <w:i/>
                <w:iCs/>
                <w:sz w:val="26"/>
                <w:szCs w:val="26"/>
              </w:rPr>
              <w:t>предоставления земельных участков</w:t>
            </w:r>
          </w:p>
        </w:tc>
        <w:tc>
          <w:tcPr>
            <w:tcW w:w="2041" w:type="dxa"/>
          </w:tcPr>
          <w:p w:rsidR="003236ED" w:rsidRPr="00C87CF5" w:rsidRDefault="003236ED" w:rsidP="003236ED">
            <w:pPr>
              <w:pStyle w:val="a5"/>
              <w:jc w:val="both"/>
              <w:rPr>
                <w:sz w:val="26"/>
                <w:szCs w:val="26"/>
              </w:rPr>
            </w:pPr>
          </w:p>
        </w:tc>
        <w:tc>
          <w:tcPr>
            <w:tcW w:w="4082" w:type="dxa"/>
          </w:tcPr>
          <w:p w:rsidR="003236ED" w:rsidRPr="00C87CF5" w:rsidRDefault="003236ED" w:rsidP="003236ED">
            <w:pPr>
              <w:pStyle w:val="a5"/>
              <w:jc w:val="both"/>
              <w:rPr>
                <w:sz w:val="26"/>
                <w:szCs w:val="26"/>
              </w:rPr>
            </w:pPr>
          </w:p>
        </w:tc>
      </w:tr>
      <w:tr w:rsidR="003236ED" w:rsidRPr="00C87CF5" w:rsidTr="005F0F39">
        <w:tc>
          <w:tcPr>
            <w:tcW w:w="4820" w:type="dxa"/>
          </w:tcPr>
          <w:p w:rsidR="003236ED" w:rsidRPr="00C87CF5" w:rsidRDefault="005F0F39" w:rsidP="00232FB0">
            <w:pPr>
              <w:pStyle w:val="a5"/>
              <w:jc w:val="both"/>
              <w:rPr>
                <w:i/>
                <w:iCs/>
                <w:sz w:val="26"/>
                <w:szCs w:val="26"/>
              </w:rPr>
            </w:pPr>
            <w:r w:rsidRPr="00C87CF5">
              <w:rPr>
                <w:i/>
                <w:iCs/>
                <w:sz w:val="26"/>
                <w:szCs w:val="26"/>
              </w:rPr>
              <w:t>(Цель 2)</w:t>
            </w:r>
            <w:r>
              <w:rPr>
                <w:i/>
                <w:iCs/>
                <w:sz w:val="26"/>
                <w:szCs w:val="26"/>
              </w:rPr>
              <w:t xml:space="preserve">Реализация полномочий органов местного самоуправления ЗАТО Звёздный в области </w:t>
            </w:r>
            <w:r w:rsidR="00232FB0">
              <w:rPr>
                <w:i/>
                <w:iCs/>
                <w:sz w:val="26"/>
                <w:szCs w:val="26"/>
              </w:rPr>
              <w:t>земельных отношений</w:t>
            </w:r>
            <w:r>
              <w:rPr>
                <w:i/>
                <w:iCs/>
                <w:sz w:val="26"/>
                <w:szCs w:val="26"/>
              </w:rPr>
              <w:t xml:space="preserve"> на территории ЗАТО Звёздный</w:t>
            </w:r>
          </w:p>
        </w:tc>
        <w:tc>
          <w:tcPr>
            <w:tcW w:w="4253" w:type="dxa"/>
          </w:tcPr>
          <w:p w:rsidR="003236ED" w:rsidRPr="00C87CF5" w:rsidRDefault="00232FB0" w:rsidP="00232FB0">
            <w:pPr>
              <w:pStyle w:val="a5"/>
              <w:jc w:val="both"/>
              <w:rPr>
                <w:i/>
                <w:iCs/>
                <w:sz w:val="26"/>
                <w:szCs w:val="26"/>
              </w:rPr>
            </w:pPr>
            <w:r>
              <w:rPr>
                <w:i/>
                <w:iCs/>
                <w:sz w:val="26"/>
                <w:szCs w:val="26"/>
              </w:rPr>
              <w:t>Осуществление процедур по предоставлению земельных участков</w:t>
            </w:r>
          </w:p>
        </w:tc>
        <w:tc>
          <w:tcPr>
            <w:tcW w:w="2041" w:type="dxa"/>
          </w:tcPr>
          <w:p w:rsidR="003236ED" w:rsidRPr="00C87CF5" w:rsidRDefault="003236ED" w:rsidP="003236ED">
            <w:pPr>
              <w:pStyle w:val="a5"/>
              <w:jc w:val="both"/>
              <w:rPr>
                <w:sz w:val="26"/>
                <w:szCs w:val="26"/>
              </w:rPr>
            </w:pPr>
          </w:p>
        </w:tc>
        <w:tc>
          <w:tcPr>
            <w:tcW w:w="4082" w:type="dxa"/>
          </w:tcPr>
          <w:p w:rsidR="003236ED" w:rsidRPr="00C87CF5" w:rsidRDefault="003236ED" w:rsidP="003236ED">
            <w:pPr>
              <w:pStyle w:val="a5"/>
              <w:jc w:val="both"/>
              <w:rPr>
                <w:sz w:val="26"/>
                <w:szCs w:val="26"/>
              </w:rPr>
            </w:pPr>
          </w:p>
        </w:tc>
      </w:tr>
      <w:tr w:rsidR="003236ED" w:rsidRPr="00C87CF5" w:rsidTr="005F0F39">
        <w:tc>
          <w:tcPr>
            <w:tcW w:w="4820" w:type="dxa"/>
          </w:tcPr>
          <w:p w:rsidR="003236ED" w:rsidRPr="00C87CF5" w:rsidRDefault="005F0F39" w:rsidP="00232FB0">
            <w:pPr>
              <w:pStyle w:val="a5"/>
              <w:jc w:val="both"/>
              <w:rPr>
                <w:i/>
                <w:iCs/>
                <w:sz w:val="26"/>
                <w:szCs w:val="26"/>
              </w:rPr>
            </w:pPr>
            <w:r w:rsidRPr="00C87CF5">
              <w:rPr>
                <w:i/>
                <w:iCs/>
                <w:sz w:val="26"/>
                <w:szCs w:val="26"/>
              </w:rPr>
              <w:t xml:space="preserve">(Цель </w:t>
            </w:r>
            <w:r>
              <w:rPr>
                <w:i/>
                <w:iCs/>
                <w:sz w:val="26"/>
                <w:szCs w:val="26"/>
              </w:rPr>
              <w:t>3</w:t>
            </w:r>
            <w:r w:rsidRPr="00C87CF5">
              <w:rPr>
                <w:i/>
                <w:iCs/>
                <w:sz w:val="26"/>
                <w:szCs w:val="26"/>
              </w:rPr>
              <w:t>)</w:t>
            </w:r>
            <w:r>
              <w:rPr>
                <w:i/>
                <w:iCs/>
                <w:sz w:val="26"/>
                <w:szCs w:val="26"/>
              </w:rPr>
              <w:t xml:space="preserve">Повышение эффективности </w:t>
            </w:r>
            <w:r w:rsidR="00232FB0">
              <w:rPr>
                <w:i/>
                <w:iCs/>
                <w:sz w:val="26"/>
                <w:szCs w:val="26"/>
              </w:rPr>
              <w:t>использования земельных ресурсов</w:t>
            </w:r>
          </w:p>
        </w:tc>
        <w:tc>
          <w:tcPr>
            <w:tcW w:w="4253" w:type="dxa"/>
          </w:tcPr>
          <w:p w:rsidR="003236ED" w:rsidRPr="00C87CF5" w:rsidRDefault="00232FB0" w:rsidP="00232FB0">
            <w:pPr>
              <w:pStyle w:val="a5"/>
              <w:jc w:val="both"/>
              <w:rPr>
                <w:i/>
                <w:iCs/>
                <w:sz w:val="26"/>
                <w:szCs w:val="26"/>
              </w:rPr>
            </w:pPr>
            <w:r>
              <w:rPr>
                <w:i/>
                <w:iCs/>
                <w:sz w:val="26"/>
                <w:szCs w:val="26"/>
              </w:rPr>
              <w:t>Вовлечение в оборот неиспользуемых земельных участков</w:t>
            </w:r>
          </w:p>
        </w:tc>
        <w:tc>
          <w:tcPr>
            <w:tcW w:w="2041" w:type="dxa"/>
          </w:tcPr>
          <w:p w:rsidR="003236ED" w:rsidRPr="00C87CF5" w:rsidRDefault="003236ED" w:rsidP="003236ED">
            <w:pPr>
              <w:pStyle w:val="a5"/>
              <w:jc w:val="both"/>
              <w:rPr>
                <w:sz w:val="26"/>
                <w:szCs w:val="26"/>
              </w:rPr>
            </w:pPr>
          </w:p>
        </w:tc>
        <w:tc>
          <w:tcPr>
            <w:tcW w:w="4082" w:type="dxa"/>
          </w:tcPr>
          <w:p w:rsidR="003236ED" w:rsidRPr="00C87CF5" w:rsidRDefault="003236ED" w:rsidP="003236ED">
            <w:pPr>
              <w:pStyle w:val="a5"/>
              <w:jc w:val="both"/>
              <w:rPr>
                <w:sz w:val="26"/>
                <w:szCs w:val="26"/>
              </w:rPr>
            </w:pPr>
          </w:p>
        </w:tc>
      </w:tr>
    </w:tbl>
    <w:p w:rsidR="003236ED" w:rsidRPr="00C87CF5" w:rsidRDefault="003236ED" w:rsidP="003236ED">
      <w:pPr>
        <w:pStyle w:val="a5"/>
        <w:jc w:val="both"/>
        <w:rPr>
          <w:sz w:val="26"/>
          <w:szCs w:val="26"/>
        </w:rPr>
      </w:pPr>
    </w:p>
    <w:p w:rsidR="003236ED" w:rsidRPr="008D3B02" w:rsidRDefault="003236ED" w:rsidP="005F0F39">
      <w:pPr>
        <w:pStyle w:val="a5"/>
        <w:ind w:firstLine="708"/>
        <w:jc w:val="both"/>
      </w:pPr>
      <w:r w:rsidRPr="00C87CF5">
        <w:rPr>
          <w:sz w:val="26"/>
          <w:szCs w:val="26"/>
        </w:rPr>
        <w:t>3.</w:t>
      </w:r>
      <w:r w:rsidR="005F0F39">
        <w:rPr>
          <w:sz w:val="26"/>
          <w:szCs w:val="26"/>
        </w:rPr>
        <w:t>9</w:t>
      </w:r>
      <w:r w:rsidRPr="00C87CF5">
        <w:rPr>
          <w:sz w:val="26"/>
          <w:szCs w:val="26"/>
        </w:rPr>
        <w:t>.</w:t>
      </w:r>
      <w:r w:rsidRPr="00C87CF5">
        <w:rPr>
          <w:sz w:val="26"/>
          <w:szCs w:val="26"/>
          <w:lang w:val="en-US"/>
        </w:rPr>
        <w:t> </w:t>
      </w:r>
      <w:r w:rsidRPr="00C87CF5">
        <w:rPr>
          <w:sz w:val="26"/>
          <w:szCs w:val="26"/>
        </w:rPr>
        <w:t>Методы расчета индикаторов достижения целей предлагаемого правового регулирования, источники информации для расчетов:</w:t>
      </w:r>
      <w:r w:rsidR="005F0F39">
        <w:rPr>
          <w:sz w:val="26"/>
          <w:szCs w:val="26"/>
        </w:rPr>
        <w:t xml:space="preserve"> Специальные расчеты не тре</w:t>
      </w:r>
      <w:r w:rsidR="002B1432">
        <w:rPr>
          <w:sz w:val="26"/>
          <w:szCs w:val="26"/>
        </w:rPr>
        <w:t>б</w:t>
      </w:r>
      <w:r w:rsidR="005F0F39">
        <w:rPr>
          <w:sz w:val="26"/>
          <w:szCs w:val="26"/>
        </w:rPr>
        <w:t>уются.</w:t>
      </w:r>
    </w:p>
    <w:p w:rsidR="003236ED" w:rsidRPr="00C87CF5" w:rsidRDefault="003236ED" w:rsidP="003236ED">
      <w:pPr>
        <w:pStyle w:val="a5"/>
        <w:ind w:firstLine="708"/>
        <w:jc w:val="both"/>
        <w:rPr>
          <w:sz w:val="26"/>
          <w:szCs w:val="26"/>
        </w:rPr>
      </w:pPr>
      <w:r w:rsidRPr="00C87CF5">
        <w:rPr>
          <w:sz w:val="26"/>
          <w:szCs w:val="26"/>
        </w:rPr>
        <w:t>3.</w:t>
      </w:r>
      <w:r w:rsidR="005F0F39">
        <w:rPr>
          <w:sz w:val="26"/>
          <w:szCs w:val="26"/>
        </w:rPr>
        <w:t>10</w:t>
      </w:r>
      <w:r w:rsidRPr="00C87CF5">
        <w:rPr>
          <w:sz w:val="26"/>
          <w:szCs w:val="26"/>
        </w:rPr>
        <w:t>.</w:t>
      </w:r>
      <w:r w:rsidRPr="00C87CF5">
        <w:rPr>
          <w:sz w:val="26"/>
          <w:szCs w:val="26"/>
          <w:lang w:val="en-US"/>
        </w:rPr>
        <w:t> </w:t>
      </w:r>
      <w:r w:rsidRPr="00C87CF5">
        <w:rPr>
          <w:sz w:val="26"/>
          <w:szCs w:val="26"/>
        </w:rPr>
        <w:t xml:space="preserve"> Оценка затрат на проведение мониторинга достижения целей предлагаемого правового регулирования:</w:t>
      </w:r>
    </w:p>
    <w:p w:rsidR="002B1432" w:rsidRDefault="002B1432" w:rsidP="003236ED">
      <w:pPr>
        <w:pStyle w:val="a5"/>
        <w:ind w:firstLine="708"/>
        <w:jc w:val="both"/>
        <w:rPr>
          <w:sz w:val="26"/>
          <w:szCs w:val="26"/>
        </w:rPr>
      </w:pPr>
      <w:r>
        <w:rPr>
          <w:sz w:val="26"/>
          <w:szCs w:val="26"/>
        </w:rPr>
        <w:t>Затраты не требуются.</w:t>
      </w:r>
    </w:p>
    <w:p w:rsidR="006750F0" w:rsidRDefault="006750F0" w:rsidP="003236ED">
      <w:pPr>
        <w:pStyle w:val="a5"/>
        <w:ind w:firstLine="708"/>
        <w:jc w:val="both"/>
        <w:rPr>
          <w:sz w:val="26"/>
          <w:szCs w:val="26"/>
        </w:rPr>
      </w:pPr>
    </w:p>
    <w:p w:rsidR="003236ED" w:rsidRPr="00C87CF5" w:rsidRDefault="003236ED" w:rsidP="003236ED">
      <w:pPr>
        <w:pStyle w:val="a5"/>
        <w:ind w:firstLine="708"/>
        <w:jc w:val="both"/>
        <w:rPr>
          <w:b/>
          <w:bCs/>
          <w:sz w:val="26"/>
          <w:szCs w:val="26"/>
        </w:rPr>
      </w:pPr>
      <w:r w:rsidRPr="00C87CF5">
        <w:rPr>
          <w:b/>
          <w:bCs/>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47"/>
        <w:gridCol w:w="3685"/>
        <w:gridCol w:w="4763"/>
      </w:tblGrid>
      <w:tr w:rsidR="003236ED" w:rsidRPr="00C87CF5" w:rsidTr="002B1432">
        <w:trPr>
          <w:cantSplit/>
        </w:trPr>
        <w:tc>
          <w:tcPr>
            <w:tcW w:w="6747" w:type="dxa"/>
          </w:tcPr>
          <w:p w:rsidR="003236ED" w:rsidRPr="00C87CF5" w:rsidRDefault="003236ED" w:rsidP="003236ED">
            <w:pPr>
              <w:pStyle w:val="a5"/>
              <w:jc w:val="center"/>
              <w:rPr>
                <w:sz w:val="26"/>
                <w:szCs w:val="26"/>
              </w:rPr>
            </w:pPr>
            <w:r w:rsidRPr="00C87CF5">
              <w:rPr>
                <w:sz w:val="26"/>
                <w:szCs w:val="26"/>
              </w:rPr>
              <w:t>4.1. Группы потенциальных адресатов предлагаемого правового регулирования (краткое описание их качественных характеристик)</w:t>
            </w:r>
          </w:p>
        </w:tc>
        <w:tc>
          <w:tcPr>
            <w:tcW w:w="3685" w:type="dxa"/>
          </w:tcPr>
          <w:p w:rsidR="003236ED" w:rsidRPr="00C87CF5" w:rsidRDefault="003236ED" w:rsidP="003236ED">
            <w:pPr>
              <w:pStyle w:val="a5"/>
              <w:jc w:val="center"/>
              <w:rPr>
                <w:sz w:val="26"/>
                <w:szCs w:val="26"/>
              </w:rPr>
            </w:pPr>
            <w:r w:rsidRPr="00C87CF5">
              <w:rPr>
                <w:sz w:val="26"/>
                <w:szCs w:val="26"/>
              </w:rPr>
              <w:t>4.2. Количество участников группы</w:t>
            </w:r>
          </w:p>
        </w:tc>
        <w:tc>
          <w:tcPr>
            <w:tcW w:w="4763" w:type="dxa"/>
          </w:tcPr>
          <w:p w:rsidR="003236ED" w:rsidRPr="00C87CF5" w:rsidRDefault="003236ED" w:rsidP="003236ED">
            <w:pPr>
              <w:pStyle w:val="a5"/>
              <w:jc w:val="center"/>
              <w:rPr>
                <w:sz w:val="26"/>
                <w:szCs w:val="26"/>
              </w:rPr>
            </w:pPr>
            <w:r w:rsidRPr="00C87CF5">
              <w:rPr>
                <w:sz w:val="26"/>
                <w:szCs w:val="26"/>
              </w:rPr>
              <w:t>4.3. Источники данных</w:t>
            </w:r>
          </w:p>
        </w:tc>
      </w:tr>
      <w:tr w:rsidR="003236ED" w:rsidRPr="00C87CF5" w:rsidTr="002B1432">
        <w:trPr>
          <w:cantSplit/>
        </w:trPr>
        <w:tc>
          <w:tcPr>
            <w:tcW w:w="6747" w:type="dxa"/>
          </w:tcPr>
          <w:p w:rsidR="003236ED" w:rsidRPr="00C87CF5" w:rsidRDefault="002B1432" w:rsidP="00232FB0">
            <w:pPr>
              <w:pStyle w:val="a5"/>
              <w:jc w:val="both"/>
              <w:rPr>
                <w:i/>
                <w:iCs/>
                <w:sz w:val="26"/>
                <w:szCs w:val="26"/>
              </w:rPr>
            </w:pPr>
            <w:r>
              <w:rPr>
                <w:i/>
                <w:iCs/>
                <w:sz w:val="26"/>
                <w:szCs w:val="26"/>
              </w:rPr>
              <w:t>Физические, юридические лица, индивидуальные предприниматели</w:t>
            </w:r>
          </w:p>
        </w:tc>
        <w:tc>
          <w:tcPr>
            <w:tcW w:w="3685" w:type="dxa"/>
          </w:tcPr>
          <w:p w:rsidR="003236ED" w:rsidRPr="00C87CF5" w:rsidRDefault="002B1432" w:rsidP="003236ED">
            <w:pPr>
              <w:pStyle w:val="a5"/>
              <w:jc w:val="both"/>
              <w:rPr>
                <w:sz w:val="26"/>
                <w:szCs w:val="26"/>
              </w:rPr>
            </w:pPr>
            <w:r>
              <w:rPr>
                <w:sz w:val="26"/>
                <w:szCs w:val="26"/>
              </w:rPr>
              <w:t>Не ограничено</w:t>
            </w:r>
          </w:p>
        </w:tc>
        <w:tc>
          <w:tcPr>
            <w:tcW w:w="4763" w:type="dxa"/>
          </w:tcPr>
          <w:p w:rsidR="003236ED" w:rsidRPr="00C87CF5" w:rsidRDefault="002B1432" w:rsidP="002B1432">
            <w:pPr>
              <w:pStyle w:val="a5"/>
              <w:jc w:val="center"/>
              <w:rPr>
                <w:sz w:val="26"/>
                <w:szCs w:val="26"/>
              </w:rPr>
            </w:pPr>
            <w:r>
              <w:rPr>
                <w:sz w:val="26"/>
                <w:szCs w:val="26"/>
              </w:rPr>
              <w:t>-</w:t>
            </w:r>
          </w:p>
        </w:tc>
      </w:tr>
    </w:tbl>
    <w:p w:rsidR="003236ED" w:rsidRPr="00C87CF5" w:rsidRDefault="003236ED" w:rsidP="003236ED">
      <w:pPr>
        <w:pStyle w:val="a5"/>
        <w:jc w:val="both"/>
        <w:rPr>
          <w:sz w:val="26"/>
          <w:szCs w:val="26"/>
        </w:rPr>
      </w:pPr>
    </w:p>
    <w:p w:rsidR="003236ED" w:rsidRPr="00C87CF5" w:rsidRDefault="003236ED" w:rsidP="003236ED">
      <w:pPr>
        <w:pStyle w:val="a5"/>
        <w:ind w:firstLine="708"/>
        <w:jc w:val="both"/>
        <w:rPr>
          <w:b/>
          <w:bCs/>
          <w:sz w:val="26"/>
          <w:szCs w:val="26"/>
        </w:rPr>
      </w:pPr>
      <w:r w:rsidRPr="00C87CF5">
        <w:rPr>
          <w:b/>
          <w:bCs/>
          <w:sz w:val="26"/>
          <w:szCs w:val="26"/>
        </w:rPr>
        <w:t>5. Изменение функций (полномочий, обязанностей, прав) органов местного самоуправления ЗАТО Звёздный, а также порядка их реализации в связи с введением предлагаемого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86"/>
        <w:gridCol w:w="2495"/>
        <w:gridCol w:w="3005"/>
        <w:gridCol w:w="3005"/>
        <w:gridCol w:w="3005"/>
      </w:tblGrid>
      <w:tr w:rsidR="003236ED" w:rsidRPr="00C87CF5" w:rsidTr="00DD2ECA">
        <w:tc>
          <w:tcPr>
            <w:tcW w:w="3686" w:type="dxa"/>
          </w:tcPr>
          <w:p w:rsidR="003236ED" w:rsidRPr="00C87CF5" w:rsidRDefault="003236ED" w:rsidP="003236ED">
            <w:pPr>
              <w:pStyle w:val="a5"/>
              <w:jc w:val="center"/>
              <w:rPr>
                <w:sz w:val="26"/>
                <w:szCs w:val="26"/>
              </w:rPr>
            </w:pPr>
            <w:r w:rsidRPr="00C87CF5">
              <w:rPr>
                <w:sz w:val="26"/>
                <w:szCs w:val="26"/>
              </w:rPr>
              <w:t>5.1. Наименование функции (полномочия, обязанности или права)</w:t>
            </w:r>
          </w:p>
        </w:tc>
        <w:tc>
          <w:tcPr>
            <w:tcW w:w="2495" w:type="dxa"/>
          </w:tcPr>
          <w:p w:rsidR="003236ED" w:rsidRPr="00C87CF5" w:rsidRDefault="003236ED" w:rsidP="003236ED">
            <w:pPr>
              <w:pStyle w:val="a5"/>
              <w:jc w:val="center"/>
              <w:rPr>
                <w:sz w:val="26"/>
                <w:szCs w:val="26"/>
              </w:rPr>
            </w:pPr>
            <w:r w:rsidRPr="00C87CF5">
              <w:rPr>
                <w:sz w:val="26"/>
                <w:szCs w:val="26"/>
              </w:rPr>
              <w:t>5.2. Характер функции (новая/изменяемая/</w:t>
            </w:r>
            <w:r w:rsidRPr="00C87CF5">
              <w:rPr>
                <w:sz w:val="26"/>
                <w:szCs w:val="26"/>
              </w:rPr>
              <w:br/>
              <w:t>отменяемая)</w:t>
            </w:r>
          </w:p>
        </w:tc>
        <w:tc>
          <w:tcPr>
            <w:tcW w:w="3005" w:type="dxa"/>
          </w:tcPr>
          <w:p w:rsidR="003236ED" w:rsidRPr="00C87CF5" w:rsidRDefault="003236ED" w:rsidP="003236ED">
            <w:pPr>
              <w:pStyle w:val="a5"/>
              <w:jc w:val="center"/>
              <w:rPr>
                <w:sz w:val="26"/>
                <w:szCs w:val="26"/>
              </w:rPr>
            </w:pPr>
            <w:r w:rsidRPr="00C87CF5">
              <w:rPr>
                <w:sz w:val="26"/>
                <w:szCs w:val="26"/>
              </w:rPr>
              <w:t>5.3. Предполагаемый порядок реализации</w:t>
            </w:r>
          </w:p>
        </w:tc>
        <w:tc>
          <w:tcPr>
            <w:tcW w:w="3005" w:type="dxa"/>
          </w:tcPr>
          <w:p w:rsidR="003236ED" w:rsidRPr="00C87CF5" w:rsidRDefault="003236ED" w:rsidP="003236ED">
            <w:pPr>
              <w:pStyle w:val="a5"/>
              <w:jc w:val="center"/>
              <w:rPr>
                <w:sz w:val="26"/>
                <w:szCs w:val="26"/>
              </w:rPr>
            </w:pPr>
            <w:r w:rsidRPr="00C87CF5">
              <w:rPr>
                <w:sz w:val="26"/>
                <w:szCs w:val="26"/>
              </w:rPr>
              <w:t>5.4. Оценка изменения трудовых затрат</w:t>
            </w:r>
          </w:p>
          <w:p w:rsidR="003236ED" w:rsidRPr="00C87CF5" w:rsidRDefault="003236ED" w:rsidP="003236ED">
            <w:pPr>
              <w:pStyle w:val="a5"/>
              <w:jc w:val="center"/>
              <w:rPr>
                <w:sz w:val="26"/>
                <w:szCs w:val="26"/>
              </w:rPr>
            </w:pPr>
            <w:r w:rsidRPr="00C87CF5">
              <w:rPr>
                <w:sz w:val="26"/>
                <w:szCs w:val="26"/>
              </w:rPr>
              <w:t>(чел./час. в год),</w:t>
            </w:r>
          </w:p>
          <w:p w:rsidR="003236ED" w:rsidRPr="00C87CF5" w:rsidRDefault="003236ED" w:rsidP="003236ED">
            <w:pPr>
              <w:pStyle w:val="a5"/>
              <w:jc w:val="center"/>
              <w:rPr>
                <w:sz w:val="26"/>
                <w:szCs w:val="26"/>
              </w:rPr>
            </w:pPr>
            <w:r w:rsidRPr="00C87CF5">
              <w:rPr>
                <w:sz w:val="26"/>
                <w:szCs w:val="26"/>
              </w:rPr>
              <w:t>изменения численности сотрудников (чел.)</w:t>
            </w:r>
          </w:p>
        </w:tc>
        <w:tc>
          <w:tcPr>
            <w:tcW w:w="3005" w:type="dxa"/>
          </w:tcPr>
          <w:p w:rsidR="003236ED" w:rsidRPr="00C87CF5" w:rsidRDefault="003236ED" w:rsidP="003236ED">
            <w:pPr>
              <w:pStyle w:val="a5"/>
              <w:jc w:val="center"/>
              <w:rPr>
                <w:sz w:val="26"/>
                <w:szCs w:val="26"/>
              </w:rPr>
            </w:pPr>
            <w:r w:rsidRPr="00C87CF5">
              <w:rPr>
                <w:sz w:val="26"/>
                <w:szCs w:val="26"/>
              </w:rPr>
              <w:t>5.5. Оценка изменения потребностей в других ресурсах</w:t>
            </w:r>
          </w:p>
        </w:tc>
      </w:tr>
      <w:tr w:rsidR="003236ED" w:rsidRPr="00C87CF5" w:rsidTr="00DD2ECA">
        <w:trPr>
          <w:cantSplit/>
        </w:trPr>
        <w:tc>
          <w:tcPr>
            <w:tcW w:w="15196" w:type="dxa"/>
            <w:gridSpan w:val="5"/>
          </w:tcPr>
          <w:p w:rsidR="003236ED" w:rsidRPr="00C87CF5" w:rsidRDefault="003236ED" w:rsidP="003236ED">
            <w:pPr>
              <w:pStyle w:val="a5"/>
              <w:jc w:val="both"/>
              <w:rPr>
                <w:i/>
                <w:iCs/>
                <w:sz w:val="26"/>
                <w:szCs w:val="26"/>
              </w:rPr>
            </w:pPr>
            <w:r w:rsidRPr="00C87CF5">
              <w:rPr>
                <w:i/>
                <w:iCs/>
                <w:sz w:val="26"/>
                <w:szCs w:val="26"/>
              </w:rPr>
              <w:t>Наименование муниципального органа</w:t>
            </w:r>
            <w:r w:rsidR="002B1432">
              <w:rPr>
                <w:i/>
                <w:iCs/>
                <w:sz w:val="26"/>
                <w:szCs w:val="26"/>
              </w:rPr>
              <w:t>: отдел землеустройства и охраны окружающей среды администрации ЗАТО Звёздный</w:t>
            </w:r>
          </w:p>
        </w:tc>
      </w:tr>
      <w:tr w:rsidR="003236ED" w:rsidRPr="00C87CF5" w:rsidTr="00DD2ECA">
        <w:tc>
          <w:tcPr>
            <w:tcW w:w="3686" w:type="dxa"/>
          </w:tcPr>
          <w:p w:rsidR="003236ED" w:rsidRDefault="003236ED" w:rsidP="003236ED">
            <w:pPr>
              <w:pStyle w:val="a5"/>
              <w:jc w:val="both"/>
              <w:rPr>
                <w:i/>
                <w:iCs/>
                <w:sz w:val="26"/>
                <w:szCs w:val="26"/>
              </w:rPr>
            </w:pPr>
            <w:r w:rsidRPr="00C87CF5">
              <w:rPr>
                <w:i/>
                <w:iCs/>
                <w:sz w:val="26"/>
                <w:szCs w:val="26"/>
              </w:rPr>
              <w:t>Функция (полном</w:t>
            </w:r>
            <w:r w:rsidR="00DD2ECA">
              <w:rPr>
                <w:i/>
                <w:iCs/>
                <w:sz w:val="26"/>
                <w:szCs w:val="26"/>
              </w:rPr>
              <w:t xml:space="preserve">очие, обязанность или право) </w:t>
            </w:r>
          </w:p>
          <w:p w:rsidR="00DD2ECA" w:rsidRPr="00C87CF5" w:rsidRDefault="00232FB0" w:rsidP="003236ED">
            <w:pPr>
              <w:pStyle w:val="a5"/>
              <w:jc w:val="both"/>
              <w:rPr>
                <w:i/>
                <w:iCs/>
                <w:sz w:val="26"/>
                <w:szCs w:val="26"/>
              </w:rPr>
            </w:pPr>
            <w:r>
              <w:rPr>
                <w:i/>
                <w:iCs/>
                <w:sz w:val="26"/>
                <w:szCs w:val="26"/>
              </w:rPr>
              <w:t>Предоставление земельных участков, без торгов</w:t>
            </w:r>
          </w:p>
        </w:tc>
        <w:tc>
          <w:tcPr>
            <w:tcW w:w="2495" w:type="dxa"/>
          </w:tcPr>
          <w:p w:rsidR="003236ED" w:rsidRPr="00C87CF5" w:rsidRDefault="00DD2ECA" w:rsidP="003236ED">
            <w:pPr>
              <w:pStyle w:val="a5"/>
              <w:jc w:val="both"/>
              <w:rPr>
                <w:sz w:val="26"/>
                <w:szCs w:val="26"/>
              </w:rPr>
            </w:pPr>
            <w:r>
              <w:rPr>
                <w:sz w:val="26"/>
                <w:szCs w:val="26"/>
              </w:rPr>
              <w:t>изменяемая</w:t>
            </w:r>
          </w:p>
        </w:tc>
        <w:tc>
          <w:tcPr>
            <w:tcW w:w="3005" w:type="dxa"/>
          </w:tcPr>
          <w:p w:rsidR="003236ED" w:rsidRPr="00C87CF5" w:rsidRDefault="00DD2ECA" w:rsidP="003236ED">
            <w:pPr>
              <w:pStyle w:val="a5"/>
              <w:jc w:val="both"/>
              <w:rPr>
                <w:sz w:val="26"/>
                <w:szCs w:val="26"/>
              </w:rPr>
            </w:pPr>
            <w:r>
              <w:rPr>
                <w:sz w:val="26"/>
                <w:szCs w:val="26"/>
              </w:rPr>
              <w:t>В соответствии с представленным проектом административного регламента</w:t>
            </w:r>
          </w:p>
        </w:tc>
        <w:tc>
          <w:tcPr>
            <w:tcW w:w="3005" w:type="dxa"/>
          </w:tcPr>
          <w:p w:rsidR="003236ED" w:rsidRPr="00C87CF5" w:rsidRDefault="00DD2ECA" w:rsidP="006750F0">
            <w:pPr>
              <w:pStyle w:val="a5"/>
              <w:jc w:val="center"/>
              <w:rPr>
                <w:sz w:val="26"/>
                <w:szCs w:val="26"/>
              </w:rPr>
            </w:pPr>
            <w:r>
              <w:rPr>
                <w:sz w:val="26"/>
                <w:szCs w:val="26"/>
              </w:rPr>
              <w:t>Не требуется</w:t>
            </w:r>
          </w:p>
        </w:tc>
        <w:tc>
          <w:tcPr>
            <w:tcW w:w="3005" w:type="dxa"/>
          </w:tcPr>
          <w:p w:rsidR="003236ED" w:rsidRPr="00C87CF5" w:rsidRDefault="00DD2ECA" w:rsidP="003236ED">
            <w:pPr>
              <w:pStyle w:val="a5"/>
              <w:jc w:val="both"/>
              <w:rPr>
                <w:sz w:val="26"/>
                <w:szCs w:val="26"/>
              </w:rPr>
            </w:pPr>
            <w:r>
              <w:rPr>
                <w:sz w:val="26"/>
                <w:szCs w:val="26"/>
              </w:rPr>
              <w:t>Потребность отсутствует</w:t>
            </w:r>
          </w:p>
        </w:tc>
      </w:tr>
    </w:tbl>
    <w:p w:rsidR="003236ED" w:rsidRPr="00C87CF5" w:rsidRDefault="003236ED" w:rsidP="003236ED">
      <w:pPr>
        <w:pStyle w:val="a5"/>
        <w:jc w:val="both"/>
        <w:rPr>
          <w:sz w:val="26"/>
          <w:szCs w:val="26"/>
        </w:rPr>
      </w:pPr>
    </w:p>
    <w:p w:rsidR="003236ED" w:rsidRPr="00DD2ECA" w:rsidRDefault="003236ED" w:rsidP="003236ED">
      <w:pPr>
        <w:pStyle w:val="a5"/>
        <w:ind w:firstLine="708"/>
        <w:jc w:val="both"/>
        <w:rPr>
          <w:bCs/>
          <w:sz w:val="26"/>
          <w:szCs w:val="26"/>
          <w:u w:val="single"/>
        </w:rPr>
      </w:pPr>
      <w:r w:rsidRPr="00C87CF5">
        <w:rPr>
          <w:b/>
          <w:bCs/>
          <w:sz w:val="26"/>
          <w:szCs w:val="26"/>
        </w:rPr>
        <w:t>6. Оценка дополнительных расходов (доходов) бюджета ЗАТО Звёздный, связанных с введением предлагаемого правового регулирования</w:t>
      </w:r>
      <w:r w:rsidR="00DD2ECA">
        <w:rPr>
          <w:b/>
          <w:bCs/>
          <w:sz w:val="26"/>
          <w:szCs w:val="26"/>
        </w:rPr>
        <w:t xml:space="preserve">: </w:t>
      </w:r>
      <w:r w:rsidR="00DD2ECA" w:rsidRPr="00DD2ECA">
        <w:rPr>
          <w:bCs/>
          <w:sz w:val="26"/>
          <w:szCs w:val="26"/>
          <w:u w:val="single"/>
        </w:rPr>
        <w:t>принятие указанного административного регламента не повлечет дополнительных финансовых затрат</w:t>
      </w:r>
      <w:r w:rsidR="006750F0">
        <w:rPr>
          <w:bCs/>
          <w:sz w:val="26"/>
          <w:szCs w:val="26"/>
          <w:u w:val="single"/>
        </w:rPr>
        <w:t>.</w:t>
      </w:r>
    </w:p>
    <w:tbl>
      <w:tblPr>
        <w:tblW w:w="15256" w:type="dxa"/>
        <w:tblLayout w:type="fixed"/>
        <w:tblCellMar>
          <w:left w:w="28" w:type="dxa"/>
          <w:right w:w="28" w:type="dxa"/>
        </w:tblCellMar>
        <w:tblLook w:val="0000"/>
      </w:tblPr>
      <w:tblGrid>
        <w:gridCol w:w="3997"/>
        <w:gridCol w:w="142"/>
        <w:gridCol w:w="284"/>
        <w:gridCol w:w="175"/>
        <w:gridCol w:w="1300"/>
        <w:gridCol w:w="367"/>
        <w:gridCol w:w="142"/>
        <w:gridCol w:w="1985"/>
        <w:gridCol w:w="283"/>
        <w:gridCol w:w="484"/>
        <w:gridCol w:w="142"/>
        <w:gridCol w:w="992"/>
        <w:gridCol w:w="426"/>
        <w:gridCol w:w="1135"/>
        <w:gridCol w:w="3402"/>
      </w:tblGrid>
      <w:tr w:rsidR="003236ED" w:rsidRPr="00C87CF5" w:rsidTr="003236ED">
        <w:trPr>
          <w:cantSplit/>
        </w:trPr>
        <w:tc>
          <w:tcPr>
            <w:tcW w:w="4139" w:type="dxa"/>
            <w:gridSpan w:val="2"/>
            <w:tcBorders>
              <w:top w:val="single" w:sz="4" w:space="0" w:color="auto"/>
              <w:left w:val="single" w:sz="4" w:space="0" w:color="auto"/>
              <w:bottom w:val="nil"/>
              <w:right w:val="single" w:sz="4" w:space="0" w:color="auto"/>
            </w:tcBorders>
          </w:tcPr>
          <w:p w:rsidR="003236ED" w:rsidRPr="00C87CF5" w:rsidRDefault="003236ED" w:rsidP="003236ED">
            <w:pPr>
              <w:pStyle w:val="a5"/>
              <w:jc w:val="center"/>
              <w:rPr>
                <w:sz w:val="26"/>
                <w:szCs w:val="26"/>
              </w:rPr>
            </w:pPr>
            <w:r w:rsidRPr="00C87CF5">
              <w:rPr>
                <w:sz w:val="26"/>
                <w:szCs w:val="26"/>
              </w:rPr>
              <w:t>6.1. Наименование функции (полномочия, обязанности или права) (в соответствии с пунктом 5.1)</w:t>
            </w:r>
          </w:p>
        </w:tc>
        <w:tc>
          <w:tcPr>
            <w:tcW w:w="7715" w:type="dxa"/>
            <w:gridSpan w:val="12"/>
            <w:tcBorders>
              <w:top w:val="single" w:sz="4" w:space="0" w:color="auto"/>
              <w:left w:val="single" w:sz="4" w:space="0" w:color="auto"/>
              <w:bottom w:val="nil"/>
              <w:right w:val="single" w:sz="4" w:space="0" w:color="auto"/>
            </w:tcBorders>
          </w:tcPr>
          <w:p w:rsidR="003236ED" w:rsidRPr="00C87CF5" w:rsidRDefault="003236ED" w:rsidP="003236ED">
            <w:pPr>
              <w:pStyle w:val="a5"/>
              <w:jc w:val="center"/>
              <w:rPr>
                <w:sz w:val="26"/>
                <w:szCs w:val="26"/>
              </w:rPr>
            </w:pPr>
            <w:r w:rsidRPr="00C87CF5">
              <w:rPr>
                <w:sz w:val="26"/>
                <w:szCs w:val="26"/>
              </w:rPr>
              <w:t>6.2. Виды расходов (возможных поступлений) в бюджет ЗАТО Звёздный</w:t>
            </w:r>
          </w:p>
        </w:tc>
        <w:tc>
          <w:tcPr>
            <w:tcW w:w="3402" w:type="dxa"/>
            <w:tcBorders>
              <w:top w:val="single" w:sz="4" w:space="0" w:color="auto"/>
              <w:left w:val="single" w:sz="4" w:space="0" w:color="auto"/>
              <w:bottom w:val="nil"/>
              <w:right w:val="single" w:sz="4" w:space="0" w:color="auto"/>
            </w:tcBorders>
          </w:tcPr>
          <w:p w:rsidR="003236ED" w:rsidRPr="00C87CF5" w:rsidRDefault="003236ED" w:rsidP="003236ED">
            <w:pPr>
              <w:pStyle w:val="a5"/>
              <w:jc w:val="center"/>
              <w:rPr>
                <w:sz w:val="26"/>
                <w:szCs w:val="26"/>
              </w:rPr>
            </w:pPr>
            <w:r w:rsidRPr="00C87CF5">
              <w:rPr>
                <w:sz w:val="26"/>
                <w:szCs w:val="26"/>
              </w:rPr>
              <w:t>6.3. Количественная оценка расходов и возможных поступлений, млн. рублей</w:t>
            </w:r>
          </w:p>
        </w:tc>
      </w:tr>
      <w:tr w:rsidR="003236ED" w:rsidRPr="00C87CF5" w:rsidTr="003236ED">
        <w:trPr>
          <w:cantSplit/>
        </w:trPr>
        <w:tc>
          <w:tcPr>
            <w:tcW w:w="15256" w:type="dxa"/>
            <w:gridSpan w:val="15"/>
            <w:tcBorders>
              <w:top w:val="single" w:sz="4" w:space="0" w:color="auto"/>
              <w:left w:val="single" w:sz="4" w:space="0" w:color="auto"/>
              <w:bottom w:val="single" w:sz="4" w:space="0" w:color="auto"/>
              <w:right w:val="single" w:sz="4" w:space="0" w:color="auto"/>
            </w:tcBorders>
          </w:tcPr>
          <w:p w:rsidR="003236ED" w:rsidRPr="00C87CF5" w:rsidRDefault="003236ED" w:rsidP="003236ED">
            <w:pPr>
              <w:pStyle w:val="a5"/>
              <w:jc w:val="both"/>
              <w:rPr>
                <w:i/>
                <w:iCs/>
                <w:sz w:val="26"/>
                <w:szCs w:val="26"/>
              </w:rPr>
            </w:pPr>
            <w:r w:rsidRPr="00C87CF5">
              <w:rPr>
                <w:i/>
                <w:iCs/>
                <w:sz w:val="26"/>
                <w:szCs w:val="26"/>
              </w:rPr>
              <w:t xml:space="preserve">Наименование органа местного самоуправления (от 1 до </w:t>
            </w:r>
            <w:r w:rsidRPr="00C87CF5">
              <w:rPr>
                <w:i/>
                <w:iCs/>
                <w:sz w:val="26"/>
                <w:szCs w:val="26"/>
                <w:lang w:val="en-US"/>
              </w:rPr>
              <w:t>K</w:t>
            </w:r>
            <w:r w:rsidRPr="00C87CF5">
              <w:rPr>
                <w:i/>
                <w:iCs/>
                <w:sz w:val="26"/>
                <w:szCs w:val="26"/>
              </w:rPr>
              <w:t>):</w:t>
            </w:r>
          </w:p>
        </w:tc>
      </w:tr>
      <w:tr w:rsidR="003236ED" w:rsidRPr="00C87CF5" w:rsidTr="003236ED">
        <w:trPr>
          <w:cantSplit/>
        </w:trPr>
        <w:tc>
          <w:tcPr>
            <w:tcW w:w="4139" w:type="dxa"/>
            <w:gridSpan w:val="2"/>
            <w:vMerge w:val="restart"/>
            <w:tcBorders>
              <w:top w:val="single" w:sz="4" w:space="0" w:color="auto"/>
              <w:left w:val="single" w:sz="4" w:space="0" w:color="auto"/>
              <w:bottom w:val="single" w:sz="4" w:space="0" w:color="auto"/>
              <w:right w:val="single" w:sz="4" w:space="0" w:color="auto"/>
            </w:tcBorders>
          </w:tcPr>
          <w:p w:rsidR="003236ED" w:rsidRPr="00C87CF5" w:rsidRDefault="003236ED" w:rsidP="003236ED">
            <w:pPr>
              <w:pStyle w:val="a5"/>
              <w:jc w:val="both"/>
              <w:rPr>
                <w:i/>
                <w:iCs/>
                <w:sz w:val="26"/>
                <w:szCs w:val="26"/>
              </w:rPr>
            </w:pPr>
            <w:r w:rsidRPr="00C87CF5">
              <w:rPr>
                <w:i/>
                <w:iCs/>
                <w:sz w:val="26"/>
                <w:szCs w:val="26"/>
              </w:rPr>
              <w:t>Функция (полномочие, обязанность или право) 1.1</w:t>
            </w:r>
          </w:p>
        </w:tc>
        <w:tc>
          <w:tcPr>
            <w:tcW w:w="5020" w:type="dxa"/>
            <w:gridSpan w:val="8"/>
            <w:tcBorders>
              <w:top w:val="single" w:sz="4" w:space="0" w:color="auto"/>
              <w:left w:val="nil"/>
              <w:bottom w:val="single" w:sz="4" w:space="0" w:color="auto"/>
              <w:right w:val="nil"/>
            </w:tcBorders>
            <w:vAlign w:val="bottom"/>
          </w:tcPr>
          <w:p w:rsidR="003236ED" w:rsidRPr="00C87CF5" w:rsidRDefault="003236ED" w:rsidP="003236ED">
            <w:pPr>
              <w:ind w:left="57"/>
              <w:rPr>
                <w:i/>
                <w:iCs/>
              </w:rPr>
            </w:pPr>
            <w:r w:rsidRPr="00C87CF5">
              <w:rPr>
                <w:i/>
                <w:iCs/>
              </w:rPr>
              <w:t xml:space="preserve">Единовременные расходы </w:t>
            </w:r>
          </w:p>
          <w:p w:rsidR="003236ED" w:rsidRPr="00C87CF5" w:rsidRDefault="003236ED" w:rsidP="003236ED">
            <w:pPr>
              <w:ind w:left="57"/>
              <w:rPr>
                <w:i/>
                <w:iCs/>
              </w:rPr>
            </w:pPr>
            <w:r w:rsidRPr="00C87CF5">
              <w:rPr>
                <w:i/>
                <w:iCs/>
              </w:rPr>
              <w:t>(от 1 до №) в ________ гг.</w:t>
            </w:r>
          </w:p>
        </w:tc>
        <w:tc>
          <w:tcPr>
            <w:tcW w:w="142" w:type="dxa"/>
            <w:tcBorders>
              <w:top w:val="nil"/>
              <w:left w:val="nil"/>
              <w:bottom w:val="single" w:sz="4" w:space="0" w:color="auto"/>
              <w:right w:val="nil"/>
            </w:tcBorders>
            <w:vAlign w:val="bottom"/>
          </w:tcPr>
          <w:p w:rsidR="003236ED" w:rsidRPr="00C87CF5" w:rsidRDefault="003236ED" w:rsidP="003236ED">
            <w:pPr>
              <w:ind w:left="-311"/>
              <w:rPr>
                <w:i/>
                <w:iCs/>
              </w:rPr>
            </w:pPr>
          </w:p>
        </w:tc>
        <w:tc>
          <w:tcPr>
            <w:tcW w:w="2553" w:type="dxa"/>
            <w:gridSpan w:val="3"/>
            <w:tcBorders>
              <w:top w:val="single" w:sz="4" w:space="0" w:color="auto"/>
              <w:left w:val="nil"/>
              <w:bottom w:val="single" w:sz="4" w:space="0" w:color="auto"/>
              <w:right w:val="single" w:sz="4" w:space="0" w:color="auto"/>
            </w:tcBorders>
            <w:vAlign w:val="bottom"/>
          </w:tcPr>
          <w:p w:rsidR="003236ED" w:rsidRPr="00C87CF5" w:rsidRDefault="003236ED" w:rsidP="003236ED">
            <w:pPr>
              <w:ind w:left="-311"/>
              <w:rPr>
                <w:i/>
                <w:iCs/>
              </w:rPr>
            </w:pPr>
          </w:p>
        </w:tc>
        <w:tc>
          <w:tcPr>
            <w:tcW w:w="3402" w:type="dxa"/>
            <w:tcBorders>
              <w:top w:val="single" w:sz="4" w:space="0" w:color="auto"/>
              <w:left w:val="nil"/>
              <w:bottom w:val="single" w:sz="4" w:space="0" w:color="auto"/>
              <w:right w:val="single" w:sz="4" w:space="0" w:color="auto"/>
            </w:tcBorders>
            <w:vAlign w:val="bottom"/>
          </w:tcPr>
          <w:p w:rsidR="003236ED" w:rsidRPr="00C87CF5" w:rsidRDefault="003236ED" w:rsidP="003236ED">
            <w:pPr>
              <w:pStyle w:val="a5"/>
              <w:jc w:val="both"/>
              <w:rPr>
                <w:i/>
                <w:iCs/>
                <w:sz w:val="26"/>
                <w:szCs w:val="26"/>
              </w:rPr>
            </w:pPr>
          </w:p>
        </w:tc>
      </w:tr>
      <w:tr w:rsidR="003236ED" w:rsidRPr="00C87CF5" w:rsidTr="003236ED">
        <w:trPr>
          <w:cantSplit/>
        </w:trPr>
        <w:tc>
          <w:tcPr>
            <w:tcW w:w="4139" w:type="dxa"/>
            <w:gridSpan w:val="2"/>
            <w:vMerge/>
            <w:tcBorders>
              <w:top w:val="single" w:sz="4" w:space="0" w:color="auto"/>
              <w:left w:val="single" w:sz="4" w:space="0" w:color="auto"/>
              <w:bottom w:val="nil"/>
              <w:right w:val="single" w:sz="4" w:space="0" w:color="auto"/>
            </w:tcBorders>
          </w:tcPr>
          <w:p w:rsidR="003236ED" w:rsidRPr="00C87CF5" w:rsidRDefault="003236ED" w:rsidP="003236ED">
            <w:pPr>
              <w:pStyle w:val="a5"/>
              <w:jc w:val="both"/>
              <w:rPr>
                <w:i/>
                <w:iCs/>
                <w:sz w:val="26"/>
                <w:szCs w:val="26"/>
              </w:rPr>
            </w:pPr>
          </w:p>
        </w:tc>
        <w:tc>
          <w:tcPr>
            <w:tcW w:w="5020" w:type="dxa"/>
            <w:gridSpan w:val="8"/>
            <w:tcBorders>
              <w:top w:val="single" w:sz="4" w:space="0" w:color="auto"/>
              <w:left w:val="nil"/>
              <w:bottom w:val="nil"/>
              <w:right w:val="nil"/>
            </w:tcBorders>
            <w:vAlign w:val="bottom"/>
          </w:tcPr>
          <w:p w:rsidR="003236ED" w:rsidRPr="00C87CF5" w:rsidRDefault="003236ED" w:rsidP="003236ED">
            <w:pPr>
              <w:ind w:left="57"/>
              <w:rPr>
                <w:i/>
                <w:iCs/>
              </w:rPr>
            </w:pPr>
            <w:r w:rsidRPr="00C87CF5">
              <w:rPr>
                <w:i/>
                <w:iCs/>
              </w:rPr>
              <w:t>Периодические расходы (от 1 до №) за период</w:t>
            </w:r>
          </w:p>
        </w:tc>
        <w:tc>
          <w:tcPr>
            <w:tcW w:w="1560" w:type="dxa"/>
            <w:gridSpan w:val="3"/>
            <w:tcBorders>
              <w:top w:val="single" w:sz="4" w:space="0" w:color="auto"/>
              <w:left w:val="nil"/>
              <w:bottom w:val="nil"/>
              <w:right w:val="nil"/>
            </w:tcBorders>
            <w:vAlign w:val="bottom"/>
          </w:tcPr>
          <w:p w:rsidR="003236ED" w:rsidRPr="00C87CF5" w:rsidRDefault="003236ED" w:rsidP="003236ED">
            <w:pPr>
              <w:jc w:val="center"/>
              <w:rPr>
                <w:i/>
                <w:iCs/>
              </w:rPr>
            </w:pPr>
            <w:r w:rsidRPr="00C87CF5">
              <w:rPr>
                <w:i/>
                <w:iCs/>
              </w:rPr>
              <w:t>____________</w:t>
            </w:r>
          </w:p>
        </w:tc>
        <w:tc>
          <w:tcPr>
            <w:tcW w:w="1135" w:type="dxa"/>
            <w:tcBorders>
              <w:top w:val="single" w:sz="4" w:space="0" w:color="auto"/>
              <w:left w:val="nil"/>
              <w:bottom w:val="nil"/>
              <w:right w:val="single" w:sz="4" w:space="0" w:color="auto"/>
            </w:tcBorders>
            <w:vAlign w:val="bottom"/>
          </w:tcPr>
          <w:p w:rsidR="003236ED" w:rsidRPr="00C87CF5" w:rsidRDefault="003236ED" w:rsidP="003236ED">
            <w:pPr>
              <w:ind w:left="57"/>
              <w:rPr>
                <w:i/>
                <w:iCs/>
              </w:rPr>
            </w:pPr>
            <w:r w:rsidRPr="00C87CF5">
              <w:rPr>
                <w:i/>
                <w:iCs/>
              </w:rPr>
              <w:t>гг.:</w:t>
            </w:r>
          </w:p>
        </w:tc>
        <w:tc>
          <w:tcPr>
            <w:tcW w:w="3402" w:type="dxa"/>
            <w:tcBorders>
              <w:top w:val="single" w:sz="4" w:space="0" w:color="auto"/>
              <w:left w:val="nil"/>
              <w:bottom w:val="nil"/>
              <w:right w:val="single" w:sz="4" w:space="0" w:color="auto"/>
            </w:tcBorders>
            <w:vAlign w:val="bottom"/>
          </w:tcPr>
          <w:p w:rsidR="003236ED" w:rsidRPr="00C87CF5" w:rsidRDefault="003236ED" w:rsidP="003236ED">
            <w:pPr>
              <w:pStyle w:val="a5"/>
              <w:jc w:val="both"/>
              <w:rPr>
                <w:i/>
                <w:iCs/>
                <w:sz w:val="26"/>
                <w:szCs w:val="26"/>
              </w:rPr>
            </w:pPr>
          </w:p>
        </w:tc>
      </w:tr>
      <w:tr w:rsidR="003236ED" w:rsidRPr="00C87CF5" w:rsidTr="003236ED">
        <w:tc>
          <w:tcPr>
            <w:tcW w:w="4139" w:type="dxa"/>
            <w:gridSpan w:val="2"/>
            <w:tcBorders>
              <w:top w:val="nil"/>
              <w:left w:val="single" w:sz="4" w:space="0" w:color="auto"/>
              <w:bottom w:val="nil"/>
              <w:right w:val="single" w:sz="4" w:space="0" w:color="auto"/>
            </w:tcBorders>
          </w:tcPr>
          <w:p w:rsidR="003236ED" w:rsidRPr="00C87CF5" w:rsidRDefault="003236ED" w:rsidP="003236ED">
            <w:pPr>
              <w:pStyle w:val="a5"/>
              <w:jc w:val="both"/>
              <w:rPr>
                <w:i/>
                <w:iCs/>
                <w:sz w:val="26"/>
                <w:szCs w:val="26"/>
              </w:rPr>
            </w:pPr>
          </w:p>
        </w:tc>
        <w:tc>
          <w:tcPr>
            <w:tcW w:w="4536" w:type="dxa"/>
            <w:gridSpan w:val="7"/>
            <w:tcBorders>
              <w:top w:val="single" w:sz="4" w:space="0" w:color="auto"/>
              <w:left w:val="nil"/>
              <w:bottom w:val="nil"/>
              <w:right w:val="nil"/>
            </w:tcBorders>
            <w:vAlign w:val="bottom"/>
          </w:tcPr>
          <w:p w:rsidR="003236ED" w:rsidRPr="00C87CF5" w:rsidRDefault="003236ED" w:rsidP="003236ED">
            <w:pPr>
              <w:ind w:left="57"/>
              <w:rPr>
                <w:i/>
                <w:iCs/>
              </w:rPr>
            </w:pPr>
            <w:r w:rsidRPr="00C87CF5">
              <w:rPr>
                <w:i/>
                <w:iCs/>
              </w:rPr>
              <w:t>Возможные доходы (от 1 до №) за период</w:t>
            </w:r>
          </w:p>
        </w:tc>
        <w:tc>
          <w:tcPr>
            <w:tcW w:w="1618" w:type="dxa"/>
            <w:gridSpan w:val="3"/>
            <w:tcBorders>
              <w:top w:val="single" w:sz="4" w:space="0" w:color="auto"/>
              <w:left w:val="nil"/>
              <w:bottom w:val="single" w:sz="4" w:space="0" w:color="auto"/>
              <w:right w:val="nil"/>
            </w:tcBorders>
            <w:vAlign w:val="bottom"/>
          </w:tcPr>
          <w:p w:rsidR="003236ED" w:rsidRPr="00C87CF5" w:rsidRDefault="003236ED" w:rsidP="003236ED">
            <w:pPr>
              <w:jc w:val="center"/>
              <w:rPr>
                <w:i/>
                <w:iCs/>
              </w:rPr>
            </w:pPr>
            <w:r w:rsidRPr="00C87CF5">
              <w:rPr>
                <w:i/>
                <w:iCs/>
              </w:rPr>
              <w:t>____________</w:t>
            </w:r>
          </w:p>
        </w:tc>
        <w:tc>
          <w:tcPr>
            <w:tcW w:w="1561" w:type="dxa"/>
            <w:gridSpan w:val="2"/>
            <w:tcBorders>
              <w:top w:val="single" w:sz="4" w:space="0" w:color="auto"/>
              <w:left w:val="nil"/>
              <w:bottom w:val="nil"/>
              <w:right w:val="single" w:sz="4" w:space="0" w:color="auto"/>
            </w:tcBorders>
            <w:vAlign w:val="bottom"/>
          </w:tcPr>
          <w:p w:rsidR="003236ED" w:rsidRPr="00C87CF5" w:rsidRDefault="003236ED" w:rsidP="003236ED">
            <w:pPr>
              <w:ind w:left="57"/>
              <w:rPr>
                <w:i/>
                <w:iCs/>
              </w:rPr>
            </w:pPr>
            <w:r w:rsidRPr="00C87CF5">
              <w:rPr>
                <w:i/>
                <w:iCs/>
              </w:rPr>
              <w:t>гг.:</w:t>
            </w:r>
          </w:p>
        </w:tc>
        <w:tc>
          <w:tcPr>
            <w:tcW w:w="3402" w:type="dxa"/>
            <w:tcBorders>
              <w:top w:val="single" w:sz="4" w:space="0" w:color="auto"/>
              <w:left w:val="nil"/>
              <w:bottom w:val="nil"/>
              <w:right w:val="single" w:sz="4" w:space="0" w:color="auto"/>
            </w:tcBorders>
            <w:vAlign w:val="bottom"/>
          </w:tcPr>
          <w:p w:rsidR="003236ED" w:rsidRPr="00C87CF5" w:rsidRDefault="003236ED" w:rsidP="003236ED">
            <w:pPr>
              <w:pStyle w:val="a5"/>
              <w:jc w:val="both"/>
              <w:rPr>
                <w:i/>
                <w:iCs/>
                <w:sz w:val="26"/>
                <w:szCs w:val="26"/>
              </w:rPr>
            </w:pPr>
          </w:p>
        </w:tc>
      </w:tr>
      <w:tr w:rsidR="003236ED" w:rsidRPr="00C87CF5" w:rsidTr="003236ED">
        <w:trPr>
          <w:cantSplit/>
        </w:trPr>
        <w:tc>
          <w:tcPr>
            <w:tcW w:w="4139" w:type="dxa"/>
            <w:gridSpan w:val="2"/>
            <w:vMerge w:val="restart"/>
            <w:tcBorders>
              <w:top w:val="single" w:sz="4" w:space="0" w:color="auto"/>
              <w:left w:val="single" w:sz="4" w:space="0" w:color="auto"/>
              <w:bottom w:val="nil"/>
              <w:right w:val="single" w:sz="4" w:space="0" w:color="auto"/>
            </w:tcBorders>
          </w:tcPr>
          <w:p w:rsidR="003236ED" w:rsidRPr="00C87CF5" w:rsidRDefault="003236ED" w:rsidP="003236ED">
            <w:pPr>
              <w:pStyle w:val="a5"/>
              <w:jc w:val="both"/>
              <w:rPr>
                <w:i/>
                <w:iCs/>
                <w:sz w:val="26"/>
                <w:szCs w:val="26"/>
              </w:rPr>
            </w:pPr>
            <w:r w:rsidRPr="00C87CF5">
              <w:rPr>
                <w:i/>
                <w:iCs/>
                <w:sz w:val="26"/>
                <w:szCs w:val="26"/>
              </w:rPr>
              <w:t>Функция (полномочие, обязанность или право) 1.№</w:t>
            </w:r>
          </w:p>
        </w:tc>
        <w:tc>
          <w:tcPr>
            <w:tcW w:w="4253" w:type="dxa"/>
            <w:gridSpan w:val="6"/>
            <w:tcBorders>
              <w:top w:val="single" w:sz="4" w:space="0" w:color="auto"/>
              <w:left w:val="nil"/>
              <w:bottom w:val="nil"/>
              <w:right w:val="nil"/>
            </w:tcBorders>
            <w:vAlign w:val="bottom"/>
          </w:tcPr>
          <w:p w:rsidR="003236ED" w:rsidRPr="00C87CF5" w:rsidRDefault="003236ED" w:rsidP="003236ED">
            <w:pPr>
              <w:ind w:left="57"/>
              <w:rPr>
                <w:i/>
                <w:iCs/>
              </w:rPr>
            </w:pPr>
            <w:r w:rsidRPr="00C87CF5">
              <w:rPr>
                <w:i/>
                <w:iCs/>
              </w:rPr>
              <w:t>Единовременные расходы (от 1 до №) в</w:t>
            </w:r>
          </w:p>
        </w:tc>
        <w:tc>
          <w:tcPr>
            <w:tcW w:w="909" w:type="dxa"/>
            <w:gridSpan w:val="3"/>
            <w:tcBorders>
              <w:top w:val="nil"/>
              <w:left w:val="nil"/>
              <w:bottom w:val="nil"/>
              <w:right w:val="nil"/>
            </w:tcBorders>
            <w:vAlign w:val="bottom"/>
          </w:tcPr>
          <w:p w:rsidR="003236ED" w:rsidRPr="00C87CF5" w:rsidRDefault="003236ED" w:rsidP="003236ED">
            <w:pPr>
              <w:jc w:val="center"/>
              <w:rPr>
                <w:i/>
                <w:iCs/>
              </w:rPr>
            </w:pPr>
            <w:r w:rsidRPr="00C87CF5">
              <w:rPr>
                <w:i/>
                <w:iCs/>
              </w:rPr>
              <w:t>_______</w:t>
            </w:r>
          </w:p>
        </w:tc>
        <w:tc>
          <w:tcPr>
            <w:tcW w:w="2553" w:type="dxa"/>
            <w:gridSpan w:val="3"/>
            <w:tcBorders>
              <w:top w:val="single" w:sz="4" w:space="0" w:color="auto"/>
              <w:left w:val="nil"/>
              <w:bottom w:val="nil"/>
              <w:right w:val="single" w:sz="4" w:space="0" w:color="auto"/>
            </w:tcBorders>
            <w:vAlign w:val="bottom"/>
          </w:tcPr>
          <w:p w:rsidR="003236ED" w:rsidRPr="00C87CF5" w:rsidRDefault="003236ED" w:rsidP="003236ED">
            <w:pPr>
              <w:ind w:left="57"/>
              <w:rPr>
                <w:i/>
                <w:iCs/>
              </w:rPr>
            </w:pPr>
            <w:r w:rsidRPr="00C87CF5">
              <w:rPr>
                <w:i/>
                <w:iCs/>
              </w:rPr>
              <w:t>г.:</w:t>
            </w:r>
          </w:p>
        </w:tc>
        <w:tc>
          <w:tcPr>
            <w:tcW w:w="3402" w:type="dxa"/>
            <w:tcBorders>
              <w:top w:val="single" w:sz="4" w:space="0" w:color="auto"/>
              <w:left w:val="nil"/>
              <w:bottom w:val="nil"/>
              <w:right w:val="single" w:sz="4" w:space="0" w:color="auto"/>
            </w:tcBorders>
            <w:vAlign w:val="bottom"/>
          </w:tcPr>
          <w:p w:rsidR="003236ED" w:rsidRPr="00C87CF5" w:rsidRDefault="003236ED" w:rsidP="003236ED">
            <w:pPr>
              <w:pStyle w:val="a5"/>
              <w:jc w:val="both"/>
              <w:rPr>
                <w:i/>
                <w:iCs/>
                <w:sz w:val="26"/>
                <w:szCs w:val="26"/>
              </w:rPr>
            </w:pPr>
          </w:p>
        </w:tc>
      </w:tr>
      <w:tr w:rsidR="003236ED" w:rsidRPr="00C87CF5" w:rsidTr="003236ED">
        <w:trPr>
          <w:cantSplit/>
        </w:trPr>
        <w:tc>
          <w:tcPr>
            <w:tcW w:w="4139" w:type="dxa"/>
            <w:gridSpan w:val="2"/>
            <w:vMerge/>
            <w:tcBorders>
              <w:top w:val="nil"/>
              <w:left w:val="single" w:sz="4" w:space="0" w:color="auto"/>
              <w:bottom w:val="nil"/>
              <w:right w:val="single" w:sz="4" w:space="0" w:color="auto"/>
            </w:tcBorders>
          </w:tcPr>
          <w:p w:rsidR="003236ED" w:rsidRPr="00C87CF5" w:rsidRDefault="003236ED" w:rsidP="003236ED">
            <w:pPr>
              <w:pStyle w:val="a5"/>
              <w:jc w:val="both"/>
              <w:rPr>
                <w:i/>
                <w:iCs/>
                <w:sz w:val="26"/>
                <w:szCs w:val="26"/>
              </w:rPr>
            </w:pPr>
          </w:p>
        </w:tc>
        <w:tc>
          <w:tcPr>
            <w:tcW w:w="5020" w:type="dxa"/>
            <w:gridSpan w:val="8"/>
            <w:tcBorders>
              <w:top w:val="single" w:sz="4" w:space="0" w:color="auto"/>
              <w:left w:val="nil"/>
              <w:bottom w:val="nil"/>
              <w:right w:val="nil"/>
            </w:tcBorders>
            <w:vAlign w:val="bottom"/>
          </w:tcPr>
          <w:p w:rsidR="003236ED" w:rsidRPr="00C87CF5" w:rsidRDefault="003236ED" w:rsidP="003236ED">
            <w:pPr>
              <w:ind w:left="57"/>
              <w:rPr>
                <w:i/>
                <w:iCs/>
              </w:rPr>
            </w:pPr>
            <w:r w:rsidRPr="00C87CF5">
              <w:rPr>
                <w:i/>
                <w:iCs/>
              </w:rPr>
              <w:t>Периодические расходы (от 1 до №) за период</w:t>
            </w:r>
          </w:p>
        </w:tc>
        <w:tc>
          <w:tcPr>
            <w:tcW w:w="1560" w:type="dxa"/>
            <w:gridSpan w:val="3"/>
            <w:tcBorders>
              <w:top w:val="single" w:sz="4" w:space="0" w:color="auto"/>
              <w:left w:val="nil"/>
              <w:bottom w:val="nil"/>
              <w:right w:val="nil"/>
            </w:tcBorders>
            <w:vAlign w:val="bottom"/>
          </w:tcPr>
          <w:p w:rsidR="003236ED" w:rsidRPr="00C87CF5" w:rsidRDefault="003236ED" w:rsidP="003236ED">
            <w:pPr>
              <w:jc w:val="center"/>
              <w:rPr>
                <w:i/>
                <w:iCs/>
              </w:rPr>
            </w:pPr>
            <w:r w:rsidRPr="00C87CF5">
              <w:rPr>
                <w:i/>
                <w:iCs/>
              </w:rPr>
              <w:t>___________</w:t>
            </w:r>
          </w:p>
        </w:tc>
        <w:tc>
          <w:tcPr>
            <w:tcW w:w="1135" w:type="dxa"/>
            <w:tcBorders>
              <w:top w:val="single" w:sz="4" w:space="0" w:color="auto"/>
              <w:left w:val="nil"/>
              <w:bottom w:val="nil"/>
              <w:right w:val="single" w:sz="4" w:space="0" w:color="auto"/>
            </w:tcBorders>
            <w:vAlign w:val="bottom"/>
          </w:tcPr>
          <w:p w:rsidR="003236ED" w:rsidRPr="00C87CF5" w:rsidRDefault="003236ED" w:rsidP="003236ED">
            <w:pPr>
              <w:ind w:left="57"/>
              <w:rPr>
                <w:i/>
                <w:iCs/>
              </w:rPr>
            </w:pPr>
            <w:r w:rsidRPr="00C87CF5">
              <w:rPr>
                <w:i/>
                <w:iCs/>
              </w:rPr>
              <w:t>гг.:</w:t>
            </w:r>
          </w:p>
        </w:tc>
        <w:tc>
          <w:tcPr>
            <w:tcW w:w="3402" w:type="dxa"/>
            <w:tcBorders>
              <w:top w:val="single" w:sz="4" w:space="0" w:color="auto"/>
              <w:left w:val="nil"/>
              <w:bottom w:val="nil"/>
              <w:right w:val="single" w:sz="4" w:space="0" w:color="auto"/>
            </w:tcBorders>
            <w:vAlign w:val="bottom"/>
          </w:tcPr>
          <w:p w:rsidR="003236ED" w:rsidRPr="00C87CF5" w:rsidRDefault="003236ED" w:rsidP="003236ED">
            <w:pPr>
              <w:pStyle w:val="a5"/>
              <w:jc w:val="both"/>
              <w:rPr>
                <w:i/>
                <w:iCs/>
                <w:sz w:val="26"/>
                <w:szCs w:val="26"/>
              </w:rPr>
            </w:pPr>
          </w:p>
        </w:tc>
      </w:tr>
      <w:tr w:rsidR="003236ED" w:rsidRPr="00C87CF5" w:rsidTr="003236ED">
        <w:tc>
          <w:tcPr>
            <w:tcW w:w="4139" w:type="dxa"/>
            <w:gridSpan w:val="2"/>
            <w:tcBorders>
              <w:top w:val="nil"/>
              <w:left w:val="single" w:sz="4" w:space="0" w:color="auto"/>
              <w:bottom w:val="nil"/>
              <w:right w:val="single" w:sz="4" w:space="0" w:color="auto"/>
            </w:tcBorders>
          </w:tcPr>
          <w:p w:rsidR="003236ED" w:rsidRPr="00C87CF5" w:rsidRDefault="003236ED" w:rsidP="003236ED">
            <w:pPr>
              <w:pStyle w:val="a5"/>
              <w:jc w:val="both"/>
              <w:rPr>
                <w:i/>
                <w:iCs/>
                <w:sz w:val="26"/>
                <w:szCs w:val="26"/>
              </w:rPr>
            </w:pPr>
          </w:p>
        </w:tc>
        <w:tc>
          <w:tcPr>
            <w:tcW w:w="4536" w:type="dxa"/>
            <w:gridSpan w:val="7"/>
            <w:tcBorders>
              <w:top w:val="single" w:sz="4" w:space="0" w:color="auto"/>
              <w:left w:val="nil"/>
              <w:bottom w:val="nil"/>
              <w:right w:val="nil"/>
            </w:tcBorders>
            <w:vAlign w:val="bottom"/>
          </w:tcPr>
          <w:p w:rsidR="003236ED" w:rsidRPr="00C87CF5" w:rsidRDefault="003236ED" w:rsidP="003236ED">
            <w:pPr>
              <w:ind w:left="57"/>
              <w:rPr>
                <w:i/>
                <w:iCs/>
              </w:rPr>
            </w:pPr>
            <w:r w:rsidRPr="00C87CF5">
              <w:rPr>
                <w:i/>
                <w:iCs/>
              </w:rPr>
              <w:t>Возможные доходы (от 1 до №) за период</w:t>
            </w:r>
          </w:p>
        </w:tc>
        <w:tc>
          <w:tcPr>
            <w:tcW w:w="1618" w:type="dxa"/>
            <w:gridSpan w:val="3"/>
            <w:tcBorders>
              <w:top w:val="single" w:sz="4" w:space="0" w:color="auto"/>
              <w:left w:val="nil"/>
              <w:bottom w:val="single" w:sz="4" w:space="0" w:color="auto"/>
              <w:right w:val="nil"/>
            </w:tcBorders>
            <w:vAlign w:val="bottom"/>
          </w:tcPr>
          <w:p w:rsidR="003236ED" w:rsidRPr="00C87CF5" w:rsidRDefault="003236ED" w:rsidP="003236ED">
            <w:pPr>
              <w:jc w:val="center"/>
              <w:rPr>
                <w:i/>
                <w:iCs/>
              </w:rPr>
            </w:pPr>
            <w:r w:rsidRPr="00C87CF5">
              <w:rPr>
                <w:i/>
                <w:iCs/>
              </w:rPr>
              <w:t>____________</w:t>
            </w:r>
          </w:p>
        </w:tc>
        <w:tc>
          <w:tcPr>
            <w:tcW w:w="1561" w:type="dxa"/>
            <w:gridSpan w:val="2"/>
            <w:tcBorders>
              <w:top w:val="single" w:sz="4" w:space="0" w:color="auto"/>
              <w:left w:val="nil"/>
              <w:bottom w:val="nil"/>
              <w:right w:val="single" w:sz="4" w:space="0" w:color="auto"/>
            </w:tcBorders>
            <w:vAlign w:val="bottom"/>
          </w:tcPr>
          <w:p w:rsidR="003236ED" w:rsidRPr="00C87CF5" w:rsidRDefault="003236ED" w:rsidP="003236ED">
            <w:pPr>
              <w:ind w:left="57"/>
              <w:rPr>
                <w:i/>
                <w:iCs/>
              </w:rPr>
            </w:pPr>
            <w:r w:rsidRPr="00C87CF5">
              <w:rPr>
                <w:i/>
                <w:iCs/>
              </w:rPr>
              <w:t>гг.:</w:t>
            </w:r>
          </w:p>
        </w:tc>
        <w:tc>
          <w:tcPr>
            <w:tcW w:w="3402" w:type="dxa"/>
            <w:tcBorders>
              <w:top w:val="single" w:sz="4" w:space="0" w:color="auto"/>
              <w:left w:val="nil"/>
              <w:bottom w:val="nil"/>
              <w:right w:val="single" w:sz="4" w:space="0" w:color="auto"/>
            </w:tcBorders>
            <w:vAlign w:val="bottom"/>
          </w:tcPr>
          <w:p w:rsidR="003236ED" w:rsidRPr="00C87CF5" w:rsidRDefault="003236ED" w:rsidP="003236ED">
            <w:pPr>
              <w:pStyle w:val="a5"/>
              <w:jc w:val="both"/>
              <w:rPr>
                <w:i/>
                <w:iCs/>
                <w:sz w:val="26"/>
                <w:szCs w:val="26"/>
              </w:rPr>
            </w:pPr>
          </w:p>
        </w:tc>
      </w:tr>
      <w:tr w:rsidR="003236ED" w:rsidRPr="00C87CF5" w:rsidTr="003236ED">
        <w:trPr>
          <w:cantSplit/>
        </w:trPr>
        <w:tc>
          <w:tcPr>
            <w:tcW w:w="4598" w:type="dxa"/>
            <w:gridSpan w:val="4"/>
            <w:tcBorders>
              <w:top w:val="single" w:sz="4" w:space="0" w:color="auto"/>
              <w:left w:val="single" w:sz="4" w:space="0" w:color="auto"/>
              <w:bottom w:val="nil"/>
              <w:right w:val="nil"/>
            </w:tcBorders>
            <w:vAlign w:val="bottom"/>
          </w:tcPr>
          <w:p w:rsidR="003236ED" w:rsidRPr="00C87CF5" w:rsidRDefault="003236ED" w:rsidP="003236ED">
            <w:pPr>
              <w:pStyle w:val="a5"/>
              <w:jc w:val="both"/>
              <w:rPr>
                <w:i/>
                <w:iCs/>
                <w:sz w:val="26"/>
                <w:szCs w:val="26"/>
              </w:rPr>
            </w:pPr>
            <w:r w:rsidRPr="00C87CF5">
              <w:rPr>
                <w:i/>
                <w:iCs/>
                <w:sz w:val="26"/>
                <w:szCs w:val="26"/>
              </w:rPr>
              <w:t>Итого единовременные расходы за период__________________________</w:t>
            </w:r>
          </w:p>
        </w:tc>
        <w:tc>
          <w:tcPr>
            <w:tcW w:w="1809" w:type="dxa"/>
            <w:gridSpan w:val="3"/>
            <w:tcBorders>
              <w:top w:val="single" w:sz="4" w:space="0" w:color="auto"/>
              <w:left w:val="nil"/>
              <w:bottom w:val="single" w:sz="4" w:space="0" w:color="auto"/>
              <w:right w:val="nil"/>
            </w:tcBorders>
            <w:vAlign w:val="bottom"/>
          </w:tcPr>
          <w:p w:rsidR="003236ED" w:rsidRPr="00C87CF5" w:rsidRDefault="003236ED" w:rsidP="003236ED">
            <w:pPr>
              <w:pStyle w:val="a5"/>
              <w:jc w:val="both"/>
              <w:rPr>
                <w:i/>
                <w:iCs/>
                <w:sz w:val="26"/>
                <w:szCs w:val="26"/>
              </w:rPr>
            </w:pPr>
          </w:p>
        </w:tc>
        <w:tc>
          <w:tcPr>
            <w:tcW w:w="5447" w:type="dxa"/>
            <w:gridSpan w:val="7"/>
            <w:tcBorders>
              <w:top w:val="single" w:sz="4" w:space="0" w:color="auto"/>
              <w:left w:val="nil"/>
              <w:bottom w:val="nil"/>
              <w:right w:val="nil"/>
            </w:tcBorders>
            <w:vAlign w:val="bottom"/>
          </w:tcPr>
          <w:p w:rsidR="003236ED" w:rsidRPr="00C87CF5" w:rsidRDefault="003236ED" w:rsidP="003236ED">
            <w:pPr>
              <w:pStyle w:val="a5"/>
              <w:jc w:val="both"/>
              <w:rPr>
                <w:i/>
                <w:iCs/>
                <w:sz w:val="26"/>
                <w:szCs w:val="26"/>
              </w:rPr>
            </w:pPr>
            <w:r w:rsidRPr="00C87CF5">
              <w:rPr>
                <w:i/>
                <w:iCs/>
                <w:sz w:val="26"/>
                <w:szCs w:val="26"/>
              </w:rPr>
              <w:t>гг.:</w:t>
            </w:r>
          </w:p>
        </w:tc>
        <w:tc>
          <w:tcPr>
            <w:tcW w:w="3402" w:type="dxa"/>
            <w:tcBorders>
              <w:top w:val="single" w:sz="4" w:space="0" w:color="auto"/>
              <w:left w:val="single" w:sz="4" w:space="0" w:color="auto"/>
              <w:bottom w:val="nil"/>
              <w:right w:val="single" w:sz="4" w:space="0" w:color="auto"/>
            </w:tcBorders>
            <w:vAlign w:val="bottom"/>
          </w:tcPr>
          <w:p w:rsidR="003236ED" w:rsidRPr="00C87CF5" w:rsidRDefault="003236ED" w:rsidP="003236ED">
            <w:pPr>
              <w:pStyle w:val="a5"/>
              <w:jc w:val="both"/>
              <w:rPr>
                <w:i/>
                <w:iCs/>
                <w:sz w:val="26"/>
                <w:szCs w:val="26"/>
              </w:rPr>
            </w:pPr>
          </w:p>
        </w:tc>
      </w:tr>
      <w:tr w:rsidR="003236ED" w:rsidRPr="00C87CF5" w:rsidTr="003236ED">
        <w:trPr>
          <w:cantSplit/>
        </w:trPr>
        <w:tc>
          <w:tcPr>
            <w:tcW w:w="4423" w:type="dxa"/>
            <w:gridSpan w:val="3"/>
            <w:tcBorders>
              <w:top w:val="single" w:sz="4" w:space="0" w:color="auto"/>
              <w:left w:val="single" w:sz="4" w:space="0" w:color="auto"/>
              <w:bottom w:val="nil"/>
              <w:right w:val="nil"/>
            </w:tcBorders>
            <w:vAlign w:val="bottom"/>
          </w:tcPr>
          <w:p w:rsidR="003236ED" w:rsidRPr="00C87CF5" w:rsidRDefault="003236ED" w:rsidP="003236ED">
            <w:pPr>
              <w:pStyle w:val="a5"/>
              <w:jc w:val="both"/>
              <w:rPr>
                <w:i/>
                <w:iCs/>
                <w:sz w:val="26"/>
                <w:szCs w:val="26"/>
              </w:rPr>
            </w:pPr>
            <w:r w:rsidRPr="00C87CF5">
              <w:rPr>
                <w:i/>
                <w:iCs/>
                <w:sz w:val="26"/>
                <w:szCs w:val="26"/>
              </w:rPr>
              <w:t>Итого периодические расходы за период ________________________</w:t>
            </w:r>
          </w:p>
        </w:tc>
        <w:tc>
          <w:tcPr>
            <w:tcW w:w="1842" w:type="dxa"/>
            <w:gridSpan w:val="3"/>
            <w:tcBorders>
              <w:top w:val="single" w:sz="4" w:space="0" w:color="auto"/>
              <w:left w:val="nil"/>
              <w:bottom w:val="single" w:sz="4" w:space="0" w:color="auto"/>
              <w:right w:val="nil"/>
            </w:tcBorders>
            <w:vAlign w:val="bottom"/>
          </w:tcPr>
          <w:p w:rsidR="003236ED" w:rsidRPr="00C87CF5" w:rsidRDefault="003236ED" w:rsidP="003236ED">
            <w:pPr>
              <w:pStyle w:val="a5"/>
              <w:jc w:val="both"/>
              <w:rPr>
                <w:i/>
                <w:iCs/>
                <w:sz w:val="26"/>
                <w:szCs w:val="26"/>
              </w:rPr>
            </w:pPr>
          </w:p>
        </w:tc>
        <w:tc>
          <w:tcPr>
            <w:tcW w:w="5589" w:type="dxa"/>
            <w:gridSpan w:val="8"/>
            <w:tcBorders>
              <w:top w:val="single" w:sz="4" w:space="0" w:color="auto"/>
              <w:left w:val="nil"/>
              <w:bottom w:val="nil"/>
              <w:right w:val="nil"/>
            </w:tcBorders>
            <w:vAlign w:val="bottom"/>
          </w:tcPr>
          <w:p w:rsidR="003236ED" w:rsidRPr="00C87CF5" w:rsidRDefault="003236ED" w:rsidP="003236ED">
            <w:pPr>
              <w:pStyle w:val="a5"/>
              <w:jc w:val="both"/>
              <w:rPr>
                <w:i/>
                <w:iCs/>
                <w:sz w:val="26"/>
                <w:szCs w:val="26"/>
              </w:rPr>
            </w:pPr>
            <w:r w:rsidRPr="00C87CF5">
              <w:rPr>
                <w:i/>
                <w:iCs/>
                <w:sz w:val="26"/>
                <w:szCs w:val="26"/>
              </w:rPr>
              <w:t>гг.:</w:t>
            </w:r>
          </w:p>
        </w:tc>
        <w:tc>
          <w:tcPr>
            <w:tcW w:w="3402" w:type="dxa"/>
            <w:tcBorders>
              <w:top w:val="single" w:sz="4" w:space="0" w:color="auto"/>
              <w:left w:val="single" w:sz="4" w:space="0" w:color="auto"/>
              <w:bottom w:val="nil"/>
              <w:right w:val="single" w:sz="4" w:space="0" w:color="auto"/>
            </w:tcBorders>
            <w:vAlign w:val="bottom"/>
          </w:tcPr>
          <w:p w:rsidR="003236ED" w:rsidRPr="00C87CF5" w:rsidRDefault="003236ED" w:rsidP="003236ED">
            <w:pPr>
              <w:pStyle w:val="a5"/>
              <w:jc w:val="both"/>
              <w:rPr>
                <w:i/>
                <w:iCs/>
                <w:sz w:val="26"/>
                <w:szCs w:val="26"/>
              </w:rPr>
            </w:pPr>
          </w:p>
        </w:tc>
      </w:tr>
      <w:tr w:rsidR="003236ED" w:rsidRPr="00C87CF5" w:rsidTr="003236ED">
        <w:trPr>
          <w:cantSplit/>
        </w:trPr>
        <w:tc>
          <w:tcPr>
            <w:tcW w:w="3997" w:type="dxa"/>
            <w:tcBorders>
              <w:top w:val="single" w:sz="4" w:space="0" w:color="auto"/>
              <w:left w:val="single" w:sz="4" w:space="0" w:color="auto"/>
              <w:bottom w:val="nil"/>
              <w:right w:val="nil"/>
            </w:tcBorders>
            <w:vAlign w:val="bottom"/>
          </w:tcPr>
          <w:p w:rsidR="003236ED" w:rsidRPr="00C87CF5" w:rsidRDefault="003236ED" w:rsidP="003236ED">
            <w:pPr>
              <w:pStyle w:val="a5"/>
              <w:jc w:val="both"/>
              <w:rPr>
                <w:i/>
                <w:iCs/>
                <w:sz w:val="26"/>
                <w:szCs w:val="26"/>
              </w:rPr>
            </w:pPr>
            <w:r w:rsidRPr="00C87CF5">
              <w:rPr>
                <w:i/>
                <w:iCs/>
                <w:sz w:val="26"/>
                <w:szCs w:val="26"/>
              </w:rPr>
              <w:t>Итого возможные доходы за период_____________________</w:t>
            </w:r>
          </w:p>
        </w:tc>
        <w:tc>
          <w:tcPr>
            <w:tcW w:w="1901" w:type="dxa"/>
            <w:gridSpan w:val="4"/>
            <w:tcBorders>
              <w:top w:val="single" w:sz="4" w:space="0" w:color="auto"/>
              <w:left w:val="nil"/>
              <w:bottom w:val="single" w:sz="4" w:space="0" w:color="auto"/>
              <w:right w:val="nil"/>
            </w:tcBorders>
            <w:vAlign w:val="bottom"/>
          </w:tcPr>
          <w:p w:rsidR="003236ED" w:rsidRPr="00C87CF5" w:rsidRDefault="003236ED" w:rsidP="003236ED">
            <w:pPr>
              <w:pStyle w:val="a5"/>
              <w:jc w:val="both"/>
              <w:rPr>
                <w:i/>
                <w:iCs/>
                <w:sz w:val="26"/>
                <w:szCs w:val="26"/>
              </w:rPr>
            </w:pPr>
          </w:p>
        </w:tc>
        <w:tc>
          <w:tcPr>
            <w:tcW w:w="5956" w:type="dxa"/>
            <w:gridSpan w:val="9"/>
            <w:tcBorders>
              <w:top w:val="single" w:sz="4" w:space="0" w:color="auto"/>
              <w:left w:val="nil"/>
              <w:bottom w:val="nil"/>
              <w:right w:val="nil"/>
            </w:tcBorders>
            <w:vAlign w:val="bottom"/>
          </w:tcPr>
          <w:p w:rsidR="003236ED" w:rsidRPr="00C87CF5" w:rsidRDefault="003236ED" w:rsidP="003236ED">
            <w:pPr>
              <w:pStyle w:val="a5"/>
              <w:jc w:val="both"/>
              <w:rPr>
                <w:i/>
                <w:iCs/>
                <w:sz w:val="26"/>
                <w:szCs w:val="26"/>
              </w:rPr>
            </w:pPr>
            <w:r w:rsidRPr="00C87CF5">
              <w:rPr>
                <w:i/>
                <w:iCs/>
                <w:sz w:val="26"/>
                <w:szCs w:val="26"/>
              </w:rPr>
              <w:t>гг.:</w:t>
            </w:r>
          </w:p>
        </w:tc>
        <w:tc>
          <w:tcPr>
            <w:tcW w:w="3402" w:type="dxa"/>
            <w:tcBorders>
              <w:top w:val="single" w:sz="4" w:space="0" w:color="auto"/>
              <w:left w:val="single" w:sz="4" w:space="0" w:color="auto"/>
              <w:bottom w:val="nil"/>
              <w:right w:val="single" w:sz="4" w:space="0" w:color="auto"/>
            </w:tcBorders>
            <w:vAlign w:val="bottom"/>
          </w:tcPr>
          <w:p w:rsidR="003236ED" w:rsidRPr="00C87CF5" w:rsidRDefault="003236ED" w:rsidP="003236ED">
            <w:pPr>
              <w:pStyle w:val="a5"/>
              <w:jc w:val="both"/>
              <w:rPr>
                <w:i/>
                <w:iCs/>
                <w:sz w:val="26"/>
                <w:szCs w:val="26"/>
              </w:rPr>
            </w:pPr>
          </w:p>
        </w:tc>
      </w:tr>
      <w:tr w:rsidR="003236ED" w:rsidRPr="00C87CF5" w:rsidTr="003236ED">
        <w:trPr>
          <w:cantSplit/>
        </w:trPr>
        <w:tc>
          <w:tcPr>
            <w:tcW w:w="3997" w:type="dxa"/>
            <w:tcBorders>
              <w:top w:val="nil"/>
              <w:left w:val="single" w:sz="4" w:space="0" w:color="auto"/>
              <w:bottom w:val="single" w:sz="4" w:space="0" w:color="auto"/>
              <w:right w:val="nil"/>
            </w:tcBorders>
          </w:tcPr>
          <w:p w:rsidR="003236ED" w:rsidRPr="00C87CF5" w:rsidRDefault="003236ED" w:rsidP="003236ED">
            <w:pPr>
              <w:pStyle w:val="a5"/>
              <w:jc w:val="both"/>
              <w:rPr>
                <w:i/>
                <w:iCs/>
                <w:sz w:val="26"/>
                <w:szCs w:val="26"/>
              </w:rPr>
            </w:pPr>
          </w:p>
        </w:tc>
        <w:tc>
          <w:tcPr>
            <w:tcW w:w="1901" w:type="dxa"/>
            <w:gridSpan w:val="4"/>
            <w:tcBorders>
              <w:top w:val="single" w:sz="4" w:space="0" w:color="auto"/>
              <w:left w:val="nil"/>
              <w:bottom w:val="single" w:sz="4" w:space="0" w:color="auto"/>
              <w:right w:val="nil"/>
            </w:tcBorders>
          </w:tcPr>
          <w:p w:rsidR="003236ED" w:rsidRPr="00C87CF5" w:rsidRDefault="003236ED" w:rsidP="003236ED">
            <w:pPr>
              <w:pStyle w:val="a5"/>
              <w:jc w:val="both"/>
              <w:rPr>
                <w:i/>
                <w:iCs/>
                <w:sz w:val="26"/>
                <w:szCs w:val="26"/>
              </w:rPr>
            </w:pPr>
          </w:p>
        </w:tc>
        <w:tc>
          <w:tcPr>
            <w:tcW w:w="5956" w:type="dxa"/>
            <w:gridSpan w:val="9"/>
            <w:tcBorders>
              <w:top w:val="nil"/>
              <w:left w:val="nil"/>
              <w:bottom w:val="single" w:sz="4" w:space="0" w:color="auto"/>
              <w:right w:val="nil"/>
            </w:tcBorders>
          </w:tcPr>
          <w:p w:rsidR="003236ED" w:rsidRPr="00C87CF5" w:rsidRDefault="003236ED" w:rsidP="003236ED">
            <w:pPr>
              <w:pStyle w:val="a5"/>
              <w:jc w:val="both"/>
              <w:rPr>
                <w:i/>
                <w:iCs/>
                <w:sz w:val="26"/>
                <w:szCs w:val="26"/>
              </w:rPr>
            </w:pPr>
          </w:p>
        </w:tc>
        <w:tc>
          <w:tcPr>
            <w:tcW w:w="3402" w:type="dxa"/>
            <w:tcBorders>
              <w:top w:val="nil"/>
              <w:left w:val="single" w:sz="4" w:space="0" w:color="auto"/>
              <w:bottom w:val="single" w:sz="4" w:space="0" w:color="auto"/>
              <w:right w:val="single" w:sz="4" w:space="0" w:color="auto"/>
            </w:tcBorders>
          </w:tcPr>
          <w:p w:rsidR="003236ED" w:rsidRPr="00C87CF5" w:rsidRDefault="003236ED" w:rsidP="003236ED">
            <w:pPr>
              <w:pStyle w:val="a5"/>
              <w:jc w:val="both"/>
              <w:rPr>
                <w:i/>
                <w:iCs/>
                <w:sz w:val="26"/>
                <w:szCs w:val="26"/>
              </w:rPr>
            </w:pPr>
          </w:p>
        </w:tc>
      </w:tr>
    </w:tbl>
    <w:p w:rsidR="003236ED" w:rsidRPr="008D3B02" w:rsidRDefault="003236ED" w:rsidP="00DD2ECA">
      <w:pPr>
        <w:pStyle w:val="a5"/>
        <w:ind w:firstLine="708"/>
        <w:jc w:val="both"/>
      </w:pPr>
      <w:r w:rsidRPr="00C87CF5">
        <w:rPr>
          <w:sz w:val="26"/>
          <w:szCs w:val="26"/>
        </w:rPr>
        <w:t>6.4. Другие сведения о дополнительных расходах (доходах) бюджета ЗАТО Звёздный, возникающих в связи с введением предлагаемого правового регулирования:</w:t>
      </w:r>
      <w:r w:rsidR="00DD2ECA">
        <w:rPr>
          <w:sz w:val="26"/>
          <w:szCs w:val="26"/>
        </w:rPr>
        <w:t xml:space="preserve"> нет</w:t>
      </w:r>
      <w:r w:rsidR="0023292D">
        <w:rPr>
          <w:sz w:val="26"/>
          <w:szCs w:val="26"/>
        </w:rPr>
        <w:t>.</w:t>
      </w:r>
    </w:p>
    <w:p w:rsidR="003236ED" w:rsidRDefault="003236ED" w:rsidP="00DD2ECA">
      <w:pPr>
        <w:pStyle w:val="a5"/>
        <w:ind w:firstLine="708"/>
        <w:jc w:val="both"/>
        <w:rPr>
          <w:sz w:val="26"/>
          <w:szCs w:val="26"/>
        </w:rPr>
      </w:pPr>
      <w:r w:rsidRPr="00C87CF5">
        <w:rPr>
          <w:sz w:val="26"/>
          <w:szCs w:val="26"/>
        </w:rPr>
        <w:t>6.5. Источники данных:</w:t>
      </w:r>
      <w:r w:rsidR="00DD2ECA">
        <w:rPr>
          <w:sz w:val="26"/>
          <w:szCs w:val="26"/>
        </w:rPr>
        <w:t xml:space="preserve"> нет</w:t>
      </w:r>
      <w:r w:rsidR="0023292D">
        <w:rPr>
          <w:sz w:val="26"/>
          <w:szCs w:val="26"/>
        </w:rPr>
        <w:t>.</w:t>
      </w:r>
    </w:p>
    <w:p w:rsidR="006750F0" w:rsidRDefault="006750F0" w:rsidP="00DD2ECA">
      <w:pPr>
        <w:pStyle w:val="a5"/>
        <w:ind w:firstLine="708"/>
        <w:jc w:val="both"/>
        <w:rPr>
          <w:b/>
          <w:bCs/>
        </w:rPr>
      </w:pPr>
    </w:p>
    <w:p w:rsidR="003236ED" w:rsidRDefault="003236ED" w:rsidP="003236ED">
      <w:pPr>
        <w:pStyle w:val="a5"/>
        <w:ind w:firstLine="708"/>
        <w:jc w:val="both"/>
        <w:rPr>
          <w:b/>
          <w:bCs/>
          <w:sz w:val="26"/>
          <w:szCs w:val="26"/>
        </w:rPr>
      </w:pPr>
      <w:r w:rsidRPr="00C87CF5">
        <w:rPr>
          <w:b/>
          <w:bCs/>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64"/>
        <w:gridCol w:w="4536"/>
        <w:gridCol w:w="3402"/>
        <w:gridCol w:w="2693"/>
      </w:tblGrid>
      <w:tr w:rsidR="003236ED" w:rsidRPr="00C87CF5" w:rsidTr="003236ED">
        <w:tc>
          <w:tcPr>
            <w:tcW w:w="4564" w:type="dxa"/>
          </w:tcPr>
          <w:p w:rsidR="003236ED" w:rsidRPr="00C87CF5" w:rsidRDefault="003236ED" w:rsidP="003236ED">
            <w:pPr>
              <w:pStyle w:val="a5"/>
              <w:jc w:val="center"/>
              <w:rPr>
                <w:sz w:val="26"/>
                <w:szCs w:val="26"/>
              </w:rPr>
            </w:pPr>
            <w:r w:rsidRPr="00C87CF5">
              <w:rPr>
                <w:sz w:val="26"/>
                <w:szCs w:val="26"/>
              </w:rPr>
              <w:t xml:space="preserve">7.1. Группы потенциальных адресатов предлагаемого </w:t>
            </w:r>
          </w:p>
          <w:p w:rsidR="003236ED" w:rsidRPr="00C87CF5" w:rsidRDefault="003236ED" w:rsidP="003236ED">
            <w:pPr>
              <w:pStyle w:val="a5"/>
              <w:jc w:val="center"/>
              <w:rPr>
                <w:sz w:val="26"/>
                <w:szCs w:val="26"/>
              </w:rPr>
            </w:pPr>
            <w:r w:rsidRPr="00C87CF5">
              <w:rPr>
                <w:sz w:val="26"/>
                <w:szCs w:val="26"/>
              </w:rPr>
              <w:t>правового регулирования</w:t>
            </w:r>
          </w:p>
          <w:p w:rsidR="003236ED" w:rsidRPr="00C87CF5" w:rsidRDefault="003236ED" w:rsidP="003236ED">
            <w:pPr>
              <w:pStyle w:val="a5"/>
              <w:jc w:val="center"/>
              <w:rPr>
                <w:i/>
                <w:iCs/>
                <w:sz w:val="26"/>
                <w:szCs w:val="26"/>
              </w:rPr>
            </w:pPr>
            <w:r w:rsidRPr="00C87CF5">
              <w:rPr>
                <w:i/>
                <w:iCs/>
                <w:sz w:val="26"/>
                <w:szCs w:val="26"/>
              </w:rPr>
              <w:t xml:space="preserve">(в соответствии с п. 4.1 </w:t>
            </w:r>
          </w:p>
          <w:p w:rsidR="003236ED" w:rsidRPr="00C87CF5" w:rsidRDefault="003236ED" w:rsidP="003236ED">
            <w:pPr>
              <w:pStyle w:val="a5"/>
              <w:jc w:val="center"/>
              <w:rPr>
                <w:i/>
                <w:iCs/>
                <w:sz w:val="26"/>
                <w:szCs w:val="26"/>
              </w:rPr>
            </w:pPr>
            <w:r w:rsidRPr="00C87CF5">
              <w:rPr>
                <w:i/>
                <w:iCs/>
                <w:sz w:val="26"/>
                <w:szCs w:val="26"/>
              </w:rPr>
              <w:t>сводного отчета)</w:t>
            </w:r>
          </w:p>
        </w:tc>
        <w:tc>
          <w:tcPr>
            <w:tcW w:w="4536" w:type="dxa"/>
          </w:tcPr>
          <w:p w:rsidR="003236ED" w:rsidRPr="00C87CF5" w:rsidRDefault="003236ED" w:rsidP="003236ED">
            <w:pPr>
              <w:pStyle w:val="a5"/>
              <w:jc w:val="center"/>
              <w:rPr>
                <w:sz w:val="26"/>
                <w:szCs w:val="26"/>
              </w:rPr>
            </w:pPr>
            <w:r w:rsidRPr="00C87CF5">
              <w:rPr>
                <w:sz w:val="26"/>
                <w:szCs w:val="26"/>
              </w:rPr>
              <w:t xml:space="preserve">7.2. Новые обязанности и ограничения, изменения существующих обязанностей и ограничений, вводимые предлагаемым правовым регулированием </w:t>
            </w:r>
            <w:r w:rsidRPr="00C87CF5">
              <w:rPr>
                <w:i/>
                <w:iCs/>
                <w:sz w:val="26"/>
                <w:szCs w:val="26"/>
              </w:rPr>
              <w:t xml:space="preserve">(с указанием </w:t>
            </w:r>
            <w:r w:rsidRPr="00C87CF5">
              <w:rPr>
                <w:i/>
                <w:iCs/>
                <w:sz w:val="26"/>
                <w:szCs w:val="26"/>
              </w:rPr>
              <w:lastRenderedPageBreak/>
              <w:t>соответствующих положений проекта нормативного правового акта)</w:t>
            </w:r>
          </w:p>
        </w:tc>
        <w:tc>
          <w:tcPr>
            <w:tcW w:w="3402" w:type="dxa"/>
          </w:tcPr>
          <w:p w:rsidR="003236ED" w:rsidRPr="00C87CF5" w:rsidRDefault="003236ED" w:rsidP="003236ED">
            <w:pPr>
              <w:pStyle w:val="a5"/>
              <w:jc w:val="center"/>
              <w:rPr>
                <w:sz w:val="26"/>
                <w:szCs w:val="26"/>
              </w:rPr>
            </w:pPr>
            <w:r w:rsidRPr="00C87CF5">
              <w:rPr>
                <w:sz w:val="26"/>
                <w:szCs w:val="26"/>
              </w:rPr>
              <w:lastRenderedPageBreak/>
              <w:t>7.3. Описание расходов и возможных доходов, связанных с введением предлагаемого правового регулирования</w:t>
            </w:r>
          </w:p>
        </w:tc>
        <w:tc>
          <w:tcPr>
            <w:tcW w:w="2693" w:type="dxa"/>
          </w:tcPr>
          <w:p w:rsidR="003236ED" w:rsidRPr="00C87CF5" w:rsidRDefault="003236ED" w:rsidP="003236ED">
            <w:pPr>
              <w:pStyle w:val="a5"/>
              <w:jc w:val="center"/>
              <w:rPr>
                <w:sz w:val="26"/>
                <w:szCs w:val="26"/>
              </w:rPr>
            </w:pPr>
            <w:r w:rsidRPr="00C87CF5">
              <w:rPr>
                <w:sz w:val="26"/>
                <w:szCs w:val="26"/>
              </w:rPr>
              <w:t>7.4. Количественная оценка,</w:t>
            </w:r>
            <w:r w:rsidRPr="00C87CF5">
              <w:rPr>
                <w:sz w:val="26"/>
                <w:szCs w:val="26"/>
              </w:rPr>
              <w:br/>
              <w:t>млн. рублей</w:t>
            </w:r>
          </w:p>
        </w:tc>
      </w:tr>
      <w:tr w:rsidR="006750F0" w:rsidRPr="00C87CF5" w:rsidTr="001E35E0">
        <w:trPr>
          <w:cantSplit/>
          <w:trHeight w:val="1196"/>
        </w:trPr>
        <w:tc>
          <w:tcPr>
            <w:tcW w:w="4564" w:type="dxa"/>
          </w:tcPr>
          <w:p w:rsidR="006750F0" w:rsidRDefault="006750F0" w:rsidP="003236ED">
            <w:pPr>
              <w:pStyle w:val="a5"/>
              <w:jc w:val="both"/>
              <w:rPr>
                <w:i/>
                <w:iCs/>
                <w:sz w:val="26"/>
                <w:szCs w:val="26"/>
              </w:rPr>
            </w:pPr>
            <w:r>
              <w:rPr>
                <w:i/>
                <w:iCs/>
                <w:sz w:val="26"/>
                <w:szCs w:val="26"/>
              </w:rPr>
              <w:lastRenderedPageBreak/>
              <w:t>Группа 1</w:t>
            </w:r>
          </w:p>
          <w:p w:rsidR="006750F0" w:rsidRPr="00C87CF5" w:rsidRDefault="006750F0" w:rsidP="00232FB0">
            <w:pPr>
              <w:pStyle w:val="a5"/>
              <w:jc w:val="both"/>
              <w:rPr>
                <w:i/>
                <w:iCs/>
                <w:sz w:val="26"/>
                <w:szCs w:val="26"/>
              </w:rPr>
            </w:pPr>
            <w:r>
              <w:rPr>
                <w:i/>
                <w:iCs/>
                <w:sz w:val="26"/>
                <w:szCs w:val="26"/>
              </w:rPr>
              <w:t xml:space="preserve">Физические, юридические лица, индивидуальные предприниматели </w:t>
            </w:r>
          </w:p>
        </w:tc>
        <w:tc>
          <w:tcPr>
            <w:tcW w:w="4536" w:type="dxa"/>
          </w:tcPr>
          <w:p w:rsidR="006750F0" w:rsidRPr="00C87CF5" w:rsidRDefault="006750F0" w:rsidP="006750F0">
            <w:pPr>
              <w:pStyle w:val="a5"/>
              <w:jc w:val="center"/>
              <w:rPr>
                <w:i/>
                <w:iCs/>
                <w:sz w:val="26"/>
                <w:szCs w:val="26"/>
              </w:rPr>
            </w:pPr>
            <w:r>
              <w:rPr>
                <w:sz w:val="26"/>
                <w:szCs w:val="26"/>
              </w:rPr>
              <w:t>Не устанавливаются</w:t>
            </w:r>
          </w:p>
        </w:tc>
        <w:tc>
          <w:tcPr>
            <w:tcW w:w="3402" w:type="dxa"/>
          </w:tcPr>
          <w:p w:rsidR="006750F0" w:rsidRPr="00C87CF5" w:rsidRDefault="006750F0" w:rsidP="006750F0">
            <w:pPr>
              <w:pStyle w:val="a5"/>
              <w:jc w:val="center"/>
              <w:rPr>
                <w:sz w:val="26"/>
                <w:szCs w:val="26"/>
              </w:rPr>
            </w:pPr>
            <w:r>
              <w:rPr>
                <w:sz w:val="26"/>
                <w:szCs w:val="26"/>
              </w:rPr>
              <w:t>Не устанавливаются</w:t>
            </w:r>
          </w:p>
        </w:tc>
        <w:tc>
          <w:tcPr>
            <w:tcW w:w="2693" w:type="dxa"/>
          </w:tcPr>
          <w:p w:rsidR="006750F0" w:rsidRPr="00C87CF5" w:rsidRDefault="006750F0" w:rsidP="006750F0">
            <w:pPr>
              <w:pStyle w:val="a5"/>
              <w:jc w:val="center"/>
              <w:rPr>
                <w:sz w:val="26"/>
                <w:szCs w:val="26"/>
              </w:rPr>
            </w:pPr>
            <w:r>
              <w:rPr>
                <w:sz w:val="26"/>
                <w:szCs w:val="26"/>
              </w:rPr>
              <w:t>Не требуется</w:t>
            </w:r>
          </w:p>
        </w:tc>
      </w:tr>
      <w:tr w:rsidR="006750F0" w:rsidRPr="00C87CF5" w:rsidTr="006750F0">
        <w:trPr>
          <w:cantSplit/>
          <w:trHeight w:val="878"/>
        </w:trPr>
        <w:tc>
          <w:tcPr>
            <w:tcW w:w="4564" w:type="dxa"/>
          </w:tcPr>
          <w:p w:rsidR="006750F0" w:rsidRDefault="006750F0" w:rsidP="003236ED">
            <w:pPr>
              <w:pStyle w:val="a5"/>
              <w:jc w:val="both"/>
              <w:rPr>
                <w:i/>
                <w:iCs/>
                <w:sz w:val="26"/>
                <w:szCs w:val="26"/>
              </w:rPr>
            </w:pPr>
            <w:r>
              <w:rPr>
                <w:i/>
                <w:iCs/>
                <w:sz w:val="26"/>
                <w:szCs w:val="26"/>
              </w:rPr>
              <w:t>Группа 2</w:t>
            </w:r>
          </w:p>
          <w:p w:rsidR="006750F0" w:rsidRDefault="006750F0" w:rsidP="003236ED">
            <w:pPr>
              <w:pStyle w:val="a5"/>
              <w:jc w:val="both"/>
              <w:rPr>
                <w:i/>
                <w:iCs/>
                <w:sz w:val="26"/>
                <w:szCs w:val="26"/>
              </w:rPr>
            </w:pPr>
            <w:r>
              <w:rPr>
                <w:i/>
                <w:iCs/>
                <w:sz w:val="26"/>
                <w:szCs w:val="26"/>
              </w:rPr>
              <w:t>Орган местного самоуправления ЗАТО Звёздный</w:t>
            </w:r>
          </w:p>
        </w:tc>
        <w:tc>
          <w:tcPr>
            <w:tcW w:w="4536" w:type="dxa"/>
          </w:tcPr>
          <w:p w:rsidR="006750F0" w:rsidRDefault="006750F0" w:rsidP="006750F0">
            <w:pPr>
              <w:pStyle w:val="a5"/>
              <w:jc w:val="center"/>
              <w:rPr>
                <w:i/>
                <w:iCs/>
                <w:sz w:val="26"/>
                <w:szCs w:val="26"/>
              </w:rPr>
            </w:pPr>
            <w:r w:rsidRPr="006750F0">
              <w:rPr>
                <w:sz w:val="26"/>
                <w:szCs w:val="26"/>
              </w:rPr>
              <w:t>Устанавливается порядок предоставления муниципальной услуги</w:t>
            </w:r>
          </w:p>
        </w:tc>
        <w:tc>
          <w:tcPr>
            <w:tcW w:w="3402" w:type="dxa"/>
          </w:tcPr>
          <w:p w:rsidR="006750F0" w:rsidRDefault="006750F0" w:rsidP="006750F0">
            <w:pPr>
              <w:pStyle w:val="a5"/>
              <w:jc w:val="center"/>
              <w:rPr>
                <w:sz w:val="26"/>
                <w:szCs w:val="26"/>
              </w:rPr>
            </w:pPr>
            <w:r>
              <w:rPr>
                <w:sz w:val="26"/>
                <w:szCs w:val="26"/>
              </w:rPr>
              <w:t>Не устанавливаются</w:t>
            </w:r>
          </w:p>
        </w:tc>
        <w:tc>
          <w:tcPr>
            <w:tcW w:w="2693" w:type="dxa"/>
          </w:tcPr>
          <w:p w:rsidR="006750F0" w:rsidRDefault="006750F0" w:rsidP="006750F0">
            <w:pPr>
              <w:pStyle w:val="a5"/>
              <w:jc w:val="center"/>
              <w:rPr>
                <w:sz w:val="26"/>
                <w:szCs w:val="26"/>
              </w:rPr>
            </w:pPr>
            <w:r>
              <w:rPr>
                <w:sz w:val="26"/>
                <w:szCs w:val="26"/>
              </w:rPr>
              <w:t>Не требуется</w:t>
            </w:r>
          </w:p>
        </w:tc>
      </w:tr>
    </w:tbl>
    <w:p w:rsidR="003236ED" w:rsidRPr="008D3B02" w:rsidRDefault="003236ED" w:rsidP="006750F0">
      <w:pPr>
        <w:pStyle w:val="a5"/>
        <w:ind w:firstLine="708"/>
        <w:jc w:val="both"/>
      </w:pPr>
      <w:r w:rsidRPr="00C87CF5">
        <w:rPr>
          <w:sz w:val="26"/>
          <w:szCs w:val="26"/>
        </w:rPr>
        <w:t>7.5. Издержки и выгоды адресатов предлагаемого правового регулирования, не поддающиеся количественной оценке:</w:t>
      </w:r>
      <w:r w:rsidR="006750F0">
        <w:rPr>
          <w:sz w:val="26"/>
          <w:szCs w:val="26"/>
        </w:rPr>
        <w:t xml:space="preserve"> отсутствуют.</w:t>
      </w:r>
    </w:p>
    <w:p w:rsidR="003236ED" w:rsidRDefault="003236ED" w:rsidP="006750F0">
      <w:pPr>
        <w:pStyle w:val="a5"/>
        <w:ind w:firstLine="708"/>
        <w:jc w:val="both"/>
        <w:rPr>
          <w:sz w:val="26"/>
          <w:szCs w:val="26"/>
        </w:rPr>
      </w:pPr>
      <w:r w:rsidRPr="00C87CF5">
        <w:rPr>
          <w:sz w:val="26"/>
          <w:szCs w:val="26"/>
        </w:rPr>
        <w:t>7.6. Источники данных:</w:t>
      </w:r>
      <w:r w:rsidR="006750F0">
        <w:rPr>
          <w:sz w:val="26"/>
          <w:szCs w:val="26"/>
        </w:rPr>
        <w:t xml:space="preserve"> отсутствуют</w:t>
      </w:r>
    </w:p>
    <w:p w:rsidR="006750F0" w:rsidRPr="008D3B02" w:rsidRDefault="006750F0" w:rsidP="006750F0">
      <w:pPr>
        <w:pStyle w:val="a5"/>
        <w:ind w:firstLine="708"/>
        <w:jc w:val="both"/>
      </w:pPr>
    </w:p>
    <w:p w:rsidR="003236ED" w:rsidRPr="00C87CF5" w:rsidRDefault="003236ED" w:rsidP="003236ED">
      <w:pPr>
        <w:pStyle w:val="a5"/>
        <w:ind w:firstLine="708"/>
        <w:jc w:val="both"/>
        <w:rPr>
          <w:b/>
          <w:bCs/>
          <w:sz w:val="26"/>
          <w:szCs w:val="26"/>
        </w:rPr>
      </w:pPr>
      <w:r w:rsidRPr="00C87CF5">
        <w:rPr>
          <w:b/>
          <w:bCs/>
          <w:sz w:val="26"/>
          <w:szCs w:val="26"/>
        </w:rPr>
        <w:t>8. Оценка рисков неблагоприятных последствий применения предлагаемого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3402"/>
        <w:gridCol w:w="4253"/>
        <w:gridCol w:w="3572"/>
      </w:tblGrid>
      <w:tr w:rsidR="003236ED" w:rsidRPr="00C87CF5" w:rsidTr="003236ED">
        <w:tc>
          <w:tcPr>
            <w:tcW w:w="3969" w:type="dxa"/>
          </w:tcPr>
          <w:p w:rsidR="003236ED" w:rsidRPr="00C87CF5" w:rsidRDefault="003236ED" w:rsidP="003236ED">
            <w:pPr>
              <w:pStyle w:val="a5"/>
              <w:jc w:val="center"/>
              <w:rPr>
                <w:sz w:val="26"/>
                <w:szCs w:val="26"/>
              </w:rPr>
            </w:pPr>
            <w:r w:rsidRPr="00C87CF5">
              <w:rPr>
                <w:sz w:val="26"/>
                <w:szCs w:val="26"/>
              </w:rPr>
              <w:t>8.1. Виды рисков</w:t>
            </w:r>
          </w:p>
        </w:tc>
        <w:tc>
          <w:tcPr>
            <w:tcW w:w="3402" w:type="dxa"/>
          </w:tcPr>
          <w:p w:rsidR="003236ED" w:rsidRPr="00C87CF5" w:rsidRDefault="003236ED" w:rsidP="003236ED">
            <w:pPr>
              <w:pStyle w:val="a5"/>
              <w:jc w:val="center"/>
              <w:rPr>
                <w:sz w:val="26"/>
                <w:szCs w:val="26"/>
              </w:rPr>
            </w:pPr>
            <w:r w:rsidRPr="00C87CF5">
              <w:rPr>
                <w:sz w:val="26"/>
                <w:szCs w:val="26"/>
              </w:rPr>
              <w:t>8.2. Оценка вероятности наступления неблагоприятных последствий</w:t>
            </w:r>
          </w:p>
        </w:tc>
        <w:tc>
          <w:tcPr>
            <w:tcW w:w="4253" w:type="dxa"/>
          </w:tcPr>
          <w:p w:rsidR="003236ED" w:rsidRPr="00C87CF5" w:rsidRDefault="003236ED" w:rsidP="003236ED">
            <w:pPr>
              <w:pStyle w:val="a5"/>
              <w:jc w:val="center"/>
              <w:rPr>
                <w:sz w:val="26"/>
                <w:szCs w:val="26"/>
              </w:rPr>
            </w:pPr>
            <w:r w:rsidRPr="00C87CF5">
              <w:rPr>
                <w:sz w:val="26"/>
                <w:szCs w:val="26"/>
              </w:rPr>
              <w:t>8.3. Методы контроля рисков</w:t>
            </w:r>
          </w:p>
        </w:tc>
        <w:tc>
          <w:tcPr>
            <w:tcW w:w="3572" w:type="dxa"/>
          </w:tcPr>
          <w:p w:rsidR="003236ED" w:rsidRPr="00C87CF5" w:rsidRDefault="003236ED" w:rsidP="003236ED">
            <w:pPr>
              <w:pStyle w:val="a5"/>
              <w:jc w:val="center"/>
              <w:rPr>
                <w:sz w:val="26"/>
                <w:szCs w:val="26"/>
              </w:rPr>
            </w:pPr>
            <w:r w:rsidRPr="00C87CF5">
              <w:rPr>
                <w:sz w:val="26"/>
                <w:szCs w:val="26"/>
              </w:rPr>
              <w:t>8.4. Степень контроля рисков</w:t>
            </w:r>
          </w:p>
          <w:p w:rsidR="003236ED" w:rsidRPr="00C87CF5" w:rsidRDefault="003236ED" w:rsidP="003236ED">
            <w:pPr>
              <w:pStyle w:val="a5"/>
              <w:jc w:val="center"/>
              <w:rPr>
                <w:i/>
                <w:iCs/>
                <w:sz w:val="26"/>
                <w:szCs w:val="26"/>
              </w:rPr>
            </w:pPr>
            <w:r w:rsidRPr="00C87CF5">
              <w:rPr>
                <w:i/>
                <w:iCs/>
                <w:sz w:val="26"/>
                <w:szCs w:val="26"/>
              </w:rPr>
              <w:t>(полный/частичный/</w:t>
            </w:r>
            <w:r w:rsidRPr="00C87CF5">
              <w:rPr>
                <w:i/>
                <w:iCs/>
                <w:sz w:val="26"/>
                <w:szCs w:val="26"/>
              </w:rPr>
              <w:br/>
              <w:t>отсутствует)</w:t>
            </w:r>
          </w:p>
        </w:tc>
      </w:tr>
      <w:tr w:rsidR="003236ED" w:rsidRPr="00C87CF5" w:rsidTr="003236ED">
        <w:trPr>
          <w:cantSplit/>
        </w:trPr>
        <w:tc>
          <w:tcPr>
            <w:tcW w:w="3969" w:type="dxa"/>
          </w:tcPr>
          <w:p w:rsidR="003236ED" w:rsidRPr="00C87CF5" w:rsidRDefault="003236ED" w:rsidP="003236ED">
            <w:pPr>
              <w:pStyle w:val="a5"/>
              <w:jc w:val="both"/>
              <w:rPr>
                <w:i/>
                <w:iCs/>
                <w:sz w:val="26"/>
                <w:szCs w:val="26"/>
              </w:rPr>
            </w:pPr>
            <w:r w:rsidRPr="00C87CF5">
              <w:rPr>
                <w:i/>
                <w:iCs/>
                <w:sz w:val="26"/>
                <w:szCs w:val="26"/>
              </w:rPr>
              <w:t>Риск 1</w:t>
            </w:r>
          </w:p>
        </w:tc>
        <w:tc>
          <w:tcPr>
            <w:tcW w:w="3402" w:type="dxa"/>
          </w:tcPr>
          <w:p w:rsidR="003236ED" w:rsidRPr="00C87CF5" w:rsidRDefault="006750F0" w:rsidP="006750F0">
            <w:pPr>
              <w:pStyle w:val="a5"/>
              <w:jc w:val="center"/>
              <w:rPr>
                <w:i/>
                <w:iCs/>
                <w:sz w:val="26"/>
                <w:szCs w:val="26"/>
              </w:rPr>
            </w:pPr>
            <w:r>
              <w:rPr>
                <w:i/>
                <w:iCs/>
                <w:sz w:val="26"/>
                <w:szCs w:val="26"/>
              </w:rPr>
              <w:t>-</w:t>
            </w:r>
          </w:p>
        </w:tc>
        <w:tc>
          <w:tcPr>
            <w:tcW w:w="4253" w:type="dxa"/>
          </w:tcPr>
          <w:p w:rsidR="003236ED" w:rsidRPr="00C87CF5" w:rsidRDefault="006750F0" w:rsidP="006750F0">
            <w:pPr>
              <w:pStyle w:val="a5"/>
              <w:jc w:val="center"/>
              <w:rPr>
                <w:sz w:val="26"/>
                <w:szCs w:val="26"/>
              </w:rPr>
            </w:pPr>
            <w:r>
              <w:rPr>
                <w:sz w:val="26"/>
                <w:szCs w:val="26"/>
              </w:rPr>
              <w:t>-</w:t>
            </w:r>
          </w:p>
        </w:tc>
        <w:tc>
          <w:tcPr>
            <w:tcW w:w="3572" w:type="dxa"/>
          </w:tcPr>
          <w:p w:rsidR="003236ED" w:rsidRPr="00C87CF5" w:rsidRDefault="006750F0" w:rsidP="006750F0">
            <w:pPr>
              <w:pStyle w:val="a5"/>
              <w:jc w:val="center"/>
              <w:rPr>
                <w:sz w:val="26"/>
                <w:szCs w:val="26"/>
              </w:rPr>
            </w:pPr>
            <w:r>
              <w:rPr>
                <w:sz w:val="26"/>
                <w:szCs w:val="26"/>
              </w:rPr>
              <w:t>-</w:t>
            </w:r>
          </w:p>
        </w:tc>
      </w:tr>
    </w:tbl>
    <w:p w:rsidR="003236ED" w:rsidRDefault="003236ED" w:rsidP="003236ED">
      <w:pPr>
        <w:pStyle w:val="a5"/>
        <w:ind w:firstLine="708"/>
        <w:jc w:val="both"/>
        <w:rPr>
          <w:sz w:val="26"/>
          <w:szCs w:val="26"/>
        </w:rPr>
      </w:pPr>
      <w:r w:rsidRPr="00C87CF5">
        <w:rPr>
          <w:sz w:val="26"/>
          <w:szCs w:val="26"/>
        </w:rPr>
        <w:t>8.5. Источники данных:</w:t>
      </w:r>
      <w:r w:rsidR="006750F0">
        <w:rPr>
          <w:sz w:val="26"/>
          <w:szCs w:val="26"/>
        </w:rPr>
        <w:t xml:space="preserve"> отсутствуют.</w:t>
      </w:r>
    </w:p>
    <w:p w:rsidR="006750F0" w:rsidRDefault="006750F0" w:rsidP="003236ED">
      <w:pPr>
        <w:pStyle w:val="a5"/>
        <w:ind w:firstLine="708"/>
        <w:jc w:val="both"/>
        <w:rPr>
          <w:b/>
          <w:bCs/>
          <w:sz w:val="26"/>
          <w:szCs w:val="26"/>
        </w:rPr>
      </w:pPr>
    </w:p>
    <w:p w:rsidR="003236ED" w:rsidRDefault="003236ED" w:rsidP="003236ED">
      <w:pPr>
        <w:pStyle w:val="a5"/>
        <w:ind w:firstLine="708"/>
        <w:jc w:val="both"/>
        <w:rPr>
          <w:b/>
          <w:bCs/>
          <w:sz w:val="26"/>
          <w:szCs w:val="26"/>
        </w:rPr>
      </w:pPr>
      <w:r w:rsidRPr="00C87CF5">
        <w:rPr>
          <w:b/>
          <w:bCs/>
          <w:sz w:val="26"/>
          <w:szCs w:val="26"/>
        </w:rPr>
        <w:t>9. Сравнение возможных вариантов решения проблемы</w:t>
      </w:r>
      <w:r w:rsidR="006750F0">
        <w:rPr>
          <w:b/>
          <w:bCs/>
          <w:sz w:val="26"/>
          <w:szCs w:val="26"/>
        </w:rPr>
        <w:t xml:space="preserve">: </w:t>
      </w:r>
      <w:r w:rsidR="006750F0" w:rsidRPr="006750F0">
        <w:rPr>
          <w:bCs/>
          <w:sz w:val="26"/>
          <w:szCs w:val="26"/>
          <w:u w:val="single"/>
        </w:rPr>
        <w:t>не определены.</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41"/>
        <w:gridCol w:w="2551"/>
        <w:gridCol w:w="2552"/>
        <w:gridCol w:w="2552"/>
      </w:tblGrid>
      <w:tr w:rsidR="003236ED" w:rsidRPr="00C87CF5" w:rsidTr="006750F0">
        <w:trPr>
          <w:cantSplit/>
        </w:trPr>
        <w:tc>
          <w:tcPr>
            <w:tcW w:w="7541" w:type="dxa"/>
          </w:tcPr>
          <w:p w:rsidR="003236ED" w:rsidRPr="00C87CF5" w:rsidRDefault="003236ED" w:rsidP="003236ED">
            <w:pPr>
              <w:pStyle w:val="a5"/>
              <w:jc w:val="both"/>
              <w:rPr>
                <w:i/>
                <w:iCs/>
                <w:sz w:val="26"/>
                <w:szCs w:val="26"/>
              </w:rPr>
            </w:pPr>
          </w:p>
        </w:tc>
        <w:tc>
          <w:tcPr>
            <w:tcW w:w="2551" w:type="dxa"/>
          </w:tcPr>
          <w:p w:rsidR="003236ED" w:rsidRPr="00C87CF5" w:rsidRDefault="003236ED" w:rsidP="003236ED">
            <w:pPr>
              <w:pStyle w:val="a5"/>
              <w:jc w:val="center"/>
              <w:rPr>
                <w:sz w:val="26"/>
                <w:szCs w:val="26"/>
              </w:rPr>
            </w:pPr>
            <w:r w:rsidRPr="00C87CF5">
              <w:rPr>
                <w:sz w:val="26"/>
                <w:szCs w:val="26"/>
              </w:rPr>
              <w:t>Вариант 1</w:t>
            </w:r>
          </w:p>
        </w:tc>
        <w:tc>
          <w:tcPr>
            <w:tcW w:w="2552" w:type="dxa"/>
          </w:tcPr>
          <w:p w:rsidR="003236ED" w:rsidRPr="00C87CF5" w:rsidRDefault="003236ED" w:rsidP="003236ED">
            <w:pPr>
              <w:pStyle w:val="a5"/>
              <w:jc w:val="center"/>
              <w:rPr>
                <w:sz w:val="26"/>
                <w:szCs w:val="26"/>
              </w:rPr>
            </w:pPr>
            <w:r w:rsidRPr="00C87CF5">
              <w:rPr>
                <w:sz w:val="26"/>
                <w:szCs w:val="26"/>
              </w:rPr>
              <w:t>Вариант 2</w:t>
            </w:r>
          </w:p>
        </w:tc>
        <w:tc>
          <w:tcPr>
            <w:tcW w:w="2552" w:type="dxa"/>
          </w:tcPr>
          <w:p w:rsidR="003236ED" w:rsidRPr="00C87CF5" w:rsidRDefault="003236ED" w:rsidP="003236ED">
            <w:pPr>
              <w:pStyle w:val="a5"/>
              <w:jc w:val="center"/>
              <w:rPr>
                <w:sz w:val="26"/>
                <w:szCs w:val="26"/>
              </w:rPr>
            </w:pPr>
            <w:r w:rsidRPr="00C87CF5">
              <w:rPr>
                <w:sz w:val="26"/>
                <w:szCs w:val="26"/>
              </w:rPr>
              <w:t>Вариант №</w:t>
            </w:r>
          </w:p>
        </w:tc>
      </w:tr>
      <w:tr w:rsidR="003236ED" w:rsidRPr="00C87CF5" w:rsidTr="006750F0">
        <w:tc>
          <w:tcPr>
            <w:tcW w:w="7541" w:type="dxa"/>
          </w:tcPr>
          <w:p w:rsidR="003236ED" w:rsidRPr="00C87CF5" w:rsidRDefault="003236ED" w:rsidP="003236ED">
            <w:pPr>
              <w:pStyle w:val="a5"/>
              <w:jc w:val="both"/>
              <w:rPr>
                <w:i/>
                <w:iCs/>
                <w:sz w:val="26"/>
                <w:szCs w:val="26"/>
              </w:rPr>
            </w:pPr>
            <w:r w:rsidRPr="00C87CF5">
              <w:rPr>
                <w:i/>
                <w:iCs/>
                <w:sz w:val="26"/>
                <w:szCs w:val="26"/>
                <w:lang w:val="en-US"/>
              </w:rPr>
              <w:t>9</w:t>
            </w:r>
            <w:r w:rsidRPr="00C87CF5">
              <w:rPr>
                <w:i/>
                <w:iCs/>
                <w:sz w:val="26"/>
                <w:szCs w:val="26"/>
              </w:rPr>
              <w:t>.1. Содержание варианта решения проблемы</w:t>
            </w:r>
          </w:p>
        </w:tc>
        <w:tc>
          <w:tcPr>
            <w:tcW w:w="2551"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lang w:val="en-US"/>
              </w:rPr>
            </w:pPr>
          </w:p>
        </w:tc>
      </w:tr>
      <w:tr w:rsidR="003236ED" w:rsidRPr="00C87CF5" w:rsidTr="006750F0">
        <w:tc>
          <w:tcPr>
            <w:tcW w:w="7541" w:type="dxa"/>
          </w:tcPr>
          <w:p w:rsidR="003236ED" w:rsidRPr="00C87CF5" w:rsidRDefault="003236ED" w:rsidP="003236ED">
            <w:pPr>
              <w:pStyle w:val="a5"/>
              <w:jc w:val="both"/>
              <w:rPr>
                <w:i/>
                <w:iCs/>
                <w:sz w:val="26"/>
                <w:szCs w:val="26"/>
              </w:rPr>
            </w:pPr>
            <w:r w:rsidRPr="00C87CF5">
              <w:rPr>
                <w:i/>
                <w:iCs/>
                <w:sz w:val="26"/>
                <w:szCs w:val="26"/>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551"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r>
      <w:tr w:rsidR="003236ED" w:rsidRPr="00C87CF5" w:rsidTr="006750F0">
        <w:tc>
          <w:tcPr>
            <w:tcW w:w="7541" w:type="dxa"/>
          </w:tcPr>
          <w:p w:rsidR="003236ED" w:rsidRPr="00C87CF5" w:rsidRDefault="003236ED" w:rsidP="003236ED">
            <w:pPr>
              <w:pStyle w:val="a5"/>
              <w:jc w:val="both"/>
              <w:rPr>
                <w:i/>
                <w:iCs/>
                <w:sz w:val="26"/>
                <w:szCs w:val="26"/>
              </w:rPr>
            </w:pPr>
            <w:r w:rsidRPr="00C87CF5">
              <w:rPr>
                <w:i/>
                <w:iCs/>
                <w:sz w:val="26"/>
                <w:szCs w:val="26"/>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551"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r>
      <w:tr w:rsidR="003236ED" w:rsidRPr="00C87CF5" w:rsidTr="006750F0">
        <w:tc>
          <w:tcPr>
            <w:tcW w:w="7541" w:type="dxa"/>
          </w:tcPr>
          <w:p w:rsidR="003236ED" w:rsidRPr="00C87CF5" w:rsidRDefault="003236ED" w:rsidP="003236ED">
            <w:pPr>
              <w:pStyle w:val="a5"/>
              <w:jc w:val="both"/>
              <w:rPr>
                <w:i/>
                <w:iCs/>
                <w:sz w:val="26"/>
                <w:szCs w:val="26"/>
              </w:rPr>
            </w:pPr>
            <w:r w:rsidRPr="00C87CF5">
              <w:rPr>
                <w:i/>
                <w:iCs/>
                <w:sz w:val="26"/>
                <w:szCs w:val="26"/>
              </w:rPr>
              <w:t>9.4. Оценка расходов (доходов) бюджета ЗАТО Звёздный, связанных с введением предлагаемого правового регулирования</w:t>
            </w:r>
          </w:p>
        </w:tc>
        <w:tc>
          <w:tcPr>
            <w:tcW w:w="2551"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r>
      <w:tr w:rsidR="003236ED" w:rsidRPr="00C87CF5" w:rsidTr="006750F0">
        <w:tc>
          <w:tcPr>
            <w:tcW w:w="7541" w:type="dxa"/>
          </w:tcPr>
          <w:p w:rsidR="003236ED" w:rsidRPr="00C87CF5" w:rsidRDefault="003236ED" w:rsidP="003236ED">
            <w:pPr>
              <w:pStyle w:val="a5"/>
              <w:jc w:val="both"/>
              <w:rPr>
                <w:i/>
                <w:iCs/>
                <w:sz w:val="26"/>
                <w:szCs w:val="26"/>
              </w:rPr>
            </w:pPr>
            <w:r w:rsidRPr="00C87CF5">
              <w:rPr>
                <w:i/>
                <w:iCs/>
                <w:sz w:val="26"/>
                <w:szCs w:val="26"/>
              </w:rPr>
              <w:t xml:space="preserve">9.5. Оценка возможности достижения заявленных целей </w:t>
            </w:r>
            <w:r w:rsidRPr="00C87CF5">
              <w:rPr>
                <w:i/>
                <w:iCs/>
                <w:sz w:val="26"/>
                <w:szCs w:val="26"/>
              </w:rPr>
              <w:lastRenderedPageBreak/>
              <w:t>регулирования (раздел 3 сводного отчета) посредством применения рассматриваемых вариантов предлагаемого правового регулирования</w:t>
            </w:r>
          </w:p>
        </w:tc>
        <w:tc>
          <w:tcPr>
            <w:tcW w:w="2551"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r>
      <w:tr w:rsidR="003236ED" w:rsidRPr="00C87CF5" w:rsidTr="006750F0">
        <w:tc>
          <w:tcPr>
            <w:tcW w:w="7541" w:type="dxa"/>
          </w:tcPr>
          <w:p w:rsidR="003236ED" w:rsidRPr="00C87CF5" w:rsidRDefault="003236ED" w:rsidP="003236ED">
            <w:pPr>
              <w:pStyle w:val="a5"/>
              <w:jc w:val="both"/>
              <w:rPr>
                <w:i/>
                <w:iCs/>
                <w:sz w:val="26"/>
                <w:szCs w:val="26"/>
              </w:rPr>
            </w:pPr>
            <w:r w:rsidRPr="00C87CF5">
              <w:rPr>
                <w:i/>
                <w:iCs/>
                <w:sz w:val="26"/>
                <w:szCs w:val="26"/>
              </w:rPr>
              <w:lastRenderedPageBreak/>
              <w:t>9.6. Оценка рисков неблагоприятных последствий</w:t>
            </w:r>
          </w:p>
        </w:tc>
        <w:tc>
          <w:tcPr>
            <w:tcW w:w="2551"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c>
          <w:tcPr>
            <w:tcW w:w="2552" w:type="dxa"/>
          </w:tcPr>
          <w:p w:rsidR="003236ED" w:rsidRPr="00C87CF5" w:rsidRDefault="003236ED" w:rsidP="003236ED">
            <w:pPr>
              <w:pStyle w:val="a5"/>
              <w:jc w:val="both"/>
              <w:rPr>
                <w:sz w:val="26"/>
                <w:szCs w:val="26"/>
              </w:rPr>
            </w:pPr>
          </w:p>
        </w:tc>
      </w:tr>
    </w:tbl>
    <w:p w:rsidR="003236ED" w:rsidRPr="00C87CF5" w:rsidRDefault="003236ED" w:rsidP="003236ED">
      <w:pPr>
        <w:pStyle w:val="a5"/>
        <w:jc w:val="both"/>
        <w:rPr>
          <w:sz w:val="26"/>
          <w:szCs w:val="26"/>
        </w:rPr>
      </w:pPr>
    </w:p>
    <w:p w:rsidR="003236ED" w:rsidRPr="00C87CF5" w:rsidRDefault="003236ED" w:rsidP="003236ED">
      <w:pPr>
        <w:pStyle w:val="a5"/>
        <w:ind w:firstLine="708"/>
        <w:jc w:val="both"/>
        <w:rPr>
          <w:sz w:val="26"/>
          <w:szCs w:val="26"/>
        </w:rPr>
      </w:pPr>
      <w:r w:rsidRPr="00C87CF5">
        <w:rPr>
          <w:sz w:val="26"/>
          <w:szCs w:val="26"/>
        </w:rPr>
        <w:t>9.7. Обоснование выбора предпочтительного варианта решения выявленной проблемы:</w:t>
      </w:r>
      <w:r w:rsidR="006750F0">
        <w:rPr>
          <w:sz w:val="26"/>
          <w:szCs w:val="26"/>
        </w:rPr>
        <w:t xml:space="preserve"> </w:t>
      </w:r>
      <w:r w:rsidR="006750F0" w:rsidRPr="006750F0">
        <w:rPr>
          <w:sz w:val="26"/>
          <w:szCs w:val="26"/>
          <w:u w:val="single"/>
        </w:rPr>
        <w:t>необходимость отсутствует.</w:t>
      </w:r>
    </w:p>
    <w:p w:rsidR="003236ED" w:rsidRPr="001C5D7B" w:rsidRDefault="003236ED" w:rsidP="006750F0">
      <w:pPr>
        <w:pStyle w:val="a5"/>
        <w:ind w:firstLine="708"/>
        <w:jc w:val="both"/>
        <w:rPr>
          <w:sz w:val="28"/>
          <w:szCs w:val="28"/>
        </w:rPr>
        <w:sectPr w:rsidR="003236ED" w:rsidRPr="001C5D7B">
          <w:pgSz w:w="16840" w:h="11907" w:orient="landscape" w:code="9"/>
          <w:pgMar w:top="1134" w:right="851" w:bottom="567" w:left="851" w:header="397" w:footer="397" w:gutter="0"/>
          <w:cols w:space="709"/>
        </w:sectPr>
      </w:pPr>
      <w:r w:rsidRPr="00C87CF5">
        <w:rPr>
          <w:sz w:val="26"/>
          <w:szCs w:val="26"/>
        </w:rPr>
        <w:t>9.8. Детальное описание предлагаемого варианта решения проблемы:</w:t>
      </w:r>
      <w:r w:rsidR="006750F0" w:rsidRPr="006750F0">
        <w:rPr>
          <w:sz w:val="26"/>
          <w:szCs w:val="26"/>
        </w:rPr>
        <w:t xml:space="preserve"> </w:t>
      </w:r>
      <w:r w:rsidR="006750F0" w:rsidRPr="006750F0">
        <w:rPr>
          <w:sz w:val="26"/>
          <w:szCs w:val="26"/>
          <w:u w:val="single"/>
        </w:rPr>
        <w:t>необходимость отсутствует.</w:t>
      </w:r>
    </w:p>
    <w:p w:rsidR="003236ED" w:rsidRPr="00982EFD" w:rsidRDefault="003236ED" w:rsidP="003236ED">
      <w:pPr>
        <w:pStyle w:val="a5"/>
        <w:jc w:val="both"/>
        <w:rPr>
          <w:b/>
          <w:bCs/>
          <w:sz w:val="26"/>
          <w:szCs w:val="26"/>
        </w:rPr>
      </w:pPr>
      <w:r>
        <w:rPr>
          <w:b/>
          <w:bCs/>
          <w:sz w:val="28"/>
          <w:szCs w:val="28"/>
        </w:rPr>
        <w:lastRenderedPageBreak/>
        <w:tab/>
      </w:r>
      <w:r w:rsidRPr="00982EFD">
        <w:rPr>
          <w:b/>
          <w:bCs/>
          <w:sz w:val="26"/>
          <w:szCs w:val="26"/>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3236ED" w:rsidRPr="00982EFD" w:rsidRDefault="003236ED" w:rsidP="003236ED">
      <w:pPr>
        <w:pStyle w:val="a5"/>
        <w:ind w:firstLine="708"/>
        <w:jc w:val="both"/>
        <w:rPr>
          <w:sz w:val="26"/>
          <w:szCs w:val="26"/>
        </w:rPr>
      </w:pPr>
      <w:r w:rsidRPr="00982EFD">
        <w:rPr>
          <w:sz w:val="26"/>
          <w:szCs w:val="26"/>
        </w:rPr>
        <w:t>10.1. Предполагаемая дата вступления в силу нормативного правового акта:</w:t>
      </w:r>
    </w:p>
    <w:p w:rsidR="003236ED" w:rsidRPr="00982EFD" w:rsidRDefault="006750F0" w:rsidP="006750F0">
      <w:pPr>
        <w:pStyle w:val="a5"/>
        <w:ind w:firstLine="709"/>
        <w:jc w:val="both"/>
      </w:pPr>
      <w:r>
        <w:rPr>
          <w:sz w:val="26"/>
          <w:szCs w:val="26"/>
        </w:rPr>
        <w:t>После получения положительного заключения об ОРВ (15 р.д.), утверждения постановления администрации ЗАТО Звёздный и после дня его  официального опубликования.</w:t>
      </w:r>
    </w:p>
    <w:p w:rsidR="003236ED" w:rsidRPr="00982EFD" w:rsidRDefault="003236ED" w:rsidP="003236ED">
      <w:pPr>
        <w:pStyle w:val="a5"/>
        <w:jc w:val="both"/>
        <w:rPr>
          <w:i/>
          <w:iCs/>
          <w:sz w:val="26"/>
          <w:szCs w:val="26"/>
        </w:rPr>
      </w:pPr>
      <w:r>
        <w:rPr>
          <w:sz w:val="26"/>
          <w:szCs w:val="26"/>
        </w:rPr>
        <w:tab/>
      </w:r>
      <w:r w:rsidRPr="00982EFD">
        <w:rPr>
          <w:sz w:val="26"/>
          <w:szCs w:val="26"/>
        </w:rPr>
        <w:t>10.2. Необходимость установления переходного периода и (или) отсрочки введения предлагаемого правового регулирования:</w:t>
      </w:r>
      <w:r w:rsidR="00D007C5">
        <w:rPr>
          <w:sz w:val="26"/>
          <w:szCs w:val="26"/>
        </w:rPr>
        <w:t xml:space="preserve"> нет.</w:t>
      </w:r>
    </w:p>
    <w:p w:rsidR="003236ED" w:rsidRPr="00982EFD" w:rsidRDefault="003236ED" w:rsidP="003236ED">
      <w:pPr>
        <w:pStyle w:val="a5"/>
        <w:ind w:firstLine="708"/>
        <w:jc w:val="both"/>
        <w:rPr>
          <w:iCs/>
          <w:sz w:val="26"/>
          <w:szCs w:val="26"/>
        </w:rPr>
      </w:pPr>
      <w:r w:rsidRPr="00982EFD">
        <w:rPr>
          <w:iCs/>
          <w:sz w:val="26"/>
          <w:szCs w:val="26"/>
        </w:rPr>
        <w:t>а) срок переходного периода: _____</w:t>
      </w:r>
      <w:r w:rsidR="00D007C5">
        <w:rPr>
          <w:iCs/>
          <w:sz w:val="26"/>
          <w:szCs w:val="26"/>
        </w:rPr>
        <w:t>0</w:t>
      </w:r>
      <w:r w:rsidRPr="00982EFD">
        <w:rPr>
          <w:iCs/>
          <w:sz w:val="26"/>
          <w:szCs w:val="26"/>
        </w:rPr>
        <w:t>_____ дней с момента принятия проекта нормативного правового акта;</w:t>
      </w:r>
    </w:p>
    <w:p w:rsidR="003236ED" w:rsidRPr="00982EFD" w:rsidRDefault="003236ED" w:rsidP="003236ED">
      <w:pPr>
        <w:pStyle w:val="a5"/>
        <w:ind w:firstLine="708"/>
        <w:jc w:val="both"/>
        <w:rPr>
          <w:iCs/>
          <w:sz w:val="26"/>
          <w:szCs w:val="26"/>
        </w:rPr>
      </w:pPr>
      <w:r w:rsidRPr="00982EFD">
        <w:rPr>
          <w:iCs/>
          <w:sz w:val="26"/>
          <w:szCs w:val="26"/>
        </w:rPr>
        <w:t>б) отсрочка введения предлагаемого правового регулирования: ___</w:t>
      </w:r>
      <w:r w:rsidR="00D007C5">
        <w:rPr>
          <w:iCs/>
          <w:sz w:val="26"/>
          <w:szCs w:val="26"/>
        </w:rPr>
        <w:t>0</w:t>
      </w:r>
      <w:r w:rsidRPr="00982EFD">
        <w:rPr>
          <w:iCs/>
          <w:sz w:val="26"/>
          <w:szCs w:val="26"/>
        </w:rPr>
        <w:t>___ дней с момента принятия проекта нормативного правового акта.</w:t>
      </w:r>
    </w:p>
    <w:p w:rsidR="003236ED" w:rsidRPr="00982EFD" w:rsidRDefault="003236ED" w:rsidP="003236ED">
      <w:pPr>
        <w:pStyle w:val="a5"/>
        <w:ind w:firstLine="708"/>
        <w:jc w:val="both"/>
        <w:rPr>
          <w:sz w:val="26"/>
          <w:szCs w:val="26"/>
        </w:rPr>
      </w:pPr>
      <w:r w:rsidRPr="00982EFD">
        <w:rPr>
          <w:sz w:val="26"/>
          <w:szCs w:val="26"/>
        </w:rPr>
        <w:t xml:space="preserve">10.3. Необходимость распространения предлагаемого правового регулирования на ранее возникшие отношения: </w:t>
      </w:r>
      <w:r w:rsidR="00D007C5" w:rsidRPr="00D007C5">
        <w:rPr>
          <w:sz w:val="26"/>
          <w:szCs w:val="26"/>
        </w:rPr>
        <w:t>отсутствует</w:t>
      </w:r>
      <w:r w:rsidRPr="00982EFD">
        <w:rPr>
          <w:sz w:val="26"/>
          <w:szCs w:val="26"/>
        </w:rPr>
        <w:t>.</w:t>
      </w:r>
    </w:p>
    <w:p w:rsidR="003236ED" w:rsidRPr="00982EFD" w:rsidRDefault="003236ED" w:rsidP="003236ED">
      <w:pPr>
        <w:pStyle w:val="a5"/>
        <w:ind w:firstLine="708"/>
        <w:jc w:val="both"/>
        <w:rPr>
          <w:iCs/>
          <w:sz w:val="26"/>
          <w:szCs w:val="26"/>
        </w:rPr>
      </w:pPr>
      <w:r w:rsidRPr="00982EFD">
        <w:rPr>
          <w:sz w:val="26"/>
          <w:szCs w:val="26"/>
        </w:rPr>
        <w:t xml:space="preserve">10.3.1. Период распространения на ранее возникшие отношения: </w:t>
      </w:r>
      <w:r w:rsidR="00D007C5">
        <w:rPr>
          <w:sz w:val="26"/>
          <w:szCs w:val="26"/>
        </w:rPr>
        <w:t>отсутствует</w:t>
      </w:r>
      <w:r w:rsidRPr="00982EFD">
        <w:rPr>
          <w:iCs/>
          <w:sz w:val="26"/>
          <w:szCs w:val="26"/>
        </w:rPr>
        <w:t>.</w:t>
      </w:r>
    </w:p>
    <w:p w:rsidR="003236ED" w:rsidRDefault="003236ED" w:rsidP="00D007C5">
      <w:pPr>
        <w:pStyle w:val="a5"/>
        <w:ind w:firstLine="708"/>
        <w:jc w:val="both"/>
        <w:rPr>
          <w:iCs/>
          <w:sz w:val="26"/>
          <w:szCs w:val="26"/>
        </w:rPr>
      </w:pPr>
      <w:r w:rsidRPr="00982EFD">
        <w:rPr>
          <w:sz w:val="26"/>
          <w:szCs w:val="26"/>
        </w:rPr>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r w:rsidR="00D007C5" w:rsidRPr="00D007C5">
        <w:rPr>
          <w:sz w:val="26"/>
          <w:szCs w:val="26"/>
        </w:rPr>
        <w:t xml:space="preserve"> </w:t>
      </w:r>
      <w:r w:rsidR="00D007C5">
        <w:rPr>
          <w:sz w:val="26"/>
          <w:szCs w:val="26"/>
        </w:rPr>
        <w:t>отсутствует</w:t>
      </w:r>
      <w:r w:rsidR="00D007C5" w:rsidRPr="00982EFD">
        <w:rPr>
          <w:iCs/>
          <w:sz w:val="26"/>
          <w:szCs w:val="26"/>
        </w:rPr>
        <w:t>.</w:t>
      </w:r>
    </w:p>
    <w:p w:rsidR="00D007C5" w:rsidRPr="00982EFD" w:rsidRDefault="00D007C5" w:rsidP="00D007C5">
      <w:pPr>
        <w:pStyle w:val="a5"/>
        <w:ind w:firstLine="708"/>
        <w:jc w:val="both"/>
        <w:rPr>
          <w:bCs/>
          <w:i/>
          <w:iCs/>
          <w:sz w:val="26"/>
          <w:szCs w:val="26"/>
        </w:rPr>
      </w:pPr>
    </w:p>
    <w:p w:rsidR="003236ED" w:rsidRPr="00982EFD" w:rsidRDefault="003236ED" w:rsidP="003236ED">
      <w:pPr>
        <w:pStyle w:val="a5"/>
        <w:jc w:val="center"/>
        <w:rPr>
          <w:b/>
          <w:bCs/>
          <w:i/>
          <w:iCs/>
          <w:sz w:val="26"/>
          <w:szCs w:val="26"/>
        </w:rPr>
      </w:pPr>
      <w:r w:rsidRPr="00982EFD">
        <w:rPr>
          <w:b/>
          <w:bCs/>
          <w:i/>
          <w:iCs/>
          <w:sz w:val="26"/>
          <w:szCs w:val="26"/>
        </w:rPr>
        <w:t>Заполняется по итогам проведения публичных консультаций по проекту нормативного правового акта и сводного отчета:</w:t>
      </w:r>
    </w:p>
    <w:p w:rsidR="003236ED" w:rsidRPr="00982EFD" w:rsidRDefault="003236ED" w:rsidP="003236ED">
      <w:pPr>
        <w:pStyle w:val="a5"/>
        <w:ind w:firstLine="708"/>
        <w:jc w:val="both"/>
        <w:rPr>
          <w:b/>
          <w:bCs/>
          <w:sz w:val="26"/>
          <w:szCs w:val="26"/>
        </w:rPr>
      </w:pPr>
      <w:r w:rsidRPr="00982EFD">
        <w:rPr>
          <w:b/>
          <w:bCs/>
          <w:sz w:val="26"/>
          <w:szCs w:val="26"/>
        </w:rPr>
        <w:t>11. Информация о сроках проведения публичных консультаций по проекту нормативного правового акта и сводному отчету</w:t>
      </w:r>
    </w:p>
    <w:p w:rsidR="003236ED" w:rsidRPr="00982EFD" w:rsidRDefault="003236ED" w:rsidP="003236ED">
      <w:pPr>
        <w:pStyle w:val="a5"/>
        <w:ind w:firstLine="708"/>
        <w:jc w:val="both"/>
        <w:rPr>
          <w:sz w:val="26"/>
          <w:szCs w:val="26"/>
        </w:rPr>
      </w:pPr>
      <w:r w:rsidRPr="00982EFD">
        <w:rPr>
          <w:sz w:val="26"/>
          <w:szCs w:val="26"/>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D007C5" w:rsidRDefault="00D007C5" w:rsidP="00D007C5">
      <w:pPr>
        <w:pStyle w:val="a5"/>
        <w:ind w:firstLine="708"/>
        <w:jc w:val="both"/>
        <w:rPr>
          <w:sz w:val="26"/>
          <w:szCs w:val="26"/>
        </w:rPr>
      </w:pPr>
      <w:r w:rsidRPr="00C87CF5">
        <w:rPr>
          <w:sz w:val="26"/>
          <w:szCs w:val="26"/>
        </w:rPr>
        <w:t>начало: «</w:t>
      </w:r>
      <w:r w:rsidR="001C6656">
        <w:rPr>
          <w:sz w:val="26"/>
          <w:szCs w:val="26"/>
        </w:rPr>
        <w:t>2</w:t>
      </w:r>
      <w:r>
        <w:rPr>
          <w:sz w:val="26"/>
          <w:szCs w:val="26"/>
        </w:rPr>
        <w:t>1</w:t>
      </w:r>
      <w:r w:rsidRPr="00C87CF5">
        <w:rPr>
          <w:sz w:val="26"/>
          <w:szCs w:val="26"/>
        </w:rPr>
        <w:t>»</w:t>
      </w:r>
      <w:r>
        <w:rPr>
          <w:sz w:val="26"/>
          <w:szCs w:val="26"/>
        </w:rPr>
        <w:t xml:space="preserve"> апреля </w:t>
      </w:r>
      <w:r w:rsidRPr="00C87CF5">
        <w:rPr>
          <w:sz w:val="26"/>
          <w:szCs w:val="26"/>
        </w:rPr>
        <w:t>201</w:t>
      </w:r>
      <w:r>
        <w:rPr>
          <w:sz w:val="26"/>
          <w:szCs w:val="26"/>
        </w:rPr>
        <w:t xml:space="preserve">6 </w:t>
      </w:r>
      <w:r w:rsidRPr="00C87CF5">
        <w:rPr>
          <w:sz w:val="26"/>
          <w:szCs w:val="26"/>
        </w:rPr>
        <w:t>г.; окончание «</w:t>
      </w:r>
      <w:r w:rsidR="001C6656">
        <w:rPr>
          <w:sz w:val="26"/>
          <w:szCs w:val="26"/>
        </w:rPr>
        <w:t>25</w:t>
      </w:r>
      <w:r>
        <w:rPr>
          <w:sz w:val="26"/>
          <w:szCs w:val="26"/>
        </w:rPr>
        <w:t xml:space="preserve">» апреля </w:t>
      </w:r>
      <w:r w:rsidRPr="00C87CF5">
        <w:rPr>
          <w:sz w:val="26"/>
          <w:szCs w:val="26"/>
        </w:rPr>
        <w:t>201</w:t>
      </w:r>
      <w:r>
        <w:rPr>
          <w:sz w:val="26"/>
          <w:szCs w:val="26"/>
        </w:rPr>
        <w:t xml:space="preserve">6 </w:t>
      </w:r>
      <w:r w:rsidRPr="00C87CF5">
        <w:rPr>
          <w:sz w:val="26"/>
          <w:szCs w:val="26"/>
        </w:rPr>
        <w:t>г.</w:t>
      </w:r>
    </w:p>
    <w:p w:rsidR="00D007C5" w:rsidRDefault="00D007C5" w:rsidP="00D007C5">
      <w:pPr>
        <w:pStyle w:val="a5"/>
        <w:ind w:firstLine="708"/>
        <w:jc w:val="both"/>
        <w:rPr>
          <w:sz w:val="26"/>
          <w:szCs w:val="26"/>
        </w:rPr>
      </w:pPr>
      <w:r w:rsidRPr="00C87CF5">
        <w:rPr>
          <w:sz w:val="26"/>
          <w:szCs w:val="26"/>
        </w:rPr>
        <w:t>начало: «</w:t>
      </w:r>
      <w:r w:rsidR="001C6656">
        <w:rPr>
          <w:sz w:val="26"/>
          <w:szCs w:val="26"/>
        </w:rPr>
        <w:t>26</w:t>
      </w:r>
      <w:r w:rsidRPr="00C87CF5">
        <w:rPr>
          <w:sz w:val="26"/>
          <w:szCs w:val="26"/>
        </w:rPr>
        <w:t>»</w:t>
      </w:r>
      <w:r>
        <w:rPr>
          <w:sz w:val="26"/>
          <w:szCs w:val="26"/>
        </w:rPr>
        <w:t xml:space="preserve"> апреля </w:t>
      </w:r>
      <w:r w:rsidRPr="00C87CF5">
        <w:rPr>
          <w:sz w:val="26"/>
          <w:szCs w:val="26"/>
        </w:rPr>
        <w:t>201</w:t>
      </w:r>
      <w:r>
        <w:rPr>
          <w:sz w:val="26"/>
          <w:szCs w:val="26"/>
        </w:rPr>
        <w:t xml:space="preserve">6 </w:t>
      </w:r>
      <w:r w:rsidRPr="00C87CF5">
        <w:rPr>
          <w:sz w:val="26"/>
          <w:szCs w:val="26"/>
        </w:rPr>
        <w:t>г.; окончание «</w:t>
      </w:r>
      <w:r w:rsidR="001C6656">
        <w:rPr>
          <w:sz w:val="26"/>
          <w:szCs w:val="26"/>
        </w:rPr>
        <w:t>12</w:t>
      </w:r>
      <w:r>
        <w:rPr>
          <w:sz w:val="26"/>
          <w:szCs w:val="26"/>
        </w:rPr>
        <w:t>»</w:t>
      </w:r>
      <w:r w:rsidR="001C6656">
        <w:rPr>
          <w:sz w:val="26"/>
          <w:szCs w:val="26"/>
        </w:rPr>
        <w:t xml:space="preserve"> мая</w:t>
      </w:r>
      <w:r>
        <w:rPr>
          <w:sz w:val="26"/>
          <w:szCs w:val="26"/>
        </w:rPr>
        <w:t xml:space="preserve"> </w:t>
      </w:r>
      <w:r w:rsidRPr="00C87CF5">
        <w:rPr>
          <w:sz w:val="26"/>
          <w:szCs w:val="26"/>
        </w:rPr>
        <w:t>201</w:t>
      </w:r>
      <w:r>
        <w:rPr>
          <w:sz w:val="26"/>
          <w:szCs w:val="26"/>
        </w:rPr>
        <w:t xml:space="preserve">6 </w:t>
      </w:r>
      <w:r w:rsidRPr="00C87CF5">
        <w:rPr>
          <w:sz w:val="26"/>
          <w:szCs w:val="26"/>
        </w:rPr>
        <w:t>г.</w:t>
      </w:r>
    </w:p>
    <w:p w:rsidR="003236ED" w:rsidRPr="00982EFD" w:rsidRDefault="003236ED" w:rsidP="003236ED">
      <w:pPr>
        <w:pStyle w:val="a5"/>
        <w:ind w:firstLine="708"/>
        <w:jc w:val="both"/>
        <w:rPr>
          <w:sz w:val="26"/>
          <w:szCs w:val="26"/>
        </w:rPr>
      </w:pPr>
      <w:r w:rsidRPr="00982EFD">
        <w:rPr>
          <w:sz w:val="26"/>
          <w:szCs w:val="26"/>
        </w:rPr>
        <w:t>11.2. Сведения о количестве замечаний и предложений, полученных в ходе публичных консультаций по проекту нормативного правового акта:</w:t>
      </w:r>
    </w:p>
    <w:p w:rsidR="003236ED" w:rsidRPr="00982EFD" w:rsidRDefault="003236ED" w:rsidP="003236ED">
      <w:pPr>
        <w:pStyle w:val="a5"/>
        <w:ind w:firstLine="708"/>
        <w:jc w:val="both"/>
        <w:rPr>
          <w:sz w:val="26"/>
          <w:szCs w:val="26"/>
        </w:rPr>
      </w:pPr>
      <w:r w:rsidRPr="00982EFD">
        <w:rPr>
          <w:sz w:val="26"/>
          <w:szCs w:val="26"/>
        </w:rPr>
        <w:t>Все</w:t>
      </w:r>
      <w:r w:rsidR="00D007C5">
        <w:rPr>
          <w:sz w:val="26"/>
          <w:szCs w:val="26"/>
        </w:rPr>
        <w:t>го замечаний и предложений: 0 (ноль).</w:t>
      </w:r>
    </w:p>
    <w:p w:rsidR="003236ED" w:rsidRPr="00893229" w:rsidRDefault="003236ED" w:rsidP="00D007C5">
      <w:pPr>
        <w:pStyle w:val="a5"/>
        <w:jc w:val="both"/>
      </w:pPr>
      <w:r>
        <w:rPr>
          <w:sz w:val="26"/>
          <w:szCs w:val="26"/>
        </w:rPr>
        <w:tab/>
      </w:r>
      <w:r w:rsidRPr="00982EFD">
        <w:rPr>
          <w:sz w:val="26"/>
          <w:szCs w:val="26"/>
        </w:rP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w:t>
      </w:r>
      <w:r w:rsidR="00D007C5" w:rsidRPr="00D007C5">
        <w:t xml:space="preserve"> </w:t>
      </w:r>
      <w:hyperlink r:id="rId8" w:history="1">
        <w:r w:rsidR="00D007C5" w:rsidRPr="00DF122E">
          <w:rPr>
            <w:rStyle w:val="a6"/>
            <w:bCs/>
            <w:szCs w:val="26"/>
            <w:lang w:val="en-US"/>
          </w:rPr>
          <w:t>star</w:t>
        </w:r>
        <w:r w:rsidR="00D007C5" w:rsidRPr="00DF122E">
          <w:rPr>
            <w:rStyle w:val="a6"/>
            <w:bCs/>
            <w:szCs w:val="26"/>
          </w:rPr>
          <w:t>13@</w:t>
        </w:r>
        <w:r w:rsidR="00D007C5" w:rsidRPr="00DF122E">
          <w:rPr>
            <w:rStyle w:val="a6"/>
            <w:bCs/>
            <w:szCs w:val="26"/>
            <w:lang w:val="en-US"/>
          </w:rPr>
          <w:t>permkray</w:t>
        </w:r>
        <w:r w:rsidR="00D007C5" w:rsidRPr="00DF122E">
          <w:rPr>
            <w:rStyle w:val="a6"/>
            <w:bCs/>
            <w:szCs w:val="26"/>
          </w:rPr>
          <w:t>.</w:t>
        </w:r>
        <w:r w:rsidR="00D007C5" w:rsidRPr="00DF122E">
          <w:rPr>
            <w:rStyle w:val="a6"/>
            <w:bCs/>
            <w:szCs w:val="26"/>
            <w:lang w:val="en-US"/>
          </w:rPr>
          <w:t>ru</w:t>
        </w:r>
      </w:hyperlink>
      <w:r w:rsidR="00D007C5" w:rsidRPr="00C87CF5">
        <w:rPr>
          <w:sz w:val="26"/>
          <w:szCs w:val="26"/>
        </w:rPr>
        <w:t>.</w:t>
      </w:r>
    </w:p>
    <w:p w:rsidR="003236ED" w:rsidRPr="00982EFD" w:rsidRDefault="003236ED" w:rsidP="003236ED">
      <w:pPr>
        <w:pStyle w:val="a5"/>
        <w:jc w:val="both"/>
        <w:rPr>
          <w:sz w:val="26"/>
          <w:szCs w:val="26"/>
        </w:rPr>
      </w:pPr>
    </w:p>
    <w:p w:rsidR="003236ED" w:rsidRPr="00982EFD" w:rsidRDefault="001C6656" w:rsidP="003236ED">
      <w:pPr>
        <w:pStyle w:val="a5"/>
        <w:jc w:val="both"/>
        <w:rPr>
          <w:sz w:val="26"/>
          <w:szCs w:val="26"/>
        </w:rPr>
      </w:pPr>
      <w:r>
        <w:rPr>
          <w:sz w:val="26"/>
          <w:szCs w:val="26"/>
        </w:rPr>
        <w:t>Р</w:t>
      </w:r>
      <w:r w:rsidR="003236ED" w:rsidRPr="00982EFD">
        <w:rPr>
          <w:sz w:val="26"/>
          <w:szCs w:val="26"/>
        </w:rPr>
        <w:t>азработчик</w:t>
      </w:r>
    </w:p>
    <w:tbl>
      <w:tblPr>
        <w:tblW w:w="0" w:type="auto"/>
        <w:tblLayout w:type="fixed"/>
        <w:tblCellMar>
          <w:left w:w="28" w:type="dxa"/>
          <w:right w:w="28" w:type="dxa"/>
        </w:tblCellMar>
        <w:tblLook w:val="0000"/>
      </w:tblPr>
      <w:tblGrid>
        <w:gridCol w:w="3686"/>
        <w:gridCol w:w="2155"/>
        <w:gridCol w:w="1985"/>
        <w:gridCol w:w="170"/>
        <w:gridCol w:w="1388"/>
      </w:tblGrid>
      <w:tr w:rsidR="003236ED" w:rsidRPr="00982EFD" w:rsidTr="003236ED">
        <w:tc>
          <w:tcPr>
            <w:tcW w:w="3686" w:type="dxa"/>
            <w:tcBorders>
              <w:top w:val="nil"/>
              <w:left w:val="nil"/>
              <w:bottom w:val="single" w:sz="4" w:space="0" w:color="auto"/>
              <w:right w:val="nil"/>
            </w:tcBorders>
            <w:vAlign w:val="bottom"/>
          </w:tcPr>
          <w:p w:rsidR="003236ED" w:rsidRPr="00982EFD" w:rsidRDefault="00D007C5" w:rsidP="0023292D">
            <w:pPr>
              <w:pStyle w:val="a5"/>
              <w:jc w:val="center"/>
              <w:rPr>
                <w:sz w:val="26"/>
                <w:szCs w:val="26"/>
              </w:rPr>
            </w:pPr>
            <w:r>
              <w:rPr>
                <w:sz w:val="26"/>
                <w:szCs w:val="26"/>
              </w:rPr>
              <w:t>Н.М. Миронова</w:t>
            </w:r>
          </w:p>
        </w:tc>
        <w:tc>
          <w:tcPr>
            <w:tcW w:w="2155" w:type="dxa"/>
            <w:tcBorders>
              <w:top w:val="nil"/>
              <w:left w:val="nil"/>
              <w:bottom w:val="nil"/>
              <w:right w:val="nil"/>
            </w:tcBorders>
            <w:vAlign w:val="bottom"/>
          </w:tcPr>
          <w:p w:rsidR="003236ED" w:rsidRPr="00982EFD" w:rsidRDefault="003236ED" w:rsidP="003236ED">
            <w:pPr>
              <w:pStyle w:val="a5"/>
              <w:jc w:val="both"/>
              <w:rPr>
                <w:sz w:val="26"/>
                <w:szCs w:val="26"/>
              </w:rPr>
            </w:pPr>
          </w:p>
        </w:tc>
        <w:tc>
          <w:tcPr>
            <w:tcW w:w="1985" w:type="dxa"/>
            <w:tcBorders>
              <w:top w:val="nil"/>
              <w:left w:val="nil"/>
              <w:bottom w:val="single" w:sz="4" w:space="0" w:color="auto"/>
              <w:right w:val="nil"/>
            </w:tcBorders>
            <w:vAlign w:val="bottom"/>
          </w:tcPr>
          <w:p w:rsidR="003236ED" w:rsidRPr="00982EFD" w:rsidRDefault="001C6656" w:rsidP="0023292D">
            <w:pPr>
              <w:pStyle w:val="a5"/>
              <w:jc w:val="center"/>
              <w:rPr>
                <w:sz w:val="26"/>
                <w:szCs w:val="26"/>
              </w:rPr>
            </w:pPr>
            <w:r>
              <w:rPr>
                <w:sz w:val="26"/>
                <w:szCs w:val="26"/>
              </w:rPr>
              <w:t>20</w:t>
            </w:r>
            <w:r w:rsidR="00D007C5">
              <w:rPr>
                <w:sz w:val="26"/>
                <w:szCs w:val="26"/>
              </w:rPr>
              <w:t>.</w:t>
            </w:r>
            <w:r>
              <w:rPr>
                <w:sz w:val="26"/>
                <w:szCs w:val="26"/>
              </w:rPr>
              <w:t>05.</w:t>
            </w:r>
            <w:r w:rsidR="00D007C5">
              <w:rPr>
                <w:sz w:val="26"/>
                <w:szCs w:val="26"/>
              </w:rPr>
              <w:t>2016</w:t>
            </w:r>
          </w:p>
        </w:tc>
        <w:tc>
          <w:tcPr>
            <w:tcW w:w="170" w:type="dxa"/>
            <w:tcBorders>
              <w:top w:val="nil"/>
              <w:left w:val="nil"/>
              <w:bottom w:val="nil"/>
              <w:right w:val="nil"/>
            </w:tcBorders>
            <w:vAlign w:val="bottom"/>
          </w:tcPr>
          <w:p w:rsidR="003236ED" w:rsidRPr="00982EFD" w:rsidRDefault="003236ED" w:rsidP="003236ED">
            <w:pPr>
              <w:pStyle w:val="a5"/>
              <w:jc w:val="both"/>
              <w:rPr>
                <w:sz w:val="26"/>
                <w:szCs w:val="26"/>
              </w:rPr>
            </w:pPr>
          </w:p>
        </w:tc>
        <w:tc>
          <w:tcPr>
            <w:tcW w:w="1388" w:type="dxa"/>
            <w:tcBorders>
              <w:top w:val="nil"/>
              <w:left w:val="nil"/>
              <w:bottom w:val="single" w:sz="4" w:space="0" w:color="auto"/>
              <w:right w:val="nil"/>
            </w:tcBorders>
            <w:vAlign w:val="bottom"/>
          </w:tcPr>
          <w:p w:rsidR="003236ED" w:rsidRPr="00982EFD" w:rsidRDefault="003236ED" w:rsidP="003236ED">
            <w:pPr>
              <w:pStyle w:val="a5"/>
              <w:jc w:val="both"/>
              <w:rPr>
                <w:sz w:val="26"/>
                <w:szCs w:val="26"/>
              </w:rPr>
            </w:pPr>
          </w:p>
        </w:tc>
      </w:tr>
      <w:tr w:rsidR="003236ED" w:rsidRPr="00982EFD" w:rsidTr="003236ED">
        <w:tc>
          <w:tcPr>
            <w:tcW w:w="3686" w:type="dxa"/>
            <w:tcBorders>
              <w:top w:val="nil"/>
              <w:left w:val="nil"/>
              <w:bottom w:val="nil"/>
              <w:right w:val="nil"/>
            </w:tcBorders>
          </w:tcPr>
          <w:p w:rsidR="003236ED" w:rsidRPr="00982EFD" w:rsidRDefault="003236ED" w:rsidP="0023292D">
            <w:pPr>
              <w:pStyle w:val="a5"/>
              <w:jc w:val="center"/>
              <w:rPr>
                <w:sz w:val="26"/>
                <w:szCs w:val="26"/>
              </w:rPr>
            </w:pPr>
            <w:r w:rsidRPr="00982EFD">
              <w:rPr>
                <w:sz w:val="26"/>
                <w:szCs w:val="26"/>
              </w:rPr>
              <w:t>(инициалы, фамилия)</w:t>
            </w:r>
          </w:p>
        </w:tc>
        <w:tc>
          <w:tcPr>
            <w:tcW w:w="2155" w:type="dxa"/>
            <w:tcBorders>
              <w:top w:val="nil"/>
              <w:left w:val="nil"/>
              <w:bottom w:val="nil"/>
              <w:right w:val="nil"/>
            </w:tcBorders>
          </w:tcPr>
          <w:p w:rsidR="003236ED" w:rsidRPr="00982EFD" w:rsidRDefault="003236ED" w:rsidP="003236ED">
            <w:pPr>
              <w:pStyle w:val="a5"/>
              <w:jc w:val="both"/>
              <w:rPr>
                <w:sz w:val="26"/>
                <w:szCs w:val="26"/>
              </w:rPr>
            </w:pPr>
          </w:p>
        </w:tc>
        <w:tc>
          <w:tcPr>
            <w:tcW w:w="1985" w:type="dxa"/>
            <w:tcBorders>
              <w:top w:val="nil"/>
              <w:left w:val="nil"/>
              <w:bottom w:val="nil"/>
              <w:right w:val="nil"/>
            </w:tcBorders>
          </w:tcPr>
          <w:p w:rsidR="003236ED" w:rsidRPr="00982EFD" w:rsidRDefault="0023292D" w:rsidP="003236ED">
            <w:pPr>
              <w:pStyle w:val="a5"/>
              <w:jc w:val="both"/>
              <w:rPr>
                <w:sz w:val="26"/>
                <w:szCs w:val="26"/>
              </w:rPr>
            </w:pPr>
            <w:r>
              <w:rPr>
                <w:sz w:val="26"/>
                <w:szCs w:val="26"/>
              </w:rPr>
              <w:t xml:space="preserve">          </w:t>
            </w:r>
            <w:r w:rsidR="003236ED" w:rsidRPr="00982EFD">
              <w:rPr>
                <w:sz w:val="26"/>
                <w:szCs w:val="26"/>
              </w:rPr>
              <w:t>Дата</w:t>
            </w:r>
          </w:p>
        </w:tc>
        <w:tc>
          <w:tcPr>
            <w:tcW w:w="170" w:type="dxa"/>
            <w:tcBorders>
              <w:top w:val="nil"/>
              <w:left w:val="nil"/>
              <w:bottom w:val="nil"/>
              <w:right w:val="nil"/>
            </w:tcBorders>
          </w:tcPr>
          <w:p w:rsidR="003236ED" w:rsidRPr="00982EFD" w:rsidRDefault="003236ED" w:rsidP="003236ED">
            <w:pPr>
              <w:pStyle w:val="a5"/>
              <w:jc w:val="both"/>
              <w:rPr>
                <w:sz w:val="26"/>
                <w:szCs w:val="26"/>
              </w:rPr>
            </w:pPr>
          </w:p>
        </w:tc>
        <w:tc>
          <w:tcPr>
            <w:tcW w:w="1388" w:type="dxa"/>
            <w:tcBorders>
              <w:top w:val="nil"/>
              <w:left w:val="nil"/>
              <w:bottom w:val="nil"/>
              <w:right w:val="nil"/>
            </w:tcBorders>
          </w:tcPr>
          <w:p w:rsidR="003236ED" w:rsidRPr="00982EFD" w:rsidRDefault="003236ED" w:rsidP="0023292D">
            <w:pPr>
              <w:pStyle w:val="a5"/>
              <w:jc w:val="center"/>
              <w:rPr>
                <w:sz w:val="26"/>
                <w:szCs w:val="26"/>
              </w:rPr>
            </w:pPr>
            <w:r w:rsidRPr="00982EFD">
              <w:rPr>
                <w:sz w:val="26"/>
                <w:szCs w:val="26"/>
              </w:rPr>
              <w:t>Подпись</w:t>
            </w:r>
          </w:p>
        </w:tc>
      </w:tr>
    </w:tbl>
    <w:p w:rsidR="003236ED" w:rsidRDefault="003236ED" w:rsidP="003236ED">
      <w:pPr>
        <w:pStyle w:val="a5"/>
        <w:jc w:val="both"/>
        <w:rPr>
          <w:rFonts w:eastAsia="Calibri"/>
          <w:sz w:val="28"/>
          <w:szCs w:val="28"/>
        </w:rPr>
      </w:pPr>
    </w:p>
    <w:p w:rsidR="003236ED" w:rsidRDefault="003236ED" w:rsidP="003236ED">
      <w:pPr>
        <w:rPr>
          <w:rFonts w:eastAsia="Calibri"/>
          <w:sz w:val="28"/>
          <w:szCs w:val="28"/>
          <w:lang w:eastAsia="ru-RU"/>
        </w:rPr>
      </w:pPr>
    </w:p>
    <w:p w:rsidR="003236ED" w:rsidRDefault="003236ED"/>
    <w:sectPr w:rsidR="003236ED" w:rsidSect="00DA02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FAF" w:rsidRDefault="006C0FAF" w:rsidP="00891B4F">
      <w:pPr>
        <w:spacing w:after="0" w:line="240" w:lineRule="auto"/>
      </w:pPr>
      <w:r>
        <w:separator/>
      </w:r>
    </w:p>
  </w:endnote>
  <w:endnote w:type="continuationSeparator" w:id="1">
    <w:p w:rsidR="006C0FAF" w:rsidRDefault="006C0FAF" w:rsidP="00891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FAF" w:rsidRDefault="006C0FAF" w:rsidP="00891B4F">
      <w:pPr>
        <w:spacing w:after="0" w:line="240" w:lineRule="auto"/>
      </w:pPr>
      <w:r>
        <w:separator/>
      </w:r>
    </w:p>
  </w:footnote>
  <w:footnote w:type="continuationSeparator" w:id="1">
    <w:p w:rsidR="006C0FAF" w:rsidRDefault="006C0FAF" w:rsidP="00891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5847"/>
      <w:docPartObj>
        <w:docPartGallery w:val="Page Numbers (Top of Page)"/>
        <w:docPartUnique/>
      </w:docPartObj>
    </w:sdtPr>
    <w:sdtContent>
      <w:p w:rsidR="00DD2ECA" w:rsidRDefault="00987385">
        <w:pPr>
          <w:pStyle w:val="a3"/>
          <w:jc w:val="center"/>
        </w:pPr>
        <w:fldSimple w:instr=" PAGE   \* MERGEFORMAT ">
          <w:r w:rsidR="00232FB0">
            <w:rPr>
              <w:noProof/>
            </w:rPr>
            <w:t>8</w:t>
          </w:r>
        </w:fldSimple>
      </w:p>
    </w:sdtContent>
  </w:sdt>
  <w:p w:rsidR="00DD2ECA" w:rsidRDefault="00DD2E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36ED"/>
    <w:rsid w:val="000A0A6F"/>
    <w:rsid w:val="000B49A5"/>
    <w:rsid w:val="001C6656"/>
    <w:rsid w:val="0023292D"/>
    <w:rsid w:val="00232FB0"/>
    <w:rsid w:val="00295B36"/>
    <w:rsid w:val="002B1432"/>
    <w:rsid w:val="003236ED"/>
    <w:rsid w:val="003433F5"/>
    <w:rsid w:val="005F0F39"/>
    <w:rsid w:val="00600542"/>
    <w:rsid w:val="006750F0"/>
    <w:rsid w:val="006C0FAF"/>
    <w:rsid w:val="007E0DD4"/>
    <w:rsid w:val="00846C66"/>
    <w:rsid w:val="00852EBA"/>
    <w:rsid w:val="00891B4F"/>
    <w:rsid w:val="008D33FB"/>
    <w:rsid w:val="00905A56"/>
    <w:rsid w:val="00987385"/>
    <w:rsid w:val="009C3A56"/>
    <w:rsid w:val="00AC243B"/>
    <w:rsid w:val="00AE6ED7"/>
    <w:rsid w:val="00B05850"/>
    <w:rsid w:val="00B8247C"/>
    <w:rsid w:val="00C41FAF"/>
    <w:rsid w:val="00C62640"/>
    <w:rsid w:val="00CB2ECC"/>
    <w:rsid w:val="00D007C5"/>
    <w:rsid w:val="00DA02B9"/>
    <w:rsid w:val="00DD2ECA"/>
    <w:rsid w:val="00E011F7"/>
    <w:rsid w:val="00F028F5"/>
    <w:rsid w:val="00F36361"/>
    <w:rsid w:val="00F5296B"/>
    <w:rsid w:val="00F63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ED"/>
    <w:rPr>
      <w:rFonts w:ascii="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6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36ED"/>
    <w:rPr>
      <w:rFonts w:ascii="Times New Roman" w:hAnsi="Times New Roman" w:cs="Times New Roman"/>
      <w:sz w:val="26"/>
      <w:szCs w:val="26"/>
    </w:rPr>
  </w:style>
  <w:style w:type="paragraph" w:styleId="a5">
    <w:name w:val="No Spacing"/>
    <w:uiPriority w:val="1"/>
    <w:qFormat/>
    <w:rsid w:val="003236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007C5"/>
    <w:rPr>
      <w:color w:val="0000FF"/>
      <w:u w:val="single"/>
    </w:rPr>
  </w:style>
  <w:style w:type="paragraph" w:customStyle="1" w:styleId="ConsPlusTitle">
    <w:name w:val="ConsPlusTitle"/>
    <w:rsid w:val="00232FB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13@permkray.ru" TargetMode="External"/><Relationship Id="rId3" Type="http://schemas.openxmlformats.org/officeDocument/2006/relationships/webSettings" Target="webSettings.xml"/><Relationship Id="rId7" Type="http://schemas.openxmlformats.org/officeDocument/2006/relationships/hyperlink" Target="consultantplus://offline/ref=0B2698C0AD98701861567593ADDF254B0315E1C0BFB02F727944C97222QAL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9</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Миронова</cp:lastModifiedBy>
  <cp:revision>11</cp:revision>
  <cp:lastPrinted>2016-04-27T03:25:00Z</cp:lastPrinted>
  <dcterms:created xsi:type="dcterms:W3CDTF">2016-04-27T02:32:00Z</dcterms:created>
  <dcterms:modified xsi:type="dcterms:W3CDTF">2016-05-20T12:49:00Z</dcterms:modified>
</cp:coreProperties>
</file>