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09D" w:rsidRPr="00C87CF5" w:rsidRDefault="0084009D" w:rsidP="00AB2E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  <w:r w:rsidRPr="00C87CF5">
        <w:rPr>
          <w:b/>
        </w:rPr>
        <w:t>УВЕДОМЛЕНИЕ</w:t>
      </w:r>
    </w:p>
    <w:p w:rsidR="0084009D" w:rsidRPr="009440C0" w:rsidRDefault="0084009D" w:rsidP="009440C0">
      <w:pPr>
        <w:spacing w:after="0" w:line="240" w:lineRule="auto"/>
        <w:jc w:val="center"/>
        <w:rPr>
          <w:b/>
        </w:rPr>
      </w:pPr>
      <w:r w:rsidRPr="009440C0">
        <w:rPr>
          <w:b/>
        </w:rPr>
        <w:t>о проведении публичных консультаций по проекту</w:t>
      </w:r>
    </w:p>
    <w:p w:rsidR="0084009D" w:rsidRDefault="0084009D" w:rsidP="009440C0">
      <w:pPr>
        <w:pStyle w:val="NoSpacing"/>
        <w:jc w:val="center"/>
        <w:rPr>
          <w:b/>
          <w:sz w:val="26"/>
          <w:szCs w:val="26"/>
        </w:rPr>
      </w:pPr>
      <w:r w:rsidRPr="009440C0">
        <w:rPr>
          <w:b/>
          <w:sz w:val="26"/>
          <w:szCs w:val="26"/>
        </w:rPr>
        <w:t>нормативного правового акта ЗАТО Звёздный</w:t>
      </w:r>
    </w:p>
    <w:p w:rsidR="0084009D" w:rsidRPr="009440C0" w:rsidRDefault="0084009D" w:rsidP="009440C0">
      <w:pPr>
        <w:pStyle w:val="NoSpacing"/>
        <w:jc w:val="center"/>
        <w:rPr>
          <w:sz w:val="26"/>
          <w:szCs w:val="26"/>
        </w:rPr>
      </w:pPr>
    </w:p>
    <w:p w:rsidR="0084009D" w:rsidRPr="00C87CF5" w:rsidRDefault="0084009D" w:rsidP="00AB2E4F">
      <w:pPr>
        <w:pStyle w:val="NoSpacing"/>
        <w:ind w:firstLine="708"/>
        <w:jc w:val="both"/>
        <w:rPr>
          <w:sz w:val="26"/>
          <w:szCs w:val="26"/>
          <w:lang w:eastAsia="en-US"/>
        </w:rPr>
      </w:pPr>
      <w:r w:rsidRPr="00C87CF5">
        <w:rPr>
          <w:sz w:val="26"/>
          <w:szCs w:val="26"/>
          <w:lang w:eastAsia="en-US"/>
        </w:rPr>
        <w:t xml:space="preserve">Настоящим </w:t>
      </w:r>
      <w:r>
        <w:rPr>
          <w:sz w:val="26"/>
          <w:szCs w:val="26"/>
          <w:lang w:eastAsia="en-US"/>
        </w:rPr>
        <w:t xml:space="preserve">отдел жилищных и имущественных отношений администрации ЗАТО Звёздный </w:t>
      </w:r>
      <w:r w:rsidRPr="00C87CF5">
        <w:rPr>
          <w:sz w:val="26"/>
          <w:szCs w:val="26"/>
          <w:lang w:eastAsia="en-US"/>
        </w:rPr>
        <w:t>извещает о начале подготовки проекта нормативного правового акта и сборе предложений заинтересованных лиц.</w:t>
      </w:r>
    </w:p>
    <w:p w:rsidR="0084009D" w:rsidRPr="00710738" w:rsidRDefault="0084009D" w:rsidP="00AB2E4F">
      <w:pPr>
        <w:pStyle w:val="NoSpacing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  <w:lang w:eastAsia="en-US"/>
        </w:rPr>
        <w:t xml:space="preserve">Предложения принимаются по адресу: </w:t>
      </w:r>
      <w:r>
        <w:rPr>
          <w:sz w:val="26"/>
          <w:szCs w:val="26"/>
          <w:lang w:eastAsia="en-US"/>
        </w:rPr>
        <w:t>п. Звёздный ул. Ленина, 11А, каб. 110</w:t>
      </w:r>
      <w:r w:rsidRPr="00120793">
        <w:rPr>
          <w:sz w:val="26"/>
          <w:szCs w:val="26"/>
        </w:rPr>
        <w:t>,</w:t>
      </w:r>
      <w:r w:rsidRPr="00C87CF5">
        <w:rPr>
          <w:sz w:val="26"/>
          <w:szCs w:val="26"/>
        </w:rPr>
        <w:t xml:space="preserve"> а также по адресу электронной почты:</w:t>
      </w:r>
      <w:r w:rsidRPr="00710738">
        <w:rPr>
          <w:sz w:val="26"/>
          <w:szCs w:val="26"/>
        </w:rPr>
        <w:t xml:space="preserve"> </w:t>
      </w:r>
      <w:hyperlink r:id="rId5" w:history="1">
        <w:r w:rsidRPr="004525A3">
          <w:rPr>
            <w:rStyle w:val="Hyperlink"/>
            <w:lang w:val="en-US"/>
          </w:rPr>
          <w:t>star</w:t>
        </w:r>
        <w:r w:rsidRPr="004525A3">
          <w:rPr>
            <w:rStyle w:val="Hyperlink"/>
          </w:rPr>
          <w:t>26@</w:t>
        </w:r>
        <w:r w:rsidRPr="004525A3">
          <w:rPr>
            <w:rStyle w:val="Hyperlink"/>
            <w:lang w:val="en-US"/>
          </w:rPr>
          <w:t>permkray</w:t>
        </w:r>
        <w:r w:rsidRPr="004525A3">
          <w:rPr>
            <w:rStyle w:val="Hyperlink"/>
          </w:rPr>
          <w:t>.</w:t>
        </w:r>
        <w:r w:rsidRPr="004525A3">
          <w:rPr>
            <w:rStyle w:val="Hyperlink"/>
            <w:lang w:val="en-US"/>
          </w:rPr>
          <w:t>ru</w:t>
        </w:r>
      </w:hyperlink>
      <w:r w:rsidRPr="00120793">
        <w:rPr>
          <w:sz w:val="26"/>
          <w:szCs w:val="26"/>
        </w:rPr>
        <w:t>.</w:t>
      </w:r>
      <w:r w:rsidRPr="00710738">
        <w:rPr>
          <w:sz w:val="26"/>
          <w:szCs w:val="26"/>
        </w:rPr>
        <w:t xml:space="preserve"> </w:t>
      </w:r>
    </w:p>
    <w:p w:rsidR="0084009D" w:rsidRPr="00C87CF5" w:rsidRDefault="0084009D" w:rsidP="00AB2E4F">
      <w:pPr>
        <w:pStyle w:val="NoSpacing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Сроки приёма предложений: </w:t>
      </w:r>
      <w:r>
        <w:rPr>
          <w:sz w:val="26"/>
          <w:szCs w:val="26"/>
        </w:rPr>
        <w:t>11.09</w:t>
      </w:r>
      <w:r w:rsidRPr="00891D32">
        <w:rPr>
          <w:sz w:val="26"/>
          <w:szCs w:val="26"/>
        </w:rPr>
        <w:t>.201</w:t>
      </w:r>
      <w:r>
        <w:rPr>
          <w:sz w:val="26"/>
          <w:szCs w:val="26"/>
        </w:rPr>
        <w:t>7</w:t>
      </w:r>
      <w:r w:rsidRPr="00891D32">
        <w:rPr>
          <w:sz w:val="26"/>
          <w:szCs w:val="26"/>
        </w:rPr>
        <w:t xml:space="preserve"> – </w:t>
      </w:r>
      <w:r>
        <w:rPr>
          <w:sz w:val="26"/>
          <w:szCs w:val="26"/>
        </w:rPr>
        <w:t>22.09.2017</w:t>
      </w:r>
      <w:r w:rsidRPr="00891D32">
        <w:rPr>
          <w:sz w:val="26"/>
          <w:szCs w:val="26"/>
        </w:rPr>
        <w:t>.</w:t>
      </w:r>
    </w:p>
    <w:p w:rsidR="0084009D" w:rsidRPr="00C87CF5" w:rsidRDefault="0084009D" w:rsidP="00AB2E4F">
      <w:pPr>
        <w:pStyle w:val="NoSpacing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Место размещения уведомления о подготовке проекта акта в сети Интернет</w:t>
      </w:r>
      <w:r>
        <w:rPr>
          <w:sz w:val="26"/>
          <w:szCs w:val="26"/>
        </w:rPr>
        <w:t>:</w:t>
      </w:r>
      <w:r w:rsidRPr="00C87CF5">
        <w:rPr>
          <w:sz w:val="26"/>
          <w:szCs w:val="26"/>
        </w:rPr>
        <w:t xml:space="preserve"> </w:t>
      </w:r>
      <w:r w:rsidRPr="007071A4">
        <w:rPr>
          <w:sz w:val="26"/>
          <w:szCs w:val="26"/>
        </w:rPr>
        <w:t>http://zvezdny.permarea.ru/Biznes/ocenka_regulirujushhego_vozdejstvija/</w:t>
      </w:r>
      <w:r>
        <w:rPr>
          <w:sz w:val="26"/>
          <w:szCs w:val="26"/>
        </w:rPr>
        <w:t>.</w:t>
      </w:r>
    </w:p>
    <w:p w:rsidR="0084009D" w:rsidRDefault="0084009D" w:rsidP="00633FF1">
      <w:pPr>
        <w:pStyle w:val="NoSpacing"/>
        <w:ind w:firstLine="708"/>
        <w:jc w:val="both"/>
        <w:rPr>
          <w:sz w:val="26"/>
          <w:szCs w:val="26"/>
        </w:rPr>
      </w:pPr>
      <w:r w:rsidRPr="00C87CF5">
        <w:rPr>
          <w:sz w:val="26"/>
          <w:szCs w:val="26"/>
        </w:rPr>
        <w:t xml:space="preserve">Контактное лицо от разработчика акта: </w:t>
      </w:r>
      <w:r>
        <w:rPr>
          <w:sz w:val="26"/>
          <w:szCs w:val="26"/>
        </w:rPr>
        <w:t xml:space="preserve">Пичугина Евгения Геннадьевна, заведующий отделом </w:t>
      </w:r>
      <w:r>
        <w:rPr>
          <w:sz w:val="26"/>
          <w:szCs w:val="26"/>
          <w:lang w:eastAsia="en-US"/>
        </w:rPr>
        <w:t xml:space="preserve">жилищных и имущественных отношений </w:t>
      </w:r>
      <w:r>
        <w:rPr>
          <w:sz w:val="26"/>
          <w:szCs w:val="26"/>
        </w:rPr>
        <w:t>администрации ЗАТО Звёздный, тел. 297-01-01, доб. 145</w:t>
      </w:r>
      <w:r w:rsidRPr="00C87CF5">
        <w:rPr>
          <w:sz w:val="26"/>
          <w:szCs w:val="26"/>
        </w:rPr>
        <w:t>.</w:t>
      </w:r>
    </w:p>
    <w:p w:rsidR="0084009D" w:rsidRPr="00C87CF5" w:rsidRDefault="0084009D" w:rsidP="00AB2E4F">
      <w:pPr>
        <w:pStyle w:val="NoSpacing"/>
        <w:jc w:val="both"/>
        <w:rPr>
          <w:sz w:val="26"/>
          <w:szCs w:val="26"/>
        </w:rPr>
      </w:pPr>
    </w:p>
    <w:p w:rsidR="0084009D" w:rsidRPr="00C87CF5" w:rsidRDefault="0084009D" w:rsidP="00AB2E4F">
      <w:pPr>
        <w:pStyle w:val="NoSpacing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 </w:t>
      </w:r>
      <w:r w:rsidRPr="00C87CF5">
        <w:rPr>
          <w:sz w:val="26"/>
          <w:szCs w:val="26"/>
        </w:rPr>
        <w:t>Вид нормативного правового акта: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84009D" w:rsidRPr="00524B3A" w:rsidTr="00524B3A">
        <w:tc>
          <w:tcPr>
            <w:tcW w:w="9356" w:type="dxa"/>
          </w:tcPr>
          <w:p w:rsidR="0084009D" w:rsidRPr="00524B3A" w:rsidRDefault="0084009D" w:rsidP="00524B3A">
            <w:pPr>
              <w:pStyle w:val="NoSpacing"/>
              <w:jc w:val="both"/>
              <w:rPr>
                <w:sz w:val="26"/>
                <w:szCs w:val="26"/>
              </w:rPr>
            </w:pPr>
            <w:r w:rsidRPr="00524B3A">
              <w:rPr>
                <w:sz w:val="26"/>
                <w:szCs w:val="26"/>
              </w:rPr>
              <w:t xml:space="preserve">Проект </w:t>
            </w:r>
            <w:r>
              <w:rPr>
                <w:sz w:val="26"/>
                <w:szCs w:val="26"/>
              </w:rPr>
              <w:t>постановления администрации</w:t>
            </w:r>
            <w:r w:rsidRPr="00524B3A">
              <w:rPr>
                <w:sz w:val="26"/>
                <w:szCs w:val="26"/>
              </w:rPr>
              <w:t xml:space="preserve"> ЗАТО Звёздный </w:t>
            </w:r>
          </w:p>
        </w:tc>
      </w:tr>
    </w:tbl>
    <w:p w:rsidR="0084009D" w:rsidRPr="00C87CF5" w:rsidRDefault="0084009D" w:rsidP="00AB2E4F">
      <w:pPr>
        <w:pStyle w:val="NoSpacing"/>
        <w:widowControl/>
        <w:autoSpaceDE/>
        <w:autoSpaceDN/>
        <w:adjustRightInd/>
        <w:ind w:left="720" w:hanging="720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2. </w:t>
      </w:r>
      <w:r w:rsidRPr="00C87CF5">
        <w:rPr>
          <w:sz w:val="26"/>
          <w:szCs w:val="26"/>
        </w:rPr>
        <w:t>Наименование нормативного правового акта: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84009D" w:rsidRPr="00524B3A" w:rsidTr="00524B3A">
        <w:tc>
          <w:tcPr>
            <w:tcW w:w="9356" w:type="dxa"/>
          </w:tcPr>
          <w:p w:rsidR="0084009D" w:rsidRPr="00524B3A" w:rsidRDefault="0084009D" w:rsidP="00524B3A">
            <w:pPr>
              <w:spacing w:after="0" w:line="240" w:lineRule="auto"/>
              <w:ind w:right="-2"/>
              <w:jc w:val="both"/>
            </w:pPr>
            <w:r w:rsidRPr="00524B3A">
              <w:t xml:space="preserve">«Об утверждении Порядка </w:t>
            </w:r>
            <w:r>
              <w:t>предоставления из бюджета ЗАТО Звёздный субсидий юридическим лицам в целях возмещения затрат, связанных с начислением, сбором и перечислением в бюджет ЗАТО Звёздный платы за пользование жилым помещением (платы за наем) по договорам социального найма и договорам найма жилых помещений муниципального жилищного фонда ЗАТО Звёздный</w:t>
            </w:r>
            <w:r w:rsidRPr="00524B3A">
              <w:t xml:space="preserve">» </w:t>
            </w:r>
          </w:p>
        </w:tc>
      </w:tr>
    </w:tbl>
    <w:p w:rsidR="0084009D" w:rsidRPr="00C87CF5" w:rsidRDefault="0084009D" w:rsidP="00AB2E4F">
      <w:pPr>
        <w:pStyle w:val="NoSpacing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Pr="00C87CF5">
        <w:rPr>
          <w:sz w:val="26"/>
          <w:szCs w:val="26"/>
        </w:rPr>
        <w:t>Обоснование проблемы, на решение которой направлен предлагаемый способ регулирования: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84009D" w:rsidRPr="00524B3A" w:rsidTr="00524B3A">
        <w:tc>
          <w:tcPr>
            <w:tcW w:w="9356" w:type="dxa"/>
          </w:tcPr>
          <w:p w:rsidR="0084009D" w:rsidRPr="00524B3A" w:rsidRDefault="0084009D" w:rsidP="00524B3A">
            <w:pPr>
              <w:pStyle w:val="NoSpacing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Проект разработан в связи с необходимостью возмещения юридическим лицам, осуществляющим </w:t>
            </w:r>
            <w:r w:rsidRPr="008E018B">
              <w:rPr>
                <w:sz w:val="26"/>
                <w:szCs w:val="26"/>
              </w:rPr>
              <w:t>начисление, сбор и перечисление в бюджет ЗАТО Звёздный платы за пользование жилым помещением (платы за наем) по договорам социального найма и договорам найма жилых помещений муниципального жилищного фонда ЗАТО Звёздный</w:t>
            </w:r>
            <w:r>
              <w:rPr>
                <w:sz w:val="26"/>
                <w:szCs w:val="26"/>
              </w:rPr>
              <w:t>, затрат на эти цели</w:t>
            </w:r>
          </w:p>
        </w:tc>
      </w:tr>
    </w:tbl>
    <w:p w:rsidR="0084009D" w:rsidRPr="00C87CF5" w:rsidRDefault="0084009D" w:rsidP="00AB2E4F">
      <w:pPr>
        <w:pStyle w:val="NoSpacing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Pr="00C87CF5">
        <w:rPr>
          <w:sz w:val="26"/>
          <w:szCs w:val="26"/>
        </w:rPr>
        <w:t>Цели регулирования и характеристика соответствующих общественных отношений: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84009D" w:rsidRPr="00524B3A" w:rsidTr="00524B3A">
        <w:tc>
          <w:tcPr>
            <w:tcW w:w="9356" w:type="dxa"/>
          </w:tcPr>
          <w:p w:rsidR="0084009D" w:rsidRPr="00524B3A" w:rsidRDefault="0084009D" w:rsidP="00524B3A">
            <w:pPr>
              <w:pStyle w:val="NoSpacing"/>
              <w:jc w:val="both"/>
              <w:rPr>
                <w:sz w:val="26"/>
                <w:szCs w:val="26"/>
              </w:rPr>
            </w:pPr>
            <w:r w:rsidRPr="00524B3A">
              <w:rPr>
                <w:sz w:val="26"/>
                <w:szCs w:val="26"/>
              </w:rPr>
              <w:t xml:space="preserve">Проект разработан </w:t>
            </w:r>
            <w:r>
              <w:rPr>
                <w:sz w:val="26"/>
                <w:szCs w:val="26"/>
              </w:rPr>
              <w:t xml:space="preserve">в целях определения оснований и условий предоставления </w:t>
            </w:r>
            <w:r w:rsidRPr="008E018B">
              <w:rPr>
                <w:sz w:val="26"/>
                <w:szCs w:val="26"/>
              </w:rPr>
              <w:t>из бюджета ЗАТО Звёздный субсидий юридическим лицам в целях возмещения затрат, связанных с начислением, сбором и перечислением в бюджет ЗАТО Звёздный платы за пользование жилым помещением (платы за наем) по договорам социального найма и договорам найма жилых помещений муниципального жилищного фонда ЗАТО Звёздный</w:t>
            </w:r>
          </w:p>
        </w:tc>
      </w:tr>
    </w:tbl>
    <w:p w:rsidR="0084009D" w:rsidRPr="00C87CF5" w:rsidRDefault="0084009D" w:rsidP="00AB2E4F">
      <w:pPr>
        <w:pStyle w:val="NoSpacing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5. </w:t>
      </w:r>
      <w:r w:rsidRPr="00C87CF5">
        <w:rPr>
          <w:sz w:val="26"/>
          <w:szCs w:val="26"/>
        </w:rPr>
        <w:t>Описание предлагаемого регулирования с указанием круга лиц, на которых будет распространено их действие, и сравнительной оценкой положительных и отрицательных последствий и рисков решения проблемы указанными способами: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84009D" w:rsidRPr="00524B3A" w:rsidTr="00524B3A">
        <w:tc>
          <w:tcPr>
            <w:tcW w:w="9356" w:type="dxa"/>
          </w:tcPr>
          <w:p w:rsidR="0084009D" w:rsidRPr="00524B3A" w:rsidRDefault="0084009D" w:rsidP="00524B3A">
            <w:pPr>
              <w:pStyle w:val="NoSpacing"/>
              <w:jc w:val="both"/>
              <w:rPr>
                <w:sz w:val="26"/>
                <w:szCs w:val="26"/>
              </w:rPr>
            </w:pPr>
            <w:r w:rsidRPr="00524B3A">
              <w:rPr>
                <w:sz w:val="26"/>
                <w:szCs w:val="26"/>
              </w:rPr>
              <w:t xml:space="preserve">Информирование всех заинтересованных СМСП о порядке </w:t>
            </w:r>
            <w:r>
              <w:rPr>
                <w:sz w:val="26"/>
                <w:szCs w:val="26"/>
              </w:rPr>
              <w:t xml:space="preserve">предоставления </w:t>
            </w:r>
            <w:r w:rsidRPr="008E018B">
              <w:rPr>
                <w:sz w:val="26"/>
                <w:szCs w:val="26"/>
              </w:rPr>
              <w:t>из бюджета ЗАТО Звёздный субсидий юридическим лицам в целях возмещения затрат, связанных с начислением, сбором и перечислением в бюджет ЗАТО Звёздный платы за пользование жилым помещением (платы за наем) по договорам социального найма и договорам найма жилых помещений муниципального жилищного фонда ЗАТО Звёздный</w:t>
            </w:r>
          </w:p>
        </w:tc>
      </w:tr>
    </w:tbl>
    <w:p w:rsidR="0084009D" w:rsidRPr="00C87CF5" w:rsidRDefault="0084009D" w:rsidP="00AB2E4F">
      <w:pPr>
        <w:pStyle w:val="NoSpacing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6. </w:t>
      </w:r>
      <w:r w:rsidRPr="00C87CF5">
        <w:rPr>
          <w:sz w:val="26"/>
          <w:szCs w:val="26"/>
        </w:rPr>
        <w:t>Планируемый срок вступления в силу проекта акта или взаимосвязанных по цели регулирования проектов актов, предусматривающих установление предлагаемого регулирования: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84009D" w:rsidRPr="00524B3A" w:rsidTr="00524B3A">
        <w:tc>
          <w:tcPr>
            <w:tcW w:w="9356" w:type="dxa"/>
          </w:tcPr>
          <w:p w:rsidR="0084009D" w:rsidRPr="00524B3A" w:rsidRDefault="0084009D" w:rsidP="00524B3A">
            <w:pPr>
              <w:pStyle w:val="NoSpacing"/>
              <w:jc w:val="both"/>
              <w:rPr>
                <w:sz w:val="26"/>
                <w:szCs w:val="26"/>
              </w:rPr>
            </w:pPr>
            <w:r w:rsidRPr="00524B3A">
              <w:rPr>
                <w:sz w:val="26"/>
                <w:szCs w:val="26"/>
              </w:rPr>
              <w:t>После проведения публичного обсуждения (10 р.д.) и получения положительного заключения об ОРВ (15 р.д.)</w:t>
            </w:r>
          </w:p>
        </w:tc>
      </w:tr>
    </w:tbl>
    <w:p w:rsidR="0084009D" w:rsidRPr="00C87CF5" w:rsidRDefault="0084009D" w:rsidP="00AB2E4F">
      <w:pPr>
        <w:pStyle w:val="NoSpacing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7. </w:t>
      </w:r>
      <w:r w:rsidRPr="00C87CF5">
        <w:rPr>
          <w:sz w:val="26"/>
          <w:szCs w:val="26"/>
        </w:rPr>
        <w:t>Сведения о необходимости или отсутствии необходимости установления переходного периода: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84009D" w:rsidRPr="00524B3A" w:rsidTr="00524B3A">
        <w:tc>
          <w:tcPr>
            <w:tcW w:w="9356" w:type="dxa"/>
          </w:tcPr>
          <w:p w:rsidR="0084009D" w:rsidRPr="00524B3A" w:rsidRDefault="0084009D" w:rsidP="00524B3A">
            <w:pPr>
              <w:pStyle w:val="NoSpacing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</w:t>
            </w:r>
            <w:r w:rsidRPr="00524B3A">
              <w:rPr>
                <w:sz w:val="26"/>
                <w:szCs w:val="26"/>
              </w:rPr>
              <w:t>тсутствует</w:t>
            </w:r>
          </w:p>
        </w:tc>
      </w:tr>
    </w:tbl>
    <w:p w:rsidR="0084009D" w:rsidRPr="00C87CF5" w:rsidRDefault="0084009D" w:rsidP="00AB2E4F">
      <w:pPr>
        <w:pStyle w:val="NoSpacing"/>
        <w:widowControl/>
        <w:autoSpaceDE/>
        <w:autoSpaceDN/>
        <w:adjustRightInd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8. </w:t>
      </w:r>
      <w:r w:rsidRPr="00C87CF5">
        <w:rPr>
          <w:sz w:val="26"/>
          <w:szCs w:val="26"/>
        </w:rPr>
        <w:t>Иная информация по решению разработчика, относящаяся к сведениям о подготовке проекта нормативного правового акта: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356"/>
      </w:tblGrid>
      <w:tr w:rsidR="0084009D" w:rsidRPr="00524B3A" w:rsidTr="00524B3A">
        <w:tc>
          <w:tcPr>
            <w:tcW w:w="9356" w:type="dxa"/>
          </w:tcPr>
          <w:p w:rsidR="0084009D" w:rsidRPr="00524B3A" w:rsidRDefault="0084009D" w:rsidP="00524B3A">
            <w:pPr>
              <w:pStyle w:val="NoSpacing"/>
              <w:jc w:val="both"/>
              <w:rPr>
                <w:sz w:val="26"/>
                <w:szCs w:val="26"/>
              </w:rPr>
            </w:pPr>
            <w:r w:rsidRPr="00524B3A">
              <w:rPr>
                <w:sz w:val="26"/>
                <w:szCs w:val="26"/>
              </w:rPr>
              <w:t xml:space="preserve">Отсутствует </w:t>
            </w:r>
          </w:p>
        </w:tc>
      </w:tr>
    </w:tbl>
    <w:p w:rsidR="0084009D" w:rsidRDefault="0084009D" w:rsidP="00AB2E4F">
      <w:pPr>
        <w:spacing w:after="0" w:line="240" w:lineRule="auto"/>
        <w:jc w:val="both"/>
        <w:rPr>
          <w:sz w:val="28"/>
          <w:szCs w:val="28"/>
        </w:rPr>
      </w:pPr>
    </w:p>
    <w:p w:rsidR="0084009D" w:rsidRPr="00C87CF5" w:rsidRDefault="0084009D" w:rsidP="00805A88">
      <w:pPr>
        <w:pStyle w:val="NoSpacing"/>
        <w:jc w:val="both"/>
        <w:rPr>
          <w:sz w:val="26"/>
          <w:szCs w:val="26"/>
        </w:rPr>
      </w:pPr>
      <w:r w:rsidRPr="00C87CF5">
        <w:rPr>
          <w:sz w:val="26"/>
          <w:szCs w:val="26"/>
        </w:rPr>
        <w:t>К уведомлению прилагаются (в случае их наличия):</w:t>
      </w:r>
    </w:p>
    <w:p w:rsidR="0084009D" w:rsidRPr="00C87CF5" w:rsidRDefault="0084009D" w:rsidP="00805A88">
      <w:pPr>
        <w:pStyle w:val="NoSpacing"/>
        <w:jc w:val="both"/>
        <w:rPr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997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/>
      </w:tblPr>
      <w:tblGrid>
        <w:gridCol w:w="605"/>
        <w:gridCol w:w="8615"/>
        <w:gridCol w:w="756"/>
      </w:tblGrid>
      <w:tr w:rsidR="0084009D" w:rsidRPr="002868C2" w:rsidTr="00F32512">
        <w:trPr>
          <w:trHeight w:val="514"/>
          <w:jc w:val="center"/>
        </w:trPr>
        <w:tc>
          <w:tcPr>
            <w:tcW w:w="605" w:type="dxa"/>
          </w:tcPr>
          <w:p w:rsidR="0084009D" w:rsidRPr="00C87CF5" w:rsidRDefault="0084009D" w:rsidP="00F32512">
            <w:pPr>
              <w:pStyle w:val="NoSpacing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1.</w:t>
            </w:r>
          </w:p>
        </w:tc>
        <w:tc>
          <w:tcPr>
            <w:tcW w:w="8615" w:type="dxa"/>
          </w:tcPr>
          <w:p w:rsidR="0084009D" w:rsidRPr="00C87CF5" w:rsidRDefault="0084009D" w:rsidP="00F32512">
            <w:pPr>
              <w:pStyle w:val="NoSpacing"/>
              <w:jc w:val="both"/>
              <w:rPr>
                <w:i/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Проект программы, концепции, плана или иного документа, предусматривающего установление предлагаемого регулирования на территории ЗАТО Звёздный, если подготовка такого документа требуется в соответствии с нормативными правовыми актами Российской Федерации, Пермского края</w:t>
            </w:r>
          </w:p>
        </w:tc>
        <w:tc>
          <w:tcPr>
            <w:tcW w:w="756" w:type="dxa"/>
          </w:tcPr>
          <w:p w:rsidR="0084009D" w:rsidRPr="00C87CF5" w:rsidRDefault="0084009D" w:rsidP="00F32512">
            <w:pPr>
              <w:pStyle w:val="NoSpacing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</w:tr>
      <w:tr w:rsidR="0084009D" w:rsidRPr="002868C2" w:rsidTr="00F32512">
        <w:trPr>
          <w:trHeight w:val="548"/>
          <w:jc w:val="center"/>
        </w:trPr>
        <w:tc>
          <w:tcPr>
            <w:tcW w:w="605" w:type="dxa"/>
          </w:tcPr>
          <w:p w:rsidR="0084009D" w:rsidRPr="00C87CF5" w:rsidRDefault="0084009D" w:rsidP="00F32512">
            <w:pPr>
              <w:pStyle w:val="NoSpacing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>2.</w:t>
            </w:r>
          </w:p>
        </w:tc>
        <w:tc>
          <w:tcPr>
            <w:tcW w:w="8615" w:type="dxa"/>
          </w:tcPr>
          <w:p w:rsidR="0084009D" w:rsidRPr="00C87CF5" w:rsidRDefault="0084009D" w:rsidP="00F32512">
            <w:pPr>
              <w:pStyle w:val="NoSpacing"/>
              <w:jc w:val="both"/>
              <w:rPr>
                <w:sz w:val="26"/>
                <w:szCs w:val="26"/>
              </w:rPr>
            </w:pPr>
            <w:r w:rsidRPr="00C87CF5">
              <w:rPr>
                <w:sz w:val="26"/>
                <w:szCs w:val="26"/>
              </w:rPr>
              <w:t xml:space="preserve">Перечень вопросов для участников публичных обсуждений </w:t>
            </w:r>
          </w:p>
        </w:tc>
        <w:tc>
          <w:tcPr>
            <w:tcW w:w="756" w:type="dxa"/>
          </w:tcPr>
          <w:p w:rsidR="0084009D" w:rsidRPr="00C87CF5" w:rsidRDefault="0084009D" w:rsidP="00F32512">
            <w:pPr>
              <w:pStyle w:val="NoSpacing"/>
              <w:numPr>
                <w:ilvl w:val="0"/>
                <w:numId w:val="1"/>
              </w:numPr>
              <w:rPr>
                <w:sz w:val="26"/>
                <w:szCs w:val="26"/>
              </w:rPr>
            </w:pPr>
          </w:p>
        </w:tc>
      </w:tr>
    </w:tbl>
    <w:p w:rsidR="0084009D" w:rsidRDefault="0084009D" w:rsidP="00805A88">
      <w:pPr>
        <w:pStyle w:val="NoSpacing"/>
        <w:jc w:val="both"/>
        <w:rPr>
          <w:sz w:val="26"/>
          <w:szCs w:val="26"/>
        </w:rPr>
      </w:pPr>
    </w:p>
    <w:p w:rsidR="0084009D" w:rsidRDefault="0084009D" w:rsidP="00805A88">
      <w:pPr>
        <w:pStyle w:val="NoSpacing"/>
        <w:jc w:val="both"/>
        <w:rPr>
          <w:sz w:val="26"/>
          <w:szCs w:val="26"/>
        </w:rPr>
      </w:pPr>
    </w:p>
    <w:p w:rsidR="0084009D" w:rsidRDefault="0084009D" w:rsidP="00AB2E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84009D" w:rsidRDefault="0084009D" w:rsidP="00AB2E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84009D" w:rsidRDefault="0084009D" w:rsidP="00AB2E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84009D" w:rsidRDefault="0084009D" w:rsidP="00AB2E4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</w:rPr>
      </w:pPr>
    </w:p>
    <w:p w:rsidR="0084009D" w:rsidRDefault="0084009D"/>
    <w:sectPr w:rsidR="0084009D" w:rsidSect="00A42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AA6CE4"/>
    <w:multiLevelType w:val="hybridMultilevel"/>
    <w:tmpl w:val="C04815B8"/>
    <w:lvl w:ilvl="0" w:tplc="A5E6195C">
      <w:start w:val="1"/>
      <w:numFmt w:val="bullet"/>
      <w:lvlText w:val="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B2E4F"/>
    <w:rsid w:val="00002673"/>
    <w:rsid w:val="00120793"/>
    <w:rsid w:val="00141E55"/>
    <w:rsid w:val="002868C2"/>
    <w:rsid w:val="004525A3"/>
    <w:rsid w:val="00470D76"/>
    <w:rsid w:val="004764AA"/>
    <w:rsid w:val="00524B3A"/>
    <w:rsid w:val="00633FF1"/>
    <w:rsid w:val="007070FE"/>
    <w:rsid w:val="007071A4"/>
    <w:rsid w:val="00710738"/>
    <w:rsid w:val="0074124A"/>
    <w:rsid w:val="00805A88"/>
    <w:rsid w:val="0084009D"/>
    <w:rsid w:val="00845B99"/>
    <w:rsid w:val="00853DD0"/>
    <w:rsid w:val="00891D32"/>
    <w:rsid w:val="008B19C7"/>
    <w:rsid w:val="008E018B"/>
    <w:rsid w:val="009440C0"/>
    <w:rsid w:val="00957ECF"/>
    <w:rsid w:val="00965D8C"/>
    <w:rsid w:val="00A427A0"/>
    <w:rsid w:val="00A83BC1"/>
    <w:rsid w:val="00AB2E4F"/>
    <w:rsid w:val="00B972DC"/>
    <w:rsid w:val="00C477C3"/>
    <w:rsid w:val="00C87CF5"/>
    <w:rsid w:val="00CA671E"/>
    <w:rsid w:val="00E03A37"/>
    <w:rsid w:val="00F32512"/>
    <w:rsid w:val="00F6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2E4F"/>
    <w:pPr>
      <w:spacing w:after="200" w:line="276" w:lineRule="auto"/>
    </w:pPr>
    <w:rPr>
      <w:rFonts w:ascii="Times New Roman" w:hAnsi="Times New Roman"/>
      <w:sz w:val="26"/>
      <w:szCs w:val="26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2">
    <w:name w:val="Font Style12"/>
    <w:basedOn w:val="DefaultParagraphFont"/>
    <w:uiPriority w:val="99"/>
    <w:rsid w:val="00AB2E4F"/>
    <w:rPr>
      <w:rFonts w:ascii="Times New Roman" w:hAnsi="Times New Roman" w:cs="Times New Roman"/>
      <w:sz w:val="26"/>
      <w:szCs w:val="26"/>
    </w:rPr>
  </w:style>
  <w:style w:type="paragraph" w:styleId="NoSpacing">
    <w:name w:val="No Spacing"/>
    <w:uiPriority w:val="99"/>
    <w:qFormat/>
    <w:rsid w:val="00AB2E4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AB2E4F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AB2E4F"/>
    <w:rPr>
      <w:rFonts w:ascii="Times New Roman" w:hAnsi="Times New Roman"/>
      <w:sz w:val="26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9440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BE9"/>
    <w:rPr>
      <w:rFonts w:ascii="Times New Roman" w:hAnsi="Times New Roman"/>
      <w:sz w:val="0"/>
      <w:szCs w:val="0"/>
      <w:lang w:eastAsia="en-US"/>
    </w:rPr>
  </w:style>
  <w:style w:type="paragraph" w:styleId="Header">
    <w:name w:val="header"/>
    <w:basedOn w:val="Normal"/>
    <w:link w:val="HeaderChar"/>
    <w:uiPriority w:val="99"/>
    <w:rsid w:val="009440C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9440C0"/>
    <w:rPr>
      <w:rFonts w:cs="Times New Roman"/>
      <w:sz w:val="26"/>
      <w:szCs w:val="26"/>
      <w:lang w:val="ru-RU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ar26@permkra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</TotalTime>
  <Pages>2</Pages>
  <Words>555</Words>
  <Characters>3169</Characters>
  <Application>Microsoft Office Outlook</Application>
  <DocSecurity>0</DocSecurity>
  <Lines>0</Lines>
  <Paragraphs>0</Paragraphs>
  <ScaleCrop>false</ScaleCrop>
  <Company>Администрация ЗАТО Звёздный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Шалимова</dc:creator>
  <cp:keywords/>
  <dc:description/>
  <cp:lastModifiedBy>Customer</cp:lastModifiedBy>
  <cp:revision>4</cp:revision>
  <cp:lastPrinted>2017-09-08T05:01:00Z</cp:lastPrinted>
  <dcterms:created xsi:type="dcterms:W3CDTF">2017-09-08T03:55:00Z</dcterms:created>
  <dcterms:modified xsi:type="dcterms:W3CDTF">2017-09-08T05:03:00Z</dcterms:modified>
</cp:coreProperties>
</file>