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32" w:rsidRPr="00C87CF5" w:rsidRDefault="00891D32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891D32" w:rsidRPr="00C87CF5" w:rsidRDefault="00891D32" w:rsidP="00891D32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891D32" w:rsidRPr="00C87CF5" w:rsidRDefault="00891D32" w:rsidP="00891D32">
      <w:pPr>
        <w:pStyle w:val="a7"/>
        <w:jc w:val="both"/>
        <w:rPr>
          <w:rFonts w:eastAsia="Calibri"/>
          <w:sz w:val="26"/>
          <w:szCs w:val="26"/>
        </w:rPr>
      </w:pPr>
    </w:p>
    <w:p w:rsidR="00891D32" w:rsidRPr="00C87CF5" w:rsidRDefault="00891D32" w:rsidP="00891D32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экономического развития </w:t>
      </w:r>
      <w:proofErr w:type="gramStart"/>
      <w:r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</w:t>
      </w:r>
    </w:p>
    <w:p w:rsidR="00891D32" w:rsidRPr="00C87CF5" w:rsidRDefault="00891D32" w:rsidP="00891D32">
      <w:pPr>
        <w:pStyle w:val="a7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91D32" w:rsidRPr="00710738" w:rsidRDefault="00891D32" w:rsidP="00891D3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>
        <w:rPr>
          <w:rFonts w:eastAsia="Calibri"/>
          <w:sz w:val="26"/>
          <w:szCs w:val="26"/>
          <w:lang w:eastAsia="en-US"/>
        </w:rPr>
        <w:t>Звёздный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>. 304</w:t>
      </w:r>
      <w:r w:rsidRPr="00C87CF5">
        <w:rPr>
          <w:sz w:val="26"/>
          <w:szCs w:val="26"/>
        </w:rPr>
        <w:t>,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9" w:history="1">
        <w:r w:rsidRPr="00E75991">
          <w:rPr>
            <w:rStyle w:val="ab"/>
            <w:sz w:val="26"/>
            <w:szCs w:val="26"/>
            <w:lang w:val="en-US"/>
          </w:rPr>
          <w:t>star</w:t>
        </w:r>
        <w:r w:rsidRPr="00E75991">
          <w:rPr>
            <w:rStyle w:val="ab"/>
            <w:sz w:val="26"/>
            <w:szCs w:val="26"/>
          </w:rPr>
          <w:t>4@</w:t>
        </w:r>
        <w:proofErr w:type="spellStart"/>
        <w:r w:rsidRPr="00E75991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Pr="00E75991">
          <w:rPr>
            <w:rStyle w:val="ab"/>
            <w:sz w:val="26"/>
            <w:szCs w:val="26"/>
          </w:rPr>
          <w:t>.</w:t>
        </w:r>
        <w:proofErr w:type="spellStart"/>
        <w:r w:rsidRPr="00E75991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DD0662" w:rsidRDefault="00891D32" w:rsidP="00891D3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D04B95">
        <w:rPr>
          <w:sz w:val="26"/>
          <w:szCs w:val="26"/>
        </w:rPr>
        <w:t>03</w:t>
      </w:r>
      <w:r w:rsidRPr="00891D32">
        <w:rPr>
          <w:sz w:val="26"/>
          <w:szCs w:val="26"/>
        </w:rPr>
        <w:t>.0</w:t>
      </w:r>
      <w:r w:rsidR="00D04B95">
        <w:rPr>
          <w:sz w:val="26"/>
          <w:szCs w:val="26"/>
        </w:rPr>
        <w:t>8</w:t>
      </w:r>
      <w:r w:rsidRPr="00891D32">
        <w:rPr>
          <w:sz w:val="26"/>
          <w:szCs w:val="26"/>
        </w:rPr>
        <w:t xml:space="preserve">.2016 – </w:t>
      </w:r>
      <w:r w:rsidR="00D04B95">
        <w:rPr>
          <w:sz w:val="26"/>
          <w:szCs w:val="26"/>
        </w:rPr>
        <w:t>16</w:t>
      </w:r>
      <w:bookmarkStart w:id="0" w:name="_GoBack"/>
      <w:bookmarkEnd w:id="0"/>
      <w:r w:rsidR="00DD0662">
        <w:rPr>
          <w:sz w:val="26"/>
          <w:szCs w:val="26"/>
        </w:rPr>
        <w:t>.08</w:t>
      </w:r>
      <w:r w:rsidRPr="00891D32">
        <w:rPr>
          <w:sz w:val="26"/>
          <w:szCs w:val="26"/>
        </w:rPr>
        <w:t>.2016</w:t>
      </w:r>
      <w:r w:rsidR="00DD0662">
        <w:rPr>
          <w:sz w:val="26"/>
          <w:szCs w:val="26"/>
        </w:rPr>
        <w:t>.</w:t>
      </w:r>
    </w:p>
    <w:p w:rsidR="00891D32" w:rsidRPr="00C87CF5" w:rsidRDefault="00891D32" w:rsidP="00891D32">
      <w:pPr>
        <w:pStyle w:val="a7"/>
        <w:ind w:firstLine="708"/>
        <w:jc w:val="both"/>
        <w:rPr>
          <w:sz w:val="26"/>
          <w:szCs w:val="26"/>
        </w:rPr>
      </w:pPr>
      <w:r w:rsidRPr="00891D32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891D32" w:rsidRDefault="00891D32" w:rsidP="00891D3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Шалимова Любовь Николаевна, заведующий отделом экономического развития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тел. 297-01-01, доб. 128</w:t>
      </w:r>
      <w:r w:rsidRPr="00C87CF5">
        <w:rPr>
          <w:sz w:val="26"/>
          <w:szCs w:val="26"/>
        </w:rPr>
        <w:t>.</w:t>
      </w:r>
    </w:p>
    <w:p w:rsidR="00891D32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C87CF5" w:rsidRDefault="00891D32" w:rsidP="002468E2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 постановления</w:t>
            </w:r>
            <w:r w:rsidRPr="00B019A3">
              <w:rPr>
                <w:sz w:val="26"/>
                <w:szCs w:val="26"/>
              </w:rPr>
              <w:t xml:space="preserve"> </w:t>
            </w:r>
            <w:proofErr w:type="gramStart"/>
            <w:r w:rsidRPr="00B019A3">
              <w:rPr>
                <w:sz w:val="26"/>
                <w:szCs w:val="26"/>
              </w:rPr>
              <w:t>администрации</w:t>
            </w:r>
            <w:proofErr w:type="gramEnd"/>
            <w:r w:rsidRPr="00B019A3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8E57C0" w:rsidRDefault="00DD0662" w:rsidP="00DD066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="00891D32" w:rsidRPr="008E57C0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 xml:space="preserve"> порядке предоставления субсидий субъектам малого и среднего </w:t>
            </w:r>
            <w:proofErr w:type="gramStart"/>
            <w:r>
              <w:rPr>
                <w:rFonts w:cs="Times New Roman"/>
                <w:sz w:val="26"/>
                <w:szCs w:val="26"/>
              </w:rPr>
              <w:t>предпринимательства</w:t>
            </w:r>
            <w:proofErr w:type="gramEnd"/>
            <w:r w:rsidR="00891D32" w:rsidRPr="008E57C0">
              <w:rPr>
                <w:rStyle w:val="af0"/>
                <w:rFonts w:eastAsia="Arial Unicode MS" w:cs="Times New Roman"/>
                <w:b w:val="0"/>
                <w:sz w:val="26"/>
                <w:szCs w:val="26"/>
              </w:rPr>
              <w:t xml:space="preserve"> ЗАТО Звёздный</w:t>
            </w:r>
            <w:r>
              <w:rPr>
                <w:rStyle w:val="af0"/>
                <w:rFonts w:eastAsia="Arial Unicode MS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AC289C" w:rsidRDefault="00DD0662" w:rsidP="00942D74">
            <w:pPr>
              <w:pStyle w:val="a7"/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субъектов малого и среднего предпринимательства в отборе </w:t>
            </w:r>
            <w:proofErr w:type="gramStart"/>
            <w:r>
              <w:rPr>
                <w:sz w:val="26"/>
                <w:szCs w:val="26"/>
              </w:rPr>
              <w:t>бизнес-проектов</w:t>
            </w:r>
            <w:proofErr w:type="gramEnd"/>
            <w:r>
              <w:rPr>
                <w:sz w:val="26"/>
                <w:szCs w:val="26"/>
              </w:rPr>
              <w:t xml:space="preserve"> (инвестиционных проектов) по субсидированию части понесенных затрат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Default="00DD0662" w:rsidP="00DD0662">
            <w:pPr>
              <w:pStyle w:val="a7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 целях у</w:t>
            </w:r>
            <w:r w:rsidRPr="00DD0662">
              <w:rPr>
                <w:rFonts w:eastAsia="Arial Unicode MS"/>
                <w:sz w:val="26"/>
                <w:szCs w:val="26"/>
              </w:rPr>
              <w:t>части</w:t>
            </w:r>
            <w:r>
              <w:rPr>
                <w:rFonts w:eastAsia="Arial Unicode MS"/>
                <w:sz w:val="26"/>
                <w:szCs w:val="26"/>
              </w:rPr>
              <w:t>я</w:t>
            </w:r>
            <w:r w:rsidRPr="00DD0662">
              <w:rPr>
                <w:rFonts w:eastAsia="Arial Unicode MS"/>
                <w:sz w:val="26"/>
                <w:szCs w:val="26"/>
              </w:rPr>
              <w:t xml:space="preserve"> субъектов малого и среднего предпринимательства в отборе </w:t>
            </w:r>
            <w:proofErr w:type="gramStart"/>
            <w:r w:rsidRPr="00DD0662">
              <w:rPr>
                <w:rFonts w:eastAsia="Arial Unicode MS"/>
                <w:sz w:val="26"/>
                <w:szCs w:val="26"/>
              </w:rPr>
              <w:t>бизнес-проектов</w:t>
            </w:r>
            <w:proofErr w:type="gramEnd"/>
            <w:r w:rsidRPr="00DD0662">
              <w:rPr>
                <w:rFonts w:eastAsia="Arial Unicode MS"/>
                <w:sz w:val="26"/>
                <w:szCs w:val="26"/>
              </w:rPr>
              <w:t xml:space="preserve"> (инвестиционных проектов) по субсидированию части понесенных затрат</w:t>
            </w:r>
            <w:r>
              <w:rPr>
                <w:rFonts w:eastAsia="Arial Unicode MS"/>
                <w:sz w:val="26"/>
                <w:szCs w:val="26"/>
              </w:rPr>
              <w:t xml:space="preserve"> и получения субсидий:</w:t>
            </w:r>
          </w:p>
          <w:p w:rsidR="00DD0662" w:rsidRDefault="00DD0662" w:rsidP="00DD0662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DD0662">
              <w:rPr>
                <w:sz w:val="26"/>
                <w:szCs w:val="26"/>
              </w:rPr>
              <w:t>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 в соответствии с разделами I, II, III Правил расходования субсидий в рамках реализации отдельных мероприятий муниципальных программ развития малого и среднего предпринимательства, утверждённых</w:t>
            </w:r>
            <w:proofErr w:type="gramEnd"/>
            <w:r w:rsidRPr="00DD0662">
              <w:rPr>
                <w:sz w:val="26"/>
                <w:szCs w:val="26"/>
              </w:rPr>
              <w:t xml:space="preserve"> постановлением Правительства Пермского края от 08.04.2014 № 242-п</w:t>
            </w:r>
            <w:r>
              <w:rPr>
                <w:sz w:val="26"/>
                <w:szCs w:val="26"/>
              </w:rPr>
              <w:t>;</w:t>
            </w:r>
          </w:p>
          <w:p w:rsidR="00DD0662" w:rsidRPr="00E8625E" w:rsidRDefault="00DD0662" w:rsidP="00DD0662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DD0662">
              <w:rPr>
                <w:sz w:val="26"/>
                <w:szCs w:val="26"/>
              </w:rPr>
              <w:t>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 в соответствии с разделами I, II, VI</w:t>
            </w:r>
            <w:r>
              <w:rPr>
                <w:sz w:val="26"/>
                <w:szCs w:val="26"/>
              </w:rPr>
              <w:t xml:space="preserve"> </w:t>
            </w:r>
            <w:r w:rsidRPr="00DD0662">
              <w:rPr>
                <w:sz w:val="26"/>
                <w:szCs w:val="26"/>
              </w:rPr>
              <w:t>Правил расходования субсидий в рамках реализации отдельных мероприятий муниципальных программ развития малого и среднего предпринимательства, утверждённых постановлением Правительства</w:t>
            </w:r>
            <w:proofErr w:type="gramEnd"/>
            <w:r w:rsidRPr="00DD0662">
              <w:rPr>
                <w:sz w:val="26"/>
                <w:szCs w:val="26"/>
              </w:rPr>
              <w:t xml:space="preserve"> Пермского края от </w:t>
            </w:r>
            <w:r>
              <w:rPr>
                <w:sz w:val="26"/>
                <w:szCs w:val="26"/>
              </w:rPr>
              <w:t>08.04.2014 № 242-п.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C87CF5" w:rsidRDefault="00DD0662" w:rsidP="00E862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всех заинтересованных СМСП об отборе </w:t>
            </w:r>
            <w:proofErr w:type="gramStart"/>
            <w:r>
              <w:rPr>
                <w:sz w:val="26"/>
                <w:szCs w:val="26"/>
              </w:rPr>
              <w:t>бизнес-проектов</w:t>
            </w:r>
            <w:proofErr w:type="gramEnd"/>
            <w:r>
              <w:rPr>
                <w:sz w:val="26"/>
                <w:szCs w:val="26"/>
              </w:rPr>
              <w:t xml:space="preserve"> (инвестиционных проектов) по субсидированию части затрат и получения </w:t>
            </w:r>
            <w:proofErr w:type="spellStart"/>
            <w:r>
              <w:rPr>
                <w:sz w:val="26"/>
                <w:szCs w:val="26"/>
              </w:rPr>
              <w:t>собсидий</w:t>
            </w:r>
            <w:proofErr w:type="spellEnd"/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C87CF5" w:rsidRDefault="00891D32" w:rsidP="00DD066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</w:t>
            </w:r>
            <w:r w:rsidR="00DD0662">
              <w:rPr>
                <w:sz w:val="26"/>
                <w:szCs w:val="26"/>
              </w:rPr>
              <w:t>публичного обсуждения</w:t>
            </w:r>
            <w:r>
              <w:rPr>
                <w:sz w:val="26"/>
                <w:szCs w:val="26"/>
              </w:rPr>
              <w:t xml:space="preserve"> (10 </w:t>
            </w:r>
            <w:proofErr w:type="spellStart"/>
            <w:r>
              <w:rPr>
                <w:sz w:val="26"/>
                <w:szCs w:val="26"/>
              </w:rPr>
              <w:t>р.д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DD0662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</w:rPr>
              <w:t>р.д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C87CF5" w:rsidRDefault="00891D32" w:rsidP="002468E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Необходимость </w:t>
            </w:r>
            <w:r w:rsidR="00181EAB" w:rsidRPr="00C87CF5">
              <w:rPr>
                <w:sz w:val="26"/>
                <w:szCs w:val="26"/>
              </w:rPr>
              <w:t>установления переходного периода</w:t>
            </w:r>
            <w:r w:rsidR="00181E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8E56DA" w:rsidRDefault="00891D32" w:rsidP="002468E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891D32" w:rsidRPr="005324F4" w:rsidRDefault="00891D32" w:rsidP="00891D32">
      <w:pPr>
        <w:spacing w:after="0" w:line="240" w:lineRule="auto"/>
        <w:jc w:val="both"/>
        <w:rPr>
          <w:sz w:val="28"/>
          <w:szCs w:val="28"/>
        </w:rPr>
      </w:pPr>
    </w:p>
    <w:p w:rsidR="00E60519" w:rsidRPr="00C87CF5" w:rsidRDefault="00E60519" w:rsidP="00E6051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E60519" w:rsidRPr="00C87CF5" w:rsidRDefault="00E60519" w:rsidP="00E60519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E60519" w:rsidRPr="00C87CF5" w:rsidTr="000A3BF0">
        <w:trPr>
          <w:trHeight w:val="493"/>
        </w:trPr>
        <w:tc>
          <w:tcPr>
            <w:tcW w:w="567" w:type="dxa"/>
            <w:shd w:val="clear" w:color="auto" w:fill="auto"/>
          </w:tcPr>
          <w:p w:rsidR="00E60519" w:rsidRPr="00C87CF5" w:rsidRDefault="00E60519" w:rsidP="000A3BF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60519" w:rsidRPr="00C87CF5" w:rsidRDefault="00E60519" w:rsidP="000A3BF0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</w:t>
            </w:r>
            <w:proofErr w:type="gramStart"/>
            <w:r w:rsidRPr="00C87CF5">
              <w:rPr>
                <w:sz w:val="26"/>
                <w:szCs w:val="26"/>
              </w:rPr>
              <w:t>территории</w:t>
            </w:r>
            <w:proofErr w:type="gramEnd"/>
            <w:r w:rsidRPr="00C87CF5">
              <w:rPr>
                <w:sz w:val="26"/>
                <w:szCs w:val="26"/>
              </w:rPr>
              <w:t xml:space="preserve">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09" w:type="dxa"/>
            <w:shd w:val="clear" w:color="auto" w:fill="auto"/>
          </w:tcPr>
          <w:p w:rsidR="00E60519" w:rsidRPr="00C87CF5" w:rsidRDefault="00E60519" w:rsidP="000A3BF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E60519" w:rsidRPr="00C87CF5" w:rsidTr="000A3BF0">
        <w:trPr>
          <w:trHeight w:val="525"/>
        </w:trPr>
        <w:tc>
          <w:tcPr>
            <w:tcW w:w="567" w:type="dxa"/>
            <w:shd w:val="clear" w:color="auto" w:fill="auto"/>
          </w:tcPr>
          <w:p w:rsidR="00E60519" w:rsidRPr="00C87CF5" w:rsidRDefault="00E60519" w:rsidP="000A3BF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E60519" w:rsidRPr="00C87CF5" w:rsidRDefault="00E60519" w:rsidP="000A3BF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E60519" w:rsidRPr="00C87CF5" w:rsidRDefault="00E60519" w:rsidP="000A3BF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E60519" w:rsidRPr="00C87CF5" w:rsidTr="000A3BF0">
        <w:trPr>
          <w:trHeight w:val="481"/>
        </w:trPr>
        <w:tc>
          <w:tcPr>
            <w:tcW w:w="567" w:type="dxa"/>
            <w:shd w:val="clear" w:color="auto" w:fill="auto"/>
          </w:tcPr>
          <w:p w:rsidR="00E60519" w:rsidRPr="00C87CF5" w:rsidRDefault="00E60519" w:rsidP="000A3BF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E60519" w:rsidRPr="00C87CF5" w:rsidRDefault="00E60519" w:rsidP="000A3BF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E60519" w:rsidRPr="00C87CF5" w:rsidRDefault="00E60519" w:rsidP="000A3BF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E60519" w:rsidRPr="00C87CF5" w:rsidRDefault="00E60519" w:rsidP="00E60519">
      <w:pPr>
        <w:pStyle w:val="a7"/>
        <w:jc w:val="both"/>
        <w:rPr>
          <w:i/>
          <w:sz w:val="26"/>
          <w:szCs w:val="26"/>
        </w:rPr>
      </w:pPr>
    </w:p>
    <w:p w:rsidR="00E60519" w:rsidRPr="005324F4" w:rsidRDefault="00E60519" w:rsidP="00E605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1D32" w:rsidRPr="005324F4" w:rsidRDefault="00891D32" w:rsidP="00401FCC">
      <w:pPr>
        <w:spacing w:after="0" w:line="240" w:lineRule="auto"/>
        <w:jc w:val="both"/>
        <w:rPr>
          <w:sz w:val="28"/>
          <w:szCs w:val="28"/>
        </w:rPr>
      </w:pPr>
    </w:p>
    <w:sectPr w:rsidR="00891D32" w:rsidRPr="005324F4" w:rsidSect="00BC2480">
      <w:headerReference w:type="default" r:id="rId10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A2" w:rsidRDefault="009F6AA2" w:rsidP="00F24195">
      <w:pPr>
        <w:spacing w:after="0" w:line="240" w:lineRule="auto"/>
      </w:pPr>
      <w:r>
        <w:separator/>
      </w:r>
    </w:p>
  </w:endnote>
  <w:endnote w:type="continuationSeparator" w:id="0">
    <w:p w:rsidR="009F6AA2" w:rsidRDefault="009F6AA2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A2" w:rsidRDefault="009F6AA2" w:rsidP="00F24195">
      <w:pPr>
        <w:spacing w:after="0" w:line="240" w:lineRule="auto"/>
      </w:pPr>
      <w:r>
        <w:separator/>
      </w:r>
    </w:p>
  </w:footnote>
  <w:footnote w:type="continuationSeparator" w:id="0">
    <w:p w:rsidR="009F6AA2" w:rsidRDefault="009F6AA2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EB03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B95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07031"/>
    <w:rsid w:val="00040E73"/>
    <w:rsid w:val="000446AA"/>
    <w:rsid w:val="00051F5A"/>
    <w:rsid w:val="00056D8F"/>
    <w:rsid w:val="00063FC3"/>
    <w:rsid w:val="00097784"/>
    <w:rsid w:val="000A13EB"/>
    <w:rsid w:val="000B26E6"/>
    <w:rsid w:val="000B5307"/>
    <w:rsid w:val="000E6FB9"/>
    <w:rsid w:val="000F148C"/>
    <w:rsid w:val="000F2AF9"/>
    <w:rsid w:val="000F2DE6"/>
    <w:rsid w:val="001004C3"/>
    <w:rsid w:val="00111E74"/>
    <w:rsid w:val="001145A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451E7"/>
    <w:rsid w:val="00263C12"/>
    <w:rsid w:val="00282535"/>
    <w:rsid w:val="00287ECB"/>
    <w:rsid w:val="002A23A0"/>
    <w:rsid w:val="002A3C2A"/>
    <w:rsid w:val="002B2DF1"/>
    <w:rsid w:val="002B3C2B"/>
    <w:rsid w:val="002C188A"/>
    <w:rsid w:val="002E0529"/>
    <w:rsid w:val="00302A6D"/>
    <w:rsid w:val="0030573E"/>
    <w:rsid w:val="00305B2E"/>
    <w:rsid w:val="00353203"/>
    <w:rsid w:val="00357093"/>
    <w:rsid w:val="00363C73"/>
    <w:rsid w:val="003A339D"/>
    <w:rsid w:val="003A6089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E1564"/>
    <w:rsid w:val="004E2D45"/>
    <w:rsid w:val="004F6E4C"/>
    <w:rsid w:val="005000F4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07BD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82EFD"/>
    <w:rsid w:val="009839FD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9F6AA2"/>
    <w:rsid w:val="00A04876"/>
    <w:rsid w:val="00A13F42"/>
    <w:rsid w:val="00A32820"/>
    <w:rsid w:val="00A55257"/>
    <w:rsid w:val="00A70996"/>
    <w:rsid w:val="00A922EC"/>
    <w:rsid w:val="00A92444"/>
    <w:rsid w:val="00AA039C"/>
    <w:rsid w:val="00AA5E3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77701"/>
    <w:rsid w:val="00B926B1"/>
    <w:rsid w:val="00B96874"/>
    <w:rsid w:val="00BA2125"/>
    <w:rsid w:val="00BA4A28"/>
    <w:rsid w:val="00BB6C20"/>
    <w:rsid w:val="00BC2480"/>
    <w:rsid w:val="00BE02F9"/>
    <w:rsid w:val="00BE4704"/>
    <w:rsid w:val="00BF06B1"/>
    <w:rsid w:val="00BF744D"/>
    <w:rsid w:val="00C037FA"/>
    <w:rsid w:val="00C03DCE"/>
    <w:rsid w:val="00C068BF"/>
    <w:rsid w:val="00C222AC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4B95"/>
    <w:rsid w:val="00D06C5E"/>
    <w:rsid w:val="00D13E8D"/>
    <w:rsid w:val="00D140AA"/>
    <w:rsid w:val="00D2175E"/>
    <w:rsid w:val="00D3352A"/>
    <w:rsid w:val="00D43B26"/>
    <w:rsid w:val="00D6111E"/>
    <w:rsid w:val="00D653C2"/>
    <w:rsid w:val="00D7154B"/>
    <w:rsid w:val="00D74DE6"/>
    <w:rsid w:val="00D87C4B"/>
    <w:rsid w:val="00D932FE"/>
    <w:rsid w:val="00D95067"/>
    <w:rsid w:val="00DA3CAE"/>
    <w:rsid w:val="00DB6F18"/>
    <w:rsid w:val="00DC04F1"/>
    <w:rsid w:val="00DD0662"/>
    <w:rsid w:val="00DE1367"/>
    <w:rsid w:val="00DF0258"/>
    <w:rsid w:val="00E07E44"/>
    <w:rsid w:val="00E218B4"/>
    <w:rsid w:val="00E45B9C"/>
    <w:rsid w:val="00E46711"/>
    <w:rsid w:val="00E46AB2"/>
    <w:rsid w:val="00E60519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03B0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4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1ED5-EE63-408B-858A-EEA172F8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Шалимова</cp:lastModifiedBy>
  <cp:revision>3</cp:revision>
  <cp:lastPrinted>2016-01-21T05:32:00Z</cp:lastPrinted>
  <dcterms:created xsi:type="dcterms:W3CDTF">2016-07-29T07:43:00Z</dcterms:created>
  <dcterms:modified xsi:type="dcterms:W3CDTF">2016-07-29T07:46:00Z</dcterms:modified>
</cp:coreProperties>
</file>