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3" w:rsidRDefault="00021663" w:rsidP="00021663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>
            <wp:extent cx="447675" cy="552450"/>
            <wp:effectExtent l="0" t="0" r="9525" b="0"/>
            <wp:docPr id="1" name="Рисунок 5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  <w:rPr>
          <w:rFonts w:eastAsia="Times New Roman"/>
          <w:szCs w:val="28"/>
          <w:lang w:eastAsia="ru-RU"/>
        </w:rPr>
      </w:pPr>
    </w:p>
    <w:p w:rsidR="00021663" w:rsidRDefault="00021663" w:rsidP="00021663">
      <w:pPr>
        <w:jc w:val="center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Дума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</w:t>
      </w:r>
    </w:p>
    <w:p w:rsidR="00021663" w:rsidRDefault="00021663" w:rsidP="00021663">
      <w:pPr>
        <w:jc w:val="right"/>
        <w:rPr>
          <w:rFonts w:eastAsia="Times New Roman"/>
          <w:szCs w:val="28"/>
          <w:lang w:eastAsia="ru-RU"/>
        </w:rPr>
      </w:pPr>
    </w:p>
    <w:p w:rsidR="00021663" w:rsidRDefault="00021663" w:rsidP="00021663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021663" w:rsidRDefault="00021663" w:rsidP="00021663">
      <w:pPr>
        <w:rPr>
          <w:rFonts w:eastAsia="Times New Roman"/>
          <w:szCs w:val="28"/>
          <w:lang w:eastAsia="ru-RU"/>
        </w:rPr>
      </w:pPr>
    </w:p>
    <w:p w:rsidR="00021663" w:rsidRDefault="00021663" w:rsidP="0002166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00.00.0000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№ 00</w:t>
      </w:r>
    </w:p>
    <w:p w:rsidR="00021663" w:rsidRDefault="00021663" w:rsidP="00021663">
      <w:pPr>
        <w:widowControl w:val="0"/>
        <w:autoSpaceDE w:val="0"/>
        <w:autoSpaceDN w:val="0"/>
        <w:adjustRightInd w:val="0"/>
        <w:ind w:right="5216"/>
        <w:jc w:val="both"/>
        <w:rPr>
          <w:rFonts w:eastAsia="Times New Roman"/>
          <w:b/>
          <w:bCs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021663" w:rsidTr="00283427">
        <w:tc>
          <w:tcPr>
            <w:tcW w:w="3794" w:type="dxa"/>
            <w:hideMark/>
          </w:tcPr>
          <w:p w:rsidR="00021663" w:rsidRDefault="00021663" w:rsidP="00283427">
            <w:pPr>
              <w:spacing w:line="276" w:lineRule="auto"/>
              <w:jc w:val="both"/>
              <w:rPr>
                <w:rFonts w:eastAsia="Times New Roman"/>
                <w:b/>
                <w:bCs/>
                <w:i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 xml:space="preserve">О проведении публичных слушаний по проекту </w:t>
            </w:r>
            <w:proofErr w:type="gramStart"/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>бюджета</w:t>
            </w:r>
            <w:proofErr w:type="gramEnd"/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 xml:space="preserve"> ЗАТО Звёздный Пермского края на 2020год и на плановый период 2021 и 2022 годов</w:t>
            </w:r>
          </w:p>
        </w:tc>
      </w:tr>
    </w:tbl>
    <w:p w:rsidR="00021663" w:rsidRDefault="00021663" w:rsidP="0002166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В с</w:t>
      </w:r>
      <w:r w:rsidR="00683481">
        <w:rPr>
          <w:rFonts w:eastAsia="Times New Roman"/>
          <w:color w:val="000000"/>
          <w:sz w:val="27"/>
          <w:szCs w:val="27"/>
          <w:lang w:eastAsia="ru-RU"/>
        </w:rPr>
        <w:t xml:space="preserve">оответствии со 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>стать</w:t>
      </w:r>
      <w:r w:rsidR="00683481">
        <w:rPr>
          <w:rFonts w:eastAsia="Times New Roman"/>
          <w:color w:val="000000"/>
          <w:sz w:val="27"/>
          <w:szCs w:val="27"/>
          <w:lang w:eastAsia="ru-RU"/>
        </w:rPr>
        <w:t>ей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683481">
        <w:rPr>
          <w:rFonts w:eastAsia="Times New Roman"/>
          <w:color w:val="000000"/>
          <w:sz w:val="27"/>
          <w:szCs w:val="27"/>
          <w:lang w:eastAsia="ru-RU"/>
        </w:rPr>
        <w:t xml:space="preserve">статьей 19 </w:t>
      </w:r>
      <w:proofErr w:type="gramStart"/>
      <w:r w:rsidR="00683481">
        <w:rPr>
          <w:rFonts w:eastAsia="Times New Roman"/>
          <w:color w:val="000000"/>
          <w:sz w:val="27"/>
          <w:szCs w:val="27"/>
          <w:lang w:eastAsia="ru-RU"/>
        </w:rPr>
        <w:t>Устава</w:t>
      </w:r>
      <w:proofErr w:type="gramEnd"/>
      <w:r w:rsidR="00683481">
        <w:rPr>
          <w:rFonts w:eastAsia="Times New Roman"/>
          <w:color w:val="000000"/>
          <w:sz w:val="27"/>
          <w:szCs w:val="27"/>
          <w:lang w:eastAsia="ru-RU"/>
        </w:rPr>
        <w:t xml:space="preserve"> ЗАТО Звездный, 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>Положением о публичных слушаниях в ЗАТО Звёздный, утверждённым решением Думы ЗАТО Звёздный от 06.04.2006 № 6, в целях обеспечения участия населения ЗАТО Звёздный в осуществлении местного самоуправления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b/>
          <w:color w:val="000000"/>
          <w:sz w:val="27"/>
          <w:szCs w:val="27"/>
          <w:lang w:eastAsia="ru-RU"/>
        </w:rPr>
      </w:pP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Дума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</w:t>
      </w:r>
      <w:r w:rsidRPr="000A3833">
        <w:rPr>
          <w:rFonts w:eastAsia="Times New Roman"/>
          <w:b/>
          <w:color w:val="000000"/>
          <w:sz w:val="27"/>
          <w:szCs w:val="27"/>
          <w:lang w:eastAsia="ru-RU"/>
        </w:rPr>
        <w:t>РЕШИЛА:</w:t>
      </w:r>
    </w:p>
    <w:p w:rsidR="00021663" w:rsidRPr="000A3833" w:rsidRDefault="00021663" w:rsidP="00021663">
      <w:pPr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1.</w:t>
      </w:r>
      <w:r w:rsidRPr="000A3833">
        <w:rPr>
          <w:rFonts w:eastAsia="Times New Roman"/>
          <w:sz w:val="27"/>
          <w:szCs w:val="27"/>
          <w:lang w:eastAsia="ru-RU"/>
        </w:rPr>
        <w:tab/>
        <w:t xml:space="preserve">Назначить по инициативе </w:t>
      </w:r>
      <w:proofErr w:type="gramStart"/>
      <w:r w:rsidRPr="000A3833">
        <w:rPr>
          <w:rFonts w:eastAsia="Times New Roman"/>
          <w:sz w:val="27"/>
          <w:szCs w:val="27"/>
          <w:lang w:eastAsia="ru-RU"/>
        </w:rPr>
        <w:t>Думы</w:t>
      </w:r>
      <w:proofErr w:type="gramEnd"/>
      <w:r w:rsidRPr="000A3833">
        <w:rPr>
          <w:rFonts w:eastAsia="Times New Roman"/>
          <w:sz w:val="27"/>
          <w:szCs w:val="27"/>
          <w:lang w:eastAsia="ru-RU"/>
        </w:rPr>
        <w:t xml:space="preserve"> ЗАТО Звёздный публичные слушания по проекту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бюджета ЗАТО Звёздный Пермского края на 2020 год и на плановый период 2021 и 2022 годов </w:t>
      </w:r>
      <w:r w:rsidRPr="000A3833">
        <w:rPr>
          <w:rFonts w:eastAsia="Times New Roman"/>
          <w:sz w:val="27"/>
          <w:szCs w:val="27"/>
          <w:lang w:eastAsia="ru-RU"/>
        </w:rPr>
        <w:t>(далее – Проект)</w:t>
      </w:r>
      <w:r w:rsidR="00283427">
        <w:rPr>
          <w:rFonts w:eastAsia="Times New Roman"/>
          <w:sz w:val="27"/>
          <w:szCs w:val="27"/>
          <w:lang w:eastAsia="ru-RU"/>
        </w:rPr>
        <w:t xml:space="preserve"> согласно приложению к настоящему </w:t>
      </w:r>
      <w:r w:rsidR="006026FC">
        <w:rPr>
          <w:rFonts w:eastAsia="Times New Roman"/>
          <w:sz w:val="27"/>
          <w:szCs w:val="27"/>
          <w:lang w:eastAsia="ru-RU"/>
        </w:rPr>
        <w:t>решению</w:t>
      </w:r>
      <w:r w:rsidRPr="000A3833">
        <w:rPr>
          <w:rFonts w:eastAsia="Times New Roman"/>
          <w:sz w:val="27"/>
          <w:szCs w:val="27"/>
          <w:lang w:eastAsia="ru-RU"/>
        </w:rPr>
        <w:t>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 xml:space="preserve">2. Провести публичные слушания по Проекту 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>18.12.2019</w:t>
      </w:r>
      <w:r w:rsidRPr="000A3833">
        <w:rPr>
          <w:rFonts w:eastAsia="Times New Roman"/>
          <w:sz w:val="27"/>
          <w:szCs w:val="27"/>
          <w:lang w:eastAsia="ru-RU"/>
        </w:rPr>
        <w:t xml:space="preserve"> в 16.00 в кабинете 59 МБУК «Дворец </w:t>
      </w:r>
      <w:proofErr w:type="gramStart"/>
      <w:r w:rsidRPr="000A3833">
        <w:rPr>
          <w:rFonts w:eastAsia="Times New Roman"/>
          <w:sz w:val="27"/>
          <w:szCs w:val="27"/>
          <w:lang w:eastAsia="ru-RU"/>
        </w:rPr>
        <w:t>культуры</w:t>
      </w:r>
      <w:proofErr w:type="gramEnd"/>
      <w:r w:rsidRPr="000A3833">
        <w:rPr>
          <w:rFonts w:eastAsia="Times New Roman"/>
          <w:sz w:val="27"/>
          <w:szCs w:val="27"/>
          <w:lang w:eastAsia="ru-RU"/>
        </w:rPr>
        <w:t xml:space="preserve"> ЗАТО Звёздный» по адресу: ул. Ленина, 10, п. Звёздный, Пермский край.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3. Создать организационный комитет по проведению публичных слушаний (далее – Организационный комитет) в количестве 7 человек в следующем составе: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Антонова Л.А.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заместитель руководителя финансового отдела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администрации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(по согласованию);</w:t>
      </w:r>
    </w:p>
    <w:p w:rsidR="00021663" w:rsidRPr="000A3833" w:rsidRDefault="00625831" w:rsidP="00021663">
      <w:pPr>
        <w:ind w:firstLine="709"/>
        <w:jc w:val="both"/>
        <w:rPr>
          <w:rFonts w:eastAsia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Волкова М.А., 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 xml:space="preserve">заместитель главы </w:t>
      </w:r>
      <w:proofErr w:type="gramStart"/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>администрации</w:t>
      </w:r>
      <w:proofErr w:type="gramEnd"/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по развитию территории, руководитель отдела по развитию территории администрации ЗАТО Звёздный (по согласованию);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Ларина Е.В.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депутат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Думы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Звёздный;</w:t>
      </w:r>
    </w:p>
    <w:p w:rsidR="00021663" w:rsidRPr="000A3833" w:rsidRDefault="00B670A9" w:rsidP="00021663">
      <w:pPr>
        <w:ind w:firstLine="708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Поляков Г.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>И.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021663" w:rsidRPr="000A3833">
        <w:rPr>
          <w:rFonts w:eastAsia="Times New Roman"/>
          <w:color w:val="000000" w:themeColor="text1"/>
          <w:sz w:val="27"/>
          <w:szCs w:val="27"/>
          <w:lang w:eastAsia="ru-RU"/>
        </w:rPr>
        <w:t xml:space="preserve">депутат </w:t>
      </w:r>
      <w:proofErr w:type="gramStart"/>
      <w:r w:rsidR="00021663" w:rsidRPr="000A3833">
        <w:rPr>
          <w:rFonts w:eastAsia="Times New Roman"/>
          <w:color w:val="000000" w:themeColor="text1"/>
          <w:sz w:val="27"/>
          <w:szCs w:val="27"/>
          <w:lang w:eastAsia="ru-RU"/>
        </w:rPr>
        <w:t>Думы</w:t>
      </w:r>
      <w:proofErr w:type="gramEnd"/>
      <w:r w:rsidR="00021663" w:rsidRPr="000A3833">
        <w:rPr>
          <w:rFonts w:eastAsia="Times New Roman"/>
          <w:color w:val="000000" w:themeColor="text1"/>
          <w:sz w:val="27"/>
          <w:szCs w:val="27"/>
          <w:lang w:eastAsia="ru-RU"/>
        </w:rPr>
        <w:t xml:space="preserve"> ЗАТО Звёздный, председатель комиссии по бюджетной политике Думы ЗАТО Звёздный;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Титова О.С.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ведущий специалист – секретарь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Думы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Звёздный;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lastRenderedPageBreak/>
        <w:t>Солдатченко А.Н.</w:t>
      </w:r>
      <w:r w:rsidR="00B670A9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заместитель главы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администрации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по финансовым вопросам, руководитель финансового отдела администрации ЗАТО Звёздный (по согласованию).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sz w:val="27"/>
          <w:szCs w:val="27"/>
        </w:rPr>
        <w:t>Цыганок Н.А.</w:t>
      </w:r>
      <w:r w:rsidR="00B670A9">
        <w:rPr>
          <w:sz w:val="27"/>
          <w:szCs w:val="27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заместитель руководителя юридического отдела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администрации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B670A9">
        <w:rPr>
          <w:rFonts w:eastAsia="Times New Roman"/>
          <w:color w:val="000000"/>
          <w:sz w:val="27"/>
          <w:szCs w:val="27"/>
          <w:lang w:eastAsia="ru-RU"/>
        </w:rPr>
        <w:t>ЗАТО Звёздный (по согласованию).</w:t>
      </w:r>
    </w:p>
    <w:p w:rsidR="00021663" w:rsidRPr="000A3833" w:rsidRDefault="00021663" w:rsidP="000216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>4. Определить местонахождением Организационного комитета</w:t>
      </w:r>
      <w:r w:rsidR="00550E33">
        <w:rPr>
          <w:rFonts w:eastAsia="Times New Roman"/>
          <w:bCs/>
          <w:iCs/>
          <w:sz w:val="27"/>
          <w:szCs w:val="27"/>
          <w:lang w:eastAsia="ru-RU"/>
        </w:rPr>
        <w:t xml:space="preserve"> 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>– 614575, Пермский край, п. Звёздный, ул. Ленина, д. 11</w:t>
      </w:r>
      <w:proofErr w:type="gramStart"/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 А</w:t>
      </w:r>
      <w:proofErr w:type="gramEnd"/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, </w:t>
      </w:r>
      <w:proofErr w:type="spellStart"/>
      <w:r w:rsidRPr="000A3833">
        <w:rPr>
          <w:rFonts w:eastAsia="Times New Roman"/>
          <w:bCs/>
          <w:iCs/>
          <w:sz w:val="27"/>
          <w:szCs w:val="27"/>
          <w:lang w:eastAsia="ru-RU"/>
        </w:rPr>
        <w:t>каб</w:t>
      </w:r>
      <w:proofErr w:type="spellEnd"/>
      <w:r w:rsidRPr="000A3833">
        <w:rPr>
          <w:rFonts w:eastAsia="Times New Roman"/>
          <w:bCs/>
          <w:iCs/>
          <w:sz w:val="27"/>
          <w:szCs w:val="27"/>
          <w:lang w:eastAsia="ru-RU"/>
        </w:rPr>
        <w:t>. 215, тел. (факс) (342) 297-17-06.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>5. Организационному комитету обеспечить: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- организацию и проведение публичных слушаний в соответствии с требованиями законодательства, нормативных правовых актов органов местного </w:t>
      </w:r>
      <w:proofErr w:type="gramStart"/>
      <w:r w:rsidRPr="000A3833">
        <w:rPr>
          <w:rFonts w:eastAsia="Times New Roman"/>
          <w:bCs/>
          <w:iCs/>
          <w:sz w:val="27"/>
          <w:szCs w:val="27"/>
          <w:lang w:eastAsia="ru-RU"/>
        </w:rPr>
        <w:t>самоуправления</w:t>
      </w:r>
      <w:proofErr w:type="gramEnd"/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 ЗАТО Звёздный по организации и проведению публичных слушаний;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- информирование </w:t>
      </w:r>
      <w:proofErr w:type="gramStart"/>
      <w:r w:rsidRPr="000A3833">
        <w:rPr>
          <w:rFonts w:eastAsia="Times New Roman"/>
          <w:bCs/>
          <w:iCs/>
          <w:sz w:val="27"/>
          <w:szCs w:val="27"/>
          <w:lang w:eastAsia="ru-RU"/>
        </w:rPr>
        <w:t>населения</w:t>
      </w:r>
      <w:proofErr w:type="gramEnd"/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 ЗАТО Звёздный о дате, времени и месте проведения публичных слушаний и опубликование заключения о результатах публичных слушаний по Проекту в информационном бюллетене «Вестник Звёздного» и на официальном сайте органов местного самоуправления ЗАТО Звёздный в сети «Интернет» </w:t>
      </w:r>
      <w:hyperlink r:id="rId6" w:history="1">
        <w:r w:rsidRPr="000A3833">
          <w:rPr>
            <w:rStyle w:val="a3"/>
            <w:rFonts w:eastAsia="Times New Roman"/>
            <w:color w:val="000000"/>
            <w:sz w:val="27"/>
            <w:szCs w:val="27"/>
            <w:lang w:eastAsia="ru-RU"/>
          </w:rPr>
          <w:t>http://</w:t>
        </w:r>
        <w:r w:rsidRPr="000A3833">
          <w:rPr>
            <w:rStyle w:val="a3"/>
            <w:rFonts w:eastAsia="Times New Roman"/>
            <w:color w:val="000000"/>
            <w:sz w:val="27"/>
            <w:szCs w:val="27"/>
            <w:lang w:val="en-US" w:eastAsia="ru-RU"/>
          </w:rPr>
          <w:t>www</w:t>
        </w:r>
        <w:r w:rsidRPr="000A3833">
          <w:rPr>
            <w:rStyle w:val="a3"/>
            <w:rFonts w:eastAsia="Times New Roman"/>
            <w:color w:val="000000"/>
            <w:sz w:val="27"/>
            <w:szCs w:val="27"/>
            <w:lang w:eastAsia="ru-RU"/>
          </w:rPr>
          <w:t>.zvezdny.permarea.ru</w:t>
        </w:r>
      </w:hyperlink>
      <w:r w:rsidRPr="000A3833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 xml:space="preserve">- прием предложений и рекомендаций </w:t>
      </w:r>
      <w:r w:rsidR="00FB7456" w:rsidRPr="000A3833">
        <w:rPr>
          <w:rFonts w:eastAsia="Times New Roman"/>
          <w:sz w:val="27"/>
          <w:szCs w:val="27"/>
          <w:lang w:eastAsia="ru-RU"/>
        </w:rPr>
        <w:t xml:space="preserve">по Проекту </w:t>
      </w:r>
      <w:r w:rsidRPr="000A3833">
        <w:rPr>
          <w:rFonts w:eastAsia="Times New Roman"/>
          <w:sz w:val="27"/>
          <w:szCs w:val="27"/>
          <w:lang w:eastAsia="ru-RU"/>
        </w:rPr>
        <w:t>заинтересованных лиц</w:t>
      </w:r>
      <w:r w:rsidR="00FB7456">
        <w:rPr>
          <w:rFonts w:eastAsia="Times New Roman"/>
          <w:sz w:val="27"/>
          <w:szCs w:val="27"/>
          <w:lang w:eastAsia="ru-RU"/>
        </w:rPr>
        <w:t xml:space="preserve"> – </w:t>
      </w:r>
      <w:proofErr w:type="gramStart"/>
      <w:r w:rsidR="00FB7456">
        <w:rPr>
          <w:rFonts w:eastAsia="Times New Roman"/>
          <w:sz w:val="27"/>
          <w:szCs w:val="27"/>
          <w:lang w:eastAsia="ru-RU"/>
        </w:rPr>
        <w:t>жителей</w:t>
      </w:r>
      <w:proofErr w:type="gramEnd"/>
      <w:r w:rsidR="00FB7456">
        <w:rPr>
          <w:rFonts w:eastAsia="Times New Roman"/>
          <w:sz w:val="27"/>
          <w:szCs w:val="27"/>
          <w:lang w:eastAsia="ru-RU"/>
        </w:rPr>
        <w:t xml:space="preserve"> ЗАТО Звездный, достигших 18 лет и организаций, расположенных на территории ЗАТО Звездный</w:t>
      </w:r>
      <w:r w:rsidRPr="000A3833">
        <w:rPr>
          <w:rFonts w:eastAsia="Times New Roman"/>
          <w:sz w:val="27"/>
          <w:szCs w:val="27"/>
          <w:lang w:eastAsia="ru-RU"/>
        </w:rPr>
        <w:t>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 xml:space="preserve">- ведение протокола, в который включаются предложения и </w:t>
      </w:r>
      <w:r w:rsidR="00550E33">
        <w:rPr>
          <w:rFonts w:eastAsia="Times New Roman"/>
          <w:sz w:val="27"/>
          <w:szCs w:val="27"/>
          <w:lang w:eastAsia="ru-RU"/>
        </w:rPr>
        <w:t>рекомендации</w:t>
      </w:r>
      <w:r w:rsidRPr="000A3833">
        <w:rPr>
          <w:rFonts w:eastAsia="Times New Roman"/>
          <w:sz w:val="27"/>
          <w:szCs w:val="27"/>
          <w:lang w:eastAsia="ru-RU"/>
        </w:rPr>
        <w:t xml:space="preserve"> участников публичных слушаний;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- своевременное оформление протокола публичных слушаний, заключения о результатах публичных слушаний, их обнародование.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>6. Провести первое собрание Организационного комитета до 1</w:t>
      </w:r>
      <w:r w:rsidR="00ED7007">
        <w:rPr>
          <w:rFonts w:eastAsia="Times New Roman"/>
          <w:bCs/>
          <w:iCs/>
          <w:sz w:val="27"/>
          <w:szCs w:val="27"/>
          <w:lang w:eastAsia="ru-RU"/>
        </w:rPr>
        <w:t>0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.12.2019. Назначить ответственным за организацию и проведение первого собрания Организационного комитета депутата </w:t>
      </w:r>
      <w:proofErr w:type="gramStart"/>
      <w:r w:rsidRPr="000A3833">
        <w:rPr>
          <w:rFonts w:eastAsia="Times New Roman"/>
          <w:bCs/>
          <w:iCs/>
          <w:sz w:val="27"/>
          <w:szCs w:val="27"/>
          <w:lang w:eastAsia="ru-RU"/>
        </w:rPr>
        <w:t>Думы</w:t>
      </w:r>
      <w:proofErr w:type="gramEnd"/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 ЗАТО Звёздный Ларину Е.В.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7. </w:t>
      </w:r>
      <w:proofErr w:type="gramStart"/>
      <w:r w:rsidR="00020432">
        <w:rPr>
          <w:rFonts w:eastAsia="Times New Roman"/>
          <w:sz w:val="27"/>
          <w:szCs w:val="27"/>
          <w:lang w:eastAsia="ru-RU"/>
        </w:rPr>
        <w:t>Предложения и</w:t>
      </w:r>
      <w:r w:rsidRPr="000A3833">
        <w:rPr>
          <w:rFonts w:eastAsia="Times New Roman"/>
          <w:sz w:val="27"/>
          <w:szCs w:val="27"/>
          <w:lang w:eastAsia="ru-RU"/>
        </w:rPr>
        <w:t xml:space="preserve"> рекомендации по Проекту з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аинтересованные лица вправе представить в Организационный комитет </w:t>
      </w:r>
      <w:r w:rsidRPr="000A3833">
        <w:rPr>
          <w:rFonts w:eastAsia="Times New Roman"/>
          <w:sz w:val="27"/>
          <w:szCs w:val="27"/>
          <w:lang w:eastAsia="ru-RU"/>
        </w:rPr>
        <w:t xml:space="preserve">в срок до 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17.00 13.12.2019 ежедневно (кроме выходных и праздничных дней) с 08.30 до 17.00 (обеденный перерыв с 12.00 до 13.00) в письменном виде, по электронной почте </w:t>
      </w:r>
      <w:r w:rsidRPr="000A3833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duma</w:t>
      </w:r>
      <w:r w:rsidRPr="000A3833">
        <w:rPr>
          <w:rFonts w:eastAsia="Times New Roman"/>
          <w:bCs/>
          <w:iCs/>
          <w:sz w:val="27"/>
          <w:szCs w:val="27"/>
          <w:u w:val="single"/>
          <w:lang w:eastAsia="ru-RU"/>
        </w:rPr>
        <w:t>.</w:t>
      </w:r>
      <w:proofErr w:type="spellStart"/>
      <w:r w:rsidRPr="000A3833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zato</w:t>
      </w:r>
      <w:proofErr w:type="spellEnd"/>
      <w:r w:rsidRPr="000A3833">
        <w:rPr>
          <w:rFonts w:eastAsia="Times New Roman"/>
          <w:bCs/>
          <w:iCs/>
          <w:sz w:val="27"/>
          <w:szCs w:val="27"/>
          <w:u w:val="single"/>
          <w:lang w:eastAsia="ru-RU"/>
        </w:rPr>
        <w:t>@</w:t>
      </w:r>
      <w:proofErr w:type="spellStart"/>
      <w:r w:rsidRPr="000A3833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gmail</w:t>
      </w:r>
      <w:proofErr w:type="spellEnd"/>
      <w:r w:rsidRPr="000A3833">
        <w:rPr>
          <w:rFonts w:eastAsia="Times New Roman"/>
          <w:spacing w:val="-4"/>
          <w:sz w:val="27"/>
          <w:szCs w:val="27"/>
          <w:u w:val="single"/>
          <w:lang w:val="de-DE" w:eastAsia="ru-RU"/>
        </w:rPr>
        <w:t>.</w:t>
      </w:r>
      <w:proofErr w:type="spellStart"/>
      <w:r w:rsidRPr="000A3833">
        <w:rPr>
          <w:rFonts w:eastAsia="Times New Roman"/>
          <w:spacing w:val="-4"/>
          <w:sz w:val="27"/>
          <w:szCs w:val="27"/>
          <w:u w:val="single"/>
          <w:lang w:val="de-DE" w:eastAsia="ru-RU"/>
        </w:rPr>
        <w:t>com</w:t>
      </w:r>
      <w:proofErr w:type="spellEnd"/>
      <w:r w:rsidRPr="000A3833">
        <w:rPr>
          <w:rFonts w:eastAsia="Times New Roman"/>
          <w:sz w:val="27"/>
          <w:szCs w:val="27"/>
          <w:lang w:eastAsia="ru-RU"/>
        </w:rPr>
        <w:t>, по почте с пометкой «В организационный комитет по подготовке и проведению публичных слушаний по проекту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бюджета ЗАТО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Звёздный Пермского края на 2020 год и на плановый период 2021 и 2022 годов»</w:t>
      </w:r>
      <w:r w:rsidRPr="000A3833">
        <w:rPr>
          <w:rFonts w:eastAsia="Times New Roman"/>
          <w:sz w:val="27"/>
          <w:szCs w:val="27"/>
          <w:lang w:eastAsia="ru-RU"/>
        </w:rPr>
        <w:t>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8. Информацию о проведении публичных слушаний и их результатах обнародовать установленным порядком.</w:t>
      </w:r>
    </w:p>
    <w:p w:rsidR="00021663" w:rsidRPr="000A3833" w:rsidRDefault="00021663" w:rsidP="00021663">
      <w:pPr>
        <w:ind w:right="-5" w:firstLine="708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9. Настоящее решение вступает в силу после дня его официального опубликования.</w:t>
      </w:r>
    </w:p>
    <w:p w:rsidR="00021663" w:rsidRPr="000A3833" w:rsidRDefault="00B670A9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10. Опубликовать </w:t>
      </w:r>
      <w:r w:rsidR="00021663" w:rsidRPr="000A3833">
        <w:rPr>
          <w:rFonts w:eastAsia="Times New Roman"/>
          <w:sz w:val="27"/>
          <w:szCs w:val="27"/>
          <w:lang w:eastAsia="ru-RU"/>
        </w:rPr>
        <w:t xml:space="preserve">настоящее решение установленным порядком в информационном </w:t>
      </w:r>
      <w:proofErr w:type="gramStart"/>
      <w:r w:rsidR="00021663" w:rsidRPr="000A3833">
        <w:rPr>
          <w:rFonts w:eastAsia="Times New Roman"/>
          <w:sz w:val="27"/>
          <w:szCs w:val="27"/>
          <w:lang w:eastAsia="ru-RU"/>
        </w:rPr>
        <w:t>бюллетене</w:t>
      </w:r>
      <w:proofErr w:type="gramEnd"/>
      <w:r w:rsidR="00021663" w:rsidRPr="000A3833">
        <w:rPr>
          <w:rFonts w:eastAsia="Times New Roman"/>
          <w:sz w:val="27"/>
          <w:szCs w:val="27"/>
          <w:lang w:eastAsia="ru-RU"/>
        </w:rPr>
        <w:t xml:space="preserve"> ЗАТО Звёздный «Вестник Звёздного».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0A3833" w:rsidRPr="000A3833" w:rsidRDefault="00021663" w:rsidP="00021663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Глава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–</w:t>
      </w:r>
    </w:p>
    <w:p w:rsidR="00021663" w:rsidRPr="000A3833" w:rsidRDefault="00021663" w:rsidP="00021663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председатель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Думы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="00B670A9">
        <w:rPr>
          <w:rFonts w:eastAsia="Times New Roman"/>
          <w:color w:val="000000"/>
          <w:sz w:val="27"/>
          <w:szCs w:val="27"/>
          <w:lang w:eastAsia="ru-RU"/>
        </w:rPr>
        <w:tab/>
        <w:t xml:space="preserve">          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>И.А. Ободова</w:t>
      </w:r>
    </w:p>
    <w:p w:rsidR="00021663" w:rsidRDefault="00021663" w:rsidP="00021663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0A3833" w:rsidRDefault="000A3833" w:rsidP="007141F3"/>
    <w:p w:rsidR="00153799" w:rsidRDefault="00153799" w:rsidP="00021663">
      <w:pPr>
        <w:jc w:val="right"/>
      </w:pPr>
    </w:p>
    <w:p w:rsidR="000A3833" w:rsidRDefault="006026FC" w:rsidP="00021663">
      <w:pPr>
        <w:jc w:val="right"/>
      </w:pPr>
      <w:r>
        <w:t>Приложение</w:t>
      </w:r>
    </w:p>
    <w:p w:rsidR="006026FC" w:rsidRDefault="006026FC" w:rsidP="00021663">
      <w:pPr>
        <w:jc w:val="right"/>
      </w:pPr>
      <w:r>
        <w:t xml:space="preserve">к решению </w:t>
      </w:r>
      <w:proofErr w:type="gramStart"/>
      <w:r>
        <w:t>Думы</w:t>
      </w:r>
      <w:proofErr w:type="gramEnd"/>
      <w:r>
        <w:t xml:space="preserve"> ЗАТО Звездный</w:t>
      </w:r>
    </w:p>
    <w:p w:rsidR="006026FC" w:rsidRDefault="006026FC" w:rsidP="00021663">
      <w:pPr>
        <w:jc w:val="right"/>
      </w:pPr>
      <w:r>
        <w:t>от 00.00.0000 № 00</w:t>
      </w:r>
    </w:p>
    <w:p w:rsidR="000A3833" w:rsidRDefault="000A3833" w:rsidP="00021663">
      <w:pPr>
        <w:jc w:val="right"/>
      </w:pPr>
    </w:p>
    <w:p w:rsidR="00021663" w:rsidRDefault="00021663" w:rsidP="00021663">
      <w:pPr>
        <w:jc w:val="right"/>
      </w:pPr>
      <w:r>
        <w:t>ПРОЕКТ</w:t>
      </w:r>
    </w:p>
    <w:p w:rsidR="006A44A2" w:rsidRDefault="006A44A2" w:rsidP="00021663">
      <w:pPr>
        <w:jc w:val="right"/>
      </w:pPr>
      <w:r>
        <w:t xml:space="preserve">вносится </w:t>
      </w:r>
      <w:proofErr w:type="gramStart"/>
      <w:r>
        <w:t>Думой</w:t>
      </w:r>
      <w:proofErr w:type="gramEnd"/>
      <w:r>
        <w:t xml:space="preserve"> ЗАТО Звездный</w:t>
      </w:r>
    </w:p>
    <w:p w:rsidR="00021663" w:rsidRDefault="00021663" w:rsidP="000216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13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proofErr w:type="gramStart"/>
      <w:r w:rsidRPr="00C12374">
        <w:rPr>
          <w:rFonts w:eastAsia="Times New Roman" w:cs="Arial"/>
          <w:bCs/>
          <w:szCs w:val="28"/>
        </w:rPr>
        <w:t>Дума</w:t>
      </w:r>
      <w:proofErr w:type="gramEnd"/>
      <w:r w:rsidRPr="00C12374">
        <w:rPr>
          <w:rFonts w:eastAsia="Times New Roman" w:cs="Arial"/>
          <w:bCs/>
          <w:szCs w:val="28"/>
        </w:rPr>
        <w:t xml:space="preserve"> ЗАТО Звёздный 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C12374">
        <w:rPr>
          <w:rFonts w:eastAsia="Times New Roman" w:cs="Arial"/>
          <w:b/>
          <w:bCs/>
          <w:szCs w:val="28"/>
        </w:rPr>
        <w:t>РЕШЕНИЕ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6623D2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021663" w:rsidRPr="006623D2" w:rsidRDefault="00021663" w:rsidP="00021663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6623D2">
        <w:rPr>
          <w:rFonts w:eastAsia="Times New Roman"/>
          <w:szCs w:val="28"/>
        </w:rPr>
        <w:t>00.00.2019</w:t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ab/>
      </w:r>
      <w:r w:rsidR="00427E8A">
        <w:rPr>
          <w:rFonts w:eastAsia="Times New Roman"/>
          <w:szCs w:val="28"/>
        </w:rPr>
        <w:tab/>
      </w:r>
      <w:r w:rsidRPr="006623D2">
        <w:rPr>
          <w:rFonts w:eastAsia="Times New Roman"/>
          <w:szCs w:val="28"/>
        </w:rPr>
        <w:t xml:space="preserve"> №00 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</w:p>
    <w:p w:rsidR="00021663" w:rsidRPr="006623D2" w:rsidRDefault="00021663" w:rsidP="00021663">
      <w:pPr>
        <w:keepNext/>
        <w:outlineLvl w:val="1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 xml:space="preserve">О </w:t>
      </w:r>
      <w:proofErr w:type="gramStart"/>
      <w:r w:rsidRPr="006623D2">
        <w:rPr>
          <w:rFonts w:eastAsia="Times New Roman"/>
          <w:b/>
          <w:szCs w:val="28"/>
          <w:lang w:eastAsia="ru-RU"/>
        </w:rPr>
        <w:t>бюджете</w:t>
      </w:r>
      <w:proofErr w:type="gramEnd"/>
      <w:r w:rsidRPr="006623D2">
        <w:rPr>
          <w:rFonts w:eastAsia="Times New Roman"/>
          <w:b/>
          <w:szCs w:val="28"/>
          <w:lang w:eastAsia="ru-RU"/>
        </w:rPr>
        <w:t xml:space="preserve"> ЗАТО Звёздный</w:t>
      </w:r>
    </w:p>
    <w:p w:rsidR="00021663" w:rsidRPr="006623D2" w:rsidRDefault="00021663" w:rsidP="00021663">
      <w:pPr>
        <w:keepNext/>
        <w:outlineLvl w:val="1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Пермского края на 2020 год</w:t>
      </w:r>
    </w:p>
    <w:p w:rsidR="00021663" w:rsidRPr="006623D2" w:rsidRDefault="00427E8A" w:rsidP="00021663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 на плановый период 2021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и 2022 годов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</w:p>
    <w:p w:rsidR="00021663" w:rsidRPr="006623D2" w:rsidRDefault="00021663" w:rsidP="00021663">
      <w:pPr>
        <w:ind w:firstLine="540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>Дума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</w:t>
      </w:r>
      <w:proofErr w:type="gramStart"/>
      <w:r w:rsidRPr="006623D2">
        <w:rPr>
          <w:rFonts w:eastAsia="Times New Roman"/>
          <w:szCs w:val="28"/>
          <w:lang w:eastAsia="ru-RU"/>
        </w:rPr>
        <w:t>бюджета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Пермского края (далее – Местный бюджет) на 2020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Местного бюджета  в сумме 271 372,06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 w:rsidR="00A17E21">
        <w:rPr>
          <w:rFonts w:eastAsia="Times New Roman"/>
          <w:szCs w:val="28"/>
          <w:lang w:eastAsia="ru-RU"/>
        </w:rPr>
        <w:t>объём расходов Местного бюджета</w:t>
      </w:r>
      <w:r w:rsidRPr="006623D2">
        <w:rPr>
          <w:rFonts w:eastAsia="Times New Roman"/>
          <w:szCs w:val="28"/>
          <w:lang w:eastAsia="ru-RU"/>
        </w:rPr>
        <w:t xml:space="preserve"> в сумме 271 372,06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3)дефицит Местного бюджета в сумме 0,0 тыс. 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 w:rsidR="00A17E21">
        <w:rPr>
          <w:rFonts w:eastAsia="Times New Roman"/>
          <w:szCs w:val="28"/>
          <w:lang w:eastAsia="ru-RU"/>
        </w:rPr>
        <w:t xml:space="preserve">арактеристики Местного бюджета </w:t>
      </w:r>
      <w:r w:rsidRPr="006623D2">
        <w:rPr>
          <w:rFonts w:eastAsia="Times New Roman"/>
          <w:szCs w:val="28"/>
          <w:lang w:eastAsia="ru-RU"/>
        </w:rPr>
        <w:t xml:space="preserve">2021 год и на 2022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Местного бюджета на 2021 год  в сумме 254 072,35 тыс. рублей и на 2022 год 257 680,75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бюджета на 2021 год  в сумме 255 554,98 тыс. рублей, в том числе условно утверждённые расходы в сумме 4500,0 тыс. рублей, и на 2022 год в сумме 259 430,48 тыс. рублей, в том числе условно утверждённые расходы в сумме 10000,0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3)дефицит Местного бюджета на 2021 год  в сумме 1 482,63 тыс. рублей, на 2022 год в сумме 1 749,73 тыс. рублей.</w:t>
      </w: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3.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Учесть в Местном бюджете поступления доходов на 2020 год и на плановый период 2021 и 2022 годов согласно Приложению 1 к настоящему решению.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 в Местном бюджете  объём межбюджетных трансфертов, передаваемых </w:t>
      </w:r>
      <w:proofErr w:type="gramStart"/>
      <w:r w:rsidRPr="006623D2">
        <w:rPr>
          <w:rFonts w:eastAsia="Times New Roman"/>
          <w:szCs w:val="28"/>
          <w:lang w:eastAsia="ru-RU"/>
        </w:rPr>
        <w:t>бюджету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из других  бюджетов бюджетной системы Российской Федерации, на 2020 год в сумме 228 822,9 тыс. рублей, на 2021 год в сумме   210 162,2 тыс. рублей, на 2022 год в сумме 212 087,5 тыс. рублей, в том числе: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дотации бюджетам городских округов на выравнивание бюджетной обеспеченности на 2020 год 74 865,9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ублей, на 2021 год 63 311,6 тыс.рублей, на 2022 год 66236,9 тыс.рублей;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административно-территориальных образований, на 2020 год 56 356,0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ублей, на 2021 год 42 318,0 тыс.рублей, на 2022 год 45 259,0 тыс.рублей;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 на выполнение отдельных государственных полномочий в сфере образования на 2020 год 74 392,0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ублей, на 2021 год 80 459,6 тыс.рублей, на 2022 год 80 082,4 тыс.рублей;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4) на реализацию мер социальной поддержки по оплате жилищно-коммунальных услуг отдельным категориям граждан, работающих и проживающих  сельской местности и поселках городского типа, в сумме 4 503,5  тыс. рублей  ежегодно</w:t>
      </w:r>
      <w:proofErr w:type="gramStart"/>
      <w:r w:rsidRPr="006623D2">
        <w:rPr>
          <w:rFonts w:eastAsia="Times New Roman"/>
          <w:szCs w:val="28"/>
          <w:lang w:eastAsia="ru-RU"/>
        </w:rPr>
        <w:t xml:space="preserve"> ;</w:t>
      </w:r>
      <w:proofErr w:type="gramEnd"/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5) на обеспечение прав на защиту несовершеннолетних детей в сумме 1 064,3 тыс. рублей ежегодно;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6) на составление протоколов об административных правонарушениях в сумме 5,8 тыс. рублей ежегодно; 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7) на проведение мероприятий по отлову безнадзорных животных, их транспортировке, учету и регистрации, содержанию, лечению, кастрации (стерилизации) эвтаназии, утилизации в сумме 84,3 тыс. рублей   ежегодно;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8) на реализацию муниципальных программ, приоритетных муниципальных проектов в рамках приоритетных региональных проектов, инвестиционных проектов в сумме   6 731,7 тыс. рублей на 2020 год, 6 731,7 тыс. рублей на 2021 год, 6 480,4 тыс. рублей на 2022 год;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9) на организацию оздоровления и отдыха детей 2 586,1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 xml:space="preserve">ублей ежегодно; 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10) на обеспечение работников муниципальных учреждений бюджетной сферы путевками на санаторно-курортное лечение 54,5 тыс. рублей ежегодно;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11) 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на 2020 год 5 555,9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ублей, на 2021 год, 5 598,0 тыс.рублей на 2021 год, 5 599,0 тыс.рублей на 2022 год; ;</w:t>
      </w:r>
    </w:p>
    <w:p w:rsidR="00021663" w:rsidRPr="006623D2" w:rsidRDefault="00755B26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12) </w:t>
      </w:r>
      <w:r w:rsidR="00021663" w:rsidRPr="006623D2">
        <w:rPr>
          <w:rFonts w:eastAsia="Times New Roman"/>
          <w:szCs w:val="28"/>
          <w:lang w:eastAsia="ru-RU"/>
        </w:rPr>
        <w:t>на государственную регистрацию актов гражданского состояния 692,9 тыс</w:t>
      </w:r>
      <w:proofErr w:type="gramStart"/>
      <w:r w:rsidR="00021663" w:rsidRPr="006623D2">
        <w:rPr>
          <w:rFonts w:eastAsia="Times New Roman"/>
          <w:szCs w:val="28"/>
          <w:lang w:eastAsia="ru-RU"/>
        </w:rPr>
        <w:t>.р</w:t>
      </w:r>
      <w:proofErr w:type="gramEnd"/>
      <w:r w:rsidR="00021663" w:rsidRPr="006623D2">
        <w:rPr>
          <w:rFonts w:eastAsia="Times New Roman"/>
          <w:szCs w:val="28"/>
          <w:lang w:eastAsia="ru-RU"/>
        </w:rPr>
        <w:t>ублей на 2020-2021 год ежегодно год;</w:t>
      </w:r>
    </w:p>
    <w:p w:rsidR="00021663" w:rsidRPr="006623D2" w:rsidRDefault="00755B26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13) на</w:t>
      </w:r>
      <w:r w:rsidR="00021663"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отсутствуют военные  комиссариаты, 354,2 тыс. рублей на 2020 год, 363,5 тыс</w:t>
      </w:r>
      <w:proofErr w:type="gramStart"/>
      <w:r w:rsidR="00021663" w:rsidRPr="006623D2">
        <w:rPr>
          <w:rFonts w:eastAsia="Times New Roman"/>
          <w:szCs w:val="28"/>
          <w:lang w:eastAsia="ru-RU"/>
        </w:rPr>
        <w:t>.р</w:t>
      </w:r>
      <w:proofErr w:type="gramEnd"/>
      <w:r w:rsidR="00021663" w:rsidRPr="006623D2">
        <w:rPr>
          <w:rFonts w:eastAsia="Times New Roman"/>
          <w:szCs w:val="28"/>
          <w:lang w:eastAsia="ru-RU"/>
        </w:rPr>
        <w:t>ублей на 2021 год;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14)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3,5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 xml:space="preserve">ублей на 2020 год, 3,7 тыс.рублей на 2021 год;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15 ) на осуществление полномочий по созданию и организации деятельности административных комиссий в сумме 58,3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 ежегодно;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16) на содержание жилых помещений специализированного жилищного фонда для детей-сирот, детей, оставшихся без попечения родителей, лиц из их числа на 2020 год 3,3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ублей, на 2021-2022 годы 3,6 тыс.рублей ежегодно;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17)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2020 год 69,3 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ублей, на 2021 год 69,3 тыс.рублей, на 2022 год 69,4 тыс.рублей;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18)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</w:t>
      </w:r>
      <w:proofErr w:type="gramStart"/>
      <w:r w:rsidRPr="006623D2">
        <w:rPr>
          <w:rFonts w:eastAsia="Times New Roman"/>
          <w:szCs w:val="28"/>
          <w:lang w:eastAsia="ru-RU"/>
        </w:rPr>
        <w:t>й-</w:t>
      </w:r>
      <w:proofErr w:type="gramEnd"/>
      <w:r w:rsidRPr="006623D2">
        <w:rPr>
          <w:rFonts w:eastAsia="Times New Roman"/>
          <w:szCs w:val="28"/>
          <w:lang w:eastAsia="ru-RU"/>
        </w:rPr>
        <w:t xml:space="preserve"> сирот и детей, оставшихся без попечения родителей, по договорам найма специализированных жилых помещений 1 338,5 тыс.рублей на 2020 год.</w:t>
      </w:r>
    </w:p>
    <w:p w:rsidR="00021663" w:rsidRPr="006623D2" w:rsidRDefault="00021663" w:rsidP="00021663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5.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ведомственную структуру расходов Местного бюджета  на 2020 год и плановый период 2021 и 2022 годов согласно Приложению 2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6.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</w:t>
      </w:r>
      <w:r w:rsidRPr="006623D2">
        <w:rPr>
          <w:rFonts w:eastAsia="Times New Roman"/>
          <w:szCs w:val="28"/>
          <w:lang w:eastAsia="ru-RU"/>
        </w:rPr>
        <w:t>на 2020 год и плановый период 2021 и 2022 годов согласно Приложению 3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</w:t>
      </w:r>
      <w:r w:rsidRPr="006623D2">
        <w:rPr>
          <w:rFonts w:eastAsia="Times New Roman"/>
          <w:szCs w:val="28"/>
          <w:lang w:eastAsia="ru-RU"/>
        </w:rPr>
        <w:t>на 2020 год и плановый период 2021 и 2022 годов согласно Приложению 4 к настоящему решению.</w:t>
      </w: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 xml:space="preserve">Статья 8.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нормативных обязательств  в сумме 513,887 тыс. рублей ежегодно.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Утвердить объём бюджетных ассигнований муниципального дорожного фонда  ЗАТО Звёздный на 2020 год в сумме 13 373,22 тыс. рублей,  на 2021 год 12 798,0 тыс</w:t>
      </w:r>
      <w:proofErr w:type="gramStart"/>
      <w:r w:rsidRPr="006623D2">
        <w:rPr>
          <w:rFonts w:eastAsia="Times New Roman"/>
          <w:bCs/>
          <w:szCs w:val="28"/>
          <w:lang w:eastAsia="ru-RU"/>
        </w:rPr>
        <w:t>.р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ублей, на 2022 год 12 799,0 тыс.рублей.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</w:t>
      </w:r>
      <w:proofErr w:type="gramStart"/>
      <w:r w:rsidRPr="006623D2">
        <w:rPr>
          <w:rFonts w:eastAsia="Times New Roman"/>
          <w:bCs/>
          <w:szCs w:val="28"/>
          <w:lang w:eastAsia="ru-RU"/>
        </w:rPr>
        <w:t>фонда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 на 2020 год и на плановый период 2021 и 2022 годов согласно Приложению 5 к настоящему решению. 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организаций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 ЗАТО Звёздный предусмотреть расходы на организацию двухразового горячего питания указанной категории обучающихся.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В соответствии с абзацем первым и вторым настоящей статьи утвердить в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бюджете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 ЗАТО Звёздный на указанные цели денежные средства  МБУ СОШ ЗАТО Звёздный в объёме 780,0 тыс. рублей ежегодно.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 объём резервного фонда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Администрации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 на 2020 год    в размере 3000,0 тыс. рублей, на 2021-2022 годы в размере 1000,0 тыс. рублей ежегодно.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Увеличить (проиндексировать) размеры должностных окладов </w:t>
      </w:r>
      <w:proofErr w:type="gramStart"/>
      <w:r w:rsidRPr="006623D2">
        <w:rPr>
          <w:rFonts w:eastAsia="Times New Roman"/>
          <w:szCs w:val="28"/>
          <w:lang w:eastAsia="ru-RU"/>
        </w:rPr>
        <w:t>главы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и работников органов местного самоуправления ЗАТО Звёздный с 01.01.2020 на 4%.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13.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бюджетном процессе </w:t>
      </w:r>
      <w:proofErr w:type="gramStart"/>
      <w:r w:rsidRPr="006623D2">
        <w:rPr>
          <w:rFonts w:eastAsia="Times New Roman"/>
          <w:szCs w:val="28"/>
          <w:lang w:eastAsia="ru-RU"/>
        </w:rPr>
        <w:t>в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утвержденного решением Думы ЗАТО Звёздный от 22.09.2015 № 74, в сводную бюджетную роспись могут быть внесены изменения в соответствии </w:t>
      </w:r>
      <w:r w:rsidRPr="006623D2">
        <w:rPr>
          <w:rFonts w:eastAsia="Times New Roman"/>
          <w:szCs w:val="28"/>
          <w:lang w:eastAsia="ru-RU"/>
        </w:rPr>
        <w:br/>
        <w:t>с решениями руководителя финансового отдела администрации ЗАТО Звёздный без внесения изменений в решение Думы ЗАТО Звёздный  о бюджете ЗАТО Звёздный на 2018 год и на плановый период 2019 и 2020 годов по следующим основаниям: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lastRenderedPageBreak/>
        <w:t xml:space="preserve">1) при изменениях бюджетной классификации расходов бюджета </w:t>
      </w:r>
      <w:r w:rsidRPr="006623D2">
        <w:rPr>
          <w:rFonts w:eastAsia="Times New Roman"/>
          <w:szCs w:val="28"/>
          <w:lang w:eastAsia="ru-RU"/>
        </w:rPr>
        <w:br/>
        <w:t>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6623D2">
        <w:rPr>
          <w:rFonts w:eastAsia="Times New Roman"/>
          <w:szCs w:val="28"/>
          <w:lang w:eastAsia="ru-RU"/>
        </w:rPr>
        <w:br/>
        <w:t xml:space="preserve">при условии получения (неполучения) субсидии из краевого бюджета </w:t>
      </w:r>
      <w:r w:rsidRPr="006623D2">
        <w:rPr>
          <w:rFonts w:eastAsia="Times New Roman"/>
          <w:szCs w:val="28"/>
          <w:lang w:eastAsia="ru-RU"/>
        </w:rPr>
        <w:br/>
        <w:t xml:space="preserve">на условиях </w:t>
      </w:r>
      <w:proofErr w:type="spellStart"/>
      <w:r w:rsidRPr="006623D2">
        <w:rPr>
          <w:rFonts w:eastAsia="Times New Roman"/>
          <w:szCs w:val="28"/>
          <w:lang w:eastAsia="ru-RU"/>
        </w:rPr>
        <w:t>софинансирования</w:t>
      </w:r>
      <w:proofErr w:type="spellEnd"/>
      <w:r w:rsidRPr="006623D2">
        <w:rPr>
          <w:rFonts w:eastAsia="Times New Roman"/>
          <w:szCs w:val="28"/>
          <w:lang w:eastAsia="ru-RU"/>
        </w:rPr>
        <w:t xml:space="preserve"> расходов на реализацию мероприятий, включенных в муниципальные </w:t>
      </w:r>
      <w:proofErr w:type="gramStart"/>
      <w:r w:rsidRPr="006623D2">
        <w:rPr>
          <w:rFonts w:eastAsia="Times New Roman"/>
          <w:szCs w:val="28"/>
          <w:lang w:eastAsia="ru-RU"/>
        </w:rPr>
        <w:t>программы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4) перераспределение бюджетных ассигнований между целевыми статьями и  видами расходов на обеспечение деятельности органов местного </w:t>
      </w:r>
      <w:proofErr w:type="gramStart"/>
      <w:r w:rsidRPr="006623D2">
        <w:rPr>
          <w:rFonts w:eastAsia="Times New Roman"/>
          <w:szCs w:val="28"/>
          <w:lang w:eastAsia="ru-RU"/>
        </w:rPr>
        <w:t>самоуправления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5) перераспределение бюджетных ассигнований между целевыми статьями и видами расходов на обеспечение деятельности органов местного </w:t>
      </w:r>
      <w:proofErr w:type="gramStart"/>
      <w:r w:rsidRPr="006623D2">
        <w:rPr>
          <w:rFonts w:eastAsia="Times New Roman"/>
          <w:szCs w:val="28"/>
          <w:lang w:eastAsia="ru-RU"/>
        </w:rPr>
        <w:t>самоуправления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</w:t>
      </w:r>
      <w:proofErr w:type="spellStart"/>
      <w:r w:rsidRPr="006623D2">
        <w:rPr>
          <w:rFonts w:eastAsia="Times New Roman"/>
          <w:szCs w:val="28"/>
          <w:lang w:eastAsia="ru-RU"/>
        </w:rPr>
        <w:t>Звёдный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6)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7) перераспределение бюджетных ассигнований в рамках муниципальных программ и (или) мероприятий муниципальных программ;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8)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 муниципальными бюджетными учреждениями</w:t>
      </w:r>
      <w:r w:rsidRPr="006623D2">
        <w:rPr>
          <w:rFonts w:eastAsia="Times New Roman"/>
          <w:szCs w:val="28"/>
          <w:lang w:eastAsia="ru-RU"/>
        </w:rPr>
        <w:br/>
        <w:t>в рамках одной целевой статьи расходов;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9)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 кодами бюджетной классификации, а также между муниципальными бюджетными учреждениями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10)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законодательства, а также условий договоров (соглашений) о предоставлении </w:t>
      </w:r>
      <w:proofErr w:type="gramStart"/>
      <w:r w:rsidRPr="006623D2">
        <w:rPr>
          <w:rFonts w:eastAsia="Times New Roman"/>
          <w:szCs w:val="28"/>
          <w:lang w:eastAsia="ru-RU"/>
        </w:rPr>
        <w:t>субсидий</w:t>
      </w:r>
      <w:proofErr w:type="gramEnd"/>
      <w:r w:rsidRPr="006623D2">
        <w:rPr>
          <w:rFonts w:eastAsia="Times New Roman"/>
          <w:szCs w:val="28"/>
          <w:lang w:eastAsia="ru-RU"/>
        </w:rPr>
        <w:t xml:space="preserve">  ЗАТО Звёздный в рамках бюджетных ассигнований, предусмотренных главному распорядителю бюджетных средств;</w:t>
      </w: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153799" w:rsidRDefault="0015379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bookmarkStart w:id="0" w:name="_GoBack"/>
      <w:bookmarkEnd w:id="0"/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14.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Программу муниципальных </w:t>
      </w:r>
      <w:proofErr w:type="gramStart"/>
      <w:r w:rsidRPr="006623D2">
        <w:rPr>
          <w:rFonts w:eastAsia="Times New Roman"/>
          <w:szCs w:val="28"/>
          <w:lang w:eastAsia="ru-RU"/>
        </w:rPr>
        <w:t>заимствований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2020 год и на плановый период 2021 и 2022 годов согласно Приложению 6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15.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Программу муниципальных </w:t>
      </w:r>
      <w:proofErr w:type="gramStart"/>
      <w:r w:rsidRPr="006623D2">
        <w:rPr>
          <w:rFonts w:eastAsia="Times New Roman"/>
          <w:szCs w:val="28"/>
          <w:lang w:eastAsia="ru-RU"/>
        </w:rPr>
        <w:t>гарантий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 на 2020 год и на плановый период 2021 и 2022 годов согласно Приложению 7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16.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предельный объём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2020 год в сумме 0,0 тыс. рублей, на 2021 год в сумме 0,0 тыс. рублей, на 2022 год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01.01.2021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01.01.2022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01.01.2023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перечень главных администраторов источников финансирования дефицита </w:t>
      </w:r>
      <w:proofErr w:type="gramStart"/>
      <w:r w:rsidRPr="006623D2">
        <w:rPr>
          <w:rFonts w:eastAsia="Times New Roman"/>
          <w:szCs w:val="28"/>
          <w:lang w:eastAsia="ru-RU"/>
        </w:rPr>
        <w:t>бюджета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 ЗАТО Звёздный согласно Приложению 8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18.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источники финансирования дефицита Местного бюджета  </w:t>
      </w:r>
      <w:r w:rsidRPr="006623D2">
        <w:rPr>
          <w:rFonts w:eastAsia="Times New Roman"/>
          <w:szCs w:val="28"/>
          <w:lang w:eastAsia="ru-RU"/>
        </w:rPr>
        <w:t>на 2020 год и на плановый период 2021 и 2022 годов согласно Приложению 9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19.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, установленном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20.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главным администратором доходов Местного бюджета   </w:t>
      </w:r>
      <w:proofErr w:type="gramStart"/>
      <w:r w:rsidRPr="006623D2">
        <w:rPr>
          <w:rFonts w:eastAsia="Times New Roman"/>
          <w:szCs w:val="28"/>
          <w:lang w:eastAsia="ru-RU"/>
        </w:rPr>
        <w:t>Администрацию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Для зачисления средств, поступающих от уплаты неналоговых платежей, безвозмездных перечислений, являющихся источником формирования </w:t>
      </w:r>
      <w:r w:rsidRPr="006623D2">
        <w:rPr>
          <w:rFonts w:eastAsia="Times New Roman"/>
          <w:iCs/>
          <w:szCs w:val="28"/>
          <w:lang w:eastAsia="ru-RU"/>
        </w:rPr>
        <w:lastRenderedPageBreak/>
        <w:t xml:space="preserve">доходов Местного бюджета,  присвоить </w:t>
      </w:r>
      <w:proofErr w:type="gramStart"/>
      <w:r w:rsidRPr="006623D2">
        <w:rPr>
          <w:rFonts w:eastAsia="Times New Roman"/>
          <w:iCs/>
          <w:szCs w:val="28"/>
          <w:lang w:eastAsia="ru-RU"/>
        </w:rPr>
        <w:t>Администрации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 код № 977.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Закрепить основные источники неналоговых доходов Местного бюджета согласно Приложению 10  к настоящему решению за </w:t>
      </w:r>
      <w:proofErr w:type="gramStart"/>
      <w:r w:rsidRPr="006623D2">
        <w:rPr>
          <w:rFonts w:eastAsia="Times New Roman"/>
          <w:iCs/>
          <w:szCs w:val="28"/>
          <w:lang w:eastAsia="ru-RU"/>
        </w:rPr>
        <w:t>Администрацией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Звёздный, осуществляющей в соответствии с законодательством Российской Федерации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 в бюджет, пеней и штрафов по ним.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В случае изменения состава доходов Местного бюджета </w:t>
      </w:r>
      <w:proofErr w:type="gramStart"/>
      <w:r w:rsidRPr="006623D2">
        <w:rPr>
          <w:rFonts w:eastAsia="Times New Roman"/>
          <w:iCs/>
          <w:szCs w:val="28"/>
          <w:lang w:eastAsia="ru-RU"/>
        </w:rPr>
        <w:t>Администрация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 вправе вносить соответствующие изменения в состав закрепленных за ней кодов классификации доходов бюджетов Российской Федерации.</w:t>
      </w:r>
    </w:p>
    <w:p w:rsidR="00021663" w:rsidRPr="006623D2" w:rsidRDefault="00021663" w:rsidP="00755B26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21.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Установить, что расходы  Местного бюджета могут быть увязаны с определенными доходами бюджета в части, касающейся: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szCs w:val="28"/>
          <w:lang w:eastAsia="ru-RU"/>
        </w:rPr>
        <w:t>Глава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</w:t>
      </w:r>
      <w:r w:rsidR="00A815FE">
        <w:rPr>
          <w:rFonts w:eastAsia="Times New Roman"/>
          <w:szCs w:val="28"/>
          <w:lang w:eastAsia="ru-RU"/>
        </w:rPr>
        <w:t xml:space="preserve"> –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6623D2">
        <w:rPr>
          <w:rFonts w:eastAsia="Times New Roman"/>
          <w:szCs w:val="28"/>
          <w:lang w:eastAsia="ru-RU"/>
        </w:rPr>
        <w:t>Думы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</w:t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="00A17E21">
        <w:rPr>
          <w:rFonts w:eastAsia="Times New Roman"/>
          <w:szCs w:val="28"/>
          <w:lang w:eastAsia="ru-RU"/>
        </w:rPr>
        <w:tab/>
        <w:t xml:space="preserve">          </w:t>
      </w:r>
      <w:proofErr w:type="spellStart"/>
      <w:r w:rsidRPr="006623D2">
        <w:rPr>
          <w:rFonts w:eastAsia="Times New Roman"/>
          <w:szCs w:val="28"/>
          <w:lang w:eastAsia="ru-RU"/>
        </w:rPr>
        <w:t>И.А.Ободова</w:t>
      </w:r>
      <w:proofErr w:type="spellEnd"/>
    </w:p>
    <w:p w:rsidR="00021663" w:rsidRDefault="00021663" w:rsidP="00021663">
      <w:pPr>
        <w:jc w:val="both"/>
        <w:rPr>
          <w:rFonts w:eastAsia="Times New Roman"/>
          <w:szCs w:val="28"/>
          <w:lang w:eastAsia="ru-RU"/>
        </w:rPr>
      </w:pPr>
    </w:p>
    <w:sectPr w:rsidR="00021663" w:rsidSect="0057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40A"/>
    <w:rsid w:val="00020432"/>
    <w:rsid w:val="00021663"/>
    <w:rsid w:val="000A3833"/>
    <w:rsid w:val="00153799"/>
    <w:rsid w:val="00283427"/>
    <w:rsid w:val="0029647F"/>
    <w:rsid w:val="00427E8A"/>
    <w:rsid w:val="00550E33"/>
    <w:rsid w:val="00570E5C"/>
    <w:rsid w:val="006026FC"/>
    <w:rsid w:val="00625831"/>
    <w:rsid w:val="00683481"/>
    <w:rsid w:val="006A44A2"/>
    <w:rsid w:val="007141F3"/>
    <w:rsid w:val="00755B26"/>
    <w:rsid w:val="00A17E21"/>
    <w:rsid w:val="00A815FE"/>
    <w:rsid w:val="00B670A9"/>
    <w:rsid w:val="00BC4E2D"/>
    <w:rsid w:val="00BC740A"/>
    <w:rsid w:val="00ED7007"/>
    <w:rsid w:val="00FB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vezdny.permare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24</cp:revision>
  <cp:lastPrinted>2019-12-04T13:04:00Z</cp:lastPrinted>
  <dcterms:created xsi:type="dcterms:W3CDTF">2019-11-28T09:38:00Z</dcterms:created>
  <dcterms:modified xsi:type="dcterms:W3CDTF">2019-12-05T07:26:00Z</dcterms:modified>
</cp:coreProperties>
</file>